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A566" w14:textId="77777777" w:rsidR="00FD3C5B" w:rsidRPr="00A52707" w:rsidRDefault="00FD3C5B" w:rsidP="00A52707">
      <w:pPr>
        <w:pStyle w:val="Heading30"/>
        <w:spacing w:before="440" w:after="0"/>
        <w:rPr>
          <w:color w:val="C00000"/>
        </w:rPr>
      </w:pPr>
      <w:r w:rsidRPr="00A52707">
        <w:rPr>
          <w:color w:val="C00000"/>
        </w:rPr>
        <w:t>Background</w:t>
      </w:r>
    </w:p>
    <w:p w14:paraId="5B341BE9" w14:textId="77777777" w:rsidR="00FD3C5B" w:rsidRDefault="00FD3C5B" w:rsidP="00250653">
      <w:pPr>
        <w:spacing w:before="40"/>
        <w:rPr>
          <w:b/>
          <w:bCs/>
        </w:rPr>
      </w:pPr>
      <w:r w:rsidRPr="00894A0F">
        <w:t>Build-to-rent projects are large-scale residential developments where the properties are held and managed by a single entity to be rented out over the medium to long term.</w:t>
      </w:r>
    </w:p>
    <w:p w14:paraId="791F9C06" w14:textId="0459D879" w:rsidR="00FD3C5B" w:rsidRPr="00A52707" w:rsidRDefault="00FD3C5B" w:rsidP="00A52707">
      <w:pPr>
        <w:pStyle w:val="Heading30"/>
        <w:spacing w:before="200" w:after="0"/>
        <w:rPr>
          <w:color w:val="C00000"/>
        </w:rPr>
      </w:pPr>
      <w:r w:rsidRPr="00A52707">
        <w:rPr>
          <w:color w:val="C00000"/>
        </w:rPr>
        <w:t xml:space="preserve">Proposed </w:t>
      </w:r>
      <w:r w:rsidR="00652520">
        <w:rPr>
          <w:color w:val="C00000"/>
        </w:rPr>
        <w:t>c</w:t>
      </w:r>
      <w:r w:rsidR="00652520" w:rsidRPr="00A52707">
        <w:rPr>
          <w:color w:val="C00000"/>
        </w:rPr>
        <w:t>hanges</w:t>
      </w:r>
    </w:p>
    <w:p w14:paraId="4CB17EFA" w14:textId="0F8BF477" w:rsidR="00FD3C5B" w:rsidRDefault="00FD3C5B" w:rsidP="00250653">
      <w:pPr>
        <w:spacing w:before="40"/>
        <w:rPr>
          <w:b/>
          <w:bCs/>
        </w:rPr>
      </w:pPr>
      <w:r w:rsidRPr="00894A0F">
        <w:t xml:space="preserve">From </w:t>
      </w:r>
      <w:r w:rsidR="00A30178">
        <w:t>1</w:t>
      </w:r>
      <w:r w:rsidR="00FA6C03">
        <w:rPr>
          <w:rFonts w:ascii="Cambria" w:hAnsi="Cambria"/>
        </w:rPr>
        <w:t> </w:t>
      </w:r>
      <w:r w:rsidR="00FA6C03">
        <w:t xml:space="preserve">January </w:t>
      </w:r>
      <w:r w:rsidRPr="00894A0F">
        <w:t>2022 until 31</w:t>
      </w:r>
      <w:r w:rsidR="00FA6C03">
        <w:rPr>
          <w:rFonts w:ascii="Cambria" w:hAnsi="Cambria"/>
        </w:rPr>
        <w:t> </w:t>
      </w:r>
      <w:r w:rsidRPr="00894A0F">
        <w:t xml:space="preserve">December 2031, eligible build-to-rent developments will receive a 50 per cent land tax </w:t>
      </w:r>
      <w:r w:rsidR="000578BD">
        <w:t>concession</w:t>
      </w:r>
      <w:r w:rsidR="000578BD" w:rsidRPr="00894A0F">
        <w:t xml:space="preserve"> </w:t>
      </w:r>
      <w:r w:rsidRPr="00894A0F">
        <w:t>for up to 30 years and a full exemption from Absentee Owner Surcharge over the same period.</w:t>
      </w:r>
    </w:p>
    <w:p w14:paraId="50610CC5" w14:textId="77777777" w:rsidR="00FD3C5B" w:rsidRPr="00A52707" w:rsidRDefault="00FD3C5B" w:rsidP="00A52707">
      <w:pPr>
        <w:pStyle w:val="Heading30"/>
        <w:spacing w:before="200" w:after="0"/>
        <w:rPr>
          <w:color w:val="C00000"/>
        </w:rPr>
      </w:pPr>
      <w:r w:rsidRPr="00A52707">
        <w:rPr>
          <w:color w:val="C00000"/>
        </w:rPr>
        <w:t>Establishing the build-to-rent sector in Victoria</w:t>
      </w:r>
    </w:p>
    <w:p w14:paraId="3633B423" w14:textId="77777777" w:rsidR="00FD3C5B" w:rsidRDefault="00FD3C5B" w:rsidP="00250653">
      <w:pPr>
        <w:spacing w:before="40"/>
      </w:pPr>
      <w:r w:rsidRPr="00894A0F">
        <w:t xml:space="preserve">As part of Victoria’s Big Housing Build announced in the </w:t>
      </w:r>
      <w:r w:rsidRPr="00173B64">
        <w:rPr>
          <w:i/>
          <w:iCs/>
        </w:rPr>
        <w:t>2020-21 Budget</w:t>
      </w:r>
      <w:r w:rsidRPr="00894A0F">
        <w:t>, the Government will help establish the build-to-rent sector, leading to significant benefits.</w:t>
      </w:r>
    </w:p>
    <w:p w14:paraId="789282FF" w14:textId="77777777" w:rsidR="00FD3C5B" w:rsidRDefault="00FD3C5B" w:rsidP="00FD3C5B">
      <w:r w:rsidRPr="00894A0F">
        <w:t>Making housing more affordable by increasing the supply of rental properties</w:t>
      </w:r>
      <w:r>
        <w:t>:</w:t>
      </w:r>
    </w:p>
    <w:p w14:paraId="27B85A23" w14:textId="77777777" w:rsidR="00FD3C5B" w:rsidRDefault="00FD3C5B" w:rsidP="00FD3C5B">
      <w:pPr>
        <w:pStyle w:val="ListParagraph"/>
        <w:keepLines/>
        <w:numPr>
          <w:ilvl w:val="0"/>
          <w:numId w:val="38"/>
        </w:numPr>
        <w:spacing w:before="60" w:line="240" w:lineRule="auto"/>
      </w:pPr>
      <w:r>
        <w:t xml:space="preserve">The build-to-rent sector will increase the diversity and supply of rental properties in inner and middle ring suburbs of Melbourne, consistent with the aims of </w:t>
      </w:r>
      <w:r w:rsidRPr="00A30178">
        <w:rPr>
          <w:i/>
          <w:iCs/>
        </w:rPr>
        <w:t>Plan Melbourne 2017-2050</w:t>
      </w:r>
      <w:r>
        <w:t xml:space="preserve">. </w:t>
      </w:r>
    </w:p>
    <w:p w14:paraId="6666C0F6" w14:textId="77777777" w:rsidR="00FD3C5B" w:rsidRDefault="00FD3C5B" w:rsidP="00FD3C5B">
      <w:pPr>
        <w:pStyle w:val="ListParagraph"/>
        <w:keepLines/>
        <w:numPr>
          <w:ilvl w:val="0"/>
          <w:numId w:val="38"/>
        </w:numPr>
        <w:spacing w:before="60" w:line="240" w:lineRule="auto"/>
      </w:pPr>
      <w:r>
        <w:t>Build to-rent also provides the opportunity for new rental supply throughout Victoria.</w:t>
      </w:r>
    </w:p>
    <w:p w14:paraId="0F058BD1" w14:textId="77777777" w:rsidR="00FD3C5B" w:rsidRDefault="00FD3C5B" w:rsidP="00FD3C5B">
      <w:r w:rsidRPr="00894A0F">
        <w:t>Providing greater security of tenure</w:t>
      </w:r>
      <w:r>
        <w:t>:</w:t>
      </w:r>
    </w:p>
    <w:p w14:paraId="62D17A5C" w14:textId="77777777" w:rsidR="00FD3C5B" w:rsidRDefault="00FD3C5B" w:rsidP="00FD3C5B">
      <w:pPr>
        <w:pStyle w:val="ListParagraph"/>
        <w:keepLines/>
        <w:numPr>
          <w:ilvl w:val="0"/>
          <w:numId w:val="39"/>
        </w:numPr>
        <w:spacing w:before="60" w:line="240" w:lineRule="auto"/>
      </w:pPr>
      <w:r>
        <w:t xml:space="preserve">A build-to-rent sector will provide Victorians with a new alternative to home ownership. </w:t>
      </w:r>
    </w:p>
    <w:p w14:paraId="1950066C" w14:textId="283A568F" w:rsidR="00FD3C5B" w:rsidRDefault="00FD3C5B" w:rsidP="00FD3C5B">
      <w:pPr>
        <w:pStyle w:val="ListParagraph"/>
        <w:keepLines/>
        <w:numPr>
          <w:ilvl w:val="0"/>
          <w:numId w:val="39"/>
        </w:numPr>
        <w:spacing w:before="60" w:line="240" w:lineRule="auto"/>
      </w:pPr>
      <w:r>
        <w:t xml:space="preserve">Build-to-rent projects provide greater security of tenure by offering longer-term rentals so </w:t>
      </w:r>
      <w:r w:rsidR="00BC4E40">
        <w:br/>
      </w:r>
      <w:r>
        <w:t>people can stay in one place and put down more secure roots, with associated social and community benefits.</w:t>
      </w:r>
    </w:p>
    <w:p w14:paraId="2E131F66" w14:textId="77777777" w:rsidR="00FD3C5B" w:rsidRDefault="00FD3C5B" w:rsidP="00FD3C5B">
      <w:r w:rsidRPr="00894A0F">
        <w:t>Stimulating construction activity</w:t>
      </w:r>
      <w:r>
        <w:t>:</w:t>
      </w:r>
    </w:p>
    <w:p w14:paraId="2EA84E71" w14:textId="611780EB" w:rsidR="00FD3C5B" w:rsidRPr="006805B9" w:rsidRDefault="00FD3C5B" w:rsidP="00FD3C5B">
      <w:pPr>
        <w:pStyle w:val="ListParagraph"/>
        <w:keepLines/>
        <w:numPr>
          <w:ilvl w:val="0"/>
          <w:numId w:val="40"/>
        </w:numPr>
        <w:spacing w:before="60" w:line="240" w:lineRule="auto"/>
      </w:pPr>
      <w:r w:rsidRPr="00894A0F">
        <w:t xml:space="preserve">Build-to-rent developments can be brought to market quickly, as the build-to-rent product </w:t>
      </w:r>
      <w:r w:rsidR="00BC4E40">
        <w:br/>
      </w:r>
      <w:r w:rsidRPr="00894A0F">
        <w:t>does not require a minimum number of off-the-plan purchases to secure financing.</w:t>
      </w:r>
    </w:p>
    <w:p w14:paraId="09D61C59" w14:textId="77777777" w:rsidR="00FD3C5B" w:rsidRPr="00A52707" w:rsidRDefault="00FD3C5B" w:rsidP="00A52707">
      <w:pPr>
        <w:pStyle w:val="Heading30"/>
        <w:spacing w:before="200" w:after="0"/>
        <w:rPr>
          <w:color w:val="C00000"/>
        </w:rPr>
      </w:pPr>
      <w:r w:rsidRPr="00A52707">
        <w:rPr>
          <w:color w:val="C00000"/>
        </w:rPr>
        <w:t>Meeting industry needs</w:t>
      </w:r>
    </w:p>
    <w:p w14:paraId="760A26E5" w14:textId="77777777" w:rsidR="00FD3C5B" w:rsidRDefault="00FD3C5B" w:rsidP="00250653">
      <w:pPr>
        <w:spacing w:before="40"/>
      </w:pPr>
      <w:r>
        <w:t xml:space="preserve">Implementation of the initiative has been refined in consultation with key stakeholders. </w:t>
      </w:r>
    </w:p>
    <w:p w14:paraId="7E83119A" w14:textId="072E4450" w:rsidR="00FD3C5B" w:rsidRDefault="00FD3C5B" w:rsidP="00FD3C5B">
      <w:r>
        <w:t xml:space="preserve">Eligible projects will now receive the land tax </w:t>
      </w:r>
      <w:r w:rsidR="00874BED">
        <w:t xml:space="preserve">concession </w:t>
      </w:r>
      <w:r>
        <w:t xml:space="preserve">and AOS exemption for </w:t>
      </w:r>
      <w:r w:rsidR="000578BD">
        <w:t>up to</w:t>
      </w:r>
      <w:r>
        <w:t xml:space="preserve"> 30 years from operation.</w:t>
      </w:r>
    </w:p>
    <w:p w14:paraId="05474F3D" w14:textId="59CA9840" w:rsidR="00FD3C5B" w:rsidRDefault="00FD3C5B" w:rsidP="00FD3C5B">
      <w:r>
        <w:t xml:space="preserve">The support package will be available from 1 January </w:t>
      </w:r>
      <w:r w:rsidRPr="00A30178">
        <w:t xml:space="preserve">2022 for all eligible projects completed </w:t>
      </w:r>
      <w:r w:rsidR="000578BD" w:rsidRPr="00A30178">
        <w:t>and operational</w:t>
      </w:r>
      <w:r w:rsidR="000578BD" w:rsidRPr="00A30178">
        <w:rPr>
          <w:color w:val="FF0000"/>
        </w:rPr>
        <w:t xml:space="preserve"> </w:t>
      </w:r>
      <w:r w:rsidRPr="00A30178">
        <w:t xml:space="preserve">between 1 January </w:t>
      </w:r>
      <w:r w:rsidR="000578BD" w:rsidRPr="00A30178">
        <w:t xml:space="preserve">2021 </w:t>
      </w:r>
      <w:r w:rsidRPr="00A30178">
        <w:t xml:space="preserve">and 31 December 2031. </w:t>
      </w:r>
      <w:r w:rsidR="00B10D22" w:rsidRPr="00A30178">
        <w:t>This means p</w:t>
      </w:r>
      <w:r w:rsidRPr="00A30178">
        <w:t>rojects commencing before 1</w:t>
      </w:r>
      <w:r w:rsidR="00B10D22" w:rsidRPr="00A30178">
        <w:rPr>
          <w:rFonts w:ascii="Calibri" w:hAnsi="Calibri" w:cs="Calibri"/>
        </w:rPr>
        <w:t> </w:t>
      </w:r>
      <w:r w:rsidRPr="00A30178">
        <w:t>January 2022 will not be disadvantaged. If any eligible projects are completed</w:t>
      </w:r>
      <w:r w:rsidR="00B10D22" w:rsidRPr="00A30178">
        <w:t xml:space="preserve"> and commence operation</w:t>
      </w:r>
      <w:r w:rsidRPr="00A30178">
        <w:t xml:space="preserve"> </w:t>
      </w:r>
      <w:r w:rsidR="00B10D22" w:rsidRPr="00A30178">
        <w:t>during</w:t>
      </w:r>
      <w:r w:rsidR="000578BD" w:rsidRPr="00A30178">
        <w:t xml:space="preserve"> the</w:t>
      </w:r>
      <w:r w:rsidR="000578BD" w:rsidRPr="000578BD">
        <w:t xml:space="preserve"> 2021 calendar year</w:t>
      </w:r>
      <w:r>
        <w:t xml:space="preserve">, they will also </w:t>
      </w:r>
      <w:r w:rsidR="000578BD" w:rsidRPr="000578BD">
        <w:t>benefit from the land tax</w:t>
      </w:r>
      <w:r w:rsidR="00D033E7">
        <w:t xml:space="preserve"> concession </w:t>
      </w:r>
      <w:r w:rsidR="000578BD" w:rsidRPr="000578BD">
        <w:t xml:space="preserve">and AOS exemption </w:t>
      </w:r>
      <w:r>
        <w:t xml:space="preserve">from 1 January 2022. </w:t>
      </w:r>
    </w:p>
    <w:p w14:paraId="52A44B19" w14:textId="77777777" w:rsidR="00FD3C5B" w:rsidRDefault="00FD3C5B" w:rsidP="00FD3C5B">
      <w:r>
        <w:t xml:space="preserve">In addition to these tax changes, the Government will facilitate planning assessments, consult with </w:t>
      </w:r>
      <w:proofErr w:type="gramStart"/>
      <w:r>
        <w:t>industry</w:t>
      </w:r>
      <w:proofErr w:type="gramEnd"/>
      <w:r>
        <w:t xml:space="preserve"> and advance the case for build-to-rent in discussions with the Commonwealth Government.</w:t>
      </w:r>
    </w:p>
    <w:p w14:paraId="6AF26506" w14:textId="3B62A6C3" w:rsidR="00FD3C5B" w:rsidRPr="00A52707" w:rsidRDefault="00FD3C5B" w:rsidP="00A52707">
      <w:pPr>
        <w:spacing w:before="200" w:after="0"/>
        <w:rPr>
          <w:rFonts w:ascii="VIC SemiBold" w:hAnsi="VIC SemiBold"/>
          <w:b/>
          <w:bCs/>
          <w:color w:val="C00000"/>
          <w:sz w:val="28"/>
          <w:szCs w:val="28"/>
        </w:rPr>
      </w:pPr>
      <w:r w:rsidRPr="00A52707">
        <w:rPr>
          <w:rFonts w:ascii="VIC SemiBold" w:hAnsi="VIC SemiBold"/>
          <w:b/>
          <w:bCs/>
          <w:color w:val="C00000"/>
          <w:sz w:val="28"/>
          <w:szCs w:val="28"/>
        </w:rPr>
        <w:t>Expected impacts</w:t>
      </w:r>
    </w:p>
    <w:p w14:paraId="45F958E0" w14:textId="701A815A" w:rsidR="003E4EFB" w:rsidRPr="00FD3C5B" w:rsidRDefault="00FD3C5B" w:rsidP="00250653">
      <w:pPr>
        <w:spacing w:before="40"/>
      </w:pPr>
      <w:r>
        <w:t>This initiative will help increase housing supply and support hundreds of jobs in the construction sector.</w:t>
      </w:r>
    </w:p>
    <w:sectPr w:rsidR="003E4EFB" w:rsidRPr="00FD3C5B" w:rsidSect="001019E9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88" w:right="1418" w:bottom="1418" w:left="1134" w:header="680" w:footer="227" w:gutter="0"/>
      <w:pgNumType w:start="1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81EF" w14:textId="77777777" w:rsidR="00394FC4" w:rsidRDefault="00394FC4" w:rsidP="00474C53">
      <w:r>
        <w:separator/>
      </w:r>
    </w:p>
  </w:endnote>
  <w:endnote w:type="continuationSeparator" w:id="0">
    <w:p w14:paraId="43E5DF48" w14:textId="77777777" w:rsidR="00394FC4" w:rsidRDefault="00394FC4" w:rsidP="004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6CA2" w14:textId="780442AD" w:rsidR="00521A3B" w:rsidRDefault="00521A3B" w:rsidP="00521A3B">
    <w:pPr>
      <w:pStyle w:val="Footereven"/>
    </w:pPr>
    <w:r>
      <w:t xml:space="preserve">Fact sheet: </w:t>
    </w:r>
    <w:r w:rsidRPr="00521A3B">
      <w:t xml:space="preserve">Payroll tax exemption for additional payments made under the </w:t>
    </w:r>
    <w:proofErr w:type="spellStart"/>
    <w:r w:rsidRPr="00521A3B">
      <w:t>JobKeeper</w:t>
    </w:r>
    <w:proofErr w:type="spellEnd"/>
    <w:r w:rsidRPr="00521A3B">
      <w:t xml:space="preserve">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1C08" w14:textId="365EE3A2" w:rsidR="00521A3B" w:rsidRDefault="00521A3B" w:rsidP="00521A3B">
    <w:pPr>
      <w:pStyle w:val="Footerodd"/>
    </w:pPr>
    <w:r w:rsidRPr="00521A3B">
      <w:t xml:space="preserve">Fact sheet: Payroll tax exemption for additional payments made under the </w:t>
    </w:r>
    <w:proofErr w:type="spellStart"/>
    <w:r w:rsidRPr="00521A3B">
      <w:t>JobKeeper</w:t>
    </w:r>
    <w:proofErr w:type="spellEnd"/>
    <w:r w:rsidRPr="00521A3B">
      <w:t xml:space="preserve">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6440" w14:textId="3985EAED" w:rsidR="001426A0" w:rsidRPr="001019E9" w:rsidRDefault="001426A0" w:rsidP="001019E9">
    <w:pPr>
      <w:pStyle w:val="Footereven"/>
      <w:pBdr>
        <w:top w:val="none" w:sz="0" w:space="0" w:color="auto"/>
      </w:pBdr>
      <w:spacing w:after="0" w:line="240" w:lineRule="auto"/>
      <w:rPr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F05A8" wp14:editId="3DC1BB47">
          <wp:simplePos x="0" y="0"/>
          <wp:positionH relativeFrom="column">
            <wp:posOffset>5048885</wp:posOffset>
          </wp:positionH>
          <wp:positionV relativeFrom="page">
            <wp:posOffset>9914255</wp:posOffset>
          </wp:positionV>
          <wp:extent cx="894715" cy="511810"/>
          <wp:effectExtent l="0" t="0" r="0" b="0"/>
          <wp:wrapNone/>
          <wp:docPr id="11" name="Picture 1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9E9">
      <w:rPr>
        <w:color w:val="A6A6A6" w:themeColor="background1" w:themeShade="A6"/>
      </w:rPr>
      <w:t xml:space="preserve">Fact sheet: </w:t>
    </w:r>
    <w:r w:rsidR="0040638A">
      <w:rPr>
        <w:color w:val="A6A6A6" w:themeColor="background1" w:themeShade="A6"/>
      </w:rPr>
      <w:t>Land Tax Concession for Build-to-Rent Projects</w:t>
    </w:r>
  </w:p>
  <w:p w14:paraId="796A7CC5" w14:textId="4A3DACFC" w:rsidR="003647A7" w:rsidRPr="009056FF" w:rsidRDefault="003647A7" w:rsidP="001426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2634" w14:textId="77777777" w:rsidR="00394FC4" w:rsidRDefault="00394FC4" w:rsidP="00474C53">
      <w:r>
        <w:separator/>
      </w:r>
    </w:p>
  </w:footnote>
  <w:footnote w:type="continuationSeparator" w:id="0">
    <w:p w14:paraId="6B7A3859" w14:textId="77777777" w:rsidR="00394FC4" w:rsidRDefault="00394FC4" w:rsidP="0047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1C49" w14:textId="40DC4DD0" w:rsidR="00970E40" w:rsidRPr="008C169A" w:rsidRDefault="00377DAC" w:rsidP="008C169A">
    <w:pPr>
      <w:pStyle w:val="Header"/>
      <w:spacing w:after="0" w:line="204" w:lineRule="auto"/>
      <w:rPr>
        <w:color w:val="C00000"/>
        <w:sz w:val="52"/>
        <w:szCs w:val="52"/>
      </w:rPr>
    </w:pPr>
    <w:r w:rsidRPr="008C169A">
      <w:rPr>
        <w:color w:val="C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4A4AD314" wp14:editId="71607065">
          <wp:simplePos x="0" y="0"/>
          <wp:positionH relativeFrom="column">
            <wp:posOffset>-709295</wp:posOffset>
          </wp:positionH>
          <wp:positionV relativeFrom="paragraph">
            <wp:posOffset>-431165</wp:posOffset>
          </wp:positionV>
          <wp:extent cx="7533005" cy="1594485"/>
          <wp:effectExtent l="0" t="0" r="0" b="5715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159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707" w:rsidRPr="008C169A">
      <w:rPr>
        <w:color w:val="C00000"/>
        <w:sz w:val="28"/>
        <w:szCs w:val="28"/>
      </w:rPr>
      <w:br/>
    </w:r>
    <w:r w:rsidRPr="008C169A">
      <w:rPr>
        <w:caps w:val="0"/>
        <w:color w:val="C00000"/>
        <w:sz w:val="52"/>
        <w:szCs w:val="52"/>
      </w:rPr>
      <w:t xml:space="preserve">Land </w:t>
    </w:r>
    <w:r w:rsidR="00170978">
      <w:rPr>
        <w:caps w:val="0"/>
        <w:color w:val="C00000"/>
        <w:sz w:val="52"/>
        <w:szCs w:val="52"/>
      </w:rPr>
      <w:t>T</w:t>
    </w:r>
    <w:r w:rsidRPr="008C169A">
      <w:rPr>
        <w:caps w:val="0"/>
        <w:color w:val="C00000"/>
        <w:sz w:val="52"/>
        <w:szCs w:val="52"/>
      </w:rPr>
      <w:t xml:space="preserve">ax </w:t>
    </w:r>
    <w:r w:rsidR="00874BED">
      <w:rPr>
        <w:caps w:val="0"/>
        <w:color w:val="C00000"/>
        <w:sz w:val="52"/>
        <w:szCs w:val="52"/>
      </w:rPr>
      <w:t>Conce</w:t>
    </w:r>
    <w:r w:rsidR="00FE3E48">
      <w:rPr>
        <w:caps w:val="0"/>
        <w:color w:val="C00000"/>
        <w:sz w:val="52"/>
        <w:szCs w:val="52"/>
      </w:rPr>
      <w:t>s</w:t>
    </w:r>
    <w:r w:rsidR="00874BED">
      <w:rPr>
        <w:caps w:val="0"/>
        <w:color w:val="C00000"/>
        <w:sz w:val="52"/>
        <w:szCs w:val="52"/>
      </w:rPr>
      <w:t>sion</w:t>
    </w:r>
    <w:r w:rsidR="00874BED" w:rsidRPr="008C169A">
      <w:rPr>
        <w:caps w:val="0"/>
        <w:color w:val="C00000"/>
        <w:sz w:val="52"/>
        <w:szCs w:val="52"/>
      </w:rPr>
      <w:t xml:space="preserve"> </w:t>
    </w:r>
    <w:r w:rsidRPr="008C169A">
      <w:rPr>
        <w:caps w:val="0"/>
        <w:color w:val="C00000"/>
        <w:sz w:val="52"/>
        <w:szCs w:val="52"/>
      </w:rPr>
      <w:t xml:space="preserve">for </w:t>
    </w:r>
    <w:r w:rsidRPr="008C169A">
      <w:rPr>
        <w:caps w:val="0"/>
        <w:color w:val="C00000"/>
        <w:sz w:val="52"/>
        <w:szCs w:val="52"/>
      </w:rPr>
      <w:br/>
    </w:r>
    <w:r w:rsidR="00170978">
      <w:rPr>
        <w:caps w:val="0"/>
        <w:color w:val="C00000"/>
        <w:sz w:val="52"/>
        <w:szCs w:val="52"/>
      </w:rPr>
      <w:t>B</w:t>
    </w:r>
    <w:r w:rsidRPr="008C169A">
      <w:rPr>
        <w:caps w:val="0"/>
        <w:color w:val="C00000"/>
        <w:sz w:val="52"/>
        <w:szCs w:val="52"/>
      </w:rPr>
      <w:t>uild-</w:t>
    </w:r>
    <w:r w:rsidR="00170978">
      <w:rPr>
        <w:caps w:val="0"/>
        <w:color w:val="C00000"/>
        <w:sz w:val="52"/>
        <w:szCs w:val="52"/>
      </w:rPr>
      <w:t>T</w:t>
    </w:r>
    <w:r w:rsidRPr="008C169A">
      <w:rPr>
        <w:caps w:val="0"/>
        <w:color w:val="C00000"/>
        <w:sz w:val="52"/>
        <w:szCs w:val="52"/>
      </w:rPr>
      <w:t>o-</w:t>
    </w:r>
    <w:r w:rsidR="00170978">
      <w:rPr>
        <w:caps w:val="0"/>
        <w:color w:val="C00000"/>
        <w:sz w:val="52"/>
        <w:szCs w:val="52"/>
      </w:rPr>
      <w:t>R</w:t>
    </w:r>
    <w:r w:rsidRPr="008C169A">
      <w:rPr>
        <w:caps w:val="0"/>
        <w:color w:val="C00000"/>
        <w:sz w:val="52"/>
        <w:szCs w:val="52"/>
      </w:rPr>
      <w:t xml:space="preserve">ent </w:t>
    </w:r>
    <w:r w:rsidR="00170978">
      <w:rPr>
        <w:caps w:val="0"/>
        <w:color w:val="C00000"/>
        <w:sz w:val="52"/>
        <w:szCs w:val="52"/>
      </w:rPr>
      <w:t>P</w:t>
    </w:r>
    <w:r w:rsidRPr="008C169A">
      <w:rPr>
        <w:caps w:val="0"/>
        <w:color w:val="C00000"/>
        <w:sz w:val="52"/>
        <w:szCs w:val="52"/>
      </w:rPr>
      <w:t>rojects</w:t>
    </w:r>
  </w:p>
  <w:p w14:paraId="0CC494CB" w14:textId="4C727B8B" w:rsidR="00FD3C5B" w:rsidRPr="00A52707" w:rsidRDefault="00FD3C5B" w:rsidP="00A52707">
    <w:pPr>
      <w:pStyle w:val="Subtitle"/>
      <w:spacing w:before="240" w:after="0" w:line="240" w:lineRule="auto"/>
      <w:ind w:right="2807"/>
      <w:rPr>
        <w:rFonts w:ascii="VIC SemiBold" w:hAnsi="VIC SemiBold"/>
        <w:bCs/>
        <w:iCs w:val="0"/>
        <w:color w:val="C00000"/>
        <w:sz w:val="27"/>
        <w:szCs w:val="27"/>
      </w:rPr>
    </w:pPr>
    <w:r w:rsidRPr="00A52707">
      <w:rPr>
        <w:rFonts w:ascii="VIC SemiBold" w:hAnsi="VIC SemiBold"/>
        <w:bCs/>
        <w:iCs w:val="0"/>
        <w:color w:val="C00000"/>
        <w:sz w:val="27"/>
        <w:szCs w:val="27"/>
      </w:rPr>
      <w:t>Factsheet</w:t>
    </w:r>
    <w:r w:rsidRPr="00A52707">
      <w:rPr>
        <w:rFonts w:ascii="VIC SemiBold" w:hAnsi="VIC SemiBold"/>
        <w:bCs/>
        <w:iCs w:val="0"/>
        <w:color w:val="C00000"/>
        <w:sz w:val="27"/>
        <w:szCs w:val="27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1709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6EE77F9"/>
    <w:multiLevelType w:val="multilevel"/>
    <w:tmpl w:val="3098BA7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880110"/>
    <w:multiLevelType w:val="hybridMultilevel"/>
    <w:tmpl w:val="C3DA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8E02122"/>
    <w:multiLevelType w:val="hybridMultilevel"/>
    <w:tmpl w:val="B1D01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D3A6A"/>
    <w:multiLevelType w:val="multilevel"/>
    <w:tmpl w:val="0652C27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2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695180"/>
    <w:multiLevelType w:val="multilevel"/>
    <w:tmpl w:val="5E22C0F8"/>
    <w:numStyleLink w:val="Bullet"/>
  </w:abstractNum>
  <w:abstractNum w:abstractNumId="16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CFF3731"/>
    <w:multiLevelType w:val="multilevel"/>
    <w:tmpl w:val="7500EB92"/>
    <w:numStyleLink w:val="Number"/>
  </w:abstractNum>
  <w:abstractNum w:abstractNumId="18" w15:restartNumberingAfterBreak="0">
    <w:nsid w:val="7E1114BB"/>
    <w:multiLevelType w:val="hybridMultilevel"/>
    <w:tmpl w:val="FF1EE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6"/>
  </w:num>
  <w:num w:numId="14">
    <w:abstractNumId w:val="4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33">
    <w:abstractNumId w:val="17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ListNumber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ListNumber5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34">
    <w:abstractNumId w:val="17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ListNumber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ListNumber5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35">
    <w:abstractNumId w:val="17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ListNumber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ListNumber5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36">
    <w:abstractNumId w:val="2"/>
  </w:num>
  <w:num w:numId="37">
    <w:abstractNumId w:val="11"/>
  </w:num>
  <w:num w:numId="38">
    <w:abstractNumId w:val="6"/>
  </w:num>
  <w:num w:numId="39">
    <w:abstractNumId w:val="10"/>
  </w:num>
  <w:num w:numId="40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B"/>
    <w:rsid w:val="00001A3C"/>
    <w:rsid w:val="00002032"/>
    <w:rsid w:val="000032BE"/>
    <w:rsid w:val="000068BC"/>
    <w:rsid w:val="0000764E"/>
    <w:rsid w:val="00012DE2"/>
    <w:rsid w:val="000169C4"/>
    <w:rsid w:val="00017EF2"/>
    <w:rsid w:val="000256AE"/>
    <w:rsid w:val="00036239"/>
    <w:rsid w:val="00042ABE"/>
    <w:rsid w:val="00055141"/>
    <w:rsid w:val="00055A63"/>
    <w:rsid w:val="00056736"/>
    <w:rsid w:val="000578BD"/>
    <w:rsid w:val="00057EFB"/>
    <w:rsid w:val="00064F49"/>
    <w:rsid w:val="00065D1C"/>
    <w:rsid w:val="00072D5B"/>
    <w:rsid w:val="00073219"/>
    <w:rsid w:val="00073EFA"/>
    <w:rsid w:val="00075F2A"/>
    <w:rsid w:val="000819BC"/>
    <w:rsid w:val="00082872"/>
    <w:rsid w:val="00082D1F"/>
    <w:rsid w:val="00083552"/>
    <w:rsid w:val="0008450F"/>
    <w:rsid w:val="00085E13"/>
    <w:rsid w:val="000874E2"/>
    <w:rsid w:val="0009147C"/>
    <w:rsid w:val="000915C9"/>
    <w:rsid w:val="00091946"/>
    <w:rsid w:val="000A03F9"/>
    <w:rsid w:val="000A07AD"/>
    <w:rsid w:val="000A2CDF"/>
    <w:rsid w:val="000A3A3E"/>
    <w:rsid w:val="000A547F"/>
    <w:rsid w:val="000A7B1F"/>
    <w:rsid w:val="000B0902"/>
    <w:rsid w:val="000C1B0B"/>
    <w:rsid w:val="000C213E"/>
    <w:rsid w:val="000C3F69"/>
    <w:rsid w:val="000C43CD"/>
    <w:rsid w:val="000C68FD"/>
    <w:rsid w:val="000C6A23"/>
    <w:rsid w:val="000D0ECF"/>
    <w:rsid w:val="000D2F65"/>
    <w:rsid w:val="000D53D5"/>
    <w:rsid w:val="000D5949"/>
    <w:rsid w:val="000E037E"/>
    <w:rsid w:val="000E04E7"/>
    <w:rsid w:val="000E0DBF"/>
    <w:rsid w:val="000E1A6C"/>
    <w:rsid w:val="000E2126"/>
    <w:rsid w:val="000E2482"/>
    <w:rsid w:val="000E28B3"/>
    <w:rsid w:val="000E5DB7"/>
    <w:rsid w:val="000F140B"/>
    <w:rsid w:val="000F34B0"/>
    <w:rsid w:val="000F5BCA"/>
    <w:rsid w:val="00101937"/>
    <w:rsid w:val="001019E9"/>
    <w:rsid w:val="00103DE5"/>
    <w:rsid w:val="00104F1A"/>
    <w:rsid w:val="0011060E"/>
    <w:rsid w:val="00112F4A"/>
    <w:rsid w:val="00113667"/>
    <w:rsid w:val="00120B97"/>
    <w:rsid w:val="001212DB"/>
    <w:rsid w:val="001213D6"/>
    <w:rsid w:val="00124655"/>
    <w:rsid w:val="00124F13"/>
    <w:rsid w:val="00130FB3"/>
    <w:rsid w:val="00132069"/>
    <w:rsid w:val="00132C7B"/>
    <w:rsid w:val="001426A0"/>
    <w:rsid w:val="00150135"/>
    <w:rsid w:val="00150302"/>
    <w:rsid w:val="001506B1"/>
    <w:rsid w:val="00150E30"/>
    <w:rsid w:val="00151399"/>
    <w:rsid w:val="00152F6F"/>
    <w:rsid w:val="00157D89"/>
    <w:rsid w:val="00160DB5"/>
    <w:rsid w:val="0016322A"/>
    <w:rsid w:val="00166699"/>
    <w:rsid w:val="001675E6"/>
    <w:rsid w:val="00170978"/>
    <w:rsid w:val="00172BB5"/>
    <w:rsid w:val="00172F20"/>
    <w:rsid w:val="00173B64"/>
    <w:rsid w:val="0017418C"/>
    <w:rsid w:val="0017714F"/>
    <w:rsid w:val="001807D4"/>
    <w:rsid w:val="001808F7"/>
    <w:rsid w:val="001834F2"/>
    <w:rsid w:val="001845E1"/>
    <w:rsid w:val="00184936"/>
    <w:rsid w:val="00184EA7"/>
    <w:rsid w:val="00185B60"/>
    <w:rsid w:val="0018673D"/>
    <w:rsid w:val="0018780A"/>
    <w:rsid w:val="001A0BCA"/>
    <w:rsid w:val="001A1468"/>
    <w:rsid w:val="001A4650"/>
    <w:rsid w:val="001B04ED"/>
    <w:rsid w:val="001B1B99"/>
    <w:rsid w:val="001B3B72"/>
    <w:rsid w:val="001C1899"/>
    <w:rsid w:val="001C4BFF"/>
    <w:rsid w:val="001D10E2"/>
    <w:rsid w:val="001D3A7E"/>
    <w:rsid w:val="001D7A51"/>
    <w:rsid w:val="001D7CCD"/>
    <w:rsid w:val="001E6E6F"/>
    <w:rsid w:val="001F4F51"/>
    <w:rsid w:val="002017A3"/>
    <w:rsid w:val="00204AF8"/>
    <w:rsid w:val="002065D0"/>
    <w:rsid w:val="00210496"/>
    <w:rsid w:val="00212222"/>
    <w:rsid w:val="002131FA"/>
    <w:rsid w:val="00214AB1"/>
    <w:rsid w:val="00220042"/>
    <w:rsid w:val="00220E35"/>
    <w:rsid w:val="00222883"/>
    <w:rsid w:val="00237563"/>
    <w:rsid w:val="00240341"/>
    <w:rsid w:val="00241BC9"/>
    <w:rsid w:val="0024354E"/>
    <w:rsid w:val="00247470"/>
    <w:rsid w:val="00247670"/>
    <w:rsid w:val="00250653"/>
    <w:rsid w:val="00251213"/>
    <w:rsid w:val="00251592"/>
    <w:rsid w:val="00251CE8"/>
    <w:rsid w:val="00253619"/>
    <w:rsid w:val="00253E3F"/>
    <w:rsid w:val="00255A9A"/>
    <w:rsid w:val="0025669F"/>
    <w:rsid w:val="00257E89"/>
    <w:rsid w:val="00260DE7"/>
    <w:rsid w:val="0027131B"/>
    <w:rsid w:val="00271E79"/>
    <w:rsid w:val="00275E0E"/>
    <w:rsid w:val="00280EAB"/>
    <w:rsid w:val="002856ED"/>
    <w:rsid w:val="00294556"/>
    <w:rsid w:val="00294BD3"/>
    <w:rsid w:val="00295E0F"/>
    <w:rsid w:val="00296CF7"/>
    <w:rsid w:val="00297C6D"/>
    <w:rsid w:val="002A0391"/>
    <w:rsid w:val="002A4750"/>
    <w:rsid w:val="002A57BB"/>
    <w:rsid w:val="002B3B71"/>
    <w:rsid w:val="002B3CF4"/>
    <w:rsid w:val="002B3E8C"/>
    <w:rsid w:val="002B526C"/>
    <w:rsid w:val="002B7DE4"/>
    <w:rsid w:val="002C08F0"/>
    <w:rsid w:val="002C1AAF"/>
    <w:rsid w:val="002C3386"/>
    <w:rsid w:val="002C3B94"/>
    <w:rsid w:val="002C3F78"/>
    <w:rsid w:val="002C5BE1"/>
    <w:rsid w:val="002C6D45"/>
    <w:rsid w:val="002C6EA8"/>
    <w:rsid w:val="002D040C"/>
    <w:rsid w:val="002D062B"/>
    <w:rsid w:val="002D2931"/>
    <w:rsid w:val="002D47C9"/>
    <w:rsid w:val="002E3DE7"/>
    <w:rsid w:val="002E49FC"/>
    <w:rsid w:val="002E5923"/>
    <w:rsid w:val="002E628D"/>
    <w:rsid w:val="002E7C2B"/>
    <w:rsid w:val="002F2A74"/>
    <w:rsid w:val="002F2B06"/>
    <w:rsid w:val="002F7BBC"/>
    <w:rsid w:val="00300C32"/>
    <w:rsid w:val="00300DED"/>
    <w:rsid w:val="00301106"/>
    <w:rsid w:val="00302DF3"/>
    <w:rsid w:val="00303F5D"/>
    <w:rsid w:val="00306EAE"/>
    <w:rsid w:val="00310461"/>
    <w:rsid w:val="0032141F"/>
    <w:rsid w:val="00327201"/>
    <w:rsid w:val="0033217A"/>
    <w:rsid w:val="00332EC6"/>
    <w:rsid w:val="0033463B"/>
    <w:rsid w:val="00335A2D"/>
    <w:rsid w:val="0033621D"/>
    <w:rsid w:val="003371B4"/>
    <w:rsid w:val="00337317"/>
    <w:rsid w:val="0034041F"/>
    <w:rsid w:val="0034185B"/>
    <w:rsid w:val="00343667"/>
    <w:rsid w:val="00347922"/>
    <w:rsid w:val="00357C4E"/>
    <w:rsid w:val="00360393"/>
    <w:rsid w:val="00363B60"/>
    <w:rsid w:val="003647A7"/>
    <w:rsid w:val="003703D1"/>
    <w:rsid w:val="003741F4"/>
    <w:rsid w:val="0037430B"/>
    <w:rsid w:val="00374B83"/>
    <w:rsid w:val="00377B81"/>
    <w:rsid w:val="00377DAC"/>
    <w:rsid w:val="003805EF"/>
    <w:rsid w:val="003825F8"/>
    <w:rsid w:val="00386FD4"/>
    <w:rsid w:val="00390A50"/>
    <w:rsid w:val="0039210D"/>
    <w:rsid w:val="0039234B"/>
    <w:rsid w:val="003949C4"/>
    <w:rsid w:val="00394FC4"/>
    <w:rsid w:val="0039595E"/>
    <w:rsid w:val="00395FF7"/>
    <w:rsid w:val="00397DFB"/>
    <w:rsid w:val="00397E96"/>
    <w:rsid w:val="003A0816"/>
    <w:rsid w:val="003A1578"/>
    <w:rsid w:val="003A1BBB"/>
    <w:rsid w:val="003A223D"/>
    <w:rsid w:val="003A5819"/>
    <w:rsid w:val="003B067E"/>
    <w:rsid w:val="003B5406"/>
    <w:rsid w:val="003C5DBD"/>
    <w:rsid w:val="003C75BF"/>
    <w:rsid w:val="003D0F8F"/>
    <w:rsid w:val="003D279B"/>
    <w:rsid w:val="003D7FD7"/>
    <w:rsid w:val="003E0089"/>
    <w:rsid w:val="003E4EFB"/>
    <w:rsid w:val="003E58E4"/>
    <w:rsid w:val="003E5AF6"/>
    <w:rsid w:val="003E68E6"/>
    <w:rsid w:val="003E7CD9"/>
    <w:rsid w:val="003F3619"/>
    <w:rsid w:val="003F3AFC"/>
    <w:rsid w:val="003F574E"/>
    <w:rsid w:val="003F6B2F"/>
    <w:rsid w:val="00402880"/>
    <w:rsid w:val="00403881"/>
    <w:rsid w:val="0040638A"/>
    <w:rsid w:val="00407B77"/>
    <w:rsid w:val="00407F41"/>
    <w:rsid w:val="0041064C"/>
    <w:rsid w:val="00417E22"/>
    <w:rsid w:val="0042008E"/>
    <w:rsid w:val="00423170"/>
    <w:rsid w:val="00424473"/>
    <w:rsid w:val="00424959"/>
    <w:rsid w:val="00425A08"/>
    <w:rsid w:val="00432BD8"/>
    <w:rsid w:val="00433063"/>
    <w:rsid w:val="004419CD"/>
    <w:rsid w:val="00441FC3"/>
    <w:rsid w:val="004446BE"/>
    <w:rsid w:val="00446FAE"/>
    <w:rsid w:val="004470AC"/>
    <w:rsid w:val="00450141"/>
    <w:rsid w:val="00453C84"/>
    <w:rsid w:val="00454513"/>
    <w:rsid w:val="00454C6E"/>
    <w:rsid w:val="00462F36"/>
    <w:rsid w:val="00472D5C"/>
    <w:rsid w:val="00473C44"/>
    <w:rsid w:val="0047475E"/>
    <w:rsid w:val="00474C53"/>
    <w:rsid w:val="004757BA"/>
    <w:rsid w:val="00475D53"/>
    <w:rsid w:val="0048254C"/>
    <w:rsid w:val="0048771F"/>
    <w:rsid w:val="00490062"/>
    <w:rsid w:val="004924BE"/>
    <w:rsid w:val="0049312E"/>
    <w:rsid w:val="00493C2E"/>
    <w:rsid w:val="004942F9"/>
    <w:rsid w:val="004964EC"/>
    <w:rsid w:val="00496669"/>
    <w:rsid w:val="00496B0F"/>
    <w:rsid w:val="004A59F9"/>
    <w:rsid w:val="004A6D67"/>
    <w:rsid w:val="004B1258"/>
    <w:rsid w:val="004B1F1F"/>
    <w:rsid w:val="004B65E2"/>
    <w:rsid w:val="004B7F34"/>
    <w:rsid w:val="004C1F0B"/>
    <w:rsid w:val="004C59E7"/>
    <w:rsid w:val="004D2355"/>
    <w:rsid w:val="004E1939"/>
    <w:rsid w:val="004E5C31"/>
    <w:rsid w:val="004E77A9"/>
    <w:rsid w:val="004F03F6"/>
    <w:rsid w:val="004F2F5C"/>
    <w:rsid w:val="004F3EFD"/>
    <w:rsid w:val="004F5AD4"/>
    <w:rsid w:val="004F6DBA"/>
    <w:rsid w:val="004F738A"/>
    <w:rsid w:val="00500DAE"/>
    <w:rsid w:val="0050243D"/>
    <w:rsid w:val="005035C3"/>
    <w:rsid w:val="00506419"/>
    <w:rsid w:val="00512CA2"/>
    <w:rsid w:val="00515069"/>
    <w:rsid w:val="00521A3B"/>
    <w:rsid w:val="00524232"/>
    <w:rsid w:val="005243EA"/>
    <w:rsid w:val="005271FE"/>
    <w:rsid w:val="005307AA"/>
    <w:rsid w:val="0053103E"/>
    <w:rsid w:val="00531EF1"/>
    <w:rsid w:val="00535247"/>
    <w:rsid w:val="00536ACD"/>
    <w:rsid w:val="00536C16"/>
    <w:rsid w:val="00541C6D"/>
    <w:rsid w:val="00542B89"/>
    <w:rsid w:val="00544993"/>
    <w:rsid w:val="00545C39"/>
    <w:rsid w:val="00555C69"/>
    <w:rsid w:val="0055601C"/>
    <w:rsid w:val="005563E9"/>
    <w:rsid w:val="00556B3E"/>
    <w:rsid w:val="00560E01"/>
    <w:rsid w:val="005657B2"/>
    <w:rsid w:val="00566049"/>
    <w:rsid w:val="00566692"/>
    <w:rsid w:val="005726F1"/>
    <w:rsid w:val="00573F75"/>
    <w:rsid w:val="005741B2"/>
    <w:rsid w:val="00574728"/>
    <w:rsid w:val="00575B81"/>
    <w:rsid w:val="00576C73"/>
    <w:rsid w:val="00580399"/>
    <w:rsid w:val="005852CA"/>
    <w:rsid w:val="0058536D"/>
    <w:rsid w:val="00586703"/>
    <w:rsid w:val="00587844"/>
    <w:rsid w:val="005903BA"/>
    <w:rsid w:val="00590D26"/>
    <w:rsid w:val="005951F2"/>
    <w:rsid w:val="0059564E"/>
    <w:rsid w:val="005A0BEB"/>
    <w:rsid w:val="005A1D6A"/>
    <w:rsid w:val="005A3B07"/>
    <w:rsid w:val="005A4919"/>
    <w:rsid w:val="005A4D5C"/>
    <w:rsid w:val="005B26DD"/>
    <w:rsid w:val="005B3D58"/>
    <w:rsid w:val="005B5776"/>
    <w:rsid w:val="005B7D2A"/>
    <w:rsid w:val="005C0288"/>
    <w:rsid w:val="005C09D4"/>
    <w:rsid w:val="005C27FF"/>
    <w:rsid w:val="005C350C"/>
    <w:rsid w:val="005C5C47"/>
    <w:rsid w:val="005C62C6"/>
    <w:rsid w:val="005D108E"/>
    <w:rsid w:val="005E381D"/>
    <w:rsid w:val="005F54F8"/>
    <w:rsid w:val="005F627F"/>
    <w:rsid w:val="00600C46"/>
    <w:rsid w:val="00605A27"/>
    <w:rsid w:val="00606611"/>
    <w:rsid w:val="00612683"/>
    <w:rsid w:val="006127B7"/>
    <w:rsid w:val="006135D1"/>
    <w:rsid w:val="0061407E"/>
    <w:rsid w:val="00617210"/>
    <w:rsid w:val="00617936"/>
    <w:rsid w:val="006204E0"/>
    <w:rsid w:val="0062070B"/>
    <w:rsid w:val="006242AD"/>
    <w:rsid w:val="006243FE"/>
    <w:rsid w:val="0062613A"/>
    <w:rsid w:val="00627C2B"/>
    <w:rsid w:val="006344D1"/>
    <w:rsid w:val="00634B3E"/>
    <w:rsid w:val="00635722"/>
    <w:rsid w:val="006411F3"/>
    <w:rsid w:val="00644B4A"/>
    <w:rsid w:val="00647917"/>
    <w:rsid w:val="006479D1"/>
    <w:rsid w:val="00650CC1"/>
    <w:rsid w:val="006517D1"/>
    <w:rsid w:val="00651946"/>
    <w:rsid w:val="00652520"/>
    <w:rsid w:val="0065280D"/>
    <w:rsid w:val="006538CD"/>
    <w:rsid w:val="0065474E"/>
    <w:rsid w:val="006644CF"/>
    <w:rsid w:val="00664667"/>
    <w:rsid w:val="00664EA3"/>
    <w:rsid w:val="0066512E"/>
    <w:rsid w:val="006661A2"/>
    <w:rsid w:val="00666D64"/>
    <w:rsid w:val="00676AAC"/>
    <w:rsid w:val="006773B4"/>
    <w:rsid w:val="00677990"/>
    <w:rsid w:val="00697C1C"/>
    <w:rsid w:val="006A1F6F"/>
    <w:rsid w:val="006A311E"/>
    <w:rsid w:val="006A35C1"/>
    <w:rsid w:val="006B3D88"/>
    <w:rsid w:val="006B67F3"/>
    <w:rsid w:val="006C00EB"/>
    <w:rsid w:val="006C0746"/>
    <w:rsid w:val="006C4761"/>
    <w:rsid w:val="006C505F"/>
    <w:rsid w:val="006D19E4"/>
    <w:rsid w:val="006D4F41"/>
    <w:rsid w:val="006D52EB"/>
    <w:rsid w:val="006D6525"/>
    <w:rsid w:val="006E1EEA"/>
    <w:rsid w:val="006E2ADF"/>
    <w:rsid w:val="006E2BC5"/>
    <w:rsid w:val="006E39DF"/>
    <w:rsid w:val="006E400E"/>
    <w:rsid w:val="006E6F37"/>
    <w:rsid w:val="006E7684"/>
    <w:rsid w:val="006F1D47"/>
    <w:rsid w:val="006F1F28"/>
    <w:rsid w:val="006F23B1"/>
    <w:rsid w:val="0070168B"/>
    <w:rsid w:val="00701C26"/>
    <w:rsid w:val="007021B4"/>
    <w:rsid w:val="00703A18"/>
    <w:rsid w:val="00705B19"/>
    <w:rsid w:val="00705B7B"/>
    <w:rsid w:val="00705F27"/>
    <w:rsid w:val="007116A2"/>
    <w:rsid w:val="00712769"/>
    <w:rsid w:val="00720B4C"/>
    <w:rsid w:val="00721766"/>
    <w:rsid w:val="00722C32"/>
    <w:rsid w:val="00722C45"/>
    <w:rsid w:val="00722CA6"/>
    <w:rsid w:val="00722E77"/>
    <w:rsid w:val="00725696"/>
    <w:rsid w:val="00725906"/>
    <w:rsid w:val="00726975"/>
    <w:rsid w:val="00726F1F"/>
    <w:rsid w:val="00727E4F"/>
    <w:rsid w:val="00731598"/>
    <w:rsid w:val="00734624"/>
    <w:rsid w:val="007346C0"/>
    <w:rsid w:val="007349CB"/>
    <w:rsid w:val="007352B3"/>
    <w:rsid w:val="0073733D"/>
    <w:rsid w:val="00737FCE"/>
    <w:rsid w:val="00741548"/>
    <w:rsid w:val="00741825"/>
    <w:rsid w:val="00743CE4"/>
    <w:rsid w:val="00746786"/>
    <w:rsid w:val="00751550"/>
    <w:rsid w:val="00753E64"/>
    <w:rsid w:val="00754953"/>
    <w:rsid w:val="007575FF"/>
    <w:rsid w:val="0076376B"/>
    <w:rsid w:val="00764A8E"/>
    <w:rsid w:val="0076518E"/>
    <w:rsid w:val="00765E3F"/>
    <w:rsid w:val="0076699B"/>
    <w:rsid w:val="007676F1"/>
    <w:rsid w:val="00771A05"/>
    <w:rsid w:val="00773F07"/>
    <w:rsid w:val="00783F2A"/>
    <w:rsid w:val="0078425B"/>
    <w:rsid w:val="00790E40"/>
    <w:rsid w:val="00790FB8"/>
    <w:rsid w:val="007919BA"/>
    <w:rsid w:val="00791D1E"/>
    <w:rsid w:val="007925EF"/>
    <w:rsid w:val="00793884"/>
    <w:rsid w:val="00794C4A"/>
    <w:rsid w:val="0079507A"/>
    <w:rsid w:val="00797CD1"/>
    <w:rsid w:val="007A0D8B"/>
    <w:rsid w:val="007A11BE"/>
    <w:rsid w:val="007A4564"/>
    <w:rsid w:val="007A4996"/>
    <w:rsid w:val="007A5BD1"/>
    <w:rsid w:val="007A6A0F"/>
    <w:rsid w:val="007A707A"/>
    <w:rsid w:val="007A7975"/>
    <w:rsid w:val="007B3804"/>
    <w:rsid w:val="007B51DD"/>
    <w:rsid w:val="007B784C"/>
    <w:rsid w:val="007C4F8E"/>
    <w:rsid w:val="007D56A8"/>
    <w:rsid w:val="007D650E"/>
    <w:rsid w:val="007D6D1A"/>
    <w:rsid w:val="007E04E2"/>
    <w:rsid w:val="007E2321"/>
    <w:rsid w:val="007E5267"/>
    <w:rsid w:val="007F184F"/>
    <w:rsid w:val="007F1928"/>
    <w:rsid w:val="007F1AAF"/>
    <w:rsid w:val="007F1CBE"/>
    <w:rsid w:val="007F2108"/>
    <w:rsid w:val="00801B7F"/>
    <w:rsid w:val="0080479F"/>
    <w:rsid w:val="00810298"/>
    <w:rsid w:val="00813A48"/>
    <w:rsid w:val="008145AB"/>
    <w:rsid w:val="00814A7C"/>
    <w:rsid w:val="008155D0"/>
    <w:rsid w:val="00815D80"/>
    <w:rsid w:val="00820AFD"/>
    <w:rsid w:val="00821F11"/>
    <w:rsid w:val="0082416D"/>
    <w:rsid w:val="00827112"/>
    <w:rsid w:val="00827A67"/>
    <w:rsid w:val="0083095E"/>
    <w:rsid w:val="00831AE5"/>
    <w:rsid w:val="00832EB6"/>
    <w:rsid w:val="00833106"/>
    <w:rsid w:val="0083463B"/>
    <w:rsid w:val="00835B8C"/>
    <w:rsid w:val="008420DB"/>
    <w:rsid w:val="00843F61"/>
    <w:rsid w:val="00845119"/>
    <w:rsid w:val="00847BEA"/>
    <w:rsid w:val="008513B8"/>
    <w:rsid w:val="008534C4"/>
    <w:rsid w:val="00856E61"/>
    <w:rsid w:val="00862D47"/>
    <w:rsid w:val="008640F1"/>
    <w:rsid w:val="0086442A"/>
    <w:rsid w:val="0086647D"/>
    <w:rsid w:val="00867813"/>
    <w:rsid w:val="00874BED"/>
    <w:rsid w:val="00880B6D"/>
    <w:rsid w:val="00881B96"/>
    <w:rsid w:val="00886DF7"/>
    <w:rsid w:val="0089069F"/>
    <w:rsid w:val="0089207D"/>
    <w:rsid w:val="00893855"/>
    <w:rsid w:val="00897378"/>
    <w:rsid w:val="0089764D"/>
    <w:rsid w:val="008A262A"/>
    <w:rsid w:val="008A3BF9"/>
    <w:rsid w:val="008A5A91"/>
    <w:rsid w:val="008A5F0E"/>
    <w:rsid w:val="008A6F41"/>
    <w:rsid w:val="008B527F"/>
    <w:rsid w:val="008B5301"/>
    <w:rsid w:val="008B5B97"/>
    <w:rsid w:val="008C169A"/>
    <w:rsid w:val="008C4A2B"/>
    <w:rsid w:val="008C7514"/>
    <w:rsid w:val="008D128E"/>
    <w:rsid w:val="008D236C"/>
    <w:rsid w:val="008D29E5"/>
    <w:rsid w:val="008D37BD"/>
    <w:rsid w:val="008D52DC"/>
    <w:rsid w:val="008D5DD6"/>
    <w:rsid w:val="008E1571"/>
    <w:rsid w:val="008E3105"/>
    <w:rsid w:val="008E469A"/>
    <w:rsid w:val="008E554D"/>
    <w:rsid w:val="008E7472"/>
    <w:rsid w:val="008F64D6"/>
    <w:rsid w:val="00900DF0"/>
    <w:rsid w:val="00901B8C"/>
    <w:rsid w:val="00903544"/>
    <w:rsid w:val="009046BD"/>
    <w:rsid w:val="009056FF"/>
    <w:rsid w:val="009103EC"/>
    <w:rsid w:val="00910EE5"/>
    <w:rsid w:val="00912D1C"/>
    <w:rsid w:val="009146D5"/>
    <w:rsid w:val="009161F4"/>
    <w:rsid w:val="009174A7"/>
    <w:rsid w:val="00917D22"/>
    <w:rsid w:val="00924B15"/>
    <w:rsid w:val="00925FE1"/>
    <w:rsid w:val="00932F62"/>
    <w:rsid w:val="00934FFB"/>
    <w:rsid w:val="00935BFC"/>
    <w:rsid w:val="00937047"/>
    <w:rsid w:val="00943EAD"/>
    <w:rsid w:val="0094402F"/>
    <w:rsid w:val="009444E1"/>
    <w:rsid w:val="00947417"/>
    <w:rsid w:val="009479BF"/>
    <w:rsid w:val="00950409"/>
    <w:rsid w:val="00950FB1"/>
    <w:rsid w:val="00951910"/>
    <w:rsid w:val="00952665"/>
    <w:rsid w:val="00953503"/>
    <w:rsid w:val="00954382"/>
    <w:rsid w:val="009544A3"/>
    <w:rsid w:val="009556A3"/>
    <w:rsid w:val="009565E1"/>
    <w:rsid w:val="00960A16"/>
    <w:rsid w:val="00967C81"/>
    <w:rsid w:val="00970E40"/>
    <w:rsid w:val="0097118C"/>
    <w:rsid w:val="009754F2"/>
    <w:rsid w:val="00977921"/>
    <w:rsid w:val="0098338B"/>
    <w:rsid w:val="00983AF0"/>
    <w:rsid w:val="00985831"/>
    <w:rsid w:val="009862B3"/>
    <w:rsid w:val="00987A1E"/>
    <w:rsid w:val="00991AB2"/>
    <w:rsid w:val="009B080A"/>
    <w:rsid w:val="009B185C"/>
    <w:rsid w:val="009B7B27"/>
    <w:rsid w:val="009C0CE5"/>
    <w:rsid w:val="009C1A2A"/>
    <w:rsid w:val="009C2DAC"/>
    <w:rsid w:val="009C7E23"/>
    <w:rsid w:val="009D3A47"/>
    <w:rsid w:val="009D44E6"/>
    <w:rsid w:val="009E1F58"/>
    <w:rsid w:val="009E302E"/>
    <w:rsid w:val="009E4D30"/>
    <w:rsid w:val="009E6EDF"/>
    <w:rsid w:val="009F07A5"/>
    <w:rsid w:val="009F160B"/>
    <w:rsid w:val="009F6583"/>
    <w:rsid w:val="009F6886"/>
    <w:rsid w:val="009F6D73"/>
    <w:rsid w:val="00A015F0"/>
    <w:rsid w:val="00A03ACD"/>
    <w:rsid w:val="00A105F2"/>
    <w:rsid w:val="00A119C9"/>
    <w:rsid w:val="00A1452A"/>
    <w:rsid w:val="00A171DC"/>
    <w:rsid w:val="00A20782"/>
    <w:rsid w:val="00A2094F"/>
    <w:rsid w:val="00A20F1E"/>
    <w:rsid w:val="00A21C10"/>
    <w:rsid w:val="00A229ED"/>
    <w:rsid w:val="00A264FE"/>
    <w:rsid w:val="00A27ECA"/>
    <w:rsid w:val="00A30178"/>
    <w:rsid w:val="00A30D6D"/>
    <w:rsid w:val="00A3528D"/>
    <w:rsid w:val="00A40680"/>
    <w:rsid w:val="00A42771"/>
    <w:rsid w:val="00A4697F"/>
    <w:rsid w:val="00A47629"/>
    <w:rsid w:val="00A50C8B"/>
    <w:rsid w:val="00A52707"/>
    <w:rsid w:val="00A52F4D"/>
    <w:rsid w:val="00A545AB"/>
    <w:rsid w:val="00A60885"/>
    <w:rsid w:val="00A63051"/>
    <w:rsid w:val="00A637FA"/>
    <w:rsid w:val="00A66DDB"/>
    <w:rsid w:val="00A705E9"/>
    <w:rsid w:val="00A71F30"/>
    <w:rsid w:val="00A72634"/>
    <w:rsid w:val="00A75888"/>
    <w:rsid w:val="00A75FEE"/>
    <w:rsid w:val="00A769B9"/>
    <w:rsid w:val="00A77967"/>
    <w:rsid w:val="00A8309B"/>
    <w:rsid w:val="00A83FF9"/>
    <w:rsid w:val="00A84B2E"/>
    <w:rsid w:val="00A84DE1"/>
    <w:rsid w:val="00A85FA2"/>
    <w:rsid w:val="00A86164"/>
    <w:rsid w:val="00A8761F"/>
    <w:rsid w:val="00A87BC5"/>
    <w:rsid w:val="00A9002B"/>
    <w:rsid w:val="00A9270B"/>
    <w:rsid w:val="00A9345E"/>
    <w:rsid w:val="00A94C5E"/>
    <w:rsid w:val="00A94E87"/>
    <w:rsid w:val="00A977EF"/>
    <w:rsid w:val="00AA37BC"/>
    <w:rsid w:val="00AA668D"/>
    <w:rsid w:val="00AA6A72"/>
    <w:rsid w:val="00AA78FE"/>
    <w:rsid w:val="00AB0C55"/>
    <w:rsid w:val="00AB13A3"/>
    <w:rsid w:val="00AB532B"/>
    <w:rsid w:val="00AB5FA5"/>
    <w:rsid w:val="00AB60C4"/>
    <w:rsid w:val="00AB724F"/>
    <w:rsid w:val="00AC0CE4"/>
    <w:rsid w:val="00AC4001"/>
    <w:rsid w:val="00AC794A"/>
    <w:rsid w:val="00AF342B"/>
    <w:rsid w:val="00AF5018"/>
    <w:rsid w:val="00AF6157"/>
    <w:rsid w:val="00AF6B54"/>
    <w:rsid w:val="00AF7DCE"/>
    <w:rsid w:val="00B03F86"/>
    <w:rsid w:val="00B04832"/>
    <w:rsid w:val="00B10D22"/>
    <w:rsid w:val="00B10E71"/>
    <w:rsid w:val="00B121BD"/>
    <w:rsid w:val="00B146AC"/>
    <w:rsid w:val="00B155D4"/>
    <w:rsid w:val="00B17122"/>
    <w:rsid w:val="00B25E55"/>
    <w:rsid w:val="00B32054"/>
    <w:rsid w:val="00B33AF3"/>
    <w:rsid w:val="00B34A89"/>
    <w:rsid w:val="00B45A12"/>
    <w:rsid w:val="00B4755F"/>
    <w:rsid w:val="00B47A92"/>
    <w:rsid w:val="00B55E9A"/>
    <w:rsid w:val="00B566BC"/>
    <w:rsid w:val="00B56791"/>
    <w:rsid w:val="00B56B25"/>
    <w:rsid w:val="00B56C73"/>
    <w:rsid w:val="00B57189"/>
    <w:rsid w:val="00B67899"/>
    <w:rsid w:val="00B70D99"/>
    <w:rsid w:val="00B72498"/>
    <w:rsid w:val="00B77344"/>
    <w:rsid w:val="00B809CD"/>
    <w:rsid w:val="00B8343A"/>
    <w:rsid w:val="00B83597"/>
    <w:rsid w:val="00B862F0"/>
    <w:rsid w:val="00B91C7F"/>
    <w:rsid w:val="00B92E91"/>
    <w:rsid w:val="00B931D1"/>
    <w:rsid w:val="00B936B8"/>
    <w:rsid w:val="00B96016"/>
    <w:rsid w:val="00BA26F2"/>
    <w:rsid w:val="00BA5AC8"/>
    <w:rsid w:val="00BB2087"/>
    <w:rsid w:val="00BB566F"/>
    <w:rsid w:val="00BB5876"/>
    <w:rsid w:val="00BC1376"/>
    <w:rsid w:val="00BC1AD8"/>
    <w:rsid w:val="00BC21AD"/>
    <w:rsid w:val="00BC4E40"/>
    <w:rsid w:val="00BC6329"/>
    <w:rsid w:val="00BC6724"/>
    <w:rsid w:val="00BD0D9B"/>
    <w:rsid w:val="00BD11B8"/>
    <w:rsid w:val="00BD2A8E"/>
    <w:rsid w:val="00BD2AB3"/>
    <w:rsid w:val="00BD6057"/>
    <w:rsid w:val="00BE12EA"/>
    <w:rsid w:val="00BE2FBB"/>
    <w:rsid w:val="00BE36D6"/>
    <w:rsid w:val="00BE408D"/>
    <w:rsid w:val="00BF07FE"/>
    <w:rsid w:val="00BF08BC"/>
    <w:rsid w:val="00BF16CF"/>
    <w:rsid w:val="00BF2177"/>
    <w:rsid w:val="00BF245A"/>
    <w:rsid w:val="00BF5C57"/>
    <w:rsid w:val="00BF6E17"/>
    <w:rsid w:val="00C00568"/>
    <w:rsid w:val="00C014B1"/>
    <w:rsid w:val="00C019F9"/>
    <w:rsid w:val="00C03733"/>
    <w:rsid w:val="00C0462D"/>
    <w:rsid w:val="00C04F08"/>
    <w:rsid w:val="00C134E2"/>
    <w:rsid w:val="00C2116C"/>
    <w:rsid w:val="00C32319"/>
    <w:rsid w:val="00C32D27"/>
    <w:rsid w:val="00C36FCD"/>
    <w:rsid w:val="00C4351A"/>
    <w:rsid w:val="00C453E2"/>
    <w:rsid w:val="00C461A9"/>
    <w:rsid w:val="00C4714D"/>
    <w:rsid w:val="00C53A85"/>
    <w:rsid w:val="00C573F8"/>
    <w:rsid w:val="00C625D0"/>
    <w:rsid w:val="00C65BE3"/>
    <w:rsid w:val="00C661B9"/>
    <w:rsid w:val="00C70BCD"/>
    <w:rsid w:val="00C72D96"/>
    <w:rsid w:val="00C77D7E"/>
    <w:rsid w:val="00C80D95"/>
    <w:rsid w:val="00C82572"/>
    <w:rsid w:val="00C83FF5"/>
    <w:rsid w:val="00C86A0E"/>
    <w:rsid w:val="00C8749B"/>
    <w:rsid w:val="00C90B98"/>
    <w:rsid w:val="00CA29CB"/>
    <w:rsid w:val="00CA41CF"/>
    <w:rsid w:val="00CA4410"/>
    <w:rsid w:val="00CA4926"/>
    <w:rsid w:val="00CA4F8B"/>
    <w:rsid w:val="00CA6435"/>
    <w:rsid w:val="00CB43A2"/>
    <w:rsid w:val="00CB55D9"/>
    <w:rsid w:val="00CB64E2"/>
    <w:rsid w:val="00CB73DF"/>
    <w:rsid w:val="00CC3DD5"/>
    <w:rsid w:val="00CC4438"/>
    <w:rsid w:val="00CD084A"/>
    <w:rsid w:val="00CD1FEA"/>
    <w:rsid w:val="00CD3A51"/>
    <w:rsid w:val="00CD3AAC"/>
    <w:rsid w:val="00CD4053"/>
    <w:rsid w:val="00CD6B20"/>
    <w:rsid w:val="00CD6F54"/>
    <w:rsid w:val="00CE30BD"/>
    <w:rsid w:val="00CE4B69"/>
    <w:rsid w:val="00CE5CF8"/>
    <w:rsid w:val="00CE6A19"/>
    <w:rsid w:val="00CE763C"/>
    <w:rsid w:val="00CF2B70"/>
    <w:rsid w:val="00CF5E6F"/>
    <w:rsid w:val="00D033E7"/>
    <w:rsid w:val="00D037EB"/>
    <w:rsid w:val="00D04B14"/>
    <w:rsid w:val="00D05F7D"/>
    <w:rsid w:val="00D07E7D"/>
    <w:rsid w:val="00D11A1E"/>
    <w:rsid w:val="00D13797"/>
    <w:rsid w:val="00D21BCF"/>
    <w:rsid w:val="00D2253E"/>
    <w:rsid w:val="00D328EE"/>
    <w:rsid w:val="00D341DE"/>
    <w:rsid w:val="00D34465"/>
    <w:rsid w:val="00D34E33"/>
    <w:rsid w:val="00D3519E"/>
    <w:rsid w:val="00D3739A"/>
    <w:rsid w:val="00D379C4"/>
    <w:rsid w:val="00D424DB"/>
    <w:rsid w:val="00D429FE"/>
    <w:rsid w:val="00D44D55"/>
    <w:rsid w:val="00D451B9"/>
    <w:rsid w:val="00D51B67"/>
    <w:rsid w:val="00D57B5E"/>
    <w:rsid w:val="00D600E9"/>
    <w:rsid w:val="00D62442"/>
    <w:rsid w:val="00D63655"/>
    <w:rsid w:val="00D6415A"/>
    <w:rsid w:val="00D71612"/>
    <w:rsid w:val="00D7231C"/>
    <w:rsid w:val="00D7386A"/>
    <w:rsid w:val="00D75608"/>
    <w:rsid w:val="00D75A85"/>
    <w:rsid w:val="00D760FE"/>
    <w:rsid w:val="00D76B58"/>
    <w:rsid w:val="00D76FAB"/>
    <w:rsid w:val="00D827B1"/>
    <w:rsid w:val="00D85F32"/>
    <w:rsid w:val="00D90086"/>
    <w:rsid w:val="00D97443"/>
    <w:rsid w:val="00D977CF"/>
    <w:rsid w:val="00DA4CB5"/>
    <w:rsid w:val="00DA769F"/>
    <w:rsid w:val="00DB1918"/>
    <w:rsid w:val="00DB1963"/>
    <w:rsid w:val="00DB2A52"/>
    <w:rsid w:val="00DB7BB3"/>
    <w:rsid w:val="00DD07A2"/>
    <w:rsid w:val="00DD0844"/>
    <w:rsid w:val="00DD1082"/>
    <w:rsid w:val="00DD61B9"/>
    <w:rsid w:val="00DE0331"/>
    <w:rsid w:val="00DE3014"/>
    <w:rsid w:val="00DE38D7"/>
    <w:rsid w:val="00DE7ED9"/>
    <w:rsid w:val="00DF14C0"/>
    <w:rsid w:val="00DF4B2E"/>
    <w:rsid w:val="00E108FF"/>
    <w:rsid w:val="00E110CC"/>
    <w:rsid w:val="00E173B6"/>
    <w:rsid w:val="00E244F1"/>
    <w:rsid w:val="00E25611"/>
    <w:rsid w:val="00E30E51"/>
    <w:rsid w:val="00E32FD9"/>
    <w:rsid w:val="00E34095"/>
    <w:rsid w:val="00E36DAC"/>
    <w:rsid w:val="00E40EDA"/>
    <w:rsid w:val="00E41328"/>
    <w:rsid w:val="00E41BAA"/>
    <w:rsid w:val="00E42052"/>
    <w:rsid w:val="00E46DD4"/>
    <w:rsid w:val="00E46E4F"/>
    <w:rsid w:val="00E5143C"/>
    <w:rsid w:val="00E52A0F"/>
    <w:rsid w:val="00E62EAF"/>
    <w:rsid w:val="00E64CBF"/>
    <w:rsid w:val="00E65539"/>
    <w:rsid w:val="00E67045"/>
    <w:rsid w:val="00E709BA"/>
    <w:rsid w:val="00E71773"/>
    <w:rsid w:val="00E7185E"/>
    <w:rsid w:val="00E73BF7"/>
    <w:rsid w:val="00E75212"/>
    <w:rsid w:val="00E7629C"/>
    <w:rsid w:val="00E812F1"/>
    <w:rsid w:val="00E815F9"/>
    <w:rsid w:val="00E8244C"/>
    <w:rsid w:val="00E85E12"/>
    <w:rsid w:val="00E872D1"/>
    <w:rsid w:val="00E93A01"/>
    <w:rsid w:val="00E96626"/>
    <w:rsid w:val="00EA4E6B"/>
    <w:rsid w:val="00EA5C59"/>
    <w:rsid w:val="00EB0619"/>
    <w:rsid w:val="00EB15E6"/>
    <w:rsid w:val="00EB2DF9"/>
    <w:rsid w:val="00EB4238"/>
    <w:rsid w:val="00EB4924"/>
    <w:rsid w:val="00EB4F43"/>
    <w:rsid w:val="00EB68A5"/>
    <w:rsid w:val="00EC3EAA"/>
    <w:rsid w:val="00EC7040"/>
    <w:rsid w:val="00EC7C93"/>
    <w:rsid w:val="00ED06E6"/>
    <w:rsid w:val="00ED07D6"/>
    <w:rsid w:val="00ED250A"/>
    <w:rsid w:val="00ED3271"/>
    <w:rsid w:val="00ED5415"/>
    <w:rsid w:val="00ED5A95"/>
    <w:rsid w:val="00ED5DFC"/>
    <w:rsid w:val="00ED61BD"/>
    <w:rsid w:val="00EE0ACF"/>
    <w:rsid w:val="00EE3840"/>
    <w:rsid w:val="00EF0A38"/>
    <w:rsid w:val="00EF37ED"/>
    <w:rsid w:val="00EF3C02"/>
    <w:rsid w:val="00F0128E"/>
    <w:rsid w:val="00F110B5"/>
    <w:rsid w:val="00F12718"/>
    <w:rsid w:val="00F14E60"/>
    <w:rsid w:val="00F15DE6"/>
    <w:rsid w:val="00F20283"/>
    <w:rsid w:val="00F24B56"/>
    <w:rsid w:val="00F26447"/>
    <w:rsid w:val="00F270C7"/>
    <w:rsid w:val="00F278F5"/>
    <w:rsid w:val="00F3044C"/>
    <w:rsid w:val="00F3421F"/>
    <w:rsid w:val="00F36C92"/>
    <w:rsid w:val="00F4185A"/>
    <w:rsid w:val="00F4259E"/>
    <w:rsid w:val="00F476D0"/>
    <w:rsid w:val="00F47F59"/>
    <w:rsid w:val="00F52FEB"/>
    <w:rsid w:val="00F55D36"/>
    <w:rsid w:val="00F6286D"/>
    <w:rsid w:val="00F65554"/>
    <w:rsid w:val="00F65FF9"/>
    <w:rsid w:val="00F66685"/>
    <w:rsid w:val="00F74BC1"/>
    <w:rsid w:val="00F8063A"/>
    <w:rsid w:val="00F8170E"/>
    <w:rsid w:val="00F858E5"/>
    <w:rsid w:val="00F911A8"/>
    <w:rsid w:val="00F91FC1"/>
    <w:rsid w:val="00F923EA"/>
    <w:rsid w:val="00F92D07"/>
    <w:rsid w:val="00F9559A"/>
    <w:rsid w:val="00FA3262"/>
    <w:rsid w:val="00FA68DF"/>
    <w:rsid w:val="00FA6C03"/>
    <w:rsid w:val="00FB0EDE"/>
    <w:rsid w:val="00FB1BDF"/>
    <w:rsid w:val="00FB2A00"/>
    <w:rsid w:val="00FB43C0"/>
    <w:rsid w:val="00FC05D4"/>
    <w:rsid w:val="00FC129B"/>
    <w:rsid w:val="00FC17AF"/>
    <w:rsid w:val="00FC5E1B"/>
    <w:rsid w:val="00FC7184"/>
    <w:rsid w:val="00FC751B"/>
    <w:rsid w:val="00FD1B88"/>
    <w:rsid w:val="00FD279A"/>
    <w:rsid w:val="00FD3034"/>
    <w:rsid w:val="00FD3A21"/>
    <w:rsid w:val="00FD3C5B"/>
    <w:rsid w:val="00FD4336"/>
    <w:rsid w:val="00FD76ED"/>
    <w:rsid w:val="00FE0921"/>
    <w:rsid w:val="00FE10EC"/>
    <w:rsid w:val="00FE19B4"/>
    <w:rsid w:val="00FE3E48"/>
    <w:rsid w:val="00FF3B4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B6AA"/>
  <w15:docId w15:val="{5F9F2F82-9195-41F8-B9B5-1ADB40BD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60" w:after="1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96"/>
    <w:lsdException w:name="toc 6" w:semiHidden="1" w:uiPriority="96"/>
    <w:lsdException w:name="toc 7" w:semiHidden="1" w:uiPriority="96"/>
    <w:lsdException w:name="toc 8" w:semiHidden="1" w:uiPriority="96"/>
    <w:lsdException w:name="toc 9" w:semiHidden="1" w:uiPriority="9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4" w:unhideWhenUsed="1"/>
    <w:lsdException w:name="index heading" w:semiHidden="1" w:unhideWhenUsed="1"/>
    <w:lsdException w:name="caption" w:semiHidden="1" w:uiPriority="4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semiHidden="1" w:uiPriority="19" w:unhideWhenUsed="1" w:qFormat="1"/>
    <w:lsdException w:name="List Number" w:uiPriority="19" w:qFormat="1"/>
    <w:lsdException w:name="List 2" w:semiHidden="1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uiPriority="19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24" w:qFormat="1"/>
    <w:lsdException w:name="List Continue 2" w:uiPriority="24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6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8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9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D"/>
    <w:pPr>
      <w:spacing w:before="80" w:after="60"/>
    </w:pPr>
    <w:rPr>
      <w:rFonts w:ascii="VIC" w:hAnsi="VIC"/>
      <w:sz w:val="18"/>
    </w:rPr>
  </w:style>
  <w:style w:type="paragraph" w:styleId="Heading10">
    <w:name w:val="heading 1"/>
    <w:next w:val="Normal"/>
    <w:link w:val="Heading1Char"/>
    <w:uiPriority w:val="9"/>
    <w:qFormat/>
    <w:rsid w:val="001D7CCD"/>
    <w:pPr>
      <w:keepNext/>
      <w:keepLines/>
      <w:spacing w:before="300" w:after="300"/>
      <w:outlineLvl w:val="0"/>
    </w:pPr>
    <w:rPr>
      <w:rFonts w:ascii="VIC SemiBold" w:eastAsiaTheme="majorEastAsia" w:hAnsi="VIC SemiBold" w:cstheme="majorBidi"/>
      <w:b/>
      <w:bCs/>
      <w:color w:val="8A2A2B" w:themeColor="accent2"/>
      <w:spacing w:val="-2"/>
      <w:sz w:val="44"/>
      <w:szCs w:val="28"/>
    </w:rPr>
  </w:style>
  <w:style w:type="paragraph" w:styleId="Heading20">
    <w:name w:val="heading 2"/>
    <w:basedOn w:val="Heading10"/>
    <w:next w:val="Normal"/>
    <w:link w:val="Heading2Char"/>
    <w:uiPriority w:val="9"/>
    <w:qFormat/>
    <w:rsid w:val="00746786"/>
    <w:pPr>
      <w:numPr>
        <w:ilvl w:val="1"/>
      </w:numPr>
      <w:spacing w:before="280" w:after="280"/>
      <w:outlineLvl w:val="1"/>
    </w:pPr>
    <w:rPr>
      <w:b w:val="0"/>
      <w:bCs w:val="0"/>
      <w:sz w:val="36"/>
      <w:szCs w:val="26"/>
    </w:rPr>
  </w:style>
  <w:style w:type="paragraph" w:styleId="Heading30">
    <w:name w:val="heading 3"/>
    <w:basedOn w:val="Heading20"/>
    <w:next w:val="Normal"/>
    <w:link w:val="Heading3Char"/>
    <w:uiPriority w:val="9"/>
    <w:qFormat/>
    <w:rsid w:val="002E7C2B"/>
    <w:pPr>
      <w:numPr>
        <w:ilvl w:val="2"/>
      </w:numPr>
      <w:spacing w:before="360" w:after="240"/>
      <w:outlineLvl w:val="2"/>
    </w:pPr>
    <w:rPr>
      <w:bCs/>
      <w:sz w:val="28"/>
    </w:rPr>
  </w:style>
  <w:style w:type="paragraph" w:styleId="Heading4">
    <w:name w:val="heading 4"/>
    <w:basedOn w:val="Heading30"/>
    <w:next w:val="Normal"/>
    <w:link w:val="Heading4Char"/>
    <w:uiPriority w:val="9"/>
    <w:rsid w:val="004A6D67"/>
    <w:pPr>
      <w:numPr>
        <w:ilvl w:val="3"/>
      </w:numPr>
      <w:spacing w:before="180" w:after="120"/>
      <w:outlineLvl w:val="3"/>
    </w:pPr>
    <w:rPr>
      <w:b/>
      <w:bCs w:val="0"/>
      <w:iCs/>
      <w:color w:val="auto"/>
      <w:spacing w:val="0"/>
      <w:sz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03A18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36DAC"/>
    <w:pPr>
      <w:keepNext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00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36DAC"/>
    <w:pPr>
      <w:keepNext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36DAC"/>
    <w:pPr>
      <w:keepNext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36DAC"/>
    <w:pPr>
      <w:keepNext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1D7CCD"/>
    <w:rPr>
      <w:rFonts w:ascii="VIC SemiBold" w:eastAsiaTheme="majorEastAsia" w:hAnsi="VIC SemiBold" w:cstheme="majorBidi"/>
      <w:b/>
      <w:bCs/>
      <w:color w:val="8A2A2B" w:themeColor="accent2"/>
      <w:spacing w:val="-2"/>
      <w:sz w:val="44"/>
      <w:szCs w:val="28"/>
    </w:rPr>
  </w:style>
  <w:style w:type="paragraph" w:customStyle="1" w:styleId="SectionHeading">
    <w:name w:val="Section Heading"/>
    <w:basedOn w:val="Normal"/>
    <w:next w:val="Normal"/>
    <w:uiPriority w:val="89"/>
    <w:rsid w:val="0034041F"/>
    <w:pPr>
      <w:keepNext/>
      <w:spacing w:before="0" w:after="1200"/>
      <w:outlineLvl w:val="0"/>
    </w:pPr>
    <w:rPr>
      <w:rFonts w:asciiTheme="majorHAnsi" w:eastAsiaTheme="majorEastAsia" w:hAnsiTheme="majorHAnsi" w:cstheme="majorBidi"/>
      <w:bCs/>
      <w:color w:val="53565A" w:themeColor="text2"/>
      <w:spacing w:val="-2"/>
      <w:sz w:val="40"/>
      <w:szCs w:val="28"/>
    </w:rPr>
  </w:style>
  <w:style w:type="character" w:customStyle="1" w:styleId="Heading3Char">
    <w:name w:val="Heading 3 Char"/>
    <w:basedOn w:val="DefaultParagraphFont"/>
    <w:link w:val="Heading30"/>
    <w:uiPriority w:val="9"/>
    <w:rsid w:val="002E7C2B"/>
    <w:rPr>
      <w:rFonts w:asciiTheme="majorHAnsi" w:eastAsiaTheme="majorEastAsia" w:hAnsiTheme="majorHAnsi" w:cstheme="majorBidi"/>
      <w:bCs/>
      <w:color w:val="8A2A2B" w:themeColor="accent2"/>
      <w:spacing w:val="-2"/>
      <w:sz w:val="28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rsid w:val="00746786"/>
    <w:rPr>
      <w:rFonts w:asciiTheme="majorHAnsi" w:eastAsiaTheme="majorEastAsia" w:hAnsiTheme="majorHAnsi" w:cstheme="majorBidi"/>
      <w:color w:val="8A2A2B" w:themeColor="accent2"/>
      <w:spacing w:val="-2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6D67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2Char0">
    <w:name w:val="Heading 2 (#) Char"/>
    <w:basedOn w:val="Heading2Char"/>
    <w:link w:val="Heading2"/>
    <w:uiPriority w:val="14"/>
    <w:rsid w:val="00151399"/>
    <w:rPr>
      <w:rFonts w:asciiTheme="majorHAnsi" w:eastAsiaTheme="majorEastAsia" w:hAnsiTheme="majorHAnsi" w:cstheme="majorBidi"/>
      <w:color w:val="8A2A2B" w:themeColor="accent2"/>
      <w:spacing w:val="-2"/>
      <w:sz w:val="28"/>
      <w:szCs w:val="26"/>
    </w:rPr>
  </w:style>
  <w:style w:type="paragraph" w:customStyle="1" w:styleId="Source">
    <w:name w:val="Source"/>
    <w:basedOn w:val="Normal"/>
    <w:next w:val="Note"/>
    <w:uiPriority w:val="51"/>
    <w:semiHidden/>
    <w:qFormat/>
    <w:rsid w:val="006F23B1"/>
    <w:pPr>
      <w:spacing w:before="20"/>
    </w:pPr>
    <w:rPr>
      <w:rFonts w:asciiTheme="majorHAnsi" w:hAnsiTheme="majorHAnsi"/>
      <w:i/>
      <w:spacing w:val="-2"/>
      <w:sz w:val="14"/>
    </w:rPr>
  </w:style>
  <w:style w:type="paragraph" w:customStyle="1" w:styleId="Note">
    <w:name w:val="Note"/>
    <w:basedOn w:val="Normal"/>
    <w:link w:val="NoteChar"/>
    <w:uiPriority w:val="52"/>
    <w:semiHidden/>
    <w:qFormat/>
    <w:rsid w:val="006F23B1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ED06E6"/>
    <w:pPr>
      <w:numPr>
        <w:numId w:val="1"/>
      </w:numPr>
    </w:pPr>
  </w:style>
  <w:style w:type="paragraph" w:customStyle="1" w:styleId="HighlightBoxText">
    <w:name w:val="Highlight Box Text"/>
    <w:basedOn w:val="Normal"/>
    <w:uiPriority w:val="60"/>
    <w:qFormat/>
    <w:rsid w:val="00521A3B"/>
    <w:pPr>
      <w:pBdr>
        <w:top w:val="single" w:sz="8" w:space="3" w:color="D50032" w:themeColor="accent1"/>
        <w:left w:val="single" w:sz="8" w:space="5" w:color="D50032" w:themeColor="accent1"/>
        <w:bottom w:val="single" w:sz="8" w:space="3" w:color="D50032" w:themeColor="accent1"/>
        <w:right w:val="single" w:sz="8" w:space="5" w:color="D50032" w:themeColor="accent1"/>
      </w:pBdr>
    </w:pPr>
  </w:style>
  <w:style w:type="table" w:styleId="TableGrid">
    <w:name w:val="Table Grid"/>
    <w:basedOn w:val="TableNormal"/>
    <w:uiPriority w:val="59"/>
    <w:rsid w:val="00AF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7C4E"/>
    <w:rPr>
      <w:color w:val="9F0024" w:themeColor="accent1" w:themeShade="BF"/>
    </w:rPr>
    <w:tblPr>
      <w:tblStyleRowBandSize w:val="1"/>
      <w:tblStyleColBandSize w:val="1"/>
      <w:tblBorders>
        <w:top w:val="single" w:sz="8" w:space="0" w:color="D50032" w:themeColor="accent1"/>
        <w:bottom w:val="single" w:sz="8" w:space="0" w:color="D50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0032" w:themeColor="accent1"/>
          <w:left w:val="nil"/>
          <w:bottom w:val="single" w:sz="8" w:space="0" w:color="D50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0032" w:themeColor="accent1"/>
          <w:left w:val="nil"/>
          <w:bottom w:val="single" w:sz="8" w:space="0" w:color="D50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C6" w:themeFill="accent1" w:themeFillTint="3F"/>
      </w:tcPr>
    </w:tblStylePr>
  </w:style>
  <w:style w:type="table" w:styleId="LightShading">
    <w:name w:val="Light Shading"/>
    <w:basedOn w:val="TableNormal"/>
    <w:uiPriority w:val="60"/>
    <w:rsid w:val="00113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113667"/>
    <w:rPr>
      <w:color w:val="68637E" w:themeColor="accent4" w:themeShade="BF"/>
    </w:rPr>
    <w:tblPr>
      <w:tblStyleRowBandSize w:val="1"/>
      <w:tblStyleColBandSize w:val="1"/>
      <w:tblBorders>
        <w:top w:val="single" w:sz="8" w:space="0" w:color="8F8AA3" w:themeColor="accent4"/>
        <w:bottom w:val="single" w:sz="8" w:space="0" w:color="8F8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AA3" w:themeColor="accent4"/>
          <w:left w:val="nil"/>
          <w:bottom w:val="single" w:sz="8" w:space="0" w:color="8F8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AA3" w:themeColor="accent4"/>
          <w:left w:val="nil"/>
          <w:bottom w:val="single" w:sz="8" w:space="0" w:color="8F8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8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363B6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7A11BE"/>
    <w:pPr>
      <w:spacing w:before="40"/>
    </w:pPr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1BE"/>
    <w:rPr>
      <w:rFonts w:eastAsiaTheme="minorEastAsia"/>
      <w:sz w:val="2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363B6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63B6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B8DC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B8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B8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link w:val="HeaderChar"/>
    <w:uiPriority w:val="99"/>
    <w:rsid w:val="00075F2A"/>
    <w:pPr>
      <w:spacing w:before="0" w:after="180"/>
    </w:pPr>
    <w:rPr>
      <w:rFonts w:ascii="VIC SemiBold" w:hAnsi="VIC SemiBold"/>
      <w:bCs/>
      <w:caps/>
      <w:noProof/>
      <w:color w:val="FFFFFF" w:themeColor="background1"/>
      <w:sz w:val="56"/>
      <w:szCs w:val="64"/>
    </w:rPr>
  </w:style>
  <w:style w:type="character" w:customStyle="1" w:styleId="HeaderChar">
    <w:name w:val="Header Char"/>
    <w:basedOn w:val="DefaultParagraphFont"/>
    <w:link w:val="Header"/>
    <w:uiPriority w:val="99"/>
    <w:rsid w:val="00075F2A"/>
    <w:rPr>
      <w:rFonts w:ascii="VIC SemiBold" w:hAnsi="VIC SemiBold"/>
      <w:bCs/>
      <w:caps/>
      <w:noProof/>
      <w:color w:val="FFFFFF" w:themeColor="background1"/>
      <w:sz w:val="56"/>
      <w:szCs w:val="64"/>
    </w:rPr>
  </w:style>
  <w:style w:type="numbering" w:styleId="111111">
    <w:name w:val="Outline List 2"/>
    <w:basedOn w:val="NoList"/>
    <w:uiPriority w:val="99"/>
    <w:semiHidden/>
    <w:unhideWhenUsed/>
    <w:rsid w:val="00C00568"/>
    <w:pPr>
      <w:numPr>
        <w:numId w:val="11"/>
      </w:numPr>
    </w:pPr>
  </w:style>
  <w:style w:type="character" w:customStyle="1" w:styleId="FooteroddChar">
    <w:name w:val="Footer (odd) Char"/>
    <w:basedOn w:val="DefaultParagraphFont"/>
    <w:link w:val="Footerodd"/>
    <w:uiPriority w:val="84"/>
    <w:rsid w:val="0016322A"/>
    <w:rPr>
      <w:rFonts w:asciiTheme="majorHAnsi" w:hAnsiTheme="majorHAnsi"/>
      <w:sz w:val="18"/>
    </w:rPr>
  </w:style>
  <w:style w:type="paragraph" w:customStyle="1" w:styleId="Footerodd">
    <w:name w:val="Footer (odd)"/>
    <w:basedOn w:val="Footer"/>
    <w:link w:val="FooteroddChar"/>
    <w:uiPriority w:val="84"/>
    <w:rsid w:val="0016322A"/>
    <w:pPr>
      <w:pBdr>
        <w:top w:val="single" w:sz="6" w:space="1" w:color="auto"/>
      </w:pBdr>
      <w:tabs>
        <w:tab w:val="clear" w:pos="4513"/>
        <w:tab w:val="clear" w:pos="9026"/>
        <w:tab w:val="center" w:pos="4819"/>
        <w:tab w:val="right" w:pos="8505"/>
        <w:tab w:val="right" w:pos="14742"/>
      </w:tabs>
    </w:pPr>
    <w:rPr>
      <w:rFonts w:asciiTheme="majorHAnsi" w:hAnsiTheme="majorHAnsi"/>
    </w:rPr>
  </w:style>
  <w:style w:type="paragraph" w:customStyle="1" w:styleId="NoteDash">
    <w:name w:val="Note Dash"/>
    <w:basedOn w:val="Note"/>
    <w:next w:val="Note"/>
    <w:uiPriority w:val="53"/>
    <w:semiHidden/>
    <w:rsid w:val="00E46DD4"/>
    <w:pPr>
      <w:numPr>
        <w:numId w:val="3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semiHidden/>
    <w:rsid w:val="00703A18"/>
    <w:rPr>
      <w:rFonts w:asciiTheme="majorHAnsi" w:hAnsiTheme="majorHAnsi"/>
      <w:i/>
      <w:spacing w:val="-2"/>
      <w:sz w:val="14"/>
    </w:rPr>
  </w:style>
  <w:style w:type="paragraph" w:styleId="TOC1">
    <w:name w:val="toc 1"/>
    <w:basedOn w:val="Normal"/>
    <w:next w:val="Normal"/>
    <w:uiPriority w:val="39"/>
    <w:rsid w:val="00FD76ED"/>
    <w:pPr>
      <w:tabs>
        <w:tab w:val="left" w:pos="567"/>
        <w:tab w:val="right" w:leader="dot" w:pos="9072"/>
      </w:tabs>
      <w:ind w:left="851" w:right="567" w:hanging="851"/>
    </w:pPr>
    <w:rPr>
      <w:rFonts w:asciiTheme="majorHAnsi" w:hAnsiTheme="majorHAnsi"/>
      <w:color w:val="D50032" w:themeColor="accent1"/>
      <w:spacing w:val="-2"/>
      <w:sz w:val="24"/>
      <w:szCs w:val="19"/>
    </w:rPr>
  </w:style>
  <w:style w:type="paragraph" w:styleId="ListNumber2">
    <w:name w:val="List Number 2"/>
    <w:basedOn w:val="ListNumber"/>
    <w:uiPriority w:val="19"/>
    <w:rsid w:val="00D451B9"/>
    <w:pPr>
      <w:numPr>
        <w:ilvl w:val="1"/>
      </w:numPr>
    </w:pPr>
  </w:style>
  <w:style w:type="numbering" w:customStyle="1" w:styleId="Bullet">
    <w:name w:val="Bullet"/>
    <w:uiPriority w:val="99"/>
    <w:rsid w:val="00CE5CF8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6C505F"/>
    <w:pPr>
      <w:ind w:left="720"/>
      <w:contextualSpacing/>
    </w:pPr>
  </w:style>
  <w:style w:type="paragraph" w:styleId="ListBullet2">
    <w:name w:val="List Bullet 2"/>
    <w:basedOn w:val="ListBullet"/>
    <w:uiPriority w:val="19"/>
    <w:rsid w:val="003805EF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703A18"/>
    <w:rPr>
      <w:rFonts w:asciiTheme="majorHAnsi" w:eastAsiaTheme="majorEastAsia" w:hAnsiTheme="majorHAnsi" w:cstheme="majorBidi"/>
      <w:i/>
      <w:iCs/>
      <w:szCs w:val="26"/>
    </w:rPr>
  </w:style>
  <w:style w:type="paragraph" w:styleId="ListBullet">
    <w:name w:val="List Bullet"/>
    <w:basedOn w:val="Normal"/>
    <w:uiPriority w:val="19"/>
    <w:qFormat/>
    <w:rsid w:val="00CE5CF8"/>
    <w:pPr>
      <w:numPr>
        <w:numId w:val="7"/>
      </w:numPr>
      <w:spacing w:before="60"/>
    </w:pPr>
  </w:style>
  <w:style w:type="paragraph" w:styleId="List">
    <w:name w:val="List"/>
    <w:basedOn w:val="Normal"/>
    <w:uiPriority w:val="29"/>
    <w:unhideWhenUsed/>
    <w:rsid w:val="008A5A91"/>
    <w:pPr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6C00EB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6C00EB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CE5CF8"/>
    <w:pPr>
      <w:numPr>
        <w:numId w:val="8"/>
      </w:numPr>
      <w:spacing w:before="60"/>
    </w:pPr>
  </w:style>
  <w:style w:type="paragraph" w:styleId="Footer">
    <w:name w:val="footer"/>
    <w:basedOn w:val="Normal"/>
    <w:link w:val="FooterChar"/>
    <w:uiPriority w:val="84"/>
    <w:semiHidden/>
    <w:rsid w:val="00B32054"/>
    <w:pPr>
      <w:tabs>
        <w:tab w:val="center" w:pos="4513"/>
        <w:tab w:val="right" w:pos="9026"/>
      </w:tabs>
      <w:spacing w:before="0"/>
    </w:pPr>
    <w:rPr>
      <w:color w:val="808080"/>
    </w:rPr>
  </w:style>
  <w:style w:type="paragraph" w:styleId="TOC2">
    <w:name w:val="toc 2"/>
    <w:basedOn w:val="TOC1"/>
    <w:next w:val="Normal"/>
    <w:uiPriority w:val="39"/>
    <w:rsid w:val="00085E13"/>
    <w:pPr>
      <w:tabs>
        <w:tab w:val="clear" w:pos="567"/>
        <w:tab w:val="left" w:pos="1134"/>
      </w:tabs>
      <w:spacing w:before="60"/>
      <w:ind w:left="1701" w:hanging="1134"/>
    </w:pPr>
    <w:rPr>
      <w:noProof/>
      <w:color w:val="auto"/>
      <w:sz w:val="20"/>
    </w:rPr>
  </w:style>
  <w:style w:type="character" w:styleId="PageNumber">
    <w:name w:val="page number"/>
    <w:semiHidden/>
    <w:rsid w:val="000A03F9"/>
    <w:rPr>
      <w:rFonts w:asciiTheme="minorHAnsi" w:hAnsiTheme="minorHAnsi"/>
      <w:sz w:val="18"/>
    </w:rPr>
  </w:style>
  <w:style w:type="paragraph" w:styleId="TOC3">
    <w:name w:val="toc 3"/>
    <w:basedOn w:val="Normal"/>
    <w:next w:val="Normal"/>
    <w:uiPriority w:val="39"/>
    <w:rsid w:val="00402880"/>
    <w:pPr>
      <w:ind w:left="420"/>
    </w:pPr>
  </w:style>
  <w:style w:type="paragraph" w:styleId="TOC4">
    <w:name w:val="toc 4"/>
    <w:next w:val="Normal"/>
    <w:uiPriority w:val="96"/>
    <w:semiHidden/>
    <w:rsid w:val="000E2126"/>
    <w:pPr>
      <w:tabs>
        <w:tab w:val="left" w:pos="1021"/>
        <w:tab w:val="right" w:leader="dot" w:pos="9072"/>
      </w:tabs>
    </w:pPr>
    <w:rPr>
      <w:rFonts w:asciiTheme="majorHAnsi" w:hAnsiTheme="majorHAnsi"/>
      <w:spacing w:val="2"/>
    </w:rPr>
  </w:style>
  <w:style w:type="character" w:styleId="Hyperlink">
    <w:name w:val="Hyperlink"/>
    <w:uiPriority w:val="99"/>
    <w:rsid w:val="00D04B14"/>
    <w:rPr>
      <w:color w:val="9F0024" w:themeColor="accent1" w:themeShade="B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5"/>
    <w:rPr>
      <w:rFonts w:ascii="Tahoma" w:hAnsi="Tahoma" w:cs="Tahoma"/>
      <w:spacing w:val="2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qFormat/>
    <w:rsid w:val="00521A3B"/>
    <w:pPr>
      <w:keepNext/>
      <w:shd w:val="clear" w:color="auto" w:fill="EFCCCC" w:themeFill="accent2" w:themeFillTint="33"/>
    </w:pPr>
    <w:rPr>
      <w:rFonts w:asciiTheme="majorHAnsi" w:hAnsiTheme="majorHAnsi"/>
      <w:b/>
    </w:rPr>
  </w:style>
  <w:style w:type="paragraph" w:customStyle="1" w:styleId="HighlightBoxBullet">
    <w:name w:val="Highlight Box Bullet"/>
    <w:basedOn w:val="ListBullet"/>
    <w:uiPriority w:val="61"/>
    <w:qFormat/>
    <w:rsid w:val="00970E40"/>
    <w:pPr>
      <w:pBdr>
        <w:top w:val="single" w:sz="8" w:space="3" w:color="D50032" w:themeColor="accent1"/>
        <w:left w:val="single" w:sz="8" w:space="5" w:color="D50032" w:themeColor="accent1"/>
        <w:bottom w:val="single" w:sz="8" w:space="3" w:color="D50032" w:themeColor="accent1"/>
        <w:right w:val="single" w:sz="8" w:space="5" w:color="D50032" w:themeColor="accent1"/>
      </w:pBdr>
      <w:shd w:val="clear" w:color="auto" w:fill="EFCCCC" w:themeFill="accent2" w:themeFillTint="33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36DAC"/>
    <w:rPr>
      <w:rFonts w:asciiTheme="majorHAnsi" w:eastAsiaTheme="majorEastAsia" w:hAnsiTheme="majorHAnsi" w:cstheme="majorBidi"/>
      <w:i/>
      <w:iCs/>
      <w:color w:val="6A001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uiPriority w:val="49"/>
    <w:semiHidden/>
    <w:qFormat/>
    <w:rsid w:val="00903544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</w:rPr>
  </w:style>
  <w:style w:type="table" w:styleId="LightShading-Accent2">
    <w:name w:val="Light Shading Accent 2"/>
    <w:basedOn w:val="TableNormal"/>
    <w:uiPriority w:val="60"/>
    <w:rsid w:val="00A9345E"/>
    <w:rPr>
      <w:color w:val="671F20" w:themeColor="accent2" w:themeShade="BF"/>
    </w:rPr>
    <w:tblPr>
      <w:tblStyleRowBandSize w:val="1"/>
      <w:tblStyleColBandSize w:val="1"/>
      <w:tblBorders>
        <w:top w:val="single" w:sz="8" w:space="0" w:color="8A2A2B" w:themeColor="accent2"/>
        <w:bottom w:val="single" w:sz="8" w:space="0" w:color="8A2A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2"/>
          <w:left w:val="nil"/>
          <w:bottom w:val="single" w:sz="8" w:space="0" w:color="8A2A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2"/>
          <w:left w:val="nil"/>
          <w:bottom w:val="single" w:sz="8" w:space="0" w:color="8A2A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2" w:themeFillTint="3F"/>
      </w:tcPr>
    </w:tblStylePr>
  </w:style>
  <w:style w:type="paragraph" w:styleId="ListBullet3">
    <w:name w:val="List Bullet 3"/>
    <w:basedOn w:val="ListBullet2"/>
    <w:uiPriority w:val="19"/>
    <w:unhideWhenUsed/>
    <w:rsid w:val="00D451B9"/>
    <w:pPr>
      <w:numPr>
        <w:ilvl w:val="2"/>
      </w:numPr>
    </w:pPr>
  </w:style>
  <w:style w:type="numbering" w:customStyle="1" w:styleId="Number">
    <w:name w:val="Number"/>
    <w:uiPriority w:val="99"/>
    <w:rsid w:val="00CE5CF8"/>
    <w:pPr>
      <w:numPr>
        <w:numId w:val="5"/>
      </w:numPr>
    </w:pPr>
  </w:style>
  <w:style w:type="character" w:customStyle="1" w:styleId="Heading1Char0">
    <w:name w:val="Heading 1 (#) Char"/>
    <w:basedOn w:val="Heading1Char"/>
    <w:link w:val="Heading1"/>
    <w:uiPriority w:val="14"/>
    <w:rsid w:val="002B3CF4"/>
    <w:rPr>
      <w:rFonts w:asciiTheme="majorHAnsi" w:eastAsiaTheme="majorEastAsia" w:hAnsiTheme="majorHAnsi" w:cstheme="majorBidi"/>
      <w:b/>
      <w:bCs/>
      <w:color w:val="8A2A2B" w:themeColor="accent2"/>
      <w:spacing w:val="-2"/>
      <w:sz w:val="36"/>
      <w:szCs w:val="28"/>
    </w:rPr>
  </w:style>
  <w:style w:type="table" w:styleId="LightList">
    <w:name w:val="Light List"/>
    <w:basedOn w:val="TableNormal"/>
    <w:uiPriority w:val="61"/>
    <w:rsid w:val="006519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autoRedefine/>
    <w:uiPriority w:val="91"/>
    <w:rsid w:val="00B56C73"/>
    <w:pPr>
      <w:tabs>
        <w:tab w:val="left" w:pos="567"/>
        <w:tab w:val="right" w:leader="dot" w:pos="3629"/>
      </w:tabs>
      <w:ind w:left="567" w:right="340" w:hanging="567"/>
    </w:pPr>
    <w:rPr>
      <w:spacing w:val="-2"/>
    </w:rPr>
  </w:style>
  <w:style w:type="paragraph" w:customStyle="1" w:styleId="Footereven">
    <w:name w:val="Footer (even)"/>
    <w:basedOn w:val="Footer"/>
    <w:link w:val="FooterevenChar"/>
    <w:uiPriority w:val="84"/>
    <w:rsid w:val="009544A3"/>
    <w:pPr>
      <w:pBdr>
        <w:top w:val="single" w:sz="6" w:space="1" w:color="auto"/>
      </w:pBdr>
      <w:tabs>
        <w:tab w:val="clear" w:pos="4513"/>
        <w:tab w:val="clear" w:pos="9026"/>
        <w:tab w:val="center" w:pos="2835"/>
        <w:tab w:val="right" w:pos="8505"/>
        <w:tab w:val="right" w:pos="14742"/>
      </w:tabs>
    </w:pPr>
  </w:style>
  <w:style w:type="table" w:customStyle="1" w:styleId="DTFTable">
    <w:name w:val="DTF Table"/>
    <w:basedOn w:val="TableNormal"/>
    <w:uiPriority w:val="99"/>
    <w:rsid w:val="003F574E"/>
    <w:pPr>
      <w:spacing w:before="20" w:after="20"/>
      <w:jc w:val="right"/>
    </w:pPr>
    <w:rPr>
      <w:rFonts w:asciiTheme="majorHAnsi" w:hAnsiTheme="majorHAns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D9D9D6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D5003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unhideWhenUsed/>
    <w:rsid w:val="002C3386"/>
    <w:pPr>
      <w:numPr>
        <w:ilvl w:val="2"/>
        <w:numId w:val="8"/>
      </w:numPr>
      <w:spacing w:before="60"/>
      <w:ind w:left="851"/>
    </w:pPr>
  </w:style>
  <w:style w:type="paragraph" w:styleId="ListNumber4">
    <w:name w:val="List Number 4"/>
    <w:basedOn w:val="Normal"/>
    <w:uiPriority w:val="19"/>
    <w:semiHidden/>
    <w:unhideWhenUsed/>
    <w:rsid w:val="00CE5CF8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CE5CF8"/>
    <w:pPr>
      <w:numPr>
        <w:ilvl w:val="4"/>
        <w:numId w:val="8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0915C9"/>
    <w:pPr>
      <w:ind w:left="1191"/>
    </w:pPr>
  </w:style>
  <w:style w:type="paragraph" w:customStyle="1" w:styleId="Heading1">
    <w:name w:val="Heading 1 (#)"/>
    <w:basedOn w:val="Heading10"/>
    <w:link w:val="Heading1Char0"/>
    <w:uiPriority w:val="14"/>
    <w:qFormat/>
    <w:rsid w:val="003E0089"/>
    <w:pPr>
      <w:numPr>
        <w:numId w:val="15"/>
      </w:numPr>
    </w:pPr>
  </w:style>
  <w:style w:type="paragraph" w:customStyle="1" w:styleId="Heading2">
    <w:name w:val="Heading 2 (#)"/>
    <w:basedOn w:val="Heading20"/>
    <w:link w:val="Heading2Char0"/>
    <w:uiPriority w:val="14"/>
    <w:qFormat/>
    <w:rsid w:val="003E0089"/>
    <w:pPr>
      <w:numPr>
        <w:numId w:val="15"/>
      </w:numPr>
    </w:pPr>
  </w:style>
  <w:style w:type="numbering" w:customStyle="1" w:styleId="NumberedHeadings">
    <w:name w:val="Numbered Headings"/>
    <w:uiPriority w:val="99"/>
    <w:rsid w:val="004B1258"/>
    <w:pPr>
      <w:numPr>
        <w:numId w:val="6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rsid w:val="003E0089"/>
    <w:pPr>
      <w:numPr>
        <w:numId w:val="15"/>
      </w:numPr>
    </w:pPr>
  </w:style>
  <w:style w:type="character" w:customStyle="1" w:styleId="Heading3Char0">
    <w:name w:val="Heading 3 (#) Char"/>
    <w:basedOn w:val="Heading3Char"/>
    <w:link w:val="Heading3"/>
    <w:uiPriority w:val="14"/>
    <w:rsid w:val="003E0089"/>
    <w:rPr>
      <w:rFonts w:asciiTheme="majorHAnsi" w:eastAsiaTheme="majorEastAsia" w:hAnsiTheme="majorHAnsi" w:cstheme="majorBidi"/>
      <w:bCs/>
      <w:color w:val="D50032" w:themeColor="accent1"/>
      <w:spacing w:val="-2"/>
      <w:sz w:val="24"/>
      <w:szCs w:val="26"/>
    </w:rPr>
  </w:style>
  <w:style w:type="paragraph" w:styleId="ListBullet4">
    <w:name w:val="List Bullet 4"/>
    <w:basedOn w:val="Normal"/>
    <w:uiPriority w:val="19"/>
    <w:semiHidden/>
    <w:unhideWhenUsed/>
    <w:rsid w:val="002F7BB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2F7BBC"/>
    <w:pPr>
      <w:numPr>
        <w:numId w:val="10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2F7B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2F7BBC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uiPriority w:val="84"/>
    <w:semiHidden/>
    <w:rsid w:val="00B32054"/>
    <w:rPr>
      <w:color w:val="808080"/>
    </w:rPr>
  </w:style>
  <w:style w:type="paragraph" w:styleId="TOC7">
    <w:name w:val="toc 7"/>
    <w:basedOn w:val="Normal"/>
    <w:next w:val="Normal"/>
    <w:autoRedefine/>
    <w:uiPriority w:val="96"/>
    <w:semiHidden/>
    <w:rsid w:val="001213D6"/>
    <w:pPr>
      <w:ind w:left="1320"/>
    </w:pPr>
  </w:style>
  <w:style w:type="numbering" w:styleId="1ai">
    <w:name w:val="Outline List 1"/>
    <w:basedOn w:val="NoList"/>
    <w:uiPriority w:val="99"/>
    <w:semiHidden/>
    <w:unhideWhenUsed/>
    <w:rsid w:val="00C0056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00568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00568"/>
  </w:style>
  <w:style w:type="paragraph" w:styleId="BlockText">
    <w:name w:val="Block Text"/>
    <w:basedOn w:val="Normal"/>
    <w:uiPriority w:val="99"/>
    <w:semiHidden/>
    <w:unhideWhenUsed/>
    <w:rsid w:val="00C00568"/>
    <w:pPr>
      <w:pBdr>
        <w:top w:val="single" w:sz="2" w:space="10" w:color="D50032" w:themeColor="accent1" w:shadow="1"/>
        <w:left w:val="single" w:sz="2" w:space="10" w:color="D50032" w:themeColor="accent1" w:shadow="1"/>
        <w:bottom w:val="single" w:sz="2" w:space="10" w:color="D50032" w:themeColor="accent1" w:shadow="1"/>
        <w:right w:val="single" w:sz="2" w:space="10" w:color="D50032" w:themeColor="accent1" w:shadow="1"/>
      </w:pBdr>
      <w:ind w:left="1152" w:right="1152"/>
    </w:pPr>
    <w:rPr>
      <w:rFonts w:eastAsiaTheme="minorEastAsia"/>
      <w:i/>
      <w:iCs/>
      <w:color w:val="D50032" w:themeColor="accent1"/>
    </w:rPr>
  </w:style>
  <w:style w:type="paragraph" w:styleId="BodyText">
    <w:name w:val="Body Text"/>
    <w:basedOn w:val="Normal"/>
    <w:link w:val="BodyTextChar"/>
    <w:uiPriority w:val="4"/>
    <w:unhideWhenUsed/>
    <w:rsid w:val="00C00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rsid w:val="00C00568"/>
  </w:style>
  <w:style w:type="paragraph" w:styleId="BodyText2">
    <w:name w:val="Body Text 2"/>
    <w:basedOn w:val="Normal"/>
    <w:link w:val="BodyText2Char"/>
    <w:uiPriority w:val="99"/>
    <w:semiHidden/>
    <w:unhideWhenUsed/>
    <w:rsid w:val="00C00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568"/>
  </w:style>
  <w:style w:type="paragraph" w:styleId="BodyText3">
    <w:name w:val="Body Text 3"/>
    <w:basedOn w:val="Normal"/>
    <w:link w:val="BodyText3Char"/>
    <w:uiPriority w:val="99"/>
    <w:semiHidden/>
    <w:unhideWhenUsed/>
    <w:rsid w:val="00C005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56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05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05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05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056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05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056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05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056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05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056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C00568"/>
    <w:rPr>
      <w:b/>
      <w:bCs/>
      <w:smallCaps/>
      <w:spacing w:val="5"/>
    </w:rPr>
  </w:style>
  <w:style w:type="paragraph" w:styleId="Caption">
    <w:name w:val="caption"/>
    <w:basedOn w:val="TableHeading"/>
    <w:next w:val="Normal"/>
    <w:uiPriority w:val="49"/>
    <w:rsid w:val="006538CD"/>
    <w:pPr>
      <w:keepNext w:val="0"/>
      <w:tabs>
        <w:tab w:val="clear" w:pos="1134"/>
        <w:tab w:val="left" w:pos="851"/>
      </w:tabs>
      <w:spacing w:before="120" w:after="180"/>
      <w:ind w:left="851" w:hanging="851"/>
    </w:pPr>
    <w:rPr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00568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0568"/>
  </w:style>
  <w:style w:type="table" w:styleId="ColorfulGrid">
    <w:name w:val="Colorful Grid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D1" w:themeFill="accent1" w:themeFillTint="33"/>
    </w:tcPr>
    <w:tblStylePr w:type="firstRow">
      <w:rPr>
        <w:b/>
        <w:bCs/>
      </w:rPr>
      <w:tblPr/>
      <w:tcPr>
        <w:shd w:val="clear" w:color="auto" w:fill="FF88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8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00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0024" w:themeFill="accent1" w:themeFillShade="BF"/>
      </w:tcPr>
    </w:tblStylePr>
    <w:tblStylePr w:type="band1Vert">
      <w:tblPr/>
      <w:tcPr>
        <w:shd w:val="clear" w:color="auto" w:fill="FF6B8D" w:themeFill="accent1" w:themeFillTint="7F"/>
      </w:tcPr>
    </w:tblStylePr>
    <w:tblStylePr w:type="band1Horz">
      <w:tblPr/>
      <w:tcPr>
        <w:shd w:val="clear" w:color="auto" w:fill="FF6B8D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2" w:themeFillTint="33"/>
    </w:tcPr>
    <w:tblStylePr w:type="firstRow">
      <w:rPr>
        <w:b/>
        <w:bCs/>
      </w:rPr>
      <w:tblPr/>
      <w:tcPr>
        <w:shd w:val="clear" w:color="auto" w:fill="E0999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2" w:themeFillShade="BF"/>
      </w:tcPr>
    </w:tblStylePr>
    <w:tblStylePr w:type="band1Vert">
      <w:tblPr/>
      <w:tcPr>
        <w:shd w:val="clear" w:color="auto" w:fill="D88081" w:themeFill="accent2" w:themeFillTint="7F"/>
      </w:tcPr>
    </w:tblStylePr>
    <w:tblStylePr w:type="band1Horz">
      <w:tblPr/>
      <w:tcPr>
        <w:shd w:val="clear" w:color="auto" w:fill="D88081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3" w:themeFillTint="33"/>
    </w:tcPr>
    <w:tblStylePr w:type="firstRow">
      <w:rPr>
        <w:b/>
        <w:bCs/>
      </w:rPr>
      <w:tblPr/>
      <w:tcPr>
        <w:shd w:val="clear" w:color="auto" w:fill="85C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C" w:themeFill="accent4" w:themeFillTint="33"/>
    </w:tcPr>
    <w:tblStylePr w:type="firstRow">
      <w:rPr>
        <w:b/>
        <w:bCs/>
      </w:rPr>
      <w:tblPr/>
      <w:tcPr>
        <w:shd w:val="clear" w:color="auto" w:fill="D2D0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0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63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637E" w:themeFill="accent4" w:themeFillShade="BF"/>
      </w:tcPr>
    </w:tblStylePr>
    <w:tblStylePr w:type="band1Vert">
      <w:tblPr/>
      <w:tcPr>
        <w:shd w:val="clear" w:color="auto" w:fill="C7C4D1" w:themeFill="accent4" w:themeFillTint="7F"/>
      </w:tcPr>
    </w:tblStylePr>
    <w:tblStylePr w:type="band1Horz">
      <w:tblPr/>
      <w:tcPr>
        <w:shd w:val="clear" w:color="auto" w:fill="C7C4D1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F8" w:themeFill="accent5" w:themeFillTint="33"/>
    </w:tcPr>
    <w:tblStylePr w:type="firstRow">
      <w:rPr>
        <w:b/>
        <w:bCs/>
      </w:rPr>
      <w:tblPr/>
      <w:tcPr>
        <w:shd w:val="clear" w:color="auto" w:fill="D6E2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2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7C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7C4" w:themeFill="accent5" w:themeFillShade="BF"/>
      </w:tcPr>
    </w:tblStylePr>
    <w:tblStylePr w:type="band1Vert">
      <w:tblPr/>
      <w:tcPr>
        <w:shd w:val="clear" w:color="auto" w:fill="CCDBED" w:themeFill="accent5" w:themeFillTint="7F"/>
      </w:tcPr>
    </w:tblStylePr>
    <w:tblStylePr w:type="band1Horz">
      <w:tblPr/>
      <w:tcPr>
        <w:shd w:val="clear" w:color="auto" w:fill="CCDBED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6" w:themeFillTint="33"/>
    </w:tcPr>
    <w:tblStylePr w:type="firstRow">
      <w:rPr>
        <w:b/>
        <w:bCs/>
      </w:rPr>
      <w:tblPr/>
      <w:tcPr>
        <w:shd w:val="clear" w:color="auto" w:fill="EAF3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3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AFE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AFE2" w:themeFill="accent6" w:themeFillShade="BF"/>
      </w:tcPr>
    </w:tblStylePr>
    <w:tblStylePr w:type="band1Vert">
      <w:tblPr/>
      <w:tcPr>
        <w:shd w:val="clear" w:color="auto" w:fill="E5F0FA" w:themeFill="accent6" w:themeFillTint="7F"/>
      </w:tcPr>
    </w:tblStylePr>
    <w:tblStylePr w:type="band1Horz">
      <w:tblPr/>
      <w:tcPr>
        <w:shd w:val="clear" w:color="auto" w:fill="E5F0FA" w:themeFill="accent6" w:themeFillTint="7F"/>
      </w:tcPr>
    </w:tblStylePr>
  </w:style>
  <w:style w:type="table" w:styleId="ColorfulList">
    <w:name w:val="Colorful List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2" w:themeFillShade="CC"/>
      </w:tcPr>
    </w:tblStylePr>
    <w:tblStylePr w:type="lastRow">
      <w:rPr>
        <w:b/>
        <w:bCs/>
        <w:color w:val="6E21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FE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2" w:themeFillShade="CC"/>
      </w:tcPr>
    </w:tblStylePr>
    <w:tblStylePr w:type="lastRow">
      <w:rPr>
        <w:b/>
        <w:bCs/>
        <w:color w:val="6E21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C6" w:themeFill="accent1" w:themeFillTint="3F"/>
      </w:tcPr>
    </w:tblStylePr>
    <w:tblStylePr w:type="band1Horz">
      <w:tblPr/>
      <w:tcPr>
        <w:shd w:val="clear" w:color="auto" w:fill="FFC3D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2" w:themeFillShade="CC"/>
      </w:tcPr>
    </w:tblStylePr>
    <w:tblStylePr w:type="lastRow">
      <w:rPr>
        <w:b/>
        <w:bCs/>
        <w:color w:val="6E21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2" w:themeFillTint="3F"/>
      </w:tcPr>
    </w:tblStylePr>
    <w:tblStylePr w:type="band1Horz">
      <w:tblPr/>
      <w:tcPr>
        <w:shd w:val="clear" w:color="auto" w:fill="E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A86" w:themeFill="accent4" w:themeFillShade="CC"/>
      </w:tcPr>
    </w:tblStylePr>
    <w:tblStylePr w:type="lastRow">
      <w:rPr>
        <w:b/>
        <w:bCs/>
        <w:color w:val="6F6A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shd w:val="clear" w:color="auto" w:fill="C2E3F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3" w:themeFillShade="CC"/>
      </w:tcPr>
    </w:tblStylePr>
    <w:tblStylePr w:type="lastRow">
      <w:rPr>
        <w:b/>
        <w:bCs/>
        <w:color w:val="005B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8" w:themeFill="accent4" w:themeFillTint="3F"/>
      </w:tcPr>
    </w:tblStylePr>
    <w:tblStylePr w:type="band1Horz">
      <w:tblPr/>
      <w:tcPr>
        <w:shd w:val="clear" w:color="auto" w:fill="E8E7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B9E6" w:themeFill="accent6" w:themeFillShade="CC"/>
      </w:tcPr>
    </w:tblStylePr>
    <w:tblStylePr w:type="lastRow">
      <w:rPr>
        <w:b/>
        <w:bCs/>
        <w:color w:val="80B9E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DF6" w:themeFill="accent5" w:themeFillTint="3F"/>
      </w:tcPr>
    </w:tblStylePr>
    <w:tblStylePr w:type="band1Horz">
      <w:tblPr/>
      <w:tcPr>
        <w:shd w:val="clear" w:color="auto" w:fill="EAF0F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0C9" w:themeFill="accent5" w:themeFillShade="CC"/>
      </w:tcPr>
    </w:tblStylePr>
    <w:tblStylePr w:type="lastRow">
      <w:rPr>
        <w:b/>
        <w:bCs/>
        <w:color w:val="6190C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C" w:themeFill="accent6" w:themeFillTint="3F"/>
      </w:tcPr>
    </w:tblStylePr>
    <w:tblStylePr w:type="band1Horz">
      <w:tblPr/>
      <w:tcPr>
        <w:shd w:val="clear" w:color="auto" w:fill="F4F9F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2"/>
        <w:left w:val="single" w:sz="4" w:space="0" w:color="D50032" w:themeColor="accent1"/>
        <w:bottom w:val="single" w:sz="4" w:space="0" w:color="D50032" w:themeColor="accent1"/>
        <w:right w:val="single" w:sz="4" w:space="0" w:color="D50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1D" w:themeColor="accent1" w:themeShade="99"/>
          <w:insideV w:val="nil"/>
        </w:tcBorders>
        <w:shd w:val="clear" w:color="auto" w:fill="7F00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1D" w:themeFill="accent1" w:themeFillShade="99"/>
      </w:tcPr>
    </w:tblStylePr>
    <w:tblStylePr w:type="band1Vert">
      <w:tblPr/>
      <w:tcPr>
        <w:shd w:val="clear" w:color="auto" w:fill="FF88A3" w:themeFill="accent1" w:themeFillTint="66"/>
      </w:tcPr>
    </w:tblStylePr>
    <w:tblStylePr w:type="band1Horz">
      <w:tblPr/>
      <w:tcPr>
        <w:shd w:val="clear" w:color="auto" w:fill="FF6B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2"/>
        <w:left w:val="single" w:sz="4" w:space="0" w:color="8A2A2B" w:themeColor="accent2"/>
        <w:bottom w:val="single" w:sz="4" w:space="0" w:color="8A2A2B" w:themeColor="accent2"/>
        <w:right w:val="single" w:sz="4" w:space="0" w:color="8A2A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2" w:themeShade="99"/>
          <w:insideV w:val="nil"/>
        </w:tcBorders>
        <w:shd w:val="clear" w:color="auto" w:fill="521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2" w:themeFillShade="99"/>
      </w:tcPr>
    </w:tblStylePr>
    <w:tblStylePr w:type="band1Vert">
      <w:tblPr/>
      <w:tcPr>
        <w:shd w:val="clear" w:color="auto" w:fill="E0999A" w:themeFill="accent2" w:themeFillTint="66"/>
      </w:tcPr>
    </w:tblStylePr>
    <w:tblStylePr w:type="band1Horz">
      <w:tblPr/>
      <w:tcPr>
        <w:shd w:val="clear" w:color="auto" w:fill="D8808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F8AA3" w:themeColor="accent4"/>
        <w:left w:val="single" w:sz="4" w:space="0" w:color="0072CE" w:themeColor="accent3"/>
        <w:bottom w:val="single" w:sz="4" w:space="0" w:color="0072CE" w:themeColor="accent3"/>
        <w:right w:val="single" w:sz="4" w:space="0" w:color="0072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3" w:themeShade="99"/>
          <w:insideV w:val="nil"/>
        </w:tcBorders>
        <w:shd w:val="clear" w:color="auto" w:fill="0044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3" w:themeFillShade="99"/>
      </w:tcPr>
    </w:tblStylePr>
    <w:tblStylePr w:type="band1Vert">
      <w:tblPr/>
      <w:tcPr>
        <w:shd w:val="clear" w:color="auto" w:fill="85C8FF" w:themeFill="accent3" w:themeFillTint="66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3"/>
        <w:left w:val="single" w:sz="4" w:space="0" w:color="8F8AA3" w:themeColor="accent4"/>
        <w:bottom w:val="single" w:sz="4" w:space="0" w:color="8F8AA3" w:themeColor="accent4"/>
        <w:right w:val="single" w:sz="4" w:space="0" w:color="8F8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F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F64" w:themeColor="accent4" w:themeShade="99"/>
          <w:insideV w:val="nil"/>
        </w:tcBorders>
        <w:shd w:val="clear" w:color="auto" w:fill="534F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F64" w:themeFill="accent4" w:themeFillShade="99"/>
      </w:tcPr>
    </w:tblStylePr>
    <w:tblStylePr w:type="band1Vert">
      <w:tblPr/>
      <w:tcPr>
        <w:shd w:val="clear" w:color="auto" w:fill="D2D0DA" w:themeFill="accent4" w:themeFillTint="66"/>
      </w:tcPr>
    </w:tblStylePr>
    <w:tblStylePr w:type="band1Horz">
      <w:tblPr/>
      <w:tcPr>
        <w:shd w:val="clear" w:color="auto" w:fill="C7C4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CE3F5" w:themeColor="accent6"/>
        <w:left w:val="single" w:sz="4" w:space="0" w:color="99B8DC" w:themeColor="accent5"/>
        <w:bottom w:val="single" w:sz="4" w:space="0" w:color="99B8DC" w:themeColor="accent5"/>
        <w:right w:val="single" w:sz="4" w:space="0" w:color="99B8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3F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BA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BA6" w:themeColor="accent5" w:themeShade="99"/>
          <w:insideV w:val="nil"/>
        </w:tcBorders>
        <w:shd w:val="clear" w:color="auto" w:fill="396BA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BA6" w:themeFill="accent5" w:themeFillShade="99"/>
      </w:tcPr>
    </w:tblStylePr>
    <w:tblStylePr w:type="band1Vert">
      <w:tblPr/>
      <w:tcPr>
        <w:shd w:val="clear" w:color="auto" w:fill="D6E2F1" w:themeFill="accent5" w:themeFillTint="66"/>
      </w:tcPr>
    </w:tblStylePr>
    <w:tblStylePr w:type="band1Horz">
      <w:tblPr/>
      <w:tcPr>
        <w:shd w:val="clear" w:color="auto" w:fill="CCDB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9B8DC" w:themeColor="accent5"/>
        <w:left w:val="single" w:sz="4" w:space="0" w:color="CCE3F5" w:themeColor="accent6"/>
        <w:bottom w:val="single" w:sz="4" w:space="0" w:color="CCE3F5" w:themeColor="accent6"/>
        <w:right w:val="single" w:sz="4" w:space="0" w:color="CCE3F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B8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90D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90D7" w:themeColor="accent6" w:themeShade="99"/>
          <w:insideV w:val="nil"/>
        </w:tcBorders>
        <w:shd w:val="clear" w:color="auto" w:fill="3590D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0D7" w:themeFill="accent6" w:themeFillShade="99"/>
      </w:tcPr>
    </w:tblStylePr>
    <w:tblStylePr w:type="band1Vert">
      <w:tblPr/>
      <w:tcPr>
        <w:shd w:val="clear" w:color="auto" w:fill="EAF3FB" w:themeFill="accent6" w:themeFillTint="66"/>
      </w:tcPr>
    </w:tblStylePr>
    <w:tblStylePr w:type="band1Horz">
      <w:tblPr/>
      <w:tcPr>
        <w:shd w:val="clear" w:color="auto" w:fill="E5F0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68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0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00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00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0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024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8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2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63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63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3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37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9B8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9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7C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7C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7C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7C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E3F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78B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FE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FE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FE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FE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568"/>
  </w:style>
  <w:style w:type="character" w:customStyle="1" w:styleId="DateChar">
    <w:name w:val="Date Char"/>
    <w:basedOn w:val="DefaultParagraphFont"/>
    <w:link w:val="Date"/>
    <w:uiPriority w:val="99"/>
    <w:semiHidden/>
    <w:rsid w:val="00C00568"/>
  </w:style>
  <w:style w:type="paragraph" w:styleId="DocumentMap">
    <w:name w:val="Document Map"/>
    <w:basedOn w:val="Normal"/>
    <w:link w:val="DocumentMapChar"/>
    <w:uiPriority w:val="99"/>
    <w:semiHidden/>
    <w:unhideWhenUsed/>
    <w:rsid w:val="00C0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56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0568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0568"/>
  </w:style>
  <w:style w:type="character" w:styleId="Emphasis">
    <w:name w:val="Emphasis"/>
    <w:basedOn w:val="DefaultParagraphFont"/>
    <w:uiPriority w:val="69"/>
    <w:rsid w:val="007D56A8"/>
    <w:rPr>
      <w:i w:val="0"/>
      <w:iCs/>
      <w:color w:val="D50032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C005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0568"/>
    <w:pPr>
      <w:spacing w:before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056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0568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0568"/>
    <w:pPr>
      <w:spacing w:before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0056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0568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00568"/>
  </w:style>
  <w:style w:type="paragraph" w:styleId="HTMLAddress">
    <w:name w:val="HTML Address"/>
    <w:basedOn w:val="Normal"/>
    <w:link w:val="HTMLAddressChar"/>
    <w:uiPriority w:val="99"/>
    <w:semiHidden/>
    <w:unhideWhenUsed/>
    <w:rsid w:val="00C00568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056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056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056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568"/>
    <w:pPr>
      <w:spacing w:before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56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056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056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0568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0568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0568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0568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0568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0568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0568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0568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0568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05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C00568"/>
    <w:rPr>
      <w:b/>
      <w:bCs/>
      <w:i/>
      <w:iCs/>
      <w:color w:val="D5003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568"/>
    <w:pPr>
      <w:pBdr>
        <w:bottom w:val="single" w:sz="4" w:space="4" w:color="D50032" w:themeColor="accent1"/>
      </w:pBdr>
      <w:spacing w:before="200" w:after="280"/>
      <w:ind w:left="936" w:right="936"/>
    </w:pPr>
    <w:rPr>
      <w:b/>
      <w:bCs/>
      <w:i/>
      <w:iCs/>
      <w:color w:val="D5003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0568"/>
    <w:rPr>
      <w:b/>
      <w:bCs/>
      <w:i/>
      <w:iCs/>
      <w:color w:val="D50032" w:themeColor="accent1"/>
    </w:rPr>
  </w:style>
  <w:style w:type="character" w:styleId="IntenseReference">
    <w:name w:val="Intense Reference"/>
    <w:basedOn w:val="DefaultParagraphFont"/>
    <w:uiPriority w:val="32"/>
    <w:semiHidden/>
    <w:rsid w:val="00C00568"/>
    <w:rPr>
      <w:b/>
      <w:bCs/>
      <w:smallCaps/>
      <w:color w:val="8A2A2B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D50032" w:themeColor="accent1"/>
        <w:left w:val="single" w:sz="8" w:space="0" w:color="D50032" w:themeColor="accent1"/>
        <w:bottom w:val="single" w:sz="8" w:space="0" w:color="D50032" w:themeColor="accent1"/>
        <w:right w:val="single" w:sz="8" w:space="0" w:color="D50032" w:themeColor="accent1"/>
        <w:insideH w:val="single" w:sz="8" w:space="0" w:color="D50032" w:themeColor="accent1"/>
        <w:insideV w:val="single" w:sz="8" w:space="0" w:color="D50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0032" w:themeColor="accent1"/>
          <w:left w:val="single" w:sz="8" w:space="0" w:color="D50032" w:themeColor="accent1"/>
          <w:bottom w:val="single" w:sz="18" w:space="0" w:color="D50032" w:themeColor="accent1"/>
          <w:right w:val="single" w:sz="8" w:space="0" w:color="D50032" w:themeColor="accent1"/>
          <w:insideH w:val="nil"/>
          <w:insideV w:val="single" w:sz="8" w:space="0" w:color="D50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  <w:insideH w:val="nil"/>
          <w:insideV w:val="single" w:sz="8" w:space="0" w:color="D50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</w:tcBorders>
      </w:tcPr>
    </w:tblStylePr>
    <w:tblStylePr w:type="band1Vert">
      <w:tblPr/>
      <w:tcPr>
        <w:tcBorders>
          <w:top w:val="single" w:sz="8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</w:tcBorders>
        <w:shd w:val="clear" w:color="auto" w:fill="FFB5C6" w:themeFill="accent1" w:themeFillTint="3F"/>
      </w:tcPr>
    </w:tblStylePr>
    <w:tblStylePr w:type="band1Horz">
      <w:tblPr/>
      <w:tcPr>
        <w:tcBorders>
          <w:top w:val="single" w:sz="8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  <w:insideV w:val="single" w:sz="8" w:space="0" w:color="D50032" w:themeColor="accent1"/>
        </w:tcBorders>
        <w:shd w:val="clear" w:color="auto" w:fill="FFB5C6" w:themeFill="accent1" w:themeFillTint="3F"/>
      </w:tcPr>
    </w:tblStylePr>
    <w:tblStylePr w:type="band2Horz">
      <w:tblPr/>
      <w:tcPr>
        <w:tcBorders>
          <w:top w:val="single" w:sz="8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  <w:insideV w:val="single" w:sz="8" w:space="0" w:color="D50032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2"/>
        <w:left w:val="single" w:sz="8" w:space="0" w:color="8A2A2B" w:themeColor="accent2"/>
        <w:bottom w:val="single" w:sz="8" w:space="0" w:color="8A2A2B" w:themeColor="accent2"/>
        <w:right w:val="single" w:sz="8" w:space="0" w:color="8A2A2B" w:themeColor="accent2"/>
        <w:insideH w:val="single" w:sz="8" w:space="0" w:color="8A2A2B" w:themeColor="accent2"/>
        <w:insideV w:val="single" w:sz="8" w:space="0" w:color="8A2A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2"/>
          <w:left w:val="single" w:sz="8" w:space="0" w:color="8A2A2B" w:themeColor="accent2"/>
          <w:bottom w:val="single" w:sz="18" w:space="0" w:color="8A2A2B" w:themeColor="accent2"/>
          <w:right w:val="single" w:sz="8" w:space="0" w:color="8A2A2B" w:themeColor="accent2"/>
          <w:insideH w:val="nil"/>
          <w:insideV w:val="single" w:sz="8" w:space="0" w:color="8A2A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  <w:insideH w:val="nil"/>
          <w:insideV w:val="single" w:sz="8" w:space="0" w:color="8A2A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</w:tcBorders>
      </w:tcPr>
    </w:tblStylePr>
    <w:tblStylePr w:type="band1Vert">
      <w:tblPr/>
      <w:tcPr>
        <w:tcBorders>
          <w:top w:val="single" w:sz="8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</w:tcBorders>
        <w:shd w:val="clear" w:color="auto" w:fill="ECC0C0" w:themeFill="accent2" w:themeFillTint="3F"/>
      </w:tcPr>
    </w:tblStylePr>
    <w:tblStylePr w:type="band1Horz">
      <w:tblPr/>
      <w:tcPr>
        <w:tcBorders>
          <w:top w:val="single" w:sz="8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  <w:insideV w:val="single" w:sz="8" w:space="0" w:color="8A2A2B" w:themeColor="accent2"/>
        </w:tcBorders>
        <w:shd w:val="clear" w:color="auto" w:fill="ECC0C0" w:themeFill="accent2" w:themeFillTint="3F"/>
      </w:tcPr>
    </w:tblStylePr>
    <w:tblStylePr w:type="band2Horz">
      <w:tblPr/>
      <w:tcPr>
        <w:tcBorders>
          <w:top w:val="single" w:sz="8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  <w:insideV w:val="single" w:sz="8" w:space="0" w:color="8A2A2B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1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  <w:shd w:val="clear" w:color="auto" w:fill="B3DDFF" w:themeFill="accent3" w:themeFillTint="3F"/>
      </w:tcPr>
    </w:tblStylePr>
    <w:tblStylePr w:type="band2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8F8AA3" w:themeColor="accent4"/>
        <w:left w:val="single" w:sz="8" w:space="0" w:color="8F8AA3" w:themeColor="accent4"/>
        <w:bottom w:val="single" w:sz="8" w:space="0" w:color="8F8AA3" w:themeColor="accent4"/>
        <w:right w:val="single" w:sz="8" w:space="0" w:color="8F8AA3" w:themeColor="accent4"/>
        <w:insideH w:val="single" w:sz="8" w:space="0" w:color="8F8AA3" w:themeColor="accent4"/>
        <w:insideV w:val="single" w:sz="8" w:space="0" w:color="8F8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18" w:space="0" w:color="8F8AA3" w:themeColor="accent4"/>
          <w:right w:val="single" w:sz="8" w:space="0" w:color="8F8AA3" w:themeColor="accent4"/>
          <w:insideH w:val="nil"/>
          <w:insideV w:val="single" w:sz="8" w:space="0" w:color="8F8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  <w:insideH w:val="nil"/>
          <w:insideV w:val="single" w:sz="8" w:space="0" w:color="8F8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  <w:tblStylePr w:type="band1Vert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  <w:shd w:val="clear" w:color="auto" w:fill="E3E2E8" w:themeFill="accent4" w:themeFillTint="3F"/>
      </w:tcPr>
    </w:tblStylePr>
    <w:tblStylePr w:type="band1Horz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  <w:insideV w:val="single" w:sz="8" w:space="0" w:color="8F8AA3" w:themeColor="accent4"/>
        </w:tcBorders>
        <w:shd w:val="clear" w:color="auto" w:fill="E3E2E8" w:themeFill="accent4" w:themeFillTint="3F"/>
      </w:tcPr>
    </w:tblStylePr>
    <w:tblStylePr w:type="band2Horz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  <w:insideV w:val="single" w:sz="8" w:space="0" w:color="8F8AA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99B8DC" w:themeColor="accent5"/>
        <w:left w:val="single" w:sz="8" w:space="0" w:color="99B8DC" w:themeColor="accent5"/>
        <w:bottom w:val="single" w:sz="8" w:space="0" w:color="99B8DC" w:themeColor="accent5"/>
        <w:right w:val="single" w:sz="8" w:space="0" w:color="99B8DC" w:themeColor="accent5"/>
        <w:insideH w:val="single" w:sz="8" w:space="0" w:color="99B8DC" w:themeColor="accent5"/>
        <w:insideV w:val="single" w:sz="8" w:space="0" w:color="99B8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B8DC" w:themeColor="accent5"/>
          <w:left w:val="single" w:sz="8" w:space="0" w:color="99B8DC" w:themeColor="accent5"/>
          <w:bottom w:val="single" w:sz="18" w:space="0" w:color="99B8DC" w:themeColor="accent5"/>
          <w:right w:val="single" w:sz="8" w:space="0" w:color="99B8DC" w:themeColor="accent5"/>
          <w:insideH w:val="nil"/>
          <w:insideV w:val="single" w:sz="8" w:space="0" w:color="99B8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  <w:insideH w:val="nil"/>
          <w:insideV w:val="single" w:sz="8" w:space="0" w:color="99B8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</w:tcBorders>
      </w:tcPr>
    </w:tblStylePr>
    <w:tblStylePr w:type="band1Vert">
      <w:tblPr/>
      <w:tcPr>
        <w:tcBorders>
          <w:top w:val="single" w:sz="8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</w:tcBorders>
        <w:shd w:val="clear" w:color="auto" w:fill="E5EDF6" w:themeFill="accent5" w:themeFillTint="3F"/>
      </w:tcPr>
    </w:tblStylePr>
    <w:tblStylePr w:type="band1Horz">
      <w:tblPr/>
      <w:tcPr>
        <w:tcBorders>
          <w:top w:val="single" w:sz="8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  <w:insideV w:val="single" w:sz="8" w:space="0" w:color="99B8DC" w:themeColor="accent5"/>
        </w:tcBorders>
        <w:shd w:val="clear" w:color="auto" w:fill="E5EDF6" w:themeFill="accent5" w:themeFillTint="3F"/>
      </w:tcPr>
    </w:tblStylePr>
    <w:tblStylePr w:type="band2Horz">
      <w:tblPr/>
      <w:tcPr>
        <w:tcBorders>
          <w:top w:val="single" w:sz="8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  <w:insideV w:val="single" w:sz="8" w:space="0" w:color="99B8DC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CCE3F5" w:themeColor="accent6"/>
        <w:left w:val="single" w:sz="8" w:space="0" w:color="CCE3F5" w:themeColor="accent6"/>
        <w:bottom w:val="single" w:sz="8" w:space="0" w:color="CCE3F5" w:themeColor="accent6"/>
        <w:right w:val="single" w:sz="8" w:space="0" w:color="CCE3F5" w:themeColor="accent6"/>
        <w:insideH w:val="single" w:sz="8" w:space="0" w:color="CCE3F5" w:themeColor="accent6"/>
        <w:insideV w:val="single" w:sz="8" w:space="0" w:color="CCE3F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3F5" w:themeColor="accent6"/>
          <w:left w:val="single" w:sz="8" w:space="0" w:color="CCE3F5" w:themeColor="accent6"/>
          <w:bottom w:val="single" w:sz="18" w:space="0" w:color="CCE3F5" w:themeColor="accent6"/>
          <w:right w:val="single" w:sz="8" w:space="0" w:color="CCE3F5" w:themeColor="accent6"/>
          <w:insideH w:val="nil"/>
          <w:insideV w:val="single" w:sz="8" w:space="0" w:color="CCE3F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  <w:insideH w:val="nil"/>
          <w:insideV w:val="single" w:sz="8" w:space="0" w:color="CCE3F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</w:tcBorders>
      </w:tcPr>
    </w:tblStylePr>
    <w:tblStylePr w:type="band1Vert">
      <w:tblPr/>
      <w:tcPr>
        <w:tcBorders>
          <w:top w:val="single" w:sz="8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</w:tcBorders>
        <w:shd w:val="clear" w:color="auto" w:fill="F2F7FC" w:themeFill="accent6" w:themeFillTint="3F"/>
      </w:tcPr>
    </w:tblStylePr>
    <w:tblStylePr w:type="band1Horz">
      <w:tblPr/>
      <w:tcPr>
        <w:tcBorders>
          <w:top w:val="single" w:sz="8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  <w:insideV w:val="single" w:sz="8" w:space="0" w:color="CCE3F5" w:themeColor="accent6"/>
        </w:tcBorders>
        <w:shd w:val="clear" w:color="auto" w:fill="F2F7FC" w:themeFill="accent6" w:themeFillTint="3F"/>
      </w:tcPr>
    </w:tblStylePr>
    <w:tblStylePr w:type="band2Horz">
      <w:tblPr/>
      <w:tcPr>
        <w:tcBorders>
          <w:top w:val="single" w:sz="8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  <w:insideV w:val="single" w:sz="8" w:space="0" w:color="CCE3F5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D50032" w:themeColor="accent1"/>
        <w:left w:val="single" w:sz="8" w:space="0" w:color="D50032" w:themeColor="accent1"/>
        <w:bottom w:val="single" w:sz="8" w:space="0" w:color="D50032" w:themeColor="accent1"/>
        <w:right w:val="single" w:sz="8" w:space="0" w:color="D50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0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</w:tcBorders>
      </w:tcPr>
    </w:tblStylePr>
    <w:tblStylePr w:type="band1Horz">
      <w:tblPr/>
      <w:tcPr>
        <w:tcBorders>
          <w:top w:val="single" w:sz="8" w:space="0" w:color="D50032" w:themeColor="accent1"/>
          <w:left w:val="single" w:sz="8" w:space="0" w:color="D50032" w:themeColor="accent1"/>
          <w:bottom w:val="single" w:sz="8" w:space="0" w:color="D50032" w:themeColor="accent1"/>
          <w:right w:val="single" w:sz="8" w:space="0" w:color="D50032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2"/>
        <w:left w:val="single" w:sz="8" w:space="0" w:color="8A2A2B" w:themeColor="accent2"/>
        <w:bottom w:val="single" w:sz="8" w:space="0" w:color="8A2A2B" w:themeColor="accent2"/>
        <w:right w:val="single" w:sz="8" w:space="0" w:color="8A2A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</w:tcBorders>
      </w:tcPr>
    </w:tblStylePr>
    <w:tblStylePr w:type="band1Horz">
      <w:tblPr/>
      <w:tcPr>
        <w:tcBorders>
          <w:top w:val="single" w:sz="8" w:space="0" w:color="8A2A2B" w:themeColor="accent2"/>
          <w:left w:val="single" w:sz="8" w:space="0" w:color="8A2A2B" w:themeColor="accent2"/>
          <w:bottom w:val="single" w:sz="8" w:space="0" w:color="8A2A2B" w:themeColor="accent2"/>
          <w:right w:val="single" w:sz="8" w:space="0" w:color="8A2A2B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8F8AA3" w:themeColor="accent4"/>
        <w:left w:val="single" w:sz="8" w:space="0" w:color="8F8AA3" w:themeColor="accent4"/>
        <w:bottom w:val="single" w:sz="8" w:space="0" w:color="8F8AA3" w:themeColor="accent4"/>
        <w:right w:val="single" w:sz="8" w:space="0" w:color="8F8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  <w:tblStylePr w:type="band1Horz">
      <w:tblPr/>
      <w:tcPr>
        <w:tcBorders>
          <w:top w:val="single" w:sz="8" w:space="0" w:color="8F8AA3" w:themeColor="accent4"/>
          <w:left w:val="single" w:sz="8" w:space="0" w:color="8F8AA3" w:themeColor="accent4"/>
          <w:bottom w:val="single" w:sz="8" w:space="0" w:color="8F8AA3" w:themeColor="accent4"/>
          <w:right w:val="single" w:sz="8" w:space="0" w:color="8F8AA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99B8DC" w:themeColor="accent5"/>
        <w:left w:val="single" w:sz="8" w:space="0" w:color="99B8DC" w:themeColor="accent5"/>
        <w:bottom w:val="single" w:sz="8" w:space="0" w:color="99B8DC" w:themeColor="accent5"/>
        <w:right w:val="single" w:sz="8" w:space="0" w:color="99B8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B8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</w:tcBorders>
      </w:tcPr>
    </w:tblStylePr>
    <w:tblStylePr w:type="band1Horz">
      <w:tblPr/>
      <w:tcPr>
        <w:tcBorders>
          <w:top w:val="single" w:sz="8" w:space="0" w:color="99B8DC" w:themeColor="accent5"/>
          <w:left w:val="single" w:sz="8" w:space="0" w:color="99B8DC" w:themeColor="accent5"/>
          <w:bottom w:val="single" w:sz="8" w:space="0" w:color="99B8DC" w:themeColor="accent5"/>
          <w:right w:val="single" w:sz="8" w:space="0" w:color="99B8D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CCE3F5" w:themeColor="accent6"/>
        <w:left w:val="single" w:sz="8" w:space="0" w:color="CCE3F5" w:themeColor="accent6"/>
        <w:bottom w:val="single" w:sz="8" w:space="0" w:color="CCE3F5" w:themeColor="accent6"/>
        <w:right w:val="single" w:sz="8" w:space="0" w:color="CCE3F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3F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</w:tcBorders>
      </w:tcPr>
    </w:tblStylePr>
    <w:tblStylePr w:type="band1Horz">
      <w:tblPr/>
      <w:tcPr>
        <w:tcBorders>
          <w:top w:val="single" w:sz="8" w:space="0" w:color="CCE3F5" w:themeColor="accent6"/>
          <w:left w:val="single" w:sz="8" w:space="0" w:color="CCE3F5" w:themeColor="accent6"/>
          <w:bottom w:val="single" w:sz="8" w:space="0" w:color="CCE3F5" w:themeColor="accent6"/>
          <w:right w:val="single" w:sz="8" w:space="0" w:color="CCE3F5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00568"/>
    <w:pPr>
      <w:spacing w:before="0"/>
    </w:pPr>
    <w:rPr>
      <w:color w:val="00559A" w:themeColor="accent3" w:themeShade="BF"/>
    </w:r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00568"/>
    <w:pPr>
      <w:spacing w:before="0"/>
    </w:pPr>
    <w:rPr>
      <w:color w:val="5387C4" w:themeColor="accent5" w:themeShade="BF"/>
    </w:rPr>
    <w:tblPr>
      <w:tblStyleRowBandSize w:val="1"/>
      <w:tblStyleColBandSize w:val="1"/>
      <w:tblBorders>
        <w:top w:val="single" w:sz="8" w:space="0" w:color="99B8DC" w:themeColor="accent5"/>
        <w:bottom w:val="single" w:sz="8" w:space="0" w:color="99B8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B8DC" w:themeColor="accent5"/>
          <w:left w:val="nil"/>
          <w:bottom w:val="single" w:sz="8" w:space="0" w:color="99B8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B8DC" w:themeColor="accent5"/>
          <w:left w:val="nil"/>
          <w:bottom w:val="single" w:sz="8" w:space="0" w:color="99B8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D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DF6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00568"/>
    <w:pPr>
      <w:spacing w:before="0"/>
    </w:pPr>
    <w:rPr>
      <w:color w:val="6DAFE2" w:themeColor="accent6" w:themeShade="BF"/>
    </w:rPr>
    <w:tblPr>
      <w:tblStyleRowBandSize w:val="1"/>
      <w:tblStyleColBandSize w:val="1"/>
      <w:tblBorders>
        <w:top w:val="single" w:sz="8" w:space="0" w:color="CCE3F5" w:themeColor="accent6"/>
        <w:bottom w:val="single" w:sz="8" w:space="0" w:color="CCE3F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3F5" w:themeColor="accent6"/>
          <w:left w:val="nil"/>
          <w:bottom w:val="single" w:sz="8" w:space="0" w:color="CCE3F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3F5" w:themeColor="accent6"/>
          <w:left w:val="nil"/>
          <w:bottom w:val="single" w:sz="8" w:space="0" w:color="CCE3F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F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0568"/>
  </w:style>
  <w:style w:type="paragraph" w:styleId="List2">
    <w:name w:val="List 2"/>
    <w:basedOn w:val="Normal"/>
    <w:uiPriority w:val="29"/>
    <w:semiHidden/>
    <w:rsid w:val="00C00568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C00568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C00568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C00568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C00568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056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FF2053" w:themeColor="accent1" w:themeTint="BF"/>
        <w:left w:val="single" w:sz="8" w:space="0" w:color="FF2053" w:themeColor="accent1" w:themeTint="BF"/>
        <w:bottom w:val="single" w:sz="8" w:space="0" w:color="FF2053" w:themeColor="accent1" w:themeTint="BF"/>
        <w:right w:val="single" w:sz="8" w:space="0" w:color="FF2053" w:themeColor="accent1" w:themeTint="BF"/>
        <w:insideH w:val="single" w:sz="8" w:space="0" w:color="FF2053" w:themeColor="accent1" w:themeTint="BF"/>
        <w:insideV w:val="single" w:sz="8" w:space="0" w:color="FF2053" w:themeColor="accent1" w:themeTint="BF"/>
      </w:tblBorders>
    </w:tblPr>
    <w:tcPr>
      <w:shd w:val="clear" w:color="auto" w:fill="FFB5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05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B8D" w:themeFill="accent1" w:themeFillTint="7F"/>
      </w:tcPr>
    </w:tblStylePr>
    <w:tblStylePr w:type="band1Horz">
      <w:tblPr/>
      <w:tcPr>
        <w:shd w:val="clear" w:color="auto" w:fill="FF6B8D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2" w:themeTint="BF"/>
        <w:left w:val="single" w:sz="8" w:space="0" w:color="C54142" w:themeColor="accent2" w:themeTint="BF"/>
        <w:bottom w:val="single" w:sz="8" w:space="0" w:color="C54142" w:themeColor="accent2" w:themeTint="BF"/>
        <w:right w:val="single" w:sz="8" w:space="0" w:color="C54142" w:themeColor="accent2" w:themeTint="BF"/>
        <w:insideH w:val="single" w:sz="8" w:space="0" w:color="C54142" w:themeColor="accent2" w:themeTint="BF"/>
        <w:insideV w:val="single" w:sz="8" w:space="0" w:color="C54142" w:themeColor="accent2" w:themeTint="BF"/>
      </w:tblBorders>
    </w:tblPr>
    <w:tcPr>
      <w:shd w:val="clear" w:color="auto" w:fill="EC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2" w:themeFillTint="7F"/>
      </w:tcPr>
    </w:tblStylePr>
    <w:tblStylePr w:type="band1Horz">
      <w:tblPr/>
      <w:tcPr>
        <w:shd w:val="clear" w:color="auto" w:fill="D88081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  <w:insideV w:val="single" w:sz="8" w:space="0" w:color="1B99FF" w:themeColor="accent3" w:themeTint="BF"/>
      </w:tblBorders>
    </w:tblPr>
    <w:tcPr>
      <w:shd w:val="clear" w:color="auto" w:fill="B3D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AAA7BA" w:themeColor="accent4" w:themeTint="BF"/>
        <w:left w:val="single" w:sz="8" w:space="0" w:color="AAA7BA" w:themeColor="accent4" w:themeTint="BF"/>
        <w:bottom w:val="single" w:sz="8" w:space="0" w:color="AAA7BA" w:themeColor="accent4" w:themeTint="BF"/>
        <w:right w:val="single" w:sz="8" w:space="0" w:color="AAA7BA" w:themeColor="accent4" w:themeTint="BF"/>
        <w:insideH w:val="single" w:sz="8" w:space="0" w:color="AAA7BA" w:themeColor="accent4" w:themeTint="BF"/>
        <w:insideV w:val="single" w:sz="8" w:space="0" w:color="AAA7BA" w:themeColor="accent4" w:themeTint="BF"/>
      </w:tblBorders>
    </w:tblPr>
    <w:tcPr>
      <w:shd w:val="clear" w:color="auto" w:fill="E3E2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4D1" w:themeFill="accent4" w:themeFillTint="7F"/>
      </w:tcPr>
    </w:tblStylePr>
    <w:tblStylePr w:type="band1Horz">
      <w:tblPr/>
      <w:tcPr>
        <w:shd w:val="clear" w:color="auto" w:fill="C7C4D1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B2C9E4" w:themeColor="accent5" w:themeTint="BF"/>
        <w:left w:val="single" w:sz="8" w:space="0" w:color="B2C9E4" w:themeColor="accent5" w:themeTint="BF"/>
        <w:bottom w:val="single" w:sz="8" w:space="0" w:color="B2C9E4" w:themeColor="accent5" w:themeTint="BF"/>
        <w:right w:val="single" w:sz="8" w:space="0" w:color="B2C9E4" w:themeColor="accent5" w:themeTint="BF"/>
        <w:insideH w:val="single" w:sz="8" w:space="0" w:color="B2C9E4" w:themeColor="accent5" w:themeTint="BF"/>
        <w:insideV w:val="single" w:sz="8" w:space="0" w:color="B2C9E4" w:themeColor="accent5" w:themeTint="BF"/>
      </w:tblBorders>
    </w:tblPr>
    <w:tcPr>
      <w:shd w:val="clear" w:color="auto" w:fill="E5ED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BED" w:themeFill="accent5" w:themeFillTint="7F"/>
      </w:tcPr>
    </w:tblStylePr>
    <w:tblStylePr w:type="band1Horz">
      <w:tblPr/>
      <w:tcPr>
        <w:shd w:val="clear" w:color="auto" w:fill="CCDBED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D8E9F7" w:themeColor="accent6" w:themeTint="BF"/>
        <w:left w:val="single" w:sz="8" w:space="0" w:color="D8E9F7" w:themeColor="accent6" w:themeTint="BF"/>
        <w:bottom w:val="single" w:sz="8" w:space="0" w:color="D8E9F7" w:themeColor="accent6" w:themeTint="BF"/>
        <w:right w:val="single" w:sz="8" w:space="0" w:color="D8E9F7" w:themeColor="accent6" w:themeTint="BF"/>
        <w:insideH w:val="single" w:sz="8" w:space="0" w:color="D8E9F7" w:themeColor="accent6" w:themeTint="BF"/>
        <w:insideV w:val="single" w:sz="8" w:space="0" w:color="D8E9F7" w:themeColor="accent6" w:themeTint="BF"/>
      </w:tblBorders>
    </w:tblPr>
    <w:tcPr>
      <w:shd w:val="clear" w:color="auto" w:fill="F2F7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9F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A" w:themeFill="accent6" w:themeFillTint="7F"/>
      </w:tcPr>
    </w:tblStylePr>
    <w:tblStylePr w:type="band1Horz">
      <w:tblPr/>
      <w:tcPr>
        <w:shd w:val="clear" w:color="auto" w:fill="E5F0FA" w:themeFill="accent6" w:themeFillTint="7F"/>
      </w:tcPr>
    </w:tblStylePr>
  </w:style>
  <w:style w:type="table" w:styleId="MediumGrid2">
    <w:name w:val="Medium Grid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0032" w:themeColor="accent1"/>
        <w:left w:val="single" w:sz="8" w:space="0" w:color="D50032" w:themeColor="accent1"/>
        <w:bottom w:val="single" w:sz="8" w:space="0" w:color="D50032" w:themeColor="accent1"/>
        <w:right w:val="single" w:sz="8" w:space="0" w:color="D50032" w:themeColor="accent1"/>
        <w:insideH w:val="single" w:sz="8" w:space="0" w:color="D50032" w:themeColor="accent1"/>
        <w:insideV w:val="single" w:sz="8" w:space="0" w:color="D50032" w:themeColor="accent1"/>
      </w:tblBorders>
    </w:tblPr>
    <w:tcPr>
      <w:shd w:val="clear" w:color="auto" w:fill="FFB5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D1" w:themeFill="accent1" w:themeFillTint="33"/>
      </w:tcPr>
    </w:tblStylePr>
    <w:tblStylePr w:type="band1Vert">
      <w:tblPr/>
      <w:tcPr>
        <w:shd w:val="clear" w:color="auto" w:fill="FF6B8D" w:themeFill="accent1" w:themeFillTint="7F"/>
      </w:tcPr>
    </w:tblStylePr>
    <w:tblStylePr w:type="band1Horz">
      <w:tblPr/>
      <w:tcPr>
        <w:tcBorders>
          <w:insideH w:val="single" w:sz="6" w:space="0" w:color="D50032" w:themeColor="accent1"/>
          <w:insideV w:val="single" w:sz="6" w:space="0" w:color="D50032" w:themeColor="accent1"/>
        </w:tcBorders>
        <w:shd w:val="clear" w:color="auto" w:fill="FF6B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2"/>
        <w:left w:val="single" w:sz="8" w:space="0" w:color="8A2A2B" w:themeColor="accent2"/>
        <w:bottom w:val="single" w:sz="8" w:space="0" w:color="8A2A2B" w:themeColor="accent2"/>
        <w:right w:val="single" w:sz="8" w:space="0" w:color="8A2A2B" w:themeColor="accent2"/>
        <w:insideH w:val="single" w:sz="8" w:space="0" w:color="8A2A2B" w:themeColor="accent2"/>
        <w:insideV w:val="single" w:sz="8" w:space="0" w:color="8A2A2B" w:themeColor="accent2"/>
      </w:tblBorders>
    </w:tblPr>
    <w:tcPr>
      <w:shd w:val="clear" w:color="auto" w:fill="EC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2" w:themeFillTint="33"/>
      </w:tcPr>
    </w:tblStylePr>
    <w:tblStylePr w:type="band1Vert">
      <w:tblPr/>
      <w:tcPr>
        <w:shd w:val="clear" w:color="auto" w:fill="D88081" w:themeFill="accent2" w:themeFillTint="7F"/>
      </w:tcPr>
    </w:tblStylePr>
    <w:tblStylePr w:type="band1Horz">
      <w:tblPr/>
      <w:tcPr>
        <w:tcBorders>
          <w:insideH w:val="single" w:sz="6" w:space="0" w:color="8A2A2B" w:themeColor="accent2"/>
          <w:insideV w:val="single" w:sz="6" w:space="0" w:color="8A2A2B" w:themeColor="accent2"/>
        </w:tcBorders>
        <w:shd w:val="clear" w:color="auto" w:fill="D8808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cPr>
      <w:shd w:val="clear" w:color="auto" w:fill="B3D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3" w:themeFillTint="33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tcBorders>
          <w:insideH w:val="single" w:sz="6" w:space="0" w:color="0072CE" w:themeColor="accent3"/>
          <w:insideV w:val="single" w:sz="6" w:space="0" w:color="0072CE" w:themeColor="accent3"/>
        </w:tcBorders>
        <w:shd w:val="clear" w:color="auto" w:fill="67B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8AA3" w:themeColor="accent4"/>
        <w:left w:val="single" w:sz="8" w:space="0" w:color="8F8AA3" w:themeColor="accent4"/>
        <w:bottom w:val="single" w:sz="8" w:space="0" w:color="8F8AA3" w:themeColor="accent4"/>
        <w:right w:val="single" w:sz="8" w:space="0" w:color="8F8AA3" w:themeColor="accent4"/>
        <w:insideH w:val="single" w:sz="8" w:space="0" w:color="8F8AA3" w:themeColor="accent4"/>
        <w:insideV w:val="single" w:sz="8" w:space="0" w:color="8F8AA3" w:themeColor="accent4"/>
      </w:tblBorders>
    </w:tblPr>
    <w:tcPr>
      <w:shd w:val="clear" w:color="auto" w:fill="E3E2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C" w:themeFill="accent4" w:themeFillTint="33"/>
      </w:tcPr>
    </w:tblStylePr>
    <w:tblStylePr w:type="band1Vert">
      <w:tblPr/>
      <w:tcPr>
        <w:shd w:val="clear" w:color="auto" w:fill="C7C4D1" w:themeFill="accent4" w:themeFillTint="7F"/>
      </w:tcPr>
    </w:tblStylePr>
    <w:tblStylePr w:type="band1Horz">
      <w:tblPr/>
      <w:tcPr>
        <w:tcBorders>
          <w:insideH w:val="single" w:sz="6" w:space="0" w:color="8F8AA3" w:themeColor="accent4"/>
          <w:insideV w:val="single" w:sz="6" w:space="0" w:color="8F8AA3" w:themeColor="accent4"/>
        </w:tcBorders>
        <w:shd w:val="clear" w:color="auto" w:fill="C7C4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B8DC" w:themeColor="accent5"/>
        <w:left w:val="single" w:sz="8" w:space="0" w:color="99B8DC" w:themeColor="accent5"/>
        <w:bottom w:val="single" w:sz="8" w:space="0" w:color="99B8DC" w:themeColor="accent5"/>
        <w:right w:val="single" w:sz="8" w:space="0" w:color="99B8DC" w:themeColor="accent5"/>
        <w:insideH w:val="single" w:sz="8" w:space="0" w:color="99B8DC" w:themeColor="accent5"/>
        <w:insideV w:val="single" w:sz="8" w:space="0" w:color="99B8DC" w:themeColor="accent5"/>
      </w:tblBorders>
    </w:tblPr>
    <w:tcPr>
      <w:shd w:val="clear" w:color="auto" w:fill="E5ED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F8" w:themeFill="accent5" w:themeFillTint="33"/>
      </w:tcPr>
    </w:tblStylePr>
    <w:tblStylePr w:type="band1Vert">
      <w:tblPr/>
      <w:tcPr>
        <w:shd w:val="clear" w:color="auto" w:fill="CCDBED" w:themeFill="accent5" w:themeFillTint="7F"/>
      </w:tcPr>
    </w:tblStylePr>
    <w:tblStylePr w:type="band1Horz">
      <w:tblPr/>
      <w:tcPr>
        <w:tcBorders>
          <w:insideH w:val="single" w:sz="6" w:space="0" w:color="99B8DC" w:themeColor="accent5"/>
          <w:insideV w:val="single" w:sz="6" w:space="0" w:color="99B8DC" w:themeColor="accent5"/>
        </w:tcBorders>
        <w:shd w:val="clear" w:color="auto" w:fill="CCDB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3F5" w:themeColor="accent6"/>
        <w:left w:val="single" w:sz="8" w:space="0" w:color="CCE3F5" w:themeColor="accent6"/>
        <w:bottom w:val="single" w:sz="8" w:space="0" w:color="CCE3F5" w:themeColor="accent6"/>
        <w:right w:val="single" w:sz="8" w:space="0" w:color="CCE3F5" w:themeColor="accent6"/>
        <w:insideH w:val="single" w:sz="8" w:space="0" w:color="CCE3F5" w:themeColor="accent6"/>
        <w:insideV w:val="single" w:sz="8" w:space="0" w:color="CCE3F5" w:themeColor="accent6"/>
      </w:tblBorders>
    </w:tblPr>
    <w:tcPr>
      <w:shd w:val="clear" w:color="auto" w:fill="F2F7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6" w:themeFillTint="33"/>
      </w:tcPr>
    </w:tblStylePr>
    <w:tblStylePr w:type="band1Vert">
      <w:tblPr/>
      <w:tcPr>
        <w:shd w:val="clear" w:color="auto" w:fill="E5F0FA" w:themeFill="accent6" w:themeFillTint="7F"/>
      </w:tcPr>
    </w:tblStylePr>
    <w:tblStylePr w:type="band1Horz">
      <w:tblPr/>
      <w:tcPr>
        <w:tcBorders>
          <w:insideH w:val="single" w:sz="6" w:space="0" w:color="CCE3F5" w:themeColor="accent6"/>
          <w:insideV w:val="single" w:sz="6" w:space="0" w:color="CCE3F5" w:themeColor="accent6"/>
        </w:tcBorders>
        <w:shd w:val="clear" w:color="auto" w:fill="E5F0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0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0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0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0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B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B8D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4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4D1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D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B8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B8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B8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B8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B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BED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3F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3F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3F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3F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0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0FA" w:themeFill="accent6" w:themeFillTint="7F"/>
      </w:tcPr>
    </w:tblStylePr>
  </w:style>
  <w:style w:type="table" w:styleId="MediumList1">
    <w:name w:val="Medium Lis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D50032" w:themeColor="accent1"/>
        <w:bottom w:val="single" w:sz="8" w:space="0" w:color="D50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0032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D50032" w:themeColor="accent1"/>
          <w:bottom w:val="single" w:sz="8" w:space="0" w:color="D50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0032" w:themeColor="accent1"/>
          <w:bottom w:val="single" w:sz="8" w:space="0" w:color="D50032" w:themeColor="accent1"/>
        </w:tcBorders>
      </w:tcPr>
    </w:tblStylePr>
    <w:tblStylePr w:type="band1Vert">
      <w:tblPr/>
      <w:tcPr>
        <w:shd w:val="clear" w:color="auto" w:fill="FFB5C6" w:themeFill="accent1" w:themeFillTint="3F"/>
      </w:tcPr>
    </w:tblStylePr>
    <w:tblStylePr w:type="band1Horz">
      <w:tblPr/>
      <w:tcPr>
        <w:shd w:val="clear" w:color="auto" w:fill="FFB5C6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2"/>
        <w:bottom w:val="single" w:sz="8" w:space="0" w:color="8A2A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A2A2B" w:themeColor="accent2"/>
          <w:bottom w:val="single" w:sz="8" w:space="0" w:color="8A2A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2"/>
          <w:bottom w:val="single" w:sz="8" w:space="0" w:color="8A2A2B" w:themeColor="accent2"/>
        </w:tcBorders>
      </w:tcPr>
    </w:tblStylePr>
    <w:tblStylePr w:type="band1Vert">
      <w:tblPr/>
      <w:tcPr>
        <w:shd w:val="clear" w:color="auto" w:fill="ECC0C0" w:themeFill="accent2" w:themeFillTint="3F"/>
      </w:tcPr>
    </w:tblStylePr>
    <w:tblStylePr w:type="band1Horz">
      <w:tblPr/>
      <w:tcPr>
        <w:shd w:val="clear" w:color="auto" w:fill="ECC0C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shd w:val="clear" w:color="auto" w:fill="B3DDFF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F8AA3" w:themeColor="accent4"/>
        <w:bottom w:val="single" w:sz="8" w:space="0" w:color="8F8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AA3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F8AA3" w:themeColor="accent4"/>
          <w:bottom w:val="single" w:sz="8" w:space="0" w:color="8F8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AA3" w:themeColor="accent4"/>
          <w:bottom w:val="single" w:sz="8" w:space="0" w:color="8F8AA3" w:themeColor="accent4"/>
        </w:tcBorders>
      </w:tcPr>
    </w:tblStylePr>
    <w:tblStylePr w:type="band1Vert">
      <w:tblPr/>
      <w:tcPr>
        <w:shd w:val="clear" w:color="auto" w:fill="E3E2E8" w:themeFill="accent4" w:themeFillTint="3F"/>
      </w:tcPr>
    </w:tblStylePr>
    <w:tblStylePr w:type="band1Horz">
      <w:tblPr/>
      <w:tcPr>
        <w:shd w:val="clear" w:color="auto" w:fill="E3E2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9B8DC" w:themeColor="accent5"/>
        <w:bottom w:val="single" w:sz="8" w:space="0" w:color="99B8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B8DC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99B8DC" w:themeColor="accent5"/>
          <w:bottom w:val="single" w:sz="8" w:space="0" w:color="99B8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B8DC" w:themeColor="accent5"/>
          <w:bottom w:val="single" w:sz="8" w:space="0" w:color="99B8DC" w:themeColor="accent5"/>
        </w:tcBorders>
      </w:tcPr>
    </w:tblStylePr>
    <w:tblStylePr w:type="band1Vert">
      <w:tblPr/>
      <w:tcPr>
        <w:shd w:val="clear" w:color="auto" w:fill="E5EDF6" w:themeFill="accent5" w:themeFillTint="3F"/>
      </w:tcPr>
    </w:tblStylePr>
    <w:tblStylePr w:type="band1Horz">
      <w:tblPr/>
      <w:tcPr>
        <w:shd w:val="clear" w:color="auto" w:fill="E5EDF6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CE3F5" w:themeColor="accent6"/>
        <w:bottom w:val="single" w:sz="8" w:space="0" w:color="CCE3F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3F5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CCE3F5" w:themeColor="accent6"/>
          <w:bottom w:val="single" w:sz="8" w:space="0" w:color="CCE3F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3F5" w:themeColor="accent6"/>
          <w:bottom w:val="single" w:sz="8" w:space="0" w:color="CCE3F5" w:themeColor="accent6"/>
        </w:tcBorders>
      </w:tcPr>
    </w:tblStylePr>
    <w:tblStylePr w:type="band1Vert">
      <w:tblPr/>
      <w:tcPr>
        <w:shd w:val="clear" w:color="auto" w:fill="F2F7FC" w:themeFill="accent6" w:themeFillTint="3F"/>
      </w:tcPr>
    </w:tblStylePr>
    <w:tblStylePr w:type="band1Horz">
      <w:tblPr/>
      <w:tcPr>
        <w:shd w:val="clear" w:color="auto" w:fill="F2F7FC" w:themeFill="accent6" w:themeFillTint="3F"/>
      </w:tcPr>
    </w:tblStylePr>
  </w:style>
  <w:style w:type="table" w:styleId="MediumList2">
    <w:name w:val="Medium Lis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0032" w:themeColor="accent1"/>
        <w:left w:val="single" w:sz="8" w:space="0" w:color="D50032" w:themeColor="accent1"/>
        <w:bottom w:val="single" w:sz="8" w:space="0" w:color="D50032" w:themeColor="accent1"/>
        <w:right w:val="single" w:sz="8" w:space="0" w:color="D50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0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0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0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0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2"/>
        <w:left w:val="single" w:sz="8" w:space="0" w:color="8A2A2B" w:themeColor="accent2"/>
        <w:bottom w:val="single" w:sz="8" w:space="0" w:color="8A2A2B" w:themeColor="accent2"/>
        <w:right w:val="single" w:sz="8" w:space="0" w:color="8A2A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8AA3" w:themeColor="accent4"/>
        <w:left w:val="single" w:sz="8" w:space="0" w:color="8F8AA3" w:themeColor="accent4"/>
        <w:bottom w:val="single" w:sz="8" w:space="0" w:color="8F8AA3" w:themeColor="accent4"/>
        <w:right w:val="single" w:sz="8" w:space="0" w:color="8F8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8AA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B8DC" w:themeColor="accent5"/>
        <w:left w:val="single" w:sz="8" w:space="0" w:color="99B8DC" w:themeColor="accent5"/>
        <w:bottom w:val="single" w:sz="8" w:space="0" w:color="99B8DC" w:themeColor="accent5"/>
        <w:right w:val="single" w:sz="8" w:space="0" w:color="99B8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B8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B8D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B8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B8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D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D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3F5" w:themeColor="accent6"/>
        <w:left w:val="single" w:sz="8" w:space="0" w:color="CCE3F5" w:themeColor="accent6"/>
        <w:bottom w:val="single" w:sz="8" w:space="0" w:color="CCE3F5" w:themeColor="accent6"/>
        <w:right w:val="single" w:sz="8" w:space="0" w:color="CCE3F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3F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3F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3F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3F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FF2053" w:themeColor="accent1" w:themeTint="BF"/>
        <w:left w:val="single" w:sz="8" w:space="0" w:color="FF2053" w:themeColor="accent1" w:themeTint="BF"/>
        <w:bottom w:val="single" w:sz="8" w:space="0" w:color="FF2053" w:themeColor="accent1" w:themeTint="BF"/>
        <w:right w:val="single" w:sz="8" w:space="0" w:color="FF2053" w:themeColor="accent1" w:themeTint="BF"/>
        <w:insideH w:val="single" w:sz="8" w:space="0" w:color="FF205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053" w:themeColor="accent1" w:themeTint="BF"/>
          <w:left w:val="single" w:sz="8" w:space="0" w:color="FF2053" w:themeColor="accent1" w:themeTint="BF"/>
          <w:bottom w:val="single" w:sz="8" w:space="0" w:color="FF2053" w:themeColor="accent1" w:themeTint="BF"/>
          <w:right w:val="single" w:sz="8" w:space="0" w:color="FF2053" w:themeColor="accent1" w:themeTint="BF"/>
          <w:insideH w:val="nil"/>
          <w:insideV w:val="nil"/>
        </w:tcBorders>
        <w:shd w:val="clear" w:color="auto" w:fill="D50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053" w:themeColor="accent1" w:themeTint="BF"/>
          <w:left w:val="single" w:sz="8" w:space="0" w:color="FF2053" w:themeColor="accent1" w:themeTint="BF"/>
          <w:bottom w:val="single" w:sz="8" w:space="0" w:color="FF2053" w:themeColor="accent1" w:themeTint="BF"/>
          <w:right w:val="single" w:sz="8" w:space="0" w:color="FF205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2" w:themeTint="BF"/>
        <w:left w:val="single" w:sz="8" w:space="0" w:color="C54142" w:themeColor="accent2" w:themeTint="BF"/>
        <w:bottom w:val="single" w:sz="8" w:space="0" w:color="C54142" w:themeColor="accent2" w:themeTint="BF"/>
        <w:right w:val="single" w:sz="8" w:space="0" w:color="C54142" w:themeColor="accent2" w:themeTint="BF"/>
        <w:insideH w:val="single" w:sz="8" w:space="0" w:color="C5414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2" w:themeTint="BF"/>
          <w:left w:val="single" w:sz="8" w:space="0" w:color="C54142" w:themeColor="accent2" w:themeTint="BF"/>
          <w:bottom w:val="single" w:sz="8" w:space="0" w:color="C54142" w:themeColor="accent2" w:themeTint="BF"/>
          <w:right w:val="single" w:sz="8" w:space="0" w:color="C54142" w:themeColor="accent2" w:themeTint="BF"/>
          <w:insideH w:val="nil"/>
          <w:insideV w:val="nil"/>
        </w:tcBorders>
        <w:shd w:val="clear" w:color="auto" w:fill="8A2A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2" w:themeTint="BF"/>
          <w:left w:val="single" w:sz="8" w:space="0" w:color="C54142" w:themeColor="accent2" w:themeTint="BF"/>
          <w:bottom w:val="single" w:sz="8" w:space="0" w:color="C54142" w:themeColor="accent2" w:themeTint="BF"/>
          <w:right w:val="single" w:sz="8" w:space="0" w:color="C5414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AAA7BA" w:themeColor="accent4" w:themeTint="BF"/>
        <w:left w:val="single" w:sz="8" w:space="0" w:color="AAA7BA" w:themeColor="accent4" w:themeTint="BF"/>
        <w:bottom w:val="single" w:sz="8" w:space="0" w:color="AAA7BA" w:themeColor="accent4" w:themeTint="BF"/>
        <w:right w:val="single" w:sz="8" w:space="0" w:color="AAA7BA" w:themeColor="accent4" w:themeTint="BF"/>
        <w:insideH w:val="single" w:sz="8" w:space="0" w:color="AAA7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BA" w:themeColor="accent4" w:themeTint="BF"/>
          <w:left w:val="single" w:sz="8" w:space="0" w:color="AAA7BA" w:themeColor="accent4" w:themeTint="BF"/>
          <w:bottom w:val="single" w:sz="8" w:space="0" w:color="AAA7BA" w:themeColor="accent4" w:themeTint="BF"/>
          <w:right w:val="single" w:sz="8" w:space="0" w:color="AAA7BA" w:themeColor="accent4" w:themeTint="BF"/>
          <w:insideH w:val="nil"/>
          <w:insideV w:val="nil"/>
        </w:tcBorders>
        <w:shd w:val="clear" w:color="auto" w:fill="8F8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BA" w:themeColor="accent4" w:themeTint="BF"/>
          <w:left w:val="single" w:sz="8" w:space="0" w:color="AAA7BA" w:themeColor="accent4" w:themeTint="BF"/>
          <w:bottom w:val="single" w:sz="8" w:space="0" w:color="AAA7BA" w:themeColor="accent4" w:themeTint="BF"/>
          <w:right w:val="single" w:sz="8" w:space="0" w:color="AAA7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B2C9E4" w:themeColor="accent5" w:themeTint="BF"/>
        <w:left w:val="single" w:sz="8" w:space="0" w:color="B2C9E4" w:themeColor="accent5" w:themeTint="BF"/>
        <w:bottom w:val="single" w:sz="8" w:space="0" w:color="B2C9E4" w:themeColor="accent5" w:themeTint="BF"/>
        <w:right w:val="single" w:sz="8" w:space="0" w:color="B2C9E4" w:themeColor="accent5" w:themeTint="BF"/>
        <w:insideH w:val="single" w:sz="8" w:space="0" w:color="B2C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9E4" w:themeColor="accent5" w:themeTint="BF"/>
          <w:left w:val="single" w:sz="8" w:space="0" w:color="B2C9E4" w:themeColor="accent5" w:themeTint="BF"/>
          <w:bottom w:val="single" w:sz="8" w:space="0" w:color="B2C9E4" w:themeColor="accent5" w:themeTint="BF"/>
          <w:right w:val="single" w:sz="8" w:space="0" w:color="B2C9E4" w:themeColor="accent5" w:themeTint="BF"/>
          <w:insideH w:val="nil"/>
          <w:insideV w:val="nil"/>
        </w:tcBorders>
        <w:shd w:val="clear" w:color="auto" w:fill="99B8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9E4" w:themeColor="accent5" w:themeTint="BF"/>
          <w:left w:val="single" w:sz="8" w:space="0" w:color="B2C9E4" w:themeColor="accent5" w:themeTint="BF"/>
          <w:bottom w:val="single" w:sz="8" w:space="0" w:color="B2C9E4" w:themeColor="accent5" w:themeTint="BF"/>
          <w:right w:val="single" w:sz="8" w:space="0" w:color="B2C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D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D8E9F7" w:themeColor="accent6" w:themeTint="BF"/>
        <w:left w:val="single" w:sz="8" w:space="0" w:color="D8E9F7" w:themeColor="accent6" w:themeTint="BF"/>
        <w:bottom w:val="single" w:sz="8" w:space="0" w:color="D8E9F7" w:themeColor="accent6" w:themeTint="BF"/>
        <w:right w:val="single" w:sz="8" w:space="0" w:color="D8E9F7" w:themeColor="accent6" w:themeTint="BF"/>
        <w:insideH w:val="single" w:sz="8" w:space="0" w:color="D8E9F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9F7" w:themeColor="accent6" w:themeTint="BF"/>
          <w:left w:val="single" w:sz="8" w:space="0" w:color="D8E9F7" w:themeColor="accent6" w:themeTint="BF"/>
          <w:bottom w:val="single" w:sz="8" w:space="0" w:color="D8E9F7" w:themeColor="accent6" w:themeTint="BF"/>
          <w:right w:val="single" w:sz="8" w:space="0" w:color="D8E9F7" w:themeColor="accent6" w:themeTint="BF"/>
          <w:insideH w:val="nil"/>
          <w:insideV w:val="nil"/>
        </w:tcBorders>
        <w:shd w:val="clear" w:color="auto" w:fill="CCE3F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9F7" w:themeColor="accent6" w:themeTint="BF"/>
          <w:left w:val="single" w:sz="8" w:space="0" w:color="D8E9F7" w:themeColor="accent6" w:themeTint="BF"/>
          <w:bottom w:val="single" w:sz="8" w:space="0" w:color="D8E9F7" w:themeColor="accent6" w:themeTint="BF"/>
          <w:right w:val="single" w:sz="8" w:space="0" w:color="D8E9F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0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0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0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3F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3F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3F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0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05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C00568"/>
    <w:pPr>
      <w:keepLines/>
      <w:spacing w:before="0"/>
    </w:pPr>
  </w:style>
  <w:style w:type="paragraph" w:styleId="NormalWeb">
    <w:name w:val="Normal (Web)"/>
    <w:basedOn w:val="Normal"/>
    <w:uiPriority w:val="99"/>
    <w:semiHidden/>
    <w:unhideWhenUsed/>
    <w:rsid w:val="00C005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056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0568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0568"/>
  </w:style>
  <w:style w:type="character" w:styleId="PlaceholderText">
    <w:name w:val="Placeholder Text"/>
    <w:basedOn w:val="DefaultParagraphFont"/>
    <w:uiPriority w:val="99"/>
    <w:semiHidden/>
    <w:rsid w:val="00C0056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56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56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69"/>
    <w:rsid w:val="00A8309B"/>
    <w:pPr>
      <w:spacing w:before="320" w:after="320" w:line="240" w:lineRule="auto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9"/>
    <w:rsid w:val="00A8309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05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0568"/>
  </w:style>
  <w:style w:type="paragraph" w:styleId="Signature">
    <w:name w:val="Signature"/>
    <w:basedOn w:val="Normal"/>
    <w:link w:val="SignatureChar"/>
    <w:uiPriority w:val="99"/>
    <w:semiHidden/>
    <w:unhideWhenUsed/>
    <w:rsid w:val="00C00568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0568"/>
  </w:style>
  <w:style w:type="character" w:styleId="Strong">
    <w:name w:val="Strong"/>
    <w:basedOn w:val="DefaultParagraphFont"/>
    <w:uiPriority w:val="98"/>
    <w:semiHidden/>
    <w:rsid w:val="00C00568"/>
    <w:rPr>
      <w:b/>
      <w:bCs/>
    </w:rPr>
  </w:style>
  <w:style w:type="paragraph" w:styleId="Subtitle">
    <w:name w:val="Subtitle"/>
    <w:basedOn w:val="Normal"/>
    <w:next w:val="Normal"/>
    <w:link w:val="SubtitleChar"/>
    <w:uiPriority w:val="45"/>
    <w:rsid w:val="00697C1C"/>
    <w:pPr>
      <w:numPr>
        <w:ilvl w:val="1"/>
      </w:numPr>
    </w:pPr>
    <w:rPr>
      <w:rFonts w:ascii="Arial Black" w:eastAsiaTheme="majorEastAsia" w:hAnsi="Arial Black" w:cstheme="majorBidi"/>
      <w:b/>
      <w:iCs/>
      <w:caps/>
      <w:color w:val="8A2A2B" w:themeColor="accent2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45"/>
    <w:rsid w:val="00697C1C"/>
    <w:rPr>
      <w:rFonts w:ascii="Arial Black" w:eastAsiaTheme="majorEastAsia" w:hAnsi="Arial Black" w:cstheme="majorBidi"/>
      <w:b/>
      <w:iCs/>
      <w:caps/>
      <w:color w:val="8A2A2B" w:themeColor="accent2"/>
      <w:spacing w:val="15"/>
      <w:sz w:val="44"/>
      <w:szCs w:val="24"/>
    </w:rPr>
  </w:style>
  <w:style w:type="character" w:styleId="SubtleReference">
    <w:name w:val="Subtle Reference"/>
    <w:basedOn w:val="DefaultParagraphFont"/>
    <w:uiPriority w:val="31"/>
    <w:semiHidden/>
    <w:rsid w:val="00C00568"/>
    <w:rPr>
      <w:smallCaps/>
      <w:color w:val="8A2A2B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00568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0568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0568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0568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0568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0568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0568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0568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0568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0568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0568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0568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0568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0568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056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0568"/>
  </w:style>
  <w:style w:type="table" w:styleId="TableProfessional">
    <w:name w:val="Table Professional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0568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0568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0568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0568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075F2A"/>
    <w:pPr>
      <w:spacing w:before="0" w:after="440"/>
      <w:ind w:right="-284"/>
      <w:contextualSpacing/>
    </w:pPr>
    <w:rPr>
      <w:rFonts w:ascii="VIC SemiBold" w:eastAsiaTheme="majorEastAsia" w:hAnsi="VIC SemiBold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5F2A"/>
    <w:rPr>
      <w:rFonts w:ascii="VIC SemiBold" w:eastAsiaTheme="majorEastAsia" w:hAnsi="VIC SemiBold" w:cstheme="majorBidi"/>
      <w:color w:val="FFFFFF" w:themeColor="background1"/>
      <w:spacing w:val="5"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056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C00568"/>
    <w:pPr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C00568"/>
    <w:pPr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C00568"/>
    <w:pPr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C00568"/>
    <w:pPr>
      <w:spacing w:before="480"/>
      <w:outlineLvl w:val="9"/>
    </w:pPr>
    <w:rPr>
      <w:caps/>
      <w:color w:val="9F0024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5951F2"/>
    <w:pPr>
      <w:spacing w:before="120" w:after="60" w:line="240" w:lineRule="auto"/>
      <w:jc w:val="left"/>
    </w:pPr>
    <w:rPr>
      <w:sz w:val="18"/>
    </w:rPr>
    <w:tblPr>
      <w:tblBorders>
        <w:bottom w:val="single" w:sz="12" w:space="0" w:color="D50032" w:themeColor="accent1"/>
      </w:tblBorders>
    </w:tblPr>
    <w:tblStylePr w:type="firstRow">
      <w:pPr>
        <w:wordWrap/>
        <w:spacing w:beforeLines="0" w:before="60" w:beforeAutospacing="0" w:afterLines="0" w:after="60" w:afterAutospacing="0" w:line="216" w:lineRule="auto"/>
        <w:contextualSpacing w:val="0"/>
        <w:jc w:val="left"/>
      </w:pPr>
      <w:rPr>
        <w:i/>
        <w:color w:val="FFFFFF" w:themeColor="background1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2A2B" w:themeFill="accent2"/>
        <w:vAlign w:val="bottom"/>
      </w:tcPr>
    </w:tblStylePr>
    <w:tblStylePr w:type="lastRow">
      <w:rPr>
        <w:b/>
      </w:rPr>
      <w:tblPr/>
      <w:tcPr>
        <w:tcBorders>
          <w:top w:val="single" w:sz="6" w:space="0" w:color="D50032" w:themeColor="accent1"/>
          <w:left w:val="nil"/>
          <w:bottom w:val="single" w:sz="12" w:space="0" w:color="D5003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D9D9D6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D5003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D5003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single" w:sz="6" w:space="0" w:color="D5003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erevenChar">
    <w:name w:val="Footer (even) Char"/>
    <w:basedOn w:val="FooterChar"/>
    <w:link w:val="Footereven"/>
    <w:uiPriority w:val="84"/>
    <w:rsid w:val="009544A3"/>
    <w:rPr>
      <w:rFonts w:ascii="VIC" w:hAnsi="VIC"/>
      <w:color w:val="808080"/>
      <w:sz w:val="18"/>
    </w:rPr>
  </w:style>
  <w:style w:type="paragraph" w:customStyle="1" w:styleId="ObjectiveHeading">
    <w:name w:val="Objective Heading"/>
    <w:basedOn w:val="Normal"/>
    <w:next w:val="Normal"/>
    <w:uiPriority w:val="62"/>
    <w:semiHidden/>
    <w:qFormat/>
    <w:rsid w:val="00EB0619"/>
    <w:pPr>
      <w:keepNext/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  <w:rPr>
      <w:rFonts w:asciiTheme="majorHAnsi" w:hAnsiTheme="majorHAnsi"/>
      <w:b/>
      <w:sz w:val="24"/>
    </w:rPr>
  </w:style>
  <w:style w:type="table" w:customStyle="1" w:styleId="CalloutBox">
    <w:name w:val="Callout Box"/>
    <w:basedOn w:val="TableNormal"/>
    <w:uiPriority w:val="99"/>
    <w:rsid w:val="002B3CF4"/>
    <w:pPr>
      <w:spacing w:before="0" w:after="0" w:line="240" w:lineRule="auto"/>
    </w:pPr>
    <w:tblPr>
      <w:tblCellMar>
        <w:left w:w="0" w:type="dxa"/>
        <w:right w:w="0" w:type="dxa"/>
      </w:tblCellMar>
    </w:tblPr>
    <w:tblStylePr w:type="firstCol">
      <w:pPr>
        <w:wordWrap/>
        <w:ind w:rightChars="0" w:right="397"/>
      </w:pPr>
    </w:tblStylePr>
    <w:tblStylePr w:type="lastCol">
      <w:pPr>
        <w:wordWrap/>
        <w:spacing w:beforeLines="0" w:before="120" w:beforeAutospacing="0" w:afterLines="0" w:after="120" w:afterAutospacing="0" w:line="312" w:lineRule="auto"/>
        <w:ind w:leftChars="0" w:left="284" w:rightChars="0" w:right="284"/>
      </w:pPr>
      <w:rPr>
        <w:i/>
        <w:color w:val="8A2A2B" w:themeColor="accent2"/>
        <w:sz w:val="16"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table" w:customStyle="1" w:styleId="HighlightBox">
    <w:name w:val="Highlight Box"/>
    <w:basedOn w:val="TableNormal"/>
    <w:uiPriority w:val="99"/>
    <w:rsid w:val="00F4259E"/>
    <w:pPr>
      <w:spacing w:before="0" w:after="0" w:line="240" w:lineRule="auto"/>
    </w:pPr>
    <w:tblPr>
      <w:tblBorders>
        <w:top w:val="single" w:sz="8" w:space="0" w:color="53565A" w:themeColor="text2"/>
        <w:left w:val="single" w:sz="8" w:space="0" w:color="53565A" w:themeColor="text2"/>
        <w:bottom w:val="single" w:sz="8" w:space="0" w:color="53565A" w:themeColor="text2"/>
        <w:right w:val="single" w:sz="8" w:space="0" w:color="53565A" w:themeColor="text2"/>
      </w:tblBorders>
      <w:tblCellMar>
        <w:top w:w="113" w:type="dxa"/>
        <w:bottom w:w="113" w:type="dxa"/>
      </w:tblCellMar>
    </w:tblPr>
    <w:tcPr>
      <w:shd w:val="clear" w:color="auto" w:fill="CCE3F5"/>
    </w:tcPr>
  </w:style>
  <w:style w:type="table" w:customStyle="1" w:styleId="Options">
    <w:name w:val="Options"/>
    <w:basedOn w:val="TableNormal"/>
    <w:uiPriority w:val="99"/>
    <w:rsid w:val="00967C81"/>
    <w:pPr>
      <w:spacing w:before="0" w:line="240" w:lineRule="auto"/>
    </w:pPr>
    <w:rPr>
      <w:sz w:val="18"/>
    </w:rPr>
    <w:tblPr>
      <w:tblInd w:w="3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DTFtexttable0">
    <w:name w:val="DTF text table"/>
    <w:basedOn w:val="TableGrid"/>
    <w:uiPriority w:val="99"/>
    <w:rsid w:val="00453C84"/>
    <w:pPr>
      <w:spacing w:before="60" w:after="60"/>
    </w:pPr>
    <w:rPr>
      <w:spacing w:val="2"/>
      <w:sz w:val="17"/>
      <w:szCs w:val="21"/>
    </w:rPr>
    <w:tblPr>
      <w:tblStyleColBandSize w:val="1"/>
      <w:tblBorders>
        <w:top w:val="single" w:sz="6" w:space="0" w:color="D50032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D50032" w:themeColor="accent1"/>
        <w:insideV w:val="none" w:sz="0" w:space="0" w:color="auto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D50032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D50032" w:themeColor="accent1"/>
          <w:left w:val="nil"/>
          <w:bottom w:val="single" w:sz="12" w:space="0" w:color="D50032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D50032" w:themeFill="accent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75B81"/>
    <w:rPr>
      <w:color w:val="605E5C"/>
      <w:shd w:val="clear" w:color="auto" w:fill="E1DFDD"/>
    </w:rPr>
  </w:style>
  <w:style w:type="paragraph" w:customStyle="1" w:styleId="InsideCoverText">
    <w:name w:val="Inside Cover Text"/>
    <w:basedOn w:val="Normal"/>
    <w:qFormat/>
    <w:rsid w:val="00536C16"/>
    <w:pPr>
      <w:spacing w:before="0"/>
    </w:pPr>
  </w:style>
  <w:style w:type="paragraph" w:customStyle="1" w:styleId="Question">
    <w:name w:val="Question"/>
    <w:basedOn w:val="Heading30"/>
    <w:qFormat/>
    <w:rsid w:val="001D7CCD"/>
    <w:pPr>
      <w:spacing w:before="200" w:after="80"/>
    </w:pPr>
    <w:rPr>
      <w:sz w:val="26"/>
    </w:rPr>
  </w:style>
  <w:style w:type="paragraph" w:customStyle="1" w:styleId="Bullet1">
    <w:name w:val="Bullet 1"/>
    <w:uiPriority w:val="1"/>
    <w:qFormat/>
    <w:rsid w:val="00FD3C5B"/>
    <w:pPr>
      <w:keepLines/>
      <w:numPr>
        <w:numId w:val="37"/>
      </w:numPr>
      <w:spacing w:before="100" w:line="252" w:lineRule="auto"/>
      <w:contextualSpacing/>
    </w:pPr>
    <w:rPr>
      <w:rFonts w:eastAsia="Times New Roman" w:cs="Calibri"/>
      <w:color w:val="000000" w:themeColor="text1"/>
      <w:sz w:val="18"/>
      <w:lang w:eastAsia="en-AU"/>
    </w:rPr>
  </w:style>
  <w:style w:type="paragraph" w:customStyle="1" w:styleId="Bullet2">
    <w:name w:val="Bullet 2"/>
    <w:basedOn w:val="Bullet1"/>
    <w:uiPriority w:val="1"/>
    <w:qFormat/>
    <w:rsid w:val="00FD3C5B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semiHidden/>
    <w:qFormat/>
    <w:rsid w:val="00FD3C5B"/>
    <w:pPr>
      <w:numPr>
        <w:ilvl w:val="2"/>
      </w:numPr>
      <w:spacing w:line="264" w:lineRule="auto"/>
    </w:pPr>
  </w:style>
  <w:style w:type="paragraph" w:customStyle="1" w:styleId="Bulletindent2">
    <w:name w:val="Bullet indent 2"/>
    <w:basedOn w:val="Normal"/>
    <w:uiPriority w:val="9"/>
    <w:semiHidden/>
    <w:qFormat/>
    <w:rsid w:val="00FD3C5B"/>
    <w:pPr>
      <w:keepLines/>
      <w:numPr>
        <w:ilvl w:val="3"/>
        <w:numId w:val="37"/>
      </w:numPr>
      <w:spacing w:before="60" w:line="240" w:lineRule="auto"/>
      <w:contextualSpacing/>
    </w:pPr>
    <w:rPr>
      <w:rFonts w:asciiTheme="minorHAnsi" w:eastAsiaTheme="minorEastAsia" w:hAnsiTheme="minorHAnsi"/>
      <w:color w:val="000000" w:themeColor="text1"/>
      <w:lang w:eastAsia="en-AU"/>
    </w:rPr>
  </w:style>
  <w:style w:type="paragraph" w:customStyle="1" w:styleId="CM">
    <w:name w:val="CM"/>
    <w:next w:val="Normal"/>
    <w:uiPriority w:val="79"/>
    <w:rsid w:val="00FD3C5B"/>
    <w:pPr>
      <w:spacing w:before="0" w:after="2000" w:line="240" w:lineRule="auto"/>
      <w:ind w:right="4910"/>
      <w:jc w:val="right"/>
    </w:pPr>
    <w:rPr>
      <w:rFonts w:eastAsiaTheme="minorEastAsia"/>
      <w:caps/>
      <w:color w:val="FFFFFF" w:themeColor="background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TF\Other%20work\Vic%20Gov%20fact%20sheet%20template.dotx" TargetMode="External"/></Relationships>
</file>

<file path=word/theme/theme1.xml><?xml version="1.0" encoding="utf-8"?>
<a:theme xmlns:a="http://schemas.openxmlformats.org/drawingml/2006/main" name="DTF standard">
  <a:themeElements>
    <a:clrScheme name="Custom 2">
      <a:dk1>
        <a:sysClr val="windowText" lastClr="000000"/>
      </a:dk1>
      <a:lt1>
        <a:sysClr val="window" lastClr="FFFFFF"/>
      </a:lt1>
      <a:dk2>
        <a:srgbClr val="53565A"/>
      </a:dk2>
      <a:lt2>
        <a:srgbClr val="D9D9D6"/>
      </a:lt2>
      <a:accent1>
        <a:srgbClr val="D50032"/>
      </a:accent1>
      <a:accent2>
        <a:srgbClr val="8A2A2B"/>
      </a:accent2>
      <a:accent3>
        <a:srgbClr val="0072CE"/>
      </a:accent3>
      <a:accent4>
        <a:srgbClr val="8F8AA3"/>
      </a:accent4>
      <a:accent5>
        <a:srgbClr val="99B8DC"/>
      </a:accent5>
      <a:accent6>
        <a:srgbClr val="CCE3F5"/>
      </a:accent6>
      <a:hlink>
        <a:srgbClr val="0000FF"/>
      </a:hlink>
      <a:folHlink>
        <a:srgbClr val="800080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practiceNoteId/>
  <practiceNoteTitle>Output Performance Reporting</practiceNoteTit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0E070FC-FFFF-4311-91DD-AFA3D50E9802}">
  <ds:schemaRefs/>
</ds:datastoreItem>
</file>

<file path=customXml/itemProps2.xml><?xml version="1.0" encoding="utf-8"?>
<ds:datastoreItem xmlns:ds="http://schemas.openxmlformats.org/officeDocument/2006/customXml" ds:itemID="{D795744D-9090-40C1-8654-A8929D12C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CC9032-35CC-4BEA-9502-C693716194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 Gov fact sheet template.dotx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for Office 365</vt:lpstr>
    </vt:vector>
  </TitlesOfParts>
  <Company>Victorian Government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for Office 365</dc:title>
  <dc:creator>Leigh Anlezark</dc:creator>
  <cp:lastModifiedBy>Paul Bowerman (DTF)</cp:lastModifiedBy>
  <cp:revision>5</cp:revision>
  <cp:lastPrinted>2021-10-04T05:01:00Z</cp:lastPrinted>
  <dcterms:created xsi:type="dcterms:W3CDTF">2021-10-11T05:36:00Z</dcterms:created>
  <dcterms:modified xsi:type="dcterms:W3CDTF">2021-10-11T06:04:00Z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umber">
    <vt:lpwstr>[chapter number]</vt:lpwstr>
  </property>
  <property fmtid="{D5CDD505-2E9C-101B-9397-08002B2CF9AE}" pid="3" name="TitusGUID">
    <vt:lpwstr>cdbe66d5-a0b6-4f39-80cd-38623bc7789c</vt:lpwstr>
  </property>
  <property fmtid="{D5CDD505-2E9C-101B-9397-08002B2CF9AE}" pid="4" name="Classification">
    <vt:lpwstr>Do Not Mark</vt:lpwstr>
  </property>
  <property fmtid="{D5CDD505-2E9C-101B-9397-08002B2CF9AE}" pid="5" name="MSIP_Label_bb4ee517-5ca4-4fff-98d2-ed4f906edd6d_Enabled">
    <vt:lpwstr>true</vt:lpwstr>
  </property>
  <property fmtid="{D5CDD505-2E9C-101B-9397-08002B2CF9AE}" pid="6" name="MSIP_Label_bb4ee517-5ca4-4fff-98d2-ed4f906edd6d_SetDate">
    <vt:lpwstr>2021-10-11T06:04:22Z</vt:lpwstr>
  </property>
  <property fmtid="{D5CDD505-2E9C-101B-9397-08002B2CF9AE}" pid="7" name="MSIP_Label_bb4ee517-5ca4-4fff-98d2-ed4f906edd6d_Method">
    <vt:lpwstr>Privileged</vt:lpwstr>
  </property>
  <property fmtid="{D5CDD505-2E9C-101B-9397-08002B2CF9AE}" pid="8" name="MSIP_Label_bb4ee517-5ca4-4fff-98d2-ed4f906edd6d_Name">
    <vt:lpwstr>bb4ee517-5ca4-4fff-98d2-ed4f906edd6d</vt:lpwstr>
  </property>
  <property fmtid="{D5CDD505-2E9C-101B-9397-08002B2CF9AE}" pid="9" name="MSIP_Label_bb4ee517-5ca4-4fff-98d2-ed4f906edd6d_SiteId">
    <vt:lpwstr>722ea0be-3e1c-4b11-ad6f-9401d6856e24</vt:lpwstr>
  </property>
  <property fmtid="{D5CDD505-2E9C-101B-9397-08002B2CF9AE}" pid="10" name="MSIP_Label_bb4ee517-5ca4-4fff-98d2-ed4f906edd6d_ActionId">
    <vt:lpwstr/>
  </property>
  <property fmtid="{D5CDD505-2E9C-101B-9397-08002B2CF9AE}" pid="11" name="MSIP_Label_bb4ee517-5ca4-4fff-98d2-ed4f906edd6d_ContentBits">
    <vt:lpwstr>0</vt:lpwstr>
  </property>
</Properties>
</file>