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5AE73" w14:textId="3C60C3E5" w:rsidR="00045296" w:rsidRPr="008501EF" w:rsidRDefault="00FA364B" w:rsidP="008501EF">
      <w:pPr>
        <w:pStyle w:val="Title"/>
      </w:pPr>
      <w:bookmarkStart w:id="0" w:name="_Toc442780672"/>
      <w:r>
        <w:t>Treasurer’s approval process under the Pricing for Value Gui</w:t>
      </w:r>
      <w:r w:rsidR="00BA6B38">
        <w:t>de</w:t>
      </w:r>
    </w:p>
    <w:p w14:paraId="3A5261F2" w14:textId="5FF94016" w:rsidR="00522F8A" w:rsidRPr="00522F8A" w:rsidRDefault="006E3A68" w:rsidP="00072A2A">
      <w:pPr>
        <w:pStyle w:val="Subtitle"/>
      </w:pPr>
      <w:r>
        <w:t>Guidance for departments and agencies</w:t>
      </w:r>
      <w:r w:rsidR="00CF5E54">
        <w:t>.</w:t>
      </w:r>
    </w:p>
    <w:p w14:paraId="7FD15D33" w14:textId="5490312B" w:rsidR="00257909" w:rsidRDefault="00257909" w:rsidP="000C2597">
      <w:pPr>
        <w:pStyle w:val="Heading1"/>
        <w:numPr>
          <w:ilvl w:val="0"/>
          <w:numId w:val="10"/>
        </w:numPr>
      </w:pPr>
      <w:bookmarkStart w:id="1" w:name="_Toc442780673"/>
      <w:r>
        <w:t>Purpose of this guidance document</w:t>
      </w:r>
    </w:p>
    <w:p w14:paraId="0084435F" w14:textId="0E4FA9B7" w:rsidR="00257909" w:rsidRDefault="00257909" w:rsidP="002641D1">
      <w:pPr>
        <w:pStyle w:val="Listnum"/>
        <w:numPr>
          <w:ilvl w:val="0"/>
          <w:numId w:val="0"/>
        </w:numPr>
      </w:pPr>
      <w:r>
        <w:t xml:space="preserve">This document provides departments and agencies </w:t>
      </w:r>
      <w:r w:rsidR="00091149">
        <w:t>(</w:t>
      </w:r>
      <w:r w:rsidR="00A5127B">
        <w:t xml:space="preserve">collectively referred to as </w:t>
      </w:r>
      <w:r w:rsidR="007E06B6">
        <w:t>agencies)</w:t>
      </w:r>
      <w:r w:rsidR="00A5127B">
        <w:t xml:space="preserve"> </w:t>
      </w:r>
      <w:r>
        <w:t>with an overview of the process for seeking the Treasurer’s approval, under the Pricing for Value Guide</w:t>
      </w:r>
      <w:r w:rsidR="69F8169A">
        <w:t xml:space="preserve"> (PfV Guide)</w:t>
      </w:r>
      <w:r w:rsidR="5A58D4CE">
        <w:t>,</w:t>
      </w:r>
      <w:r>
        <w:t xml:space="preserve"> to change </w:t>
      </w:r>
      <w:r w:rsidR="5A58D4CE">
        <w:t>fee</w:t>
      </w:r>
      <w:r w:rsidR="234D2EA7">
        <w:t>s</w:t>
      </w:r>
      <w:r>
        <w:t xml:space="preserve"> and charges prices.</w:t>
      </w:r>
    </w:p>
    <w:p w14:paraId="6D194A95" w14:textId="2397F1F6" w:rsidR="00257909" w:rsidRDefault="5A58D4CE" w:rsidP="005D4AA5">
      <w:pPr>
        <w:pStyle w:val="Listnum"/>
        <w:numPr>
          <w:ilvl w:val="0"/>
          <w:numId w:val="0"/>
        </w:numPr>
        <w:spacing w:after="240"/>
      </w:pPr>
      <w:r>
        <w:t>This document should be read in conjunction with the</w:t>
      </w:r>
      <w:r w:rsidR="19384297">
        <w:t xml:space="preserve"> PfV Guide</w:t>
      </w:r>
      <w:r w:rsidR="0036040A">
        <w:t xml:space="preserve">, </w:t>
      </w:r>
      <w:r w:rsidR="007021FE">
        <w:t xml:space="preserve">please </w:t>
      </w:r>
      <w:r w:rsidR="0036040A">
        <w:t>see</w:t>
      </w:r>
      <w:r w:rsidR="0004268F">
        <w:t>:</w:t>
      </w:r>
    </w:p>
    <w:p w14:paraId="757D7C0E" w14:textId="68F900A6" w:rsidR="000638C2" w:rsidRDefault="00AC12D8" w:rsidP="000638C2">
      <w:pPr>
        <w:pStyle w:val="Listnum"/>
        <w:numPr>
          <w:ilvl w:val="0"/>
          <w:numId w:val="0"/>
        </w:numPr>
        <w:spacing w:after="240"/>
        <w:ind w:left="720"/>
      </w:pPr>
      <w:hyperlink r:id="rId12" w:history="1">
        <w:r w:rsidRPr="00330F1D">
          <w:rPr>
            <w:rStyle w:val="Hyperlink"/>
          </w:rPr>
          <w:t>https://www.dtf.vic.gov.au/financial-management-government/pricing-value</w:t>
        </w:r>
      </w:hyperlink>
      <w:r>
        <w:t xml:space="preserve"> </w:t>
      </w:r>
    </w:p>
    <w:p w14:paraId="70FC68E7" w14:textId="73EE1AEF" w:rsidR="00147F7A" w:rsidRDefault="00147F7A" w:rsidP="000C2597">
      <w:pPr>
        <w:pStyle w:val="Heading1"/>
        <w:numPr>
          <w:ilvl w:val="0"/>
          <w:numId w:val="10"/>
        </w:numPr>
      </w:pPr>
      <w:r>
        <w:t>Pricing for Value Guide</w:t>
      </w:r>
    </w:p>
    <w:p w14:paraId="4078D830" w14:textId="662925E8" w:rsidR="00542A63" w:rsidRPr="002006FC" w:rsidRDefault="005A15F1" w:rsidP="00542A63">
      <w:pPr>
        <w:pStyle w:val="NormalIndent"/>
        <w:ind w:left="0"/>
      </w:pPr>
      <w:r>
        <w:t xml:space="preserve">The </w:t>
      </w:r>
      <w:r w:rsidRPr="00026FD8">
        <w:rPr>
          <w:i/>
          <w:iCs/>
        </w:rPr>
        <w:t>Financial Management Act 1994</w:t>
      </w:r>
      <w:r w:rsidR="008127D5">
        <w:t xml:space="preserve"> </w:t>
      </w:r>
      <w:r w:rsidR="00026FD8">
        <w:t xml:space="preserve">(the Act) </w:t>
      </w:r>
      <w:r w:rsidR="008127D5">
        <w:t>is used</w:t>
      </w:r>
      <w:r w:rsidR="00833FBA">
        <w:t xml:space="preserve"> in Victoria</w:t>
      </w:r>
      <w:r w:rsidR="008127D5">
        <w:t xml:space="preserve"> to improve financial administration across the public sector, make better provision </w:t>
      </w:r>
      <w:r w:rsidR="0092127C">
        <w:t>for</w:t>
      </w:r>
      <w:r w:rsidR="001705E6">
        <w:t xml:space="preserve"> public sector</w:t>
      </w:r>
      <w:r w:rsidR="0092127C">
        <w:t xml:space="preserve"> accountability and provide annual reporting to the Parliament by department and public </w:t>
      </w:r>
      <w:r w:rsidR="0092127C" w:rsidRPr="002006FC">
        <w:t xml:space="preserve">sector bodies. </w:t>
      </w:r>
    </w:p>
    <w:p w14:paraId="46CE18A6" w14:textId="622B4D7B" w:rsidR="001873A0" w:rsidRDefault="00026FD8" w:rsidP="00542A63">
      <w:pPr>
        <w:pStyle w:val="NormalIndent"/>
        <w:ind w:left="0"/>
      </w:pPr>
      <w:r w:rsidRPr="002006FC">
        <w:t xml:space="preserve">The Act contains </w:t>
      </w:r>
      <w:r w:rsidR="00C42E0C" w:rsidRPr="002006FC">
        <w:t xml:space="preserve">standards for financial management that Victorian Government agencies are expected to </w:t>
      </w:r>
      <w:r w:rsidR="007864B2" w:rsidRPr="002006FC">
        <w:t>adhere to, known as the Standing Directions 2018</w:t>
      </w:r>
      <w:r w:rsidR="0036040A">
        <w:t xml:space="preserve">, </w:t>
      </w:r>
      <w:r w:rsidR="00FB75E9">
        <w:t xml:space="preserve">please </w:t>
      </w:r>
      <w:r w:rsidR="0036040A">
        <w:t>see:</w:t>
      </w:r>
    </w:p>
    <w:p w14:paraId="4A2FDCA8" w14:textId="41423E85" w:rsidR="00026FD8" w:rsidRPr="002006FC" w:rsidRDefault="00FE4698" w:rsidP="00C66FAC">
      <w:pPr>
        <w:pStyle w:val="NormalIndent"/>
        <w:ind w:left="720"/>
      </w:pPr>
      <w:hyperlink r:id="rId13" w:history="1">
        <w:r w:rsidRPr="003760FD">
          <w:rPr>
            <w:rStyle w:val="Hyperlink"/>
          </w:rPr>
          <w:t>https://www.dtf.vic.gov.au/financial-management-government/standing-directions-2018-under-financial-management-act-1994</w:t>
        </w:r>
      </w:hyperlink>
      <w:r>
        <w:t xml:space="preserve"> </w:t>
      </w:r>
    </w:p>
    <w:p w14:paraId="5627BF5E" w14:textId="38A61C6F" w:rsidR="00E1188F" w:rsidRPr="002006FC" w:rsidRDefault="00970DA2" w:rsidP="002752F1">
      <w:pPr>
        <w:rPr>
          <w:color w:val="000000"/>
        </w:rPr>
      </w:pPr>
      <w:r w:rsidRPr="002006FC">
        <w:t>The</w:t>
      </w:r>
      <w:r w:rsidR="00530F1C" w:rsidRPr="002006FC">
        <w:t xml:space="preserve"> Standing Directions</w:t>
      </w:r>
      <w:r w:rsidR="00172AE3" w:rsidRPr="002006FC">
        <w:t>,</w:t>
      </w:r>
      <w:r w:rsidR="00530F1C" w:rsidRPr="002006FC">
        <w:t xml:space="preserve"> </w:t>
      </w:r>
      <w:r w:rsidR="002752F1" w:rsidRPr="002006FC">
        <w:t xml:space="preserve">issued by the Assistant Treasurer under section 8 of the </w:t>
      </w:r>
      <w:r w:rsidR="57534DF5">
        <w:t xml:space="preserve">Act </w:t>
      </w:r>
      <w:r w:rsidR="002752F1" w:rsidRPr="002006FC">
        <w:rPr>
          <w:color w:val="000000"/>
        </w:rPr>
        <w:t xml:space="preserve">require Victorian government agencies to apply the </w:t>
      </w:r>
      <w:r w:rsidR="09902F16" w:rsidRPr="10E1DA4D">
        <w:rPr>
          <w:color w:val="000000"/>
        </w:rPr>
        <w:t xml:space="preserve">PfV </w:t>
      </w:r>
      <w:r w:rsidR="0009070F" w:rsidRPr="10E1DA4D">
        <w:rPr>
          <w:color w:val="000000"/>
        </w:rPr>
        <w:t>Guide</w:t>
      </w:r>
      <w:r w:rsidR="002752F1" w:rsidRPr="002006FC">
        <w:rPr>
          <w:color w:val="000000"/>
        </w:rPr>
        <w:t xml:space="preserve"> in the setting of fees and charges for government services (including regulatory services). </w:t>
      </w:r>
    </w:p>
    <w:p w14:paraId="44811199" w14:textId="4D5BD1E5" w:rsidR="00824E84" w:rsidRPr="00C812D3" w:rsidRDefault="002752F1" w:rsidP="002752F1">
      <w:r w:rsidRPr="002006FC">
        <w:rPr>
          <w:color w:val="000000"/>
        </w:rPr>
        <w:t xml:space="preserve">The PfV Guide is based on a set of 12 principles </w:t>
      </w:r>
      <w:r w:rsidR="007C1FEE" w:rsidRPr="002006FC">
        <w:rPr>
          <w:color w:val="000000"/>
        </w:rPr>
        <w:t xml:space="preserve">and a practical methodology for undertaking pricing reviews </w:t>
      </w:r>
      <w:r w:rsidRPr="002006FC">
        <w:rPr>
          <w:color w:val="000000"/>
        </w:rPr>
        <w:t xml:space="preserve">that collectively inform how agencies can design their fee structures and regimes. </w:t>
      </w:r>
      <w:r w:rsidR="00824E84" w:rsidRPr="002006FC">
        <w:rPr>
          <w:color w:val="000000"/>
        </w:rPr>
        <w:t>The PfV</w:t>
      </w:r>
      <w:r w:rsidR="3EC2D2F7" w:rsidRPr="10E1DA4D">
        <w:rPr>
          <w:color w:val="000000"/>
        </w:rPr>
        <w:t xml:space="preserve"> </w:t>
      </w:r>
      <w:r w:rsidR="7493A594" w:rsidRPr="00C812D3">
        <w:t>Guide</w:t>
      </w:r>
      <w:r w:rsidR="00824E84" w:rsidRPr="00C812D3">
        <w:t xml:space="preserve"> principles provide considerable scope for judgement and policy discretion particularly where tensions exist between the principles. Ultimately, it is up to the responsible agency to apply these principles in the setting of their fees</w:t>
      </w:r>
      <w:r w:rsidR="140767A1" w:rsidRPr="00C812D3">
        <w:t xml:space="preserve"> and charges</w:t>
      </w:r>
      <w:r w:rsidR="00824E84" w:rsidRPr="00C812D3">
        <w:t>.</w:t>
      </w:r>
    </w:p>
    <w:p w14:paraId="5C4551A6" w14:textId="72570C33" w:rsidR="00BA6B38" w:rsidRPr="00C812D3" w:rsidRDefault="00257909" w:rsidP="00257909">
      <w:r w:rsidRPr="00C812D3">
        <w:t>The P</w:t>
      </w:r>
      <w:r w:rsidR="00FD2F61" w:rsidRPr="00C812D3">
        <w:t>fV</w:t>
      </w:r>
      <w:r w:rsidRPr="00C812D3">
        <w:t xml:space="preserve"> Guide </w:t>
      </w:r>
      <w:r w:rsidR="00C812D3" w:rsidRPr="00C812D3">
        <w:t xml:space="preserve">also </w:t>
      </w:r>
      <w:r w:rsidRPr="00C812D3">
        <w:t>help</w:t>
      </w:r>
      <w:r w:rsidR="00D0575D">
        <w:t>s</w:t>
      </w:r>
      <w:r w:rsidRPr="00C812D3">
        <w:t xml:space="preserve"> agencies assess the need for a pricing review and, when a review is needed, determine the scale and scope of the review. Key triggers for a pricing review include</w:t>
      </w:r>
      <w:r w:rsidR="00BA6B38" w:rsidRPr="00C812D3">
        <w:t>:</w:t>
      </w:r>
    </w:p>
    <w:p w14:paraId="3BCF60B5" w14:textId="126ED187" w:rsidR="00BA6B38" w:rsidRPr="00C812D3" w:rsidRDefault="00257909" w:rsidP="000C2597">
      <w:pPr>
        <w:pStyle w:val="ListParagraph"/>
        <w:numPr>
          <w:ilvl w:val="0"/>
          <w:numId w:val="6"/>
        </w:numPr>
      </w:pPr>
      <w:r w:rsidRPr="00C812D3">
        <w:t xml:space="preserve">when fee </w:t>
      </w:r>
      <w:r w:rsidR="00D95E4A" w:rsidRPr="00C812D3">
        <w:t>and/or charge</w:t>
      </w:r>
      <w:r w:rsidRPr="00C812D3">
        <w:t xml:space="preserve"> regulations are approaching expiry</w:t>
      </w:r>
      <w:r w:rsidR="00BA6B38" w:rsidRPr="00C812D3">
        <w:t>,</w:t>
      </w:r>
      <w:r w:rsidRPr="00C812D3">
        <w:t xml:space="preserve"> or </w:t>
      </w:r>
    </w:p>
    <w:p w14:paraId="02A01ED5" w14:textId="065BA9E9" w:rsidR="00D77532" w:rsidRPr="00C812D3" w:rsidRDefault="00257909" w:rsidP="000C2597">
      <w:pPr>
        <w:pStyle w:val="ListParagraph"/>
        <w:numPr>
          <w:ilvl w:val="0"/>
          <w:numId w:val="6"/>
        </w:numPr>
      </w:pPr>
      <w:r w:rsidRPr="00C812D3">
        <w:t>earlier if there have been significant changes in circumstances (such as changes in demand, technology and/or work practices).</w:t>
      </w:r>
    </w:p>
    <w:p w14:paraId="1698806C" w14:textId="1794B0B9" w:rsidR="007C1FEE" w:rsidRDefault="007C1FEE">
      <w:pPr>
        <w:keepLines w:val="0"/>
        <w:spacing w:before="0" w:after="200" w:line="276" w:lineRule="auto"/>
      </w:pPr>
      <w:r>
        <w:br w:type="page"/>
      </w:r>
    </w:p>
    <w:p w14:paraId="71035734" w14:textId="638FFBB1" w:rsidR="009F6C4B" w:rsidRDefault="00A44C8D" w:rsidP="000C2597">
      <w:pPr>
        <w:pStyle w:val="Heading1"/>
        <w:numPr>
          <w:ilvl w:val="0"/>
          <w:numId w:val="10"/>
        </w:numPr>
      </w:pPr>
      <w:r w:rsidRPr="00B64734">
        <w:lastRenderedPageBreak/>
        <w:t xml:space="preserve">Roles and responsibilities in setting </w:t>
      </w:r>
      <w:r w:rsidR="009F6C4B">
        <w:t>f</w:t>
      </w:r>
      <w:r w:rsidRPr="00B64734">
        <w:t>ees and charges</w:t>
      </w:r>
    </w:p>
    <w:p w14:paraId="391B6737" w14:textId="2FB14F83" w:rsidR="00A24109" w:rsidRDefault="1F363236" w:rsidP="002641D1">
      <w:r>
        <w:t xml:space="preserve">Agencies are required to </w:t>
      </w:r>
      <w:r w:rsidR="5857EA7C">
        <w:t xml:space="preserve">follow </w:t>
      </w:r>
      <w:r>
        <w:t xml:space="preserve">the </w:t>
      </w:r>
      <w:hyperlink r:id="rId14">
        <w:r w:rsidR="617FD727">
          <w:t>PfV Guide</w:t>
        </w:r>
      </w:hyperlink>
      <w:r>
        <w:t xml:space="preserve"> when setting fees and charges</w:t>
      </w:r>
      <w:r w:rsidR="1B925FBE">
        <w:t xml:space="preserve"> </w:t>
      </w:r>
      <w:r w:rsidR="0BEB6080">
        <w:t>including any other policies relating to</w:t>
      </w:r>
      <w:r w:rsidR="1B925FBE">
        <w:t xml:space="preserve"> the </w:t>
      </w:r>
      <w:r w:rsidR="0BEB6080">
        <w:t>price change</w:t>
      </w:r>
      <w:r w:rsidR="584F3F8E">
        <w:t xml:space="preserve">, for example, the </w:t>
      </w:r>
      <w:r w:rsidR="0BEB6080">
        <w:t>regulatory impact statement</w:t>
      </w:r>
      <w:r w:rsidR="6778F570">
        <w:t xml:space="preserve"> (RIS)</w:t>
      </w:r>
      <w:r w:rsidR="0BEB6080">
        <w:t xml:space="preserve"> process</w:t>
      </w:r>
      <w:r w:rsidR="1B925FBE">
        <w:t xml:space="preserve">. </w:t>
      </w:r>
    </w:p>
    <w:p w14:paraId="55D849DA" w14:textId="234FE3A7" w:rsidR="00C24274" w:rsidRDefault="00C24274" w:rsidP="00C24274">
      <w:r>
        <w:t xml:space="preserve">DTF </w:t>
      </w:r>
      <w:r w:rsidR="000A193C">
        <w:t>is available to</w:t>
      </w:r>
      <w:r w:rsidR="00DF6113">
        <w:t xml:space="preserve"> </w:t>
      </w:r>
      <w:r w:rsidR="00031071">
        <w:t xml:space="preserve">work </w:t>
      </w:r>
      <w:r w:rsidR="00DF6113">
        <w:t>with agencies</w:t>
      </w:r>
      <w:r w:rsidR="00B76A7D">
        <w:t xml:space="preserve"> </w:t>
      </w:r>
      <w:r w:rsidR="000A193C">
        <w:t>on general pricing queries in relation to fees and charge</w:t>
      </w:r>
      <w:r w:rsidR="00D927EF">
        <w:t>s</w:t>
      </w:r>
      <w:r w:rsidR="002E46EC">
        <w:t>. I</w:t>
      </w:r>
      <w:r w:rsidR="003E45F4">
        <w:t xml:space="preserve">n instances </w:t>
      </w:r>
      <w:r w:rsidR="00CD46EF">
        <w:t>where the</w:t>
      </w:r>
      <w:r w:rsidR="00191C68">
        <w:t xml:space="preserve"> Treasurer’s approval </w:t>
      </w:r>
      <w:r w:rsidR="003E3C73">
        <w:t>is needed</w:t>
      </w:r>
      <w:r w:rsidR="002E46EC">
        <w:t xml:space="preserve">, </w:t>
      </w:r>
      <w:r>
        <w:t>DTF</w:t>
      </w:r>
      <w:r w:rsidR="002E46EC">
        <w:t xml:space="preserve"> works with agencies to</w:t>
      </w:r>
      <w:r>
        <w:t xml:space="preserve"> </w:t>
      </w:r>
      <w:r w:rsidR="002E46EC">
        <w:t>provide</w:t>
      </w:r>
      <w:r w:rsidR="009F6C4B">
        <w:t xml:space="preserve"> advice on</w:t>
      </w:r>
      <w:r>
        <w:t>:</w:t>
      </w:r>
    </w:p>
    <w:p w14:paraId="65961439" w14:textId="23117996" w:rsidR="00C24274" w:rsidRDefault="00C24274" w:rsidP="00C24274">
      <w:pPr>
        <w:pStyle w:val="Bullet1"/>
      </w:pPr>
      <w:r>
        <w:t>the requirement</w:t>
      </w:r>
      <w:r w:rsidR="00992F2C">
        <w:t>s</w:t>
      </w:r>
      <w:r>
        <w:t xml:space="preserve"> </w:t>
      </w:r>
      <w:r w:rsidR="00992F2C">
        <w:t>under</w:t>
      </w:r>
      <w:r>
        <w:t xml:space="preserve"> the PfV Guide</w:t>
      </w:r>
    </w:p>
    <w:p w14:paraId="4992BB5A" w14:textId="59B4630B" w:rsidR="00C24274" w:rsidRDefault="00C24274" w:rsidP="00C24274">
      <w:pPr>
        <w:pStyle w:val="Bullet1"/>
      </w:pPr>
      <w:r>
        <w:t xml:space="preserve">the </w:t>
      </w:r>
      <w:r w:rsidR="00B94435">
        <w:t xml:space="preserve">Treasurer’s approval </w:t>
      </w:r>
      <w:r w:rsidR="009F6C4B">
        <w:t>process</w:t>
      </w:r>
      <w:r w:rsidR="00A23993">
        <w:t>, and</w:t>
      </w:r>
    </w:p>
    <w:p w14:paraId="38236BB6" w14:textId="01AA9423" w:rsidR="00E8329C" w:rsidRPr="00637891" w:rsidRDefault="002409F8" w:rsidP="00297F99">
      <w:pPr>
        <w:pStyle w:val="Bullet1"/>
        <w:spacing w:after="0"/>
        <w:ind w:left="714" w:hanging="357"/>
        <w:rPr>
          <w:rFonts w:asciiTheme="majorHAnsi" w:eastAsiaTheme="majorEastAsia" w:hAnsiTheme="majorHAnsi" w:cstheme="majorBidi"/>
          <w:b/>
          <w:bCs/>
          <w:color w:val="3A3467" w:themeColor="text2"/>
          <w:sz w:val="28"/>
          <w:szCs w:val="26"/>
        </w:rPr>
      </w:pPr>
      <w:r>
        <w:t xml:space="preserve">what should be included in </w:t>
      </w:r>
      <w:r w:rsidR="00C24274">
        <w:t>submission</w:t>
      </w:r>
      <w:r w:rsidR="0024216F">
        <w:t xml:space="preserve">s to </w:t>
      </w:r>
      <w:r w:rsidR="00F829CB">
        <w:t xml:space="preserve">the </w:t>
      </w:r>
      <w:r w:rsidR="0024216F">
        <w:t>Treasurer</w:t>
      </w:r>
      <w:r w:rsidR="00100DEA">
        <w:t xml:space="preserve"> </w:t>
      </w:r>
      <w:r w:rsidR="00F829CB">
        <w:t xml:space="preserve">when </w:t>
      </w:r>
      <w:r w:rsidR="0024216F">
        <w:t>seeking Treasurer’s approval</w:t>
      </w:r>
      <w:r w:rsidR="00100DEA">
        <w:t xml:space="preserve"> (</w:t>
      </w:r>
      <w:r w:rsidR="004150EE">
        <w:t>S</w:t>
      </w:r>
      <w:r w:rsidR="00100DEA">
        <w:t>ection</w:t>
      </w:r>
      <w:r w:rsidR="004150EE">
        <w:t> </w:t>
      </w:r>
      <w:r w:rsidR="00195595">
        <w:t>5</w:t>
      </w:r>
      <w:r w:rsidR="00B94435">
        <w:t xml:space="preserve"> of this guide</w:t>
      </w:r>
      <w:r w:rsidR="00100DEA">
        <w:t>)</w:t>
      </w:r>
      <w:r w:rsidR="00C24274">
        <w:t>.</w:t>
      </w:r>
      <w:r w:rsidR="004B54C7">
        <w:t xml:space="preserve"> </w:t>
      </w:r>
    </w:p>
    <w:p w14:paraId="56EB821C" w14:textId="7FF0DD3F" w:rsidR="00045296" w:rsidRDefault="00147F7A" w:rsidP="000C2597">
      <w:pPr>
        <w:pStyle w:val="Heading1"/>
        <w:numPr>
          <w:ilvl w:val="0"/>
          <w:numId w:val="10"/>
        </w:numPr>
      </w:pPr>
      <w:r>
        <w:t>Treasurer’s approval p</w:t>
      </w:r>
      <w:r w:rsidR="00A94BDB">
        <w:t>rocess</w:t>
      </w:r>
      <w:bookmarkStart w:id="2" w:name="_Toc442780674"/>
      <w:bookmarkEnd w:id="1"/>
    </w:p>
    <w:p w14:paraId="49AE20CB" w14:textId="2063C7A0" w:rsidR="005E0230" w:rsidRDefault="2FFFDE5B">
      <w:pPr>
        <w:pStyle w:val="Listnum"/>
        <w:numPr>
          <w:ilvl w:val="0"/>
          <w:numId w:val="0"/>
        </w:numPr>
      </w:pPr>
      <w:r>
        <w:t>The PfV Gu</w:t>
      </w:r>
      <w:r w:rsidR="2741C033">
        <w:t xml:space="preserve">ide </w:t>
      </w:r>
      <w:r w:rsidR="5BF6B383">
        <w:t xml:space="preserve">establishes </w:t>
      </w:r>
      <w:r w:rsidR="4F6A3B8E">
        <w:t>that</w:t>
      </w:r>
      <w:r w:rsidR="1AA3A7B0">
        <w:t xml:space="preserve"> agencies will need to seek approval from the Treasurer</w:t>
      </w:r>
      <w:r w:rsidR="4F6A3B8E">
        <w:t xml:space="preserve"> for </w:t>
      </w:r>
      <w:r w:rsidR="4E6234B2">
        <w:t>any proposed new price or price change that has a revenue impact exceeding $</w:t>
      </w:r>
      <w:r w:rsidR="7721B2CC">
        <w:t>2 million per year</w:t>
      </w:r>
      <w:r w:rsidR="1DBCB2B1">
        <w:t xml:space="preserve">, </w:t>
      </w:r>
      <w:r w:rsidR="089C0DA3">
        <w:t xml:space="preserve">in accordance </w:t>
      </w:r>
      <w:r w:rsidR="4C48DE5E">
        <w:t>with</w:t>
      </w:r>
      <w:r w:rsidR="089C0DA3">
        <w:t xml:space="preserve"> </w:t>
      </w:r>
      <w:r w:rsidR="77B747CF">
        <w:t xml:space="preserve">the RIS </w:t>
      </w:r>
      <w:r w:rsidR="6A33F859">
        <w:t>significant burden thre</w:t>
      </w:r>
      <w:r w:rsidR="5BC0B759">
        <w:t>shold</w:t>
      </w:r>
      <w:r w:rsidR="00E817F7">
        <w:t xml:space="preserve"> </w:t>
      </w:r>
      <w:r w:rsidR="00E817F7" w:rsidRPr="00E817F7">
        <w:t>set in the Subordinate Legislation Act 1994 Guidelines</w:t>
      </w:r>
      <w:r w:rsidR="5BC0B759">
        <w:t xml:space="preserve">. </w:t>
      </w:r>
      <w:r w:rsidR="75EC4335">
        <w:t xml:space="preserve">Please note that if the RIS threshold changes, so will the Treasurer’s approval process threshold. </w:t>
      </w:r>
    </w:p>
    <w:p w14:paraId="1D903D9E" w14:textId="2D34C231" w:rsidR="00734B09" w:rsidRPr="00715B71" w:rsidRDefault="00494C1C" w:rsidP="005E0230">
      <w:pPr>
        <w:pStyle w:val="Listnum"/>
        <w:numPr>
          <w:ilvl w:val="0"/>
          <w:numId w:val="0"/>
        </w:numPr>
      </w:pPr>
      <w:r>
        <w:t>The $</w:t>
      </w:r>
      <w:r w:rsidR="00734B09">
        <w:t xml:space="preserve">2 million </w:t>
      </w:r>
      <w:r>
        <w:t>threshold is indicative onl</w:t>
      </w:r>
      <w:r w:rsidR="00461558">
        <w:t>y</w:t>
      </w:r>
      <w:r w:rsidR="00990C8D">
        <w:t>. A</w:t>
      </w:r>
      <w:r w:rsidR="00461558">
        <w:t>gencies should consider</w:t>
      </w:r>
      <w:r w:rsidR="00552A05">
        <w:t xml:space="preserve"> a range of factors to understand if they need to seek Treasurer’s approval, including</w:t>
      </w:r>
      <w:r w:rsidR="005E0230">
        <w:t xml:space="preserve"> the level of the fee, the size of the fee change, the impact it may have on a particular group in the economy</w:t>
      </w:r>
      <w:r w:rsidR="264AD5CD">
        <w:t xml:space="preserve"> including </w:t>
      </w:r>
      <w:r w:rsidR="19CE41C1">
        <w:t>First</w:t>
      </w:r>
      <w:r w:rsidR="006D45A0">
        <w:t xml:space="preserve"> Peoples (</w:t>
      </w:r>
      <w:r w:rsidR="00593CF1">
        <w:t xml:space="preserve">see </w:t>
      </w:r>
      <w:r w:rsidR="006D45A0">
        <w:t>section 4.1)</w:t>
      </w:r>
      <w:r w:rsidR="005E0230">
        <w:t>,</w:t>
      </w:r>
      <w:r w:rsidR="6F36B2CE">
        <w:t xml:space="preserve"> equity or distributional impacts</w:t>
      </w:r>
      <w:r w:rsidR="005E0230">
        <w:t xml:space="preserve"> and any significant stakeholder sensitivities. </w:t>
      </w:r>
    </w:p>
    <w:p w14:paraId="09426818" w14:textId="0158AF19" w:rsidR="00E24A8E" w:rsidRDefault="006810BA" w:rsidP="00843684">
      <w:pPr>
        <w:pStyle w:val="Listnum"/>
        <w:numPr>
          <w:ilvl w:val="0"/>
          <w:numId w:val="0"/>
        </w:numPr>
      </w:pPr>
      <w:r>
        <w:t>There</w:t>
      </w:r>
      <w:r w:rsidR="00552A05">
        <w:t xml:space="preserve"> are</w:t>
      </w:r>
      <w:r>
        <w:t xml:space="preserve"> some cases where</w:t>
      </w:r>
      <w:r w:rsidR="00EC73B8">
        <w:t xml:space="preserve"> the </w:t>
      </w:r>
      <w:r w:rsidR="00351901">
        <w:t xml:space="preserve">Treasurer’s approval is not required, even if </w:t>
      </w:r>
      <w:r w:rsidR="00B140B2">
        <w:t>impact exceeds the monetary thresholds</w:t>
      </w:r>
      <w:r w:rsidR="00CC13B2">
        <w:t xml:space="preserve"> above:</w:t>
      </w:r>
    </w:p>
    <w:p w14:paraId="2A5BCC3A" w14:textId="79E75165" w:rsidR="00E95389" w:rsidRDefault="00E95389" w:rsidP="000C2597">
      <w:pPr>
        <w:pStyle w:val="Listnum2"/>
        <w:numPr>
          <w:ilvl w:val="1"/>
          <w:numId w:val="8"/>
        </w:numPr>
      </w:pPr>
      <w:r>
        <w:t xml:space="preserve">If the fee </w:t>
      </w:r>
      <w:r w:rsidR="4D6C5098">
        <w:t xml:space="preserve">change </w:t>
      </w:r>
      <w:r w:rsidR="0062092C">
        <w:t xml:space="preserve">is in line </w:t>
      </w:r>
      <w:r>
        <w:t>with</w:t>
      </w:r>
      <w:r w:rsidR="009F2CAE">
        <w:t>, or less than</w:t>
      </w:r>
      <w:r>
        <w:t xml:space="preserve"> the Treasurer’s </w:t>
      </w:r>
      <w:r w:rsidR="793CFB6D">
        <w:t>Annual Rate (</w:t>
      </w:r>
      <w:r w:rsidR="1FA33994">
        <w:t>unless your regulations specify a different method e.g. consumer price index)</w:t>
      </w:r>
    </w:p>
    <w:p w14:paraId="4D9A32A8" w14:textId="12ED5BBD" w:rsidR="00190EEE" w:rsidRDefault="69D93EAE" w:rsidP="00637891">
      <w:pPr>
        <w:pStyle w:val="Listnum2"/>
      </w:pPr>
      <w:r>
        <w:t>If the fee change is part of a proposal that has been assessed as exempt</w:t>
      </w:r>
      <w:r w:rsidR="16933FE8">
        <w:t xml:space="preserve"> from requiring a R</w:t>
      </w:r>
      <w:r w:rsidR="1174298E">
        <w:t>IS</w:t>
      </w:r>
      <w:r w:rsidR="4BACB326">
        <w:t>.</w:t>
      </w:r>
    </w:p>
    <w:p w14:paraId="0E60896A" w14:textId="6A929FBC" w:rsidR="006935A3" w:rsidRDefault="54875740" w:rsidP="00637891">
      <w:pPr>
        <w:pStyle w:val="Listnum2"/>
      </w:pPr>
      <w:r>
        <w:t>If the fee</w:t>
      </w:r>
      <w:r w:rsidR="14CFBCAB">
        <w:t xml:space="preserve"> is being remade or reimposed</w:t>
      </w:r>
      <w:r w:rsidR="169814AA">
        <w:t xml:space="preserve"> </w:t>
      </w:r>
      <w:r w:rsidR="43733449">
        <w:t xml:space="preserve">at the same </w:t>
      </w:r>
      <w:r w:rsidR="52C5A93A">
        <w:t>level</w:t>
      </w:r>
      <w:r w:rsidR="6315AE19">
        <w:t xml:space="preserve">, unless the fees </w:t>
      </w:r>
      <w:r w:rsidR="23A9DAD8">
        <w:t xml:space="preserve">will </w:t>
      </w:r>
      <w:r w:rsidR="169814AA">
        <w:t>also</w:t>
      </w:r>
      <w:r w:rsidR="6315AE19">
        <w:t xml:space="preserve"> </w:t>
      </w:r>
      <w:r w:rsidR="23A9DAD8">
        <w:t>be</w:t>
      </w:r>
      <w:r w:rsidR="6315AE19">
        <w:t xml:space="preserve"> updated and</w:t>
      </w:r>
      <w:r w:rsidR="169814AA">
        <w:t xml:space="preserve"> </w:t>
      </w:r>
      <w:r w:rsidR="6315AE19">
        <w:t>have a</w:t>
      </w:r>
      <w:r w:rsidR="6EF49AC8">
        <w:t xml:space="preserve"> </w:t>
      </w:r>
      <w:r w:rsidR="6315AE19">
        <w:t xml:space="preserve">revenue impact </w:t>
      </w:r>
      <w:r w:rsidR="23A9DAD8">
        <w:t>exceeding the monetary threshold</w:t>
      </w:r>
      <w:r w:rsidR="4BACB326">
        <w:t>.</w:t>
      </w:r>
    </w:p>
    <w:p w14:paraId="1A3CFE4C" w14:textId="1644889E" w:rsidR="000757E2" w:rsidRDefault="008D319A">
      <w:pPr>
        <w:pStyle w:val="Listnum"/>
        <w:numPr>
          <w:ilvl w:val="0"/>
          <w:numId w:val="0"/>
        </w:numPr>
      </w:pPr>
      <w:r>
        <w:t>Please</w:t>
      </w:r>
      <w:r w:rsidR="00E14453">
        <w:t xml:space="preserve"> contact DTF</w:t>
      </w:r>
      <w:r>
        <w:t xml:space="preserve"> to confirm if the Treasurer’s approval process applies if:</w:t>
      </w:r>
    </w:p>
    <w:p w14:paraId="7053797D" w14:textId="36D6D46B" w:rsidR="002A2FD1" w:rsidRDefault="002A2FD1" w:rsidP="000C2597">
      <w:pPr>
        <w:pStyle w:val="Listnum"/>
        <w:numPr>
          <w:ilvl w:val="0"/>
          <w:numId w:val="7"/>
        </w:numPr>
      </w:pPr>
      <w:r>
        <w:t xml:space="preserve">The </w:t>
      </w:r>
      <w:r w:rsidR="00774CA8">
        <w:t xml:space="preserve">proposed new price or price change is a result of </w:t>
      </w:r>
      <w:r w:rsidR="00790353">
        <w:t xml:space="preserve">a decision made by the Budget and Finance Committee. </w:t>
      </w:r>
    </w:p>
    <w:p w14:paraId="05A9DA46" w14:textId="02806E63" w:rsidR="00790353" w:rsidRDefault="00790353" w:rsidP="000C2597">
      <w:pPr>
        <w:pStyle w:val="Listnum"/>
        <w:numPr>
          <w:ilvl w:val="0"/>
          <w:numId w:val="7"/>
        </w:numPr>
      </w:pPr>
      <w:r>
        <w:t xml:space="preserve">You are unsure whether your proposed new price or price change requires the Treasurer’s approval. </w:t>
      </w:r>
    </w:p>
    <w:p w14:paraId="5C419E27" w14:textId="18CF7D91" w:rsidR="008F29EB" w:rsidRDefault="008F29EB" w:rsidP="008F29EB">
      <w:pPr>
        <w:pStyle w:val="Listnum"/>
        <w:numPr>
          <w:ilvl w:val="0"/>
          <w:numId w:val="0"/>
        </w:numPr>
      </w:pPr>
      <w:r w:rsidRPr="00715B71">
        <w:t xml:space="preserve">The PfV Guide requires that </w:t>
      </w:r>
      <w:r w:rsidR="00845378">
        <w:t>you</w:t>
      </w:r>
      <w:r w:rsidRPr="00715B71">
        <w:t xml:space="preserve"> notify DTF at least six months before the price changes are scheduled to take effect</w:t>
      </w:r>
      <w:r w:rsidR="00845378">
        <w:t>, if you believe you will need to complete the Treasurer’s approval process</w:t>
      </w:r>
      <w:r w:rsidRPr="00715B71">
        <w:t>. This</w:t>
      </w:r>
      <w:r>
        <w:t xml:space="preserve"> ensures sufficient time for both the agency and DTF to meet all the requirements.</w:t>
      </w:r>
    </w:p>
    <w:p w14:paraId="56C3E8B2" w14:textId="3FAFA613" w:rsidR="00B24A5E" w:rsidRDefault="00841BCB" w:rsidP="00841BCB">
      <w:pPr>
        <w:pStyle w:val="Heading2"/>
      </w:pPr>
      <w:r>
        <w:t>4.1 Statewide Treaty and Treaty obligations</w:t>
      </w:r>
    </w:p>
    <w:p w14:paraId="0C6B35CB" w14:textId="53193683" w:rsidR="00271815" w:rsidRDefault="006D45A0" w:rsidP="006D45A0">
      <w:r w:rsidRPr="006D45A0">
        <w:t xml:space="preserve">The Statewide Treaty places an obligation on the state to consult </w:t>
      </w:r>
      <w:r w:rsidR="007A103D" w:rsidRPr="006D45A0">
        <w:t>Gel</w:t>
      </w:r>
      <w:r w:rsidR="00F85DCF">
        <w:t>lu</w:t>
      </w:r>
      <w:r w:rsidR="007A103D" w:rsidRPr="006D45A0">
        <w:t>ng</w:t>
      </w:r>
      <w:r w:rsidRPr="006D45A0">
        <w:t xml:space="preserve"> Warl on legislative and policy proposals that are directed at or impact on </w:t>
      </w:r>
      <w:r>
        <w:t>First</w:t>
      </w:r>
      <w:r w:rsidRPr="006D45A0">
        <w:t xml:space="preserve"> Nations Victorians</w:t>
      </w:r>
      <w:r w:rsidR="00271815">
        <w:t>.</w:t>
      </w:r>
    </w:p>
    <w:p w14:paraId="5516D4CE" w14:textId="38385756" w:rsidR="006D45A0" w:rsidRPr="006D45A0" w:rsidRDefault="00463CFD" w:rsidP="006D45A0">
      <w:r>
        <w:lastRenderedPageBreak/>
        <w:t>Agencies</w:t>
      </w:r>
      <w:r w:rsidR="006D45A0" w:rsidRPr="006D45A0">
        <w:t xml:space="preserve"> should actively, and at the earliest stage, identify if their proposal</w:t>
      </w:r>
      <w:r w:rsidR="005962C8">
        <w:t xml:space="preserve"> </w:t>
      </w:r>
      <w:r w:rsidR="006D45A0" w:rsidRPr="006D45A0">
        <w:t xml:space="preserve">is specifically directed to First Peoples, may have a disproportionate impact on First Peoples, </w:t>
      </w:r>
      <w:r w:rsidR="00DC06D9">
        <w:t>or</w:t>
      </w:r>
      <w:r w:rsidR="006D45A0" w:rsidRPr="006D45A0">
        <w:t xml:space="preserve"> may impact implementation of the first Statewide Treaty or negotiation of future treaties. </w:t>
      </w:r>
    </w:p>
    <w:p w14:paraId="30263B26" w14:textId="3389303A" w:rsidR="006D45A0" w:rsidRPr="006D45A0" w:rsidRDefault="00AB5EC1" w:rsidP="006D45A0">
      <w:r>
        <w:t>An agency should work with their</w:t>
      </w:r>
      <w:r w:rsidR="006D45A0">
        <w:t> Treaty lead</w:t>
      </w:r>
      <w:r w:rsidR="002624CF">
        <w:t xml:space="preserve"> as part of the policy development process</w:t>
      </w:r>
      <w:r w:rsidR="006D45A0">
        <w:t xml:space="preserve"> to consider the </w:t>
      </w:r>
      <w:r w:rsidR="00835D5B">
        <w:t>fee proposal</w:t>
      </w:r>
      <w:r w:rsidR="006D45A0">
        <w:t xml:space="preserve">, confirm it is consistent with existing obligations under Statewide </w:t>
      </w:r>
      <w:r w:rsidR="00DC06D9">
        <w:t>Treaty and</w:t>
      </w:r>
      <w:r w:rsidR="006D45A0">
        <w:t> ensure it is sufficiently flexible to accommodate any future Treaty agreements.</w:t>
      </w:r>
    </w:p>
    <w:p w14:paraId="580CEF7A" w14:textId="7DE0A417" w:rsidR="000C216B" w:rsidRDefault="000C216B" w:rsidP="00425562">
      <w:pPr>
        <w:pStyle w:val="Heading2"/>
      </w:pPr>
      <w:r>
        <w:t>4.2 Notification of fees that do not need Treasurer’s approval</w:t>
      </w:r>
    </w:p>
    <w:p w14:paraId="034C0F3D" w14:textId="4E2F1D0D" w:rsidR="000C216B" w:rsidRDefault="000C216B" w:rsidP="000C216B">
      <w:pPr>
        <w:pStyle w:val="NormalIndent"/>
        <w:ind w:left="0"/>
      </w:pPr>
      <w:r>
        <w:t>The PfV Guide establishes that agencies will need to notify DTF of any new fees or fee changes, regardless of whether Treasurer’s approval is required. If it is determined that Treasurer’s approval is not required, departments should notify DTF of the fee change</w:t>
      </w:r>
      <w:r w:rsidR="008C2363">
        <w:t xml:space="preserve"> via email (Section 7)</w:t>
      </w:r>
      <w:r>
        <w:t xml:space="preserve"> once the fees have been agreed by the relevant minister</w:t>
      </w:r>
      <w:r w:rsidR="00B62F0B">
        <w:t>.</w:t>
      </w:r>
      <w:r w:rsidR="00D64461">
        <w:t xml:space="preserve"> The notification email should include</w:t>
      </w:r>
      <w:r w:rsidR="0058404E">
        <w:t xml:space="preserve"> information on</w:t>
      </w:r>
      <w:r w:rsidR="00D64461">
        <w:t>:</w:t>
      </w:r>
    </w:p>
    <w:p w14:paraId="294C27B9" w14:textId="62A14D5C" w:rsidR="00D64461" w:rsidRDefault="0058404E" w:rsidP="000C2597">
      <w:pPr>
        <w:pStyle w:val="NormalIndent"/>
        <w:numPr>
          <w:ilvl w:val="0"/>
          <w:numId w:val="9"/>
        </w:numPr>
      </w:pPr>
      <w:r>
        <w:t>the relevant regulations and fees</w:t>
      </w:r>
    </w:p>
    <w:p w14:paraId="726F3EAE" w14:textId="413BD912" w:rsidR="00270BE4" w:rsidRDefault="00270BE4" w:rsidP="000C2597">
      <w:pPr>
        <w:pStyle w:val="NormalIndent"/>
        <w:numPr>
          <w:ilvl w:val="0"/>
          <w:numId w:val="9"/>
        </w:numPr>
      </w:pPr>
      <w:r>
        <w:t xml:space="preserve">total </w:t>
      </w:r>
      <w:r w:rsidR="00D30749">
        <w:t xml:space="preserve">change per year </w:t>
      </w:r>
    </w:p>
    <w:p w14:paraId="70BF3C36" w14:textId="4151B4E0" w:rsidR="00D30749" w:rsidRDefault="00D30749" w:rsidP="000C2597">
      <w:pPr>
        <w:pStyle w:val="NormalIndent"/>
        <w:numPr>
          <w:ilvl w:val="0"/>
          <w:numId w:val="9"/>
        </w:numPr>
      </w:pPr>
      <w:r>
        <w:t>percentage of cost recovery that the fees achieve</w:t>
      </w:r>
    </w:p>
    <w:p w14:paraId="64786B9A" w14:textId="2F7DDC41" w:rsidR="000C216B" w:rsidRPr="006D45A0" w:rsidRDefault="00D30749" w:rsidP="000C2597">
      <w:pPr>
        <w:pStyle w:val="NormalIndent"/>
        <w:numPr>
          <w:ilvl w:val="0"/>
          <w:numId w:val="9"/>
        </w:numPr>
      </w:pPr>
      <w:r>
        <w:t xml:space="preserve">when the changes will come into effect. </w:t>
      </w:r>
    </w:p>
    <w:p w14:paraId="1356476C" w14:textId="66B37830" w:rsidR="00385167" w:rsidRPr="00385167" w:rsidRDefault="00EA295C" w:rsidP="000C2597">
      <w:pPr>
        <w:pStyle w:val="Heading1"/>
        <w:numPr>
          <w:ilvl w:val="0"/>
          <w:numId w:val="10"/>
        </w:numPr>
      </w:pPr>
      <w:r>
        <w:t>Steps in seeking the Treasurer’s approval</w:t>
      </w:r>
    </w:p>
    <w:p w14:paraId="5C992292" w14:textId="3E0A0AEF" w:rsidR="009E661C" w:rsidRDefault="004757B8" w:rsidP="00843684">
      <w:pPr>
        <w:pStyle w:val="Listnum"/>
        <w:numPr>
          <w:ilvl w:val="0"/>
          <w:numId w:val="0"/>
        </w:numPr>
      </w:pPr>
      <w:r>
        <w:t xml:space="preserve">The </w:t>
      </w:r>
      <w:r w:rsidR="00F1378B">
        <w:t>k</w:t>
      </w:r>
      <w:r w:rsidR="009E661C">
        <w:t xml:space="preserve">ey steps </w:t>
      </w:r>
      <w:r w:rsidR="008F5195">
        <w:t xml:space="preserve">in the </w:t>
      </w:r>
      <w:r w:rsidR="009E661C" w:rsidDel="008B7632">
        <w:t xml:space="preserve">process </w:t>
      </w:r>
      <w:r w:rsidR="009E661C">
        <w:t>include:</w:t>
      </w:r>
    </w:p>
    <w:p w14:paraId="79D0285B" w14:textId="6C2A8925" w:rsidR="009E661C" w:rsidRDefault="00B76CDB" w:rsidP="000C2597">
      <w:pPr>
        <w:pStyle w:val="Listnum"/>
        <w:numPr>
          <w:ilvl w:val="0"/>
          <w:numId w:val="5"/>
        </w:numPr>
      </w:pPr>
      <w:r>
        <w:t>A</w:t>
      </w:r>
      <w:r w:rsidR="000137FC">
        <w:t>n agency</w:t>
      </w:r>
      <w:r w:rsidR="00A21BA2">
        <w:t xml:space="preserve"> </w:t>
      </w:r>
      <w:r w:rsidR="00567D36">
        <w:t>must</w:t>
      </w:r>
      <w:r>
        <w:t xml:space="preserve"> </w:t>
      </w:r>
      <w:r w:rsidR="009E661C">
        <w:t xml:space="preserve">contact and consult DTF on </w:t>
      </w:r>
      <w:r w:rsidR="008A305A">
        <w:t>its</w:t>
      </w:r>
      <w:r w:rsidR="009E661C">
        <w:t xml:space="preserve"> </w:t>
      </w:r>
      <w:r w:rsidR="2E53BC39">
        <w:t>fee</w:t>
      </w:r>
      <w:r w:rsidR="2BE17473">
        <w:t>s</w:t>
      </w:r>
      <w:r w:rsidR="003A1A68">
        <w:t xml:space="preserve"> or charge</w:t>
      </w:r>
      <w:r w:rsidR="12D51B34">
        <w:t>s</w:t>
      </w:r>
      <w:r w:rsidR="009E661C">
        <w:t xml:space="preserve"> proposal at least </w:t>
      </w:r>
      <w:r w:rsidR="0094525B">
        <w:t>six</w:t>
      </w:r>
      <w:r w:rsidR="009E661C">
        <w:t xml:space="preserve"> months before the proposed fees </w:t>
      </w:r>
      <w:r w:rsidR="2D213323">
        <w:t>or charge</w:t>
      </w:r>
      <w:r w:rsidR="5407DCC5">
        <w:t>s</w:t>
      </w:r>
      <w:r w:rsidR="608E797F">
        <w:t xml:space="preserve"> </w:t>
      </w:r>
      <w:r w:rsidR="009E661C">
        <w:t>come into effect</w:t>
      </w:r>
      <w:r w:rsidR="001B6FA3">
        <w:t>, if they believe they need to seek the Treasurer’s approval</w:t>
      </w:r>
      <w:r w:rsidR="009E661C">
        <w:t>.</w:t>
      </w:r>
      <w:r w:rsidR="001330F8">
        <w:t xml:space="preserve"> </w:t>
      </w:r>
      <w:r w:rsidR="7ABC2A52">
        <w:t xml:space="preserve">Section </w:t>
      </w:r>
      <w:r w:rsidR="00570A2C">
        <w:t>7</w:t>
      </w:r>
      <w:r w:rsidR="7ABC2A52">
        <w:t xml:space="preserve"> below</w:t>
      </w:r>
      <w:r w:rsidR="68C785E3">
        <w:t xml:space="preserve"> contains DTF contact details</w:t>
      </w:r>
      <w:r w:rsidR="7ABC2A52">
        <w:t>.</w:t>
      </w:r>
    </w:p>
    <w:p w14:paraId="6287A074" w14:textId="073DAA09" w:rsidR="009E661C" w:rsidRDefault="009E661C" w:rsidP="00B83CF6">
      <w:pPr>
        <w:pStyle w:val="Listnum"/>
      </w:pPr>
      <w:r>
        <w:t xml:space="preserve">DTF </w:t>
      </w:r>
      <w:r w:rsidR="00176C62">
        <w:t xml:space="preserve">will </w:t>
      </w:r>
      <w:r w:rsidR="009915AE">
        <w:t>advise</w:t>
      </w:r>
      <w:r>
        <w:t xml:space="preserve"> </w:t>
      </w:r>
      <w:r w:rsidR="00765F6B">
        <w:t xml:space="preserve">the </w:t>
      </w:r>
      <w:r w:rsidR="00D52F9E">
        <w:t>agency</w:t>
      </w:r>
      <w:r>
        <w:t xml:space="preserve"> whether the Treasurer’s approval is required</w:t>
      </w:r>
      <w:r w:rsidR="00C046CD">
        <w:t xml:space="preserve"> using the assessment guidelines – see Section </w:t>
      </w:r>
      <w:r w:rsidR="00297F99">
        <w:t>4</w:t>
      </w:r>
      <w:r w:rsidR="00C046CD">
        <w:t>.</w:t>
      </w:r>
    </w:p>
    <w:p w14:paraId="0823711D" w14:textId="6FDD3800" w:rsidR="009E661C" w:rsidRDefault="009E661C" w:rsidP="009E661C">
      <w:pPr>
        <w:pStyle w:val="Listnum"/>
      </w:pPr>
      <w:r>
        <w:t xml:space="preserve">If </w:t>
      </w:r>
      <w:r w:rsidR="006B61B3">
        <w:t>Treasurer’s approval</w:t>
      </w:r>
      <w:r>
        <w:t xml:space="preserve"> </w:t>
      </w:r>
      <w:r w:rsidR="007043DD">
        <w:t>is</w:t>
      </w:r>
      <w:r w:rsidR="008F63B6">
        <w:t xml:space="preserve"> required</w:t>
      </w:r>
      <w:r>
        <w:t>, the</w:t>
      </w:r>
      <w:r w:rsidR="00D52F9E">
        <w:t xml:space="preserve"> </w:t>
      </w:r>
      <w:r w:rsidR="005C187D">
        <w:t>agency</w:t>
      </w:r>
      <w:r>
        <w:t xml:space="preserve"> prepare</w:t>
      </w:r>
      <w:r w:rsidR="008F63B6">
        <w:t>s</w:t>
      </w:r>
      <w:r>
        <w:t xml:space="preserve"> and </w:t>
      </w:r>
      <w:r w:rsidR="0030563C">
        <w:t>share</w:t>
      </w:r>
      <w:r w:rsidR="006162F4">
        <w:t xml:space="preserve">s a draft submission </w:t>
      </w:r>
      <w:r w:rsidR="00915CE9">
        <w:t xml:space="preserve">to the Treasurer </w:t>
      </w:r>
      <w:r w:rsidR="00374DEB">
        <w:t>with DTF</w:t>
      </w:r>
      <w:r w:rsidR="00915CE9">
        <w:t xml:space="preserve"> – see Section </w:t>
      </w:r>
      <w:r w:rsidR="00D64461">
        <w:t>6</w:t>
      </w:r>
      <w:r>
        <w:t>.</w:t>
      </w:r>
    </w:p>
    <w:p w14:paraId="52B71962" w14:textId="27ED1346" w:rsidR="009E661C" w:rsidRDefault="009E661C" w:rsidP="009E661C">
      <w:pPr>
        <w:pStyle w:val="Listnum"/>
      </w:pPr>
      <w:r>
        <w:t xml:space="preserve">DTF </w:t>
      </w:r>
      <w:r w:rsidR="00083D5F">
        <w:t xml:space="preserve">will </w:t>
      </w:r>
      <w:r>
        <w:t xml:space="preserve">provide feedback </w:t>
      </w:r>
      <w:r w:rsidR="008A6BF2">
        <w:t xml:space="preserve">to the </w:t>
      </w:r>
      <w:r w:rsidR="00902A03">
        <w:t>agency</w:t>
      </w:r>
      <w:r w:rsidR="008A6BF2">
        <w:t xml:space="preserve"> </w:t>
      </w:r>
      <w:r>
        <w:t>on the draft submission</w:t>
      </w:r>
      <w:r w:rsidR="00A23094">
        <w:t xml:space="preserve"> to the Treasurer</w:t>
      </w:r>
      <w:r>
        <w:t>. Internally, DTF may also consult with the TPO</w:t>
      </w:r>
      <w:r w:rsidR="00A21BA2">
        <w:t xml:space="preserve"> </w:t>
      </w:r>
      <w:r>
        <w:t xml:space="preserve">on </w:t>
      </w:r>
      <w:r w:rsidR="000E0F5B">
        <w:t xml:space="preserve">major or sensitive </w:t>
      </w:r>
      <w:r>
        <w:t>proposals.</w:t>
      </w:r>
    </w:p>
    <w:p w14:paraId="5555B91D" w14:textId="7C6A26DA" w:rsidR="009E661C" w:rsidRDefault="009E661C" w:rsidP="00086B48">
      <w:pPr>
        <w:pStyle w:val="Listnum"/>
      </w:pPr>
      <w:r>
        <w:t>The</w:t>
      </w:r>
      <w:r w:rsidR="00902A03">
        <w:t xml:space="preserve"> agency</w:t>
      </w:r>
      <w:r w:rsidR="00A21BA2" w:rsidDel="00A21BA2">
        <w:t xml:space="preserve"> </w:t>
      </w:r>
      <w:r w:rsidR="006E4783">
        <w:t xml:space="preserve">is then required to </w:t>
      </w:r>
      <w:r w:rsidR="00394A2C">
        <w:t>brief</w:t>
      </w:r>
      <w:r w:rsidR="00A21BA2">
        <w:t xml:space="preserve"> </w:t>
      </w:r>
      <w:r w:rsidR="00086B48">
        <w:t>its</w:t>
      </w:r>
      <w:r>
        <w:t xml:space="preserve"> Minister</w:t>
      </w:r>
      <w:r w:rsidR="00A41EB2">
        <w:t xml:space="preserve"> </w:t>
      </w:r>
      <w:r w:rsidR="008A3E1D">
        <w:t>seeking approval of the</w:t>
      </w:r>
      <w:r w:rsidR="00A41EB2">
        <w:t xml:space="preserve"> submission to the Treasure</w:t>
      </w:r>
      <w:r w:rsidR="008A3E1D">
        <w:t>r</w:t>
      </w:r>
      <w:r>
        <w:t>.</w:t>
      </w:r>
    </w:p>
    <w:p w14:paraId="54AB78AF" w14:textId="406334D8" w:rsidR="009E661C" w:rsidRDefault="007027A4" w:rsidP="009E661C">
      <w:pPr>
        <w:pStyle w:val="Listnum"/>
      </w:pPr>
      <w:r>
        <w:t>Once approved, the Minister</w:t>
      </w:r>
      <w:r w:rsidR="004567C6">
        <w:t xml:space="preserve"> </w:t>
      </w:r>
      <w:r w:rsidR="00815665">
        <w:t xml:space="preserve">sends the </w:t>
      </w:r>
      <w:r w:rsidR="00B2400D">
        <w:t>submission to t</w:t>
      </w:r>
      <w:r w:rsidR="009E661C">
        <w:t>he Treasurer.</w:t>
      </w:r>
      <w:r w:rsidR="00290156">
        <w:t xml:space="preserve"> </w:t>
      </w:r>
    </w:p>
    <w:p w14:paraId="5141A1AC" w14:textId="09CD8A20" w:rsidR="009E661C" w:rsidRDefault="009E661C" w:rsidP="009E661C">
      <w:pPr>
        <w:pStyle w:val="Listnum"/>
      </w:pPr>
      <w:r>
        <w:t xml:space="preserve">DTF </w:t>
      </w:r>
      <w:r w:rsidR="00D37EBE">
        <w:t>will</w:t>
      </w:r>
      <w:r>
        <w:t xml:space="preserve"> brief the Treasurer</w:t>
      </w:r>
      <w:r w:rsidR="00AF62C4">
        <w:t xml:space="preserve"> </w:t>
      </w:r>
      <w:r w:rsidR="00843BFA">
        <w:t>on the submission</w:t>
      </w:r>
      <w:r>
        <w:t>.</w:t>
      </w:r>
    </w:p>
    <w:p w14:paraId="1A2DF3CC" w14:textId="1A170425" w:rsidR="00045D5E" w:rsidRDefault="009E661C" w:rsidP="00045D5E">
      <w:pPr>
        <w:pStyle w:val="Listnum"/>
        <w:ind w:left="357" w:hanging="357"/>
      </w:pPr>
      <w:r>
        <w:t xml:space="preserve">The Treasurer </w:t>
      </w:r>
      <w:r w:rsidR="00777CC6">
        <w:t xml:space="preserve">makes a </w:t>
      </w:r>
      <w:r>
        <w:t>decision and write</w:t>
      </w:r>
      <w:r w:rsidR="00777CC6">
        <w:t>s</w:t>
      </w:r>
      <w:r>
        <w:t xml:space="preserve"> </w:t>
      </w:r>
      <w:r w:rsidR="00500119">
        <w:t xml:space="preserve">back </w:t>
      </w:r>
      <w:r>
        <w:t xml:space="preserve">to </w:t>
      </w:r>
      <w:r w:rsidR="00500119">
        <w:t xml:space="preserve">the </w:t>
      </w:r>
      <w:r>
        <w:t>Minister.</w:t>
      </w:r>
    </w:p>
    <w:p w14:paraId="1DFB5945" w14:textId="2B20F5B0" w:rsidR="00B30F9F" w:rsidRDefault="009E661C" w:rsidP="0047226F">
      <w:pPr>
        <w:pStyle w:val="NormalIndent"/>
        <w:spacing w:before="0" w:after="0"/>
        <w:ind w:left="0"/>
      </w:pPr>
      <w:r>
        <w:t xml:space="preserve">Recent experience indicates that it takes </w:t>
      </w:r>
      <w:r w:rsidR="001C46BF">
        <w:t>up to</w:t>
      </w:r>
      <w:r>
        <w:t xml:space="preserve"> 4 weeks from step (f) </w:t>
      </w:r>
      <w:r w:rsidR="009D21B3">
        <w:t xml:space="preserve">to </w:t>
      </w:r>
      <w:r>
        <w:t>step (h).</w:t>
      </w:r>
    </w:p>
    <w:p w14:paraId="6DE5A443" w14:textId="29028977" w:rsidR="00112F9F" w:rsidRPr="00637891" w:rsidRDefault="009B2CBD" w:rsidP="00637891">
      <w:pPr>
        <w:keepNext/>
        <w:spacing w:before="280" w:line="240" w:lineRule="auto"/>
        <w:outlineLvl w:val="1"/>
        <w:rPr>
          <w:rFonts w:asciiTheme="majorHAnsi" w:eastAsiaTheme="majorEastAsia" w:hAnsiTheme="majorHAnsi" w:cstheme="majorBidi"/>
          <w:b/>
          <w:bCs/>
          <w:vanish/>
          <w:color w:val="3A3467" w:themeColor="text2"/>
          <w:sz w:val="28"/>
          <w:szCs w:val="26"/>
        </w:rPr>
      </w:pPr>
      <w:r w:rsidRPr="00AF0BB9">
        <w:t>If the determination of fees or charges is going through a RIS process, Ministerial approval of the submission to the Treasurer should be sought once the RIS process has concluded, and the Minister is ready to approve the proposed fees or charges.</w:t>
      </w:r>
    </w:p>
    <w:p w14:paraId="04CF958A" w14:textId="77777777" w:rsidR="00DD27F0" w:rsidRDefault="00DD27F0">
      <w:pPr>
        <w:keepLines w:val="0"/>
        <w:spacing w:before="0" w:after="200" w:line="276" w:lineRule="auto"/>
        <w:rPr>
          <w:rFonts w:asciiTheme="majorHAnsi" w:eastAsiaTheme="majorEastAsia" w:hAnsiTheme="majorHAnsi" w:cstheme="majorBidi"/>
          <w:b/>
          <w:bCs/>
          <w:color w:val="3A3467" w:themeColor="text2"/>
          <w:sz w:val="28"/>
          <w:szCs w:val="26"/>
        </w:rPr>
      </w:pPr>
      <w:r>
        <w:br w:type="page"/>
      </w:r>
    </w:p>
    <w:p w14:paraId="20CF507C" w14:textId="6B99C2B5" w:rsidR="00344DF2" w:rsidRDefault="00ED5999" w:rsidP="00344DF2">
      <w:pPr>
        <w:pStyle w:val="Heading2numbered"/>
        <w:numPr>
          <w:ilvl w:val="0"/>
          <w:numId w:val="0"/>
        </w:numPr>
        <w:spacing w:after="0"/>
      </w:pPr>
      <w:r>
        <w:lastRenderedPageBreak/>
        <w:t xml:space="preserve">Treasurer’s Approval - </w:t>
      </w:r>
      <w:r w:rsidR="00D41406">
        <w:t>Process chart</w:t>
      </w:r>
      <w:bookmarkStart w:id="3" w:name="_Toc442780675"/>
      <w:bookmarkEnd w:id="2"/>
    </w:p>
    <w:p w14:paraId="6B6950D0" w14:textId="7824610D" w:rsidR="00D41406" w:rsidRDefault="00640F0E" w:rsidP="00344DF2">
      <w:pPr>
        <w:pStyle w:val="Heading2numbered"/>
        <w:numPr>
          <w:ilvl w:val="0"/>
          <w:numId w:val="0"/>
        </w:numPr>
        <w:spacing w:before="0" w:after="0"/>
      </w:pPr>
      <w:r w:rsidRPr="00D77CC4">
        <w:rPr>
          <w:noProof/>
        </w:rPr>
        <mc:AlternateContent>
          <mc:Choice Requires="wps">
            <w:drawing>
              <wp:anchor distT="0" distB="0" distL="114300" distR="114300" simplePos="0" relativeHeight="251658262" behindDoc="0" locked="0" layoutInCell="1" allowOverlap="1" wp14:anchorId="5A9769B8" wp14:editId="045DC95F">
                <wp:simplePos x="0" y="0"/>
                <wp:positionH relativeFrom="margin">
                  <wp:posOffset>2344420</wp:posOffset>
                </wp:positionH>
                <wp:positionV relativeFrom="paragraph">
                  <wp:posOffset>198755</wp:posOffset>
                </wp:positionV>
                <wp:extent cx="2140585" cy="1223010"/>
                <wp:effectExtent l="0" t="0" r="12065" b="15240"/>
                <wp:wrapNone/>
                <wp:docPr id="59" name="Diamond 59"/>
                <wp:cNvGraphicFramePr/>
                <a:graphic xmlns:a="http://schemas.openxmlformats.org/drawingml/2006/main">
                  <a:graphicData uri="http://schemas.microsoft.com/office/word/2010/wordprocessingShape">
                    <wps:wsp>
                      <wps:cNvSpPr/>
                      <wps:spPr>
                        <a:xfrm>
                          <a:off x="0" y="0"/>
                          <a:ext cx="2140585" cy="1223010"/>
                        </a:xfrm>
                        <a:prstGeom prst="diamond">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4FD0EDB" w14:textId="7EFD6417" w:rsidR="00CB5686" w:rsidRPr="004B2343" w:rsidRDefault="00CB5686" w:rsidP="00CB5686">
                            <w:pPr>
                              <w:spacing w:before="0" w:after="0"/>
                              <w:jc w:val="center"/>
                              <w:rPr>
                                <w:sz w:val="16"/>
                                <w:szCs w:val="16"/>
                              </w:rPr>
                            </w:pPr>
                            <w:r w:rsidRPr="004B2343">
                              <w:rPr>
                                <w:sz w:val="16"/>
                                <w:szCs w:val="16"/>
                              </w:rPr>
                              <w:t>DTF dete</w:t>
                            </w:r>
                            <w:r>
                              <w:rPr>
                                <w:sz w:val="16"/>
                                <w:szCs w:val="16"/>
                              </w:rPr>
                              <w:t xml:space="preserve">rmines if </w:t>
                            </w:r>
                            <w:r w:rsidR="00292A6C">
                              <w:rPr>
                                <w:sz w:val="16"/>
                                <w:szCs w:val="16"/>
                              </w:rPr>
                              <w:t>Treasurer’s</w:t>
                            </w:r>
                            <w:r>
                              <w:rPr>
                                <w:sz w:val="16"/>
                                <w:szCs w:val="16"/>
                              </w:rPr>
                              <w:t xml:space="preserve"> approval</w:t>
                            </w:r>
                            <w:r w:rsidR="007A1F2C">
                              <w:rPr>
                                <w:sz w:val="16"/>
                                <w:szCs w:val="16"/>
                              </w:rPr>
                              <w:t xml:space="preserve"> </w:t>
                            </w:r>
                            <w:r w:rsidR="008D2976">
                              <w:rPr>
                                <w:sz w:val="16"/>
                                <w:szCs w:val="16"/>
                              </w:rPr>
                              <w:t>is</w:t>
                            </w:r>
                            <w:r>
                              <w:rPr>
                                <w:sz w:val="16"/>
                                <w:szCs w:val="16"/>
                              </w:rPr>
                              <w:t xml:space="preserve"> </w:t>
                            </w:r>
                            <w:r w:rsidR="007A1F2C">
                              <w:rPr>
                                <w:sz w:val="16"/>
                                <w:szCs w:val="16"/>
                              </w:rPr>
                              <w:t>requir</w:t>
                            </w:r>
                            <w:r>
                              <w:rPr>
                                <w:sz w:val="16"/>
                                <w:szCs w:val="16"/>
                              </w:rPr>
                              <w: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769B8" id="_x0000_t4" coordsize="21600,21600" o:spt="4" path="m10800,l,10800,10800,21600,21600,10800xe">
                <v:stroke joinstyle="miter"/>
                <v:path gradientshapeok="t" o:connecttype="rect" textboxrect="5400,5400,16200,16200"/>
              </v:shapetype>
              <v:shape id="Diamond 59" o:spid="_x0000_s1026" type="#_x0000_t4" style="position:absolute;margin-left:184.6pt;margin-top:15.65pt;width:168.55pt;height:96.3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" fillcolor="#68cef2 [3205]" strokecolor="#0d789e [1605]" strokeweight="2pt">
                <v:textbox>
                  <w:txbxContent>
                    <w:p w14:paraId="34FD0EDB" w14:textId="7EFD6417" w:rsidR="00CB5686" w:rsidRPr="004B2343" w:rsidRDefault="00CB5686" w:rsidP="00CB5686">
                      <w:pPr>
                        <w:spacing w:before="0" w:after="0"/>
                        <w:jc w:val="center"/>
                        <w:rPr>
                          <w:sz w:val="16"/>
                          <w:szCs w:val="16"/>
                        </w:rPr>
                      </w:pPr>
                      <w:r w:rsidRPr="004B2343">
                        <w:rPr>
                          <w:sz w:val="16"/>
                          <w:szCs w:val="16"/>
                        </w:rPr>
                        <w:t>DTF dete</w:t>
                      </w:r>
                      <w:r>
                        <w:rPr>
                          <w:sz w:val="16"/>
                          <w:szCs w:val="16"/>
                        </w:rPr>
                        <w:t xml:space="preserve">rmines if </w:t>
                      </w:r>
                      <w:r w:rsidR="00292A6C">
                        <w:rPr>
                          <w:sz w:val="16"/>
                          <w:szCs w:val="16"/>
                        </w:rPr>
                        <w:t>Treasurer’s</w:t>
                      </w:r>
                      <w:r>
                        <w:rPr>
                          <w:sz w:val="16"/>
                          <w:szCs w:val="16"/>
                        </w:rPr>
                        <w:t xml:space="preserve"> approval</w:t>
                      </w:r>
                      <w:r w:rsidR="007A1F2C">
                        <w:rPr>
                          <w:sz w:val="16"/>
                          <w:szCs w:val="16"/>
                        </w:rPr>
                        <w:t xml:space="preserve"> </w:t>
                      </w:r>
                      <w:r w:rsidR="008D2976">
                        <w:rPr>
                          <w:sz w:val="16"/>
                          <w:szCs w:val="16"/>
                        </w:rPr>
                        <w:t>is</w:t>
                      </w:r>
                      <w:r>
                        <w:rPr>
                          <w:sz w:val="16"/>
                          <w:szCs w:val="16"/>
                        </w:rPr>
                        <w:t xml:space="preserve"> </w:t>
                      </w:r>
                      <w:r w:rsidR="007A1F2C">
                        <w:rPr>
                          <w:sz w:val="16"/>
                          <w:szCs w:val="16"/>
                        </w:rPr>
                        <w:t>requir</w:t>
                      </w:r>
                      <w:r>
                        <w:rPr>
                          <w:sz w:val="16"/>
                          <w:szCs w:val="16"/>
                        </w:rPr>
                        <w:t>ed</w:t>
                      </w:r>
                    </w:p>
                  </w:txbxContent>
                </v:textbox>
                <w10:wrap anchorx="margin"/>
              </v:shape>
            </w:pict>
          </mc:Fallback>
        </mc:AlternateContent>
      </w:r>
    </w:p>
    <w:p w14:paraId="4B6D05B1" w14:textId="7A860ACF" w:rsidR="00B15C0C" w:rsidRDefault="002015AC">
      <w:pPr>
        <w:keepLines w:val="0"/>
        <w:spacing w:before="0" w:after="200" w:line="276" w:lineRule="auto"/>
      </w:pPr>
      <w:r>
        <w:rPr>
          <w:noProof/>
        </w:rPr>
        <mc:AlternateContent>
          <mc:Choice Requires="wps">
            <w:drawing>
              <wp:anchor distT="0" distB="0" distL="114300" distR="114300" simplePos="0" relativeHeight="251658255" behindDoc="0" locked="0" layoutInCell="1" allowOverlap="1" wp14:anchorId="778C11CB" wp14:editId="75BC1616">
                <wp:simplePos x="0" y="0"/>
                <wp:positionH relativeFrom="margin">
                  <wp:posOffset>4933950</wp:posOffset>
                </wp:positionH>
                <wp:positionV relativeFrom="paragraph">
                  <wp:posOffset>238760</wp:posOffset>
                </wp:positionV>
                <wp:extent cx="1281430" cy="1231900"/>
                <wp:effectExtent l="57150" t="38100" r="71120" b="101600"/>
                <wp:wrapNone/>
                <wp:docPr id="28" name="Rectangle: Rounded Corners 28"/>
                <wp:cNvGraphicFramePr/>
                <a:graphic xmlns:a="http://schemas.openxmlformats.org/drawingml/2006/main">
                  <a:graphicData uri="http://schemas.microsoft.com/office/word/2010/wordprocessingShape">
                    <wps:wsp>
                      <wps:cNvSpPr/>
                      <wps:spPr>
                        <a:xfrm>
                          <a:off x="0" y="0"/>
                          <a:ext cx="1281430" cy="1231900"/>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7123D41" w14:textId="72589824" w:rsidR="00CB5686" w:rsidRPr="004B2343" w:rsidRDefault="0014107C" w:rsidP="00CB5686">
                            <w:pPr>
                              <w:spacing w:before="0" w:after="0"/>
                              <w:jc w:val="center"/>
                              <w:rPr>
                                <w:sz w:val="16"/>
                                <w:szCs w:val="16"/>
                              </w:rPr>
                            </w:pPr>
                            <w:r>
                              <w:rPr>
                                <w:sz w:val="16"/>
                                <w:szCs w:val="16"/>
                              </w:rPr>
                              <w:t>Agency</w:t>
                            </w:r>
                            <w:r w:rsidR="00CB5686">
                              <w:rPr>
                                <w:sz w:val="16"/>
                                <w:szCs w:val="16"/>
                              </w:rPr>
                              <w:t xml:space="preserve"> continues with fees</w:t>
                            </w:r>
                            <w:r w:rsidR="00E851A3">
                              <w:rPr>
                                <w:sz w:val="16"/>
                                <w:szCs w:val="16"/>
                              </w:rPr>
                              <w:t xml:space="preserve"> or charge</w:t>
                            </w:r>
                            <w:r w:rsidR="00CF3A5C">
                              <w:rPr>
                                <w:sz w:val="16"/>
                                <w:szCs w:val="16"/>
                              </w:rPr>
                              <w:t>s</w:t>
                            </w:r>
                            <w:r w:rsidR="00CB5686">
                              <w:rPr>
                                <w:sz w:val="16"/>
                                <w:szCs w:val="16"/>
                              </w:rPr>
                              <w:t xml:space="preserve"> work</w:t>
                            </w:r>
                            <w:r w:rsidR="000741A3">
                              <w:rPr>
                                <w:sz w:val="16"/>
                                <w:szCs w:val="16"/>
                              </w:rPr>
                              <w:t>, liaising with DTF as ne</w:t>
                            </w:r>
                            <w:r w:rsidR="00EA1169">
                              <w:rPr>
                                <w:sz w:val="16"/>
                                <w:szCs w:val="16"/>
                              </w:rPr>
                              <w:t>eded</w:t>
                            </w:r>
                            <w:r w:rsidR="00590987">
                              <w:rPr>
                                <w:sz w:val="16"/>
                                <w:szCs w:val="16"/>
                              </w:rPr>
                              <w:t>. Agency to notify DTF</w:t>
                            </w:r>
                            <w:r w:rsidR="00CA7A57">
                              <w:rPr>
                                <w:sz w:val="16"/>
                                <w:szCs w:val="16"/>
                              </w:rPr>
                              <w:t xml:space="preserve"> via email </w:t>
                            </w:r>
                            <w:r w:rsidR="00590987">
                              <w:rPr>
                                <w:sz w:val="16"/>
                                <w:szCs w:val="16"/>
                              </w:rPr>
                              <w:t>of final fees</w:t>
                            </w:r>
                            <w:r w:rsidR="00CA7A57">
                              <w:rPr>
                                <w:sz w:val="16"/>
                                <w:szCs w:val="16"/>
                              </w:rPr>
                              <w:t xml:space="preserve"> once approved by minister.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C11CB" id="Rectangle: Rounded Corners 28" o:spid="_x0000_s1027" style="position:absolute;margin-left:388.5pt;margin-top:18.8pt;width:100.9pt;height:97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" fillcolor="#addeb9 [1624]" strokecolor="#50b86b [3048]">
                <v:fill color2="#e6f5ea [504]" rotate="t" angle="180" colors="0 #a7feb7;22938f #c2fdcc;1 #e6ffeb" focus="100%" type="gradient"/>
                <v:shadow on="t" color="black" opacity="24903f" origin=",.5" offset="0,.55556mm"/>
                <v:textbox>
                  <w:txbxContent>
                    <w:p w14:paraId="67123D41" w14:textId="72589824" w:rsidR="00CB5686" w:rsidRPr="004B2343" w:rsidRDefault="0014107C" w:rsidP="00CB5686">
                      <w:pPr>
                        <w:spacing w:before="0" w:after="0"/>
                        <w:jc w:val="center"/>
                        <w:rPr>
                          <w:sz w:val="16"/>
                          <w:szCs w:val="16"/>
                        </w:rPr>
                      </w:pPr>
                      <w:r>
                        <w:rPr>
                          <w:sz w:val="16"/>
                          <w:szCs w:val="16"/>
                        </w:rPr>
                        <w:t>Agency</w:t>
                      </w:r>
                      <w:r w:rsidR="00CB5686">
                        <w:rPr>
                          <w:sz w:val="16"/>
                          <w:szCs w:val="16"/>
                        </w:rPr>
                        <w:t xml:space="preserve"> continues with fees</w:t>
                      </w:r>
                      <w:r w:rsidR="00E851A3">
                        <w:rPr>
                          <w:sz w:val="16"/>
                          <w:szCs w:val="16"/>
                        </w:rPr>
                        <w:t xml:space="preserve"> or charge</w:t>
                      </w:r>
                      <w:r w:rsidR="00CF3A5C">
                        <w:rPr>
                          <w:sz w:val="16"/>
                          <w:szCs w:val="16"/>
                        </w:rPr>
                        <w:t>s</w:t>
                      </w:r>
                      <w:r w:rsidR="00CB5686">
                        <w:rPr>
                          <w:sz w:val="16"/>
                          <w:szCs w:val="16"/>
                        </w:rPr>
                        <w:t xml:space="preserve"> work</w:t>
                      </w:r>
                      <w:r w:rsidR="000741A3">
                        <w:rPr>
                          <w:sz w:val="16"/>
                          <w:szCs w:val="16"/>
                        </w:rPr>
                        <w:t>, liaising with DTF as ne</w:t>
                      </w:r>
                      <w:r w:rsidR="00EA1169">
                        <w:rPr>
                          <w:sz w:val="16"/>
                          <w:szCs w:val="16"/>
                        </w:rPr>
                        <w:t>eded</w:t>
                      </w:r>
                      <w:r w:rsidR="00590987">
                        <w:rPr>
                          <w:sz w:val="16"/>
                          <w:szCs w:val="16"/>
                        </w:rPr>
                        <w:t>. Agency to notify DTF</w:t>
                      </w:r>
                      <w:r w:rsidR="00CA7A57">
                        <w:rPr>
                          <w:sz w:val="16"/>
                          <w:szCs w:val="16"/>
                        </w:rPr>
                        <w:t xml:space="preserve"> via email </w:t>
                      </w:r>
                      <w:r w:rsidR="00590987">
                        <w:rPr>
                          <w:sz w:val="16"/>
                          <w:szCs w:val="16"/>
                        </w:rPr>
                        <w:t>of final fees</w:t>
                      </w:r>
                      <w:r w:rsidR="00CA7A57">
                        <w:rPr>
                          <w:sz w:val="16"/>
                          <w:szCs w:val="16"/>
                        </w:rPr>
                        <w:t xml:space="preserve"> once approved by minister. </w:t>
                      </w:r>
                    </w:p>
                  </w:txbxContent>
                </v:textbox>
                <w10:wrap anchorx="margin"/>
              </v:roundrect>
            </w:pict>
          </mc:Fallback>
        </mc:AlternateContent>
      </w:r>
      <w:r w:rsidR="007C0A81" w:rsidRPr="00D77CC4">
        <w:rPr>
          <w:noProof/>
        </w:rPr>
        <mc:AlternateContent>
          <mc:Choice Requires="wps">
            <w:drawing>
              <wp:anchor distT="0" distB="0" distL="114300" distR="114300" simplePos="0" relativeHeight="251658240" behindDoc="0" locked="0" layoutInCell="1" allowOverlap="1" wp14:anchorId="361D6948" wp14:editId="4867FC76">
                <wp:simplePos x="0" y="0"/>
                <wp:positionH relativeFrom="column">
                  <wp:posOffset>4481195</wp:posOffset>
                </wp:positionH>
                <wp:positionV relativeFrom="paragraph">
                  <wp:posOffset>123825</wp:posOffset>
                </wp:positionV>
                <wp:extent cx="552091" cy="405442"/>
                <wp:effectExtent l="0" t="0" r="635" b="0"/>
                <wp:wrapNone/>
                <wp:docPr id="30" name="Text Box 30"/>
                <wp:cNvGraphicFramePr/>
                <a:graphic xmlns:a="http://schemas.openxmlformats.org/drawingml/2006/main">
                  <a:graphicData uri="http://schemas.microsoft.com/office/word/2010/wordprocessingShape">
                    <wps:wsp>
                      <wps:cNvSpPr txBox="1"/>
                      <wps:spPr>
                        <a:xfrm>
                          <a:off x="0" y="0"/>
                          <a:ext cx="552091" cy="405442"/>
                        </a:xfrm>
                        <a:prstGeom prst="rect">
                          <a:avLst/>
                        </a:prstGeom>
                        <a:solidFill>
                          <a:schemeClr val="lt1"/>
                        </a:solidFill>
                        <a:ln w="6350">
                          <a:noFill/>
                        </a:ln>
                      </wps:spPr>
                      <wps:txbx>
                        <w:txbxContent>
                          <w:p w14:paraId="4794E5BF" w14:textId="5C78655E" w:rsidR="003451CE" w:rsidRPr="007C0A81" w:rsidRDefault="009D21B3" w:rsidP="003451CE">
                            <w:pPr>
                              <w:rPr>
                                <w:b/>
                                <w:bCs/>
                                <w:color w:val="FF0000"/>
                              </w:rPr>
                            </w:pPr>
                            <w:r w:rsidRPr="007C0A81">
                              <w:rPr>
                                <w:b/>
                                <w:bCs/>
                                <w:color w:val="FF0000"/>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D6948" id="_x0000_t202" coordsize="21600,21600" o:spt="202" path="m,l,21600r21600,l21600,xe">
                <v:stroke joinstyle="miter"/>
                <v:path gradientshapeok="t" o:connecttype="rect"/>
              </v:shapetype>
              <v:shape id="Text Box 30" o:spid="_x0000_s1028" type="#_x0000_t202" style="position:absolute;margin-left:352.85pt;margin-top:9.75pt;width:43.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" fillcolor="white [3201]" stroked="f" strokeweight=".5pt">
                <v:textbox>
                  <w:txbxContent>
                    <w:p w14:paraId="4794E5BF" w14:textId="5C78655E" w:rsidR="003451CE" w:rsidRPr="007C0A81" w:rsidRDefault="009D21B3" w:rsidP="003451CE">
                      <w:pPr>
                        <w:rPr>
                          <w:b/>
                          <w:bCs/>
                          <w:color w:val="FF0000"/>
                        </w:rPr>
                      </w:pPr>
                      <w:r w:rsidRPr="007C0A81">
                        <w:rPr>
                          <w:b/>
                          <w:bCs/>
                          <w:color w:val="FF0000"/>
                        </w:rPr>
                        <w:t>NO</w:t>
                      </w:r>
                    </w:p>
                  </w:txbxContent>
                </v:textbox>
              </v:shape>
            </w:pict>
          </mc:Fallback>
        </mc:AlternateContent>
      </w:r>
      <w:r w:rsidR="00AC52F2">
        <w:rPr>
          <w:noProof/>
        </w:rPr>
        <mc:AlternateContent>
          <mc:Choice Requires="wps">
            <w:drawing>
              <wp:anchor distT="0" distB="0" distL="114300" distR="114300" simplePos="0" relativeHeight="251658266" behindDoc="0" locked="0" layoutInCell="1" allowOverlap="1" wp14:anchorId="2B4D5BCE" wp14:editId="4D1178CB">
                <wp:simplePos x="0" y="0"/>
                <wp:positionH relativeFrom="column">
                  <wp:posOffset>1826895</wp:posOffset>
                </wp:positionH>
                <wp:positionV relativeFrom="paragraph">
                  <wp:posOffset>528320</wp:posOffset>
                </wp:positionV>
                <wp:extent cx="647700" cy="172085"/>
                <wp:effectExtent l="0" t="19050" r="38100" b="37465"/>
                <wp:wrapNone/>
                <wp:docPr id="27" name="Arrow: Right 27"/>
                <wp:cNvGraphicFramePr/>
                <a:graphic xmlns:a="http://schemas.openxmlformats.org/drawingml/2006/main">
                  <a:graphicData uri="http://schemas.microsoft.com/office/word/2010/wordprocessingShape">
                    <wps:wsp>
                      <wps:cNvSpPr/>
                      <wps:spPr>
                        <a:xfrm>
                          <a:off x="0" y="0"/>
                          <a:ext cx="647700" cy="17208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3CA031" w14:textId="77777777" w:rsidR="009D21B3" w:rsidRDefault="009D21B3" w:rsidP="002641D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B4D5B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7" o:spid="_x0000_s1029" type="#_x0000_t13" style="position:absolute;margin-left:143.85pt;margin-top:41.6pt;width:51pt;height:13.55pt;z-index:2516582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" adj="18731" fillcolor="#232b39 [3213]" strokecolor="#003866 [1604]" strokeweight="2pt">
                <v:textbox>
                  <w:txbxContent>
                    <w:p w14:paraId="023CA031" w14:textId="77777777" w:rsidR="009D21B3" w:rsidRDefault="009D21B3" w:rsidP="002641D1">
                      <w:pPr>
                        <w:jc w:val="center"/>
                      </w:pPr>
                      <w:r>
                        <w:t>c</w:t>
                      </w:r>
                    </w:p>
                  </w:txbxContent>
                </v:textbox>
              </v:shape>
            </w:pict>
          </mc:Fallback>
        </mc:AlternateContent>
      </w:r>
    </w:p>
    <w:p w14:paraId="7702F7C6" w14:textId="57B94B2E" w:rsidR="00CB5686" w:rsidRDefault="00784DBC" w:rsidP="00B30F9F">
      <w:pPr>
        <w:keepLines w:val="0"/>
        <w:spacing w:before="0" w:after="200" w:line="276" w:lineRule="auto"/>
      </w:pPr>
      <w:r>
        <w:rPr>
          <w:noProof/>
        </w:rPr>
        <mc:AlternateContent>
          <mc:Choice Requires="wps">
            <w:drawing>
              <wp:anchor distT="0" distB="0" distL="114300" distR="114300" simplePos="0" relativeHeight="251658247" behindDoc="0" locked="0" layoutInCell="1" allowOverlap="1" wp14:anchorId="45A56499" wp14:editId="502A80FB">
                <wp:simplePos x="0" y="0"/>
                <wp:positionH relativeFrom="column">
                  <wp:posOffset>832485</wp:posOffset>
                </wp:positionH>
                <wp:positionV relativeFrom="paragraph">
                  <wp:posOffset>100330</wp:posOffset>
                </wp:positionV>
                <wp:extent cx="1000125" cy="474345"/>
                <wp:effectExtent l="57150" t="38100" r="85725" b="97155"/>
                <wp:wrapNone/>
                <wp:docPr id="22" name="Rectangle: Rounded Corners 22"/>
                <wp:cNvGraphicFramePr/>
                <a:graphic xmlns:a="http://schemas.openxmlformats.org/drawingml/2006/main">
                  <a:graphicData uri="http://schemas.microsoft.com/office/word/2010/wordprocessingShape">
                    <wps:wsp>
                      <wps:cNvSpPr/>
                      <wps:spPr>
                        <a:xfrm>
                          <a:off x="0" y="0"/>
                          <a:ext cx="1000125" cy="47434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E453303" w14:textId="27FD68D1" w:rsidR="00CB5686" w:rsidRPr="004B2343" w:rsidRDefault="0014107C" w:rsidP="00CB5686">
                            <w:pPr>
                              <w:spacing w:before="0" w:after="0"/>
                              <w:jc w:val="center"/>
                              <w:rPr>
                                <w:sz w:val="16"/>
                                <w:szCs w:val="16"/>
                              </w:rPr>
                            </w:pPr>
                            <w:r>
                              <w:rPr>
                                <w:sz w:val="16"/>
                                <w:szCs w:val="16"/>
                              </w:rPr>
                              <w:t>Agency</w:t>
                            </w:r>
                            <w:r w:rsidR="00CB5686" w:rsidRPr="004B2343">
                              <w:rPr>
                                <w:sz w:val="16"/>
                                <w:szCs w:val="16"/>
                              </w:rPr>
                              <w:t xml:space="preserve"> contacts DTF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56499" id="Rectangle: Rounded Corners 22" o:spid="_x0000_s1030" style="position:absolute;margin-left:65.55pt;margin-top:7.9pt;width:78.75pt;height:37.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" fillcolor="#addeb9 [1624]" strokecolor="#50b86b [3048]">
                <v:fill color2="#e6f5ea [504]" rotate="t" angle="180" colors="0 #a7feb7;22938f #c2fdcc;1 #e6ffeb" focus="100%" type="gradient"/>
                <v:shadow on="t" color="black" opacity="24903f" origin=",.5" offset="0,.55556mm"/>
                <v:textbox>
                  <w:txbxContent>
                    <w:p w14:paraId="2E453303" w14:textId="27FD68D1" w:rsidR="00CB5686" w:rsidRPr="004B2343" w:rsidRDefault="0014107C" w:rsidP="00CB5686">
                      <w:pPr>
                        <w:spacing w:before="0" w:after="0"/>
                        <w:jc w:val="center"/>
                        <w:rPr>
                          <w:sz w:val="16"/>
                          <w:szCs w:val="16"/>
                        </w:rPr>
                      </w:pPr>
                      <w:r>
                        <w:rPr>
                          <w:sz w:val="16"/>
                          <w:szCs w:val="16"/>
                        </w:rPr>
                        <w:t>Agency</w:t>
                      </w:r>
                      <w:r w:rsidR="00CB5686" w:rsidRPr="004B2343">
                        <w:rPr>
                          <w:sz w:val="16"/>
                          <w:szCs w:val="16"/>
                        </w:rPr>
                        <w:t xml:space="preserve"> contacts DTF</w:t>
                      </w:r>
                    </w:p>
                  </w:txbxContent>
                </v:textbox>
              </v:roundrect>
            </w:pict>
          </mc:Fallback>
        </mc:AlternateContent>
      </w:r>
      <w:r w:rsidR="00AC52F2">
        <w:rPr>
          <w:noProof/>
        </w:rPr>
        <mc:AlternateContent>
          <mc:Choice Requires="wps">
            <w:drawing>
              <wp:anchor distT="0" distB="0" distL="114300" distR="114300" simplePos="0" relativeHeight="251658265" behindDoc="0" locked="0" layoutInCell="1" allowOverlap="1" wp14:anchorId="5F963D13" wp14:editId="09A2FBF9">
                <wp:simplePos x="0" y="0"/>
                <wp:positionH relativeFrom="column">
                  <wp:posOffset>4277360</wp:posOffset>
                </wp:positionH>
                <wp:positionV relativeFrom="paragraph">
                  <wp:posOffset>210185</wp:posOffset>
                </wp:positionV>
                <wp:extent cx="617220" cy="193675"/>
                <wp:effectExtent l="0" t="19050" r="30480" b="34925"/>
                <wp:wrapNone/>
                <wp:docPr id="39" name="Arrow: Right 39"/>
                <wp:cNvGraphicFramePr/>
                <a:graphic xmlns:a="http://schemas.openxmlformats.org/drawingml/2006/main">
                  <a:graphicData uri="http://schemas.microsoft.com/office/word/2010/wordprocessingShape">
                    <wps:wsp>
                      <wps:cNvSpPr/>
                      <wps:spPr>
                        <a:xfrm>
                          <a:off x="0" y="0"/>
                          <a:ext cx="617220" cy="193675"/>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EA7EC8" w14:textId="77777777" w:rsidR="00CB5686" w:rsidRDefault="00CB5686" w:rsidP="00CB5686">
                            <w:pPr>
                              <w:jc w:val="center"/>
                            </w:pPr>
                            <w:r>
                              <w:t>FFNO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63D13" id="Arrow: Right 39" o:spid="_x0000_s1031" type="#_x0000_t13" style="position:absolute;margin-left:336.8pt;margin-top:16.55pt;width:48.6pt;height:15.2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" adj="18211" fillcolor="#232b39 [3213]" strokecolor="#003866 [1604]" strokeweight="2pt">
                <v:textbox>
                  <w:txbxContent>
                    <w:p w14:paraId="4DEA7EC8" w14:textId="77777777" w:rsidR="00CB5686" w:rsidRDefault="00CB5686" w:rsidP="00CB5686">
                      <w:pPr>
                        <w:jc w:val="center"/>
                      </w:pPr>
                      <w:r>
                        <w:t>FFNO</w:t>
                      </w:r>
                    </w:p>
                  </w:txbxContent>
                </v:textbox>
              </v:shape>
            </w:pict>
          </mc:Fallback>
        </mc:AlternateContent>
      </w:r>
    </w:p>
    <w:p w14:paraId="47E86D93" w14:textId="79B2397A" w:rsidR="00CB5686" w:rsidRDefault="00907777" w:rsidP="00CB5686">
      <w:r>
        <w:rPr>
          <w:noProof/>
        </w:rPr>
        <mc:AlternateContent>
          <mc:Choice Requires="wps">
            <w:drawing>
              <wp:anchor distT="0" distB="0" distL="114300" distR="114300" simplePos="0" relativeHeight="251658267" behindDoc="0" locked="0" layoutInCell="1" allowOverlap="1" wp14:anchorId="22864F3F" wp14:editId="4CA92A51">
                <wp:simplePos x="0" y="0"/>
                <wp:positionH relativeFrom="column">
                  <wp:posOffset>219075</wp:posOffset>
                </wp:positionH>
                <wp:positionV relativeFrom="paragraph">
                  <wp:posOffset>31115</wp:posOffset>
                </wp:positionV>
                <wp:extent cx="523875" cy="6438900"/>
                <wp:effectExtent l="19050" t="19050" r="9525" b="19050"/>
                <wp:wrapNone/>
                <wp:docPr id="13" name="Left Bracket 13"/>
                <wp:cNvGraphicFramePr/>
                <a:graphic xmlns:a="http://schemas.openxmlformats.org/drawingml/2006/main">
                  <a:graphicData uri="http://schemas.microsoft.com/office/word/2010/wordprocessingShape">
                    <wps:wsp>
                      <wps:cNvSpPr/>
                      <wps:spPr>
                        <a:xfrm>
                          <a:off x="0" y="0"/>
                          <a:ext cx="523875" cy="6438900"/>
                        </a:xfrm>
                        <a:prstGeom prst="leftBracket">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96D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3" o:spid="_x0000_s1026" type="#_x0000_t85" style="position:absolute;margin-left:17.25pt;margin-top:2.45pt;width:41.25pt;height:507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" adj="146" strokecolor="#0072ce [3204]" strokeweight="3pt"/>
            </w:pict>
          </mc:Fallback>
        </mc:AlternateContent>
      </w:r>
    </w:p>
    <w:p w14:paraId="3AC089FA" w14:textId="43113090" w:rsidR="00CB5686" w:rsidRDefault="007A4990" w:rsidP="00CB5686">
      <w:r>
        <w:rPr>
          <w:noProof/>
        </w:rPr>
        <mc:AlternateContent>
          <mc:Choice Requires="wps">
            <w:drawing>
              <wp:anchor distT="0" distB="0" distL="114300" distR="114300" simplePos="0" relativeHeight="251658245" behindDoc="0" locked="0" layoutInCell="1" allowOverlap="1" wp14:anchorId="433E8C0B" wp14:editId="10C93B5F">
                <wp:simplePos x="0" y="0"/>
                <wp:positionH relativeFrom="column">
                  <wp:posOffset>3723640</wp:posOffset>
                </wp:positionH>
                <wp:positionV relativeFrom="paragraph">
                  <wp:posOffset>157480</wp:posOffset>
                </wp:positionV>
                <wp:extent cx="457200" cy="40513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457200" cy="405130"/>
                        </a:xfrm>
                        <a:prstGeom prst="rect">
                          <a:avLst/>
                        </a:prstGeom>
                        <a:solidFill>
                          <a:schemeClr val="lt1"/>
                        </a:solidFill>
                        <a:ln w="6350">
                          <a:noFill/>
                        </a:ln>
                      </wps:spPr>
                      <wps:txbx>
                        <w:txbxContent>
                          <w:p w14:paraId="50A69E5A" w14:textId="77777777" w:rsidR="00CB5686" w:rsidRPr="007A4990" w:rsidRDefault="002E26DA" w:rsidP="002641D1">
                            <w:pPr>
                              <w:jc w:val="center"/>
                              <w:rPr>
                                <w:b/>
                                <w:bCs/>
                                <w:color w:val="00B050"/>
                              </w:rPr>
                            </w:pPr>
                            <w:r w:rsidRPr="007A4990">
                              <w:rPr>
                                <w:b/>
                                <w:bCs/>
                                <w:color w:val="00B050"/>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E8C0B" id="Text Box 40" o:spid="_x0000_s1032" type="#_x0000_t202" style="position:absolute;margin-left:293.2pt;margin-top:12.4pt;width:36pt;height:31.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" fillcolor="white [3201]" stroked="f" strokeweight=".5pt">
                <v:textbox>
                  <w:txbxContent>
                    <w:p w14:paraId="50A69E5A" w14:textId="77777777" w:rsidR="00CB5686" w:rsidRPr="007A4990" w:rsidRDefault="002E26DA" w:rsidP="002641D1">
                      <w:pPr>
                        <w:jc w:val="center"/>
                        <w:rPr>
                          <w:b/>
                          <w:bCs/>
                          <w:color w:val="00B050"/>
                        </w:rPr>
                      </w:pPr>
                      <w:r w:rsidRPr="007A4990">
                        <w:rPr>
                          <w:b/>
                          <w:bCs/>
                          <w:color w:val="00B050"/>
                        </w:rPr>
                        <w:t>YES</w:t>
                      </w:r>
                    </w:p>
                  </w:txbxContent>
                </v:textbox>
              </v:shape>
            </w:pict>
          </mc:Fallback>
        </mc:AlternateContent>
      </w:r>
    </w:p>
    <w:p w14:paraId="077A130A" w14:textId="2C88F553" w:rsidR="00CB5686" w:rsidRDefault="009D21B3" w:rsidP="00CB5686">
      <w:r>
        <w:rPr>
          <w:noProof/>
        </w:rPr>
        <w:t xml:space="preserve"> </w:t>
      </w:r>
    </w:p>
    <w:p w14:paraId="71392A97" w14:textId="323B5E62" w:rsidR="00CB5686" w:rsidRDefault="006D0BF3" w:rsidP="00CB5686">
      <w:r>
        <w:rPr>
          <w:noProof/>
        </w:rPr>
        <mc:AlternateContent>
          <mc:Choice Requires="wps">
            <w:drawing>
              <wp:anchor distT="0" distB="0" distL="114300" distR="114300" simplePos="0" relativeHeight="251658261" behindDoc="0" locked="0" layoutInCell="1" allowOverlap="1" wp14:anchorId="47CA73B7" wp14:editId="7C73619D">
                <wp:simplePos x="0" y="0"/>
                <wp:positionH relativeFrom="margin">
                  <wp:posOffset>2851150</wp:posOffset>
                </wp:positionH>
                <wp:positionV relativeFrom="paragraph">
                  <wp:posOffset>30480</wp:posOffset>
                </wp:positionV>
                <wp:extent cx="1117600" cy="737236"/>
                <wp:effectExtent l="57150" t="38100" r="82550" b="100965"/>
                <wp:wrapNone/>
                <wp:docPr id="16" name="Rectangle: Rounded Corners 16"/>
                <wp:cNvGraphicFramePr/>
                <a:graphic xmlns:a="http://schemas.openxmlformats.org/drawingml/2006/main">
                  <a:graphicData uri="http://schemas.microsoft.com/office/word/2010/wordprocessingShape">
                    <wps:wsp>
                      <wps:cNvSpPr/>
                      <wps:spPr>
                        <a:xfrm>
                          <a:off x="0" y="0"/>
                          <a:ext cx="1117600" cy="737236"/>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EA0B5C5" w14:textId="04D58683" w:rsidR="00CB5686" w:rsidRPr="004B2343" w:rsidRDefault="00EB46C4" w:rsidP="00B64734">
                            <w:pPr>
                              <w:spacing w:before="0" w:after="0"/>
                              <w:jc w:val="center"/>
                              <w:rPr>
                                <w:sz w:val="16"/>
                                <w:szCs w:val="16"/>
                              </w:rPr>
                            </w:pPr>
                            <w:r>
                              <w:rPr>
                                <w:sz w:val="16"/>
                                <w:szCs w:val="16"/>
                              </w:rPr>
                              <w:t>Agenc</w:t>
                            </w:r>
                            <w:r w:rsidR="0014107C">
                              <w:rPr>
                                <w:sz w:val="16"/>
                                <w:szCs w:val="16"/>
                              </w:rPr>
                              <w:t>y</w:t>
                            </w:r>
                            <w:r>
                              <w:rPr>
                                <w:sz w:val="16"/>
                                <w:szCs w:val="16"/>
                              </w:rPr>
                              <w:t xml:space="preserve"> develop</w:t>
                            </w:r>
                            <w:r w:rsidR="0014107C">
                              <w:rPr>
                                <w:sz w:val="16"/>
                                <w:szCs w:val="16"/>
                              </w:rPr>
                              <w:t>s</w:t>
                            </w:r>
                            <w:r>
                              <w:rPr>
                                <w:sz w:val="16"/>
                                <w:szCs w:val="16"/>
                              </w:rPr>
                              <w:t xml:space="preserve"> </w:t>
                            </w:r>
                            <w:r w:rsidR="0014107C">
                              <w:rPr>
                                <w:sz w:val="16"/>
                                <w:szCs w:val="16"/>
                              </w:rPr>
                              <w:t>s</w:t>
                            </w:r>
                            <w:r>
                              <w:rPr>
                                <w:sz w:val="16"/>
                                <w:szCs w:val="16"/>
                              </w:rPr>
                              <w:t>ub (incl RIS) in consul</w:t>
                            </w:r>
                            <w:r w:rsidR="00D63CED">
                              <w:rPr>
                                <w:sz w:val="16"/>
                                <w:szCs w:val="16"/>
                              </w:rPr>
                              <w:t>tation</w:t>
                            </w:r>
                            <w:r w:rsidR="002E26DA">
                              <w:rPr>
                                <w:sz w:val="16"/>
                                <w:szCs w:val="16"/>
                              </w:rPr>
                              <w:t xml:space="preserve"> w</w:t>
                            </w:r>
                            <w:r w:rsidR="00D63CED">
                              <w:rPr>
                                <w:sz w:val="16"/>
                                <w:szCs w:val="16"/>
                              </w:rPr>
                              <w:t xml:space="preserve">ith </w:t>
                            </w:r>
                            <w:r w:rsidR="002E26DA">
                              <w:rPr>
                                <w:sz w:val="16"/>
                                <w:szCs w:val="16"/>
                              </w:rPr>
                              <w:t>DTF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CA73B7" id="Rectangle: Rounded Corners 16" o:spid="_x0000_s1033" style="position:absolute;margin-left:224.5pt;margin-top:2.4pt;width:88pt;height:58.0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" fillcolor="#addeb9 [1624]" strokecolor="#50b86b [3048]">
                <v:fill color2="#e6f5ea [504]" rotate="t" angle="180" colors="0 #a7feb7;22938f #c2fdcc;1 #e6ffeb" focus="100%" type="gradient"/>
                <v:shadow on="t" color="black" opacity="24903f" origin=",.5" offset="0,.55556mm"/>
                <v:textbox>
                  <w:txbxContent>
                    <w:p w14:paraId="7EA0B5C5" w14:textId="04D58683" w:rsidR="00CB5686" w:rsidRPr="004B2343" w:rsidRDefault="00EB46C4" w:rsidP="00B64734">
                      <w:pPr>
                        <w:spacing w:before="0" w:after="0"/>
                        <w:jc w:val="center"/>
                        <w:rPr>
                          <w:sz w:val="16"/>
                          <w:szCs w:val="16"/>
                        </w:rPr>
                      </w:pPr>
                      <w:r>
                        <w:rPr>
                          <w:sz w:val="16"/>
                          <w:szCs w:val="16"/>
                        </w:rPr>
                        <w:t>Agenc</w:t>
                      </w:r>
                      <w:r w:rsidR="0014107C">
                        <w:rPr>
                          <w:sz w:val="16"/>
                          <w:szCs w:val="16"/>
                        </w:rPr>
                        <w:t>y</w:t>
                      </w:r>
                      <w:r>
                        <w:rPr>
                          <w:sz w:val="16"/>
                          <w:szCs w:val="16"/>
                        </w:rPr>
                        <w:t xml:space="preserve"> develop</w:t>
                      </w:r>
                      <w:r w:rsidR="0014107C">
                        <w:rPr>
                          <w:sz w:val="16"/>
                          <w:szCs w:val="16"/>
                        </w:rPr>
                        <w:t>s</w:t>
                      </w:r>
                      <w:r>
                        <w:rPr>
                          <w:sz w:val="16"/>
                          <w:szCs w:val="16"/>
                        </w:rPr>
                        <w:t xml:space="preserve"> </w:t>
                      </w:r>
                      <w:r w:rsidR="0014107C">
                        <w:rPr>
                          <w:sz w:val="16"/>
                          <w:szCs w:val="16"/>
                        </w:rPr>
                        <w:t>s</w:t>
                      </w:r>
                      <w:r>
                        <w:rPr>
                          <w:sz w:val="16"/>
                          <w:szCs w:val="16"/>
                        </w:rPr>
                        <w:t>ub (incl RIS) in consul</w:t>
                      </w:r>
                      <w:r w:rsidR="00D63CED">
                        <w:rPr>
                          <w:sz w:val="16"/>
                          <w:szCs w:val="16"/>
                        </w:rPr>
                        <w:t>tation</w:t>
                      </w:r>
                      <w:r w:rsidR="002E26DA">
                        <w:rPr>
                          <w:sz w:val="16"/>
                          <w:szCs w:val="16"/>
                        </w:rPr>
                        <w:t xml:space="preserve"> w</w:t>
                      </w:r>
                      <w:r w:rsidR="00D63CED">
                        <w:rPr>
                          <w:sz w:val="16"/>
                          <w:szCs w:val="16"/>
                        </w:rPr>
                        <w:t xml:space="preserve">ith </w:t>
                      </w:r>
                      <w:r w:rsidR="002E26DA">
                        <w:rPr>
                          <w:sz w:val="16"/>
                          <w:szCs w:val="16"/>
                        </w:rPr>
                        <w:t>DTF</w:t>
                      </w:r>
                    </w:p>
                  </w:txbxContent>
                </v:textbox>
                <w10:wrap anchorx="margin"/>
              </v:roundrect>
            </w:pict>
          </mc:Fallback>
        </mc:AlternateContent>
      </w:r>
      <w:r w:rsidR="009D21B3">
        <w:rPr>
          <w:noProof/>
        </w:rPr>
        <w:t xml:space="preserve"> </w:t>
      </w:r>
    </w:p>
    <w:p w14:paraId="3923D965" w14:textId="153096F6" w:rsidR="00CB5686" w:rsidRDefault="00AC52F2" w:rsidP="00CB5686">
      <w:r>
        <w:rPr>
          <w:noProof/>
        </w:rPr>
        <mc:AlternateContent>
          <mc:Choice Requires="wps">
            <w:drawing>
              <wp:anchor distT="0" distB="0" distL="114300" distR="114300" simplePos="0" relativeHeight="251658256" behindDoc="0" locked="0" layoutInCell="1" allowOverlap="1" wp14:anchorId="1A8A2DE1" wp14:editId="38FAEAF3">
                <wp:simplePos x="0" y="0"/>
                <wp:positionH relativeFrom="column">
                  <wp:posOffset>3813969</wp:posOffset>
                </wp:positionH>
                <wp:positionV relativeFrom="paragraph">
                  <wp:posOffset>234156</wp:posOffset>
                </wp:positionV>
                <wp:extent cx="871220" cy="359093"/>
                <wp:effectExtent l="8572" t="0" r="13653" b="13652"/>
                <wp:wrapNone/>
                <wp:docPr id="42" name="Arrow: Curved Up 42"/>
                <wp:cNvGraphicFramePr/>
                <a:graphic xmlns:a="http://schemas.openxmlformats.org/drawingml/2006/main">
                  <a:graphicData uri="http://schemas.microsoft.com/office/word/2010/wordprocessingShape">
                    <wps:wsp>
                      <wps:cNvSpPr/>
                      <wps:spPr>
                        <a:xfrm rot="16200000">
                          <a:off x="0" y="0"/>
                          <a:ext cx="871220" cy="359093"/>
                        </a:xfrm>
                        <a:prstGeom prst="curved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429A2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42" o:spid="_x0000_s1026" type="#_x0000_t104" style="position:absolute;margin-left:300.3pt;margin-top:18.45pt;width:68.6pt;height:28.3pt;rotation:-90;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" adj="17149,20487,5400" fillcolor="#232b39 [3213]" strokecolor="#003866 [1604]" strokeweight="2pt"/>
            </w:pict>
          </mc:Fallback>
        </mc:AlternateContent>
      </w:r>
      <w:r w:rsidR="00A762F2">
        <w:rPr>
          <w:noProof/>
        </w:rPr>
        <mc:AlternateContent>
          <mc:Choice Requires="wps">
            <w:drawing>
              <wp:anchor distT="0" distB="0" distL="114300" distR="114300" simplePos="0" relativeHeight="251658258" behindDoc="0" locked="0" layoutInCell="1" allowOverlap="1" wp14:anchorId="451A2C14" wp14:editId="64391028">
                <wp:simplePos x="0" y="0"/>
                <wp:positionH relativeFrom="margin">
                  <wp:posOffset>4930775</wp:posOffset>
                </wp:positionH>
                <wp:positionV relativeFrom="paragraph">
                  <wp:posOffset>86995</wp:posOffset>
                </wp:positionV>
                <wp:extent cx="1285875" cy="719138"/>
                <wp:effectExtent l="0" t="0" r="28575" b="24130"/>
                <wp:wrapNone/>
                <wp:docPr id="51" name="Rectangle: Rounded Corners 51"/>
                <wp:cNvGraphicFramePr/>
                <a:graphic xmlns:a="http://schemas.openxmlformats.org/drawingml/2006/main">
                  <a:graphicData uri="http://schemas.microsoft.com/office/word/2010/wordprocessingShape">
                    <wps:wsp>
                      <wps:cNvSpPr/>
                      <wps:spPr>
                        <a:xfrm>
                          <a:off x="0" y="0"/>
                          <a:ext cx="1285875" cy="719138"/>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0124013" w14:textId="77777777" w:rsidR="00CB5686" w:rsidRPr="004B2343" w:rsidRDefault="00703EBF" w:rsidP="00CB5686">
                            <w:pPr>
                              <w:spacing w:before="0" w:after="0"/>
                              <w:jc w:val="center"/>
                              <w:rPr>
                                <w:sz w:val="16"/>
                                <w:szCs w:val="16"/>
                              </w:rPr>
                            </w:pPr>
                            <w:r>
                              <w:rPr>
                                <w:sz w:val="16"/>
                                <w:szCs w:val="16"/>
                              </w:rPr>
                              <w:t>For complex</w:t>
                            </w:r>
                            <w:r w:rsidR="000B75FC">
                              <w:rPr>
                                <w:sz w:val="16"/>
                                <w:szCs w:val="16"/>
                              </w:rPr>
                              <w:t xml:space="preserve"> matters</w:t>
                            </w:r>
                            <w:r>
                              <w:rPr>
                                <w:sz w:val="16"/>
                                <w:szCs w:val="16"/>
                              </w:rPr>
                              <w:t xml:space="preserve"> </w:t>
                            </w:r>
                            <w:r w:rsidR="00CB5686">
                              <w:rPr>
                                <w:sz w:val="16"/>
                                <w:szCs w:val="16"/>
                              </w:rPr>
                              <w:t>DTF</w:t>
                            </w:r>
                            <w:r w:rsidR="00D73628">
                              <w:rPr>
                                <w:sz w:val="16"/>
                                <w:szCs w:val="16"/>
                              </w:rPr>
                              <w:t xml:space="preserve"> may </w:t>
                            </w:r>
                            <w:r w:rsidR="00CB5686">
                              <w:rPr>
                                <w:sz w:val="16"/>
                                <w:szCs w:val="16"/>
                              </w:rPr>
                              <w:t>engage T</w:t>
                            </w:r>
                            <w:r w:rsidR="00D73628">
                              <w:rPr>
                                <w:sz w:val="16"/>
                                <w:szCs w:val="16"/>
                              </w:rPr>
                              <w:t>rea</w:t>
                            </w:r>
                            <w:r w:rsidR="000741A3">
                              <w:rPr>
                                <w:sz w:val="16"/>
                                <w:szCs w:val="16"/>
                              </w:rPr>
                              <w:t>surer</w:t>
                            </w:r>
                            <w:r w:rsidR="00842BAD">
                              <w:rPr>
                                <w:sz w:val="16"/>
                                <w:szCs w:val="16"/>
                              </w:rPr>
                              <w:t xml:space="preserve">/ Treasurer’s office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1A2C14" id="Rectangle: Rounded Corners 51" o:spid="_x0000_s1034" style="position:absolute;margin-left:388.25pt;margin-top:6.85pt;width:101.25pt;height:56.6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" fillcolor="#68cef2 [3205]" strokecolor="#0d789e [1605]" strokeweight="2pt">
                <v:textbox>
                  <w:txbxContent>
                    <w:p w14:paraId="40124013" w14:textId="77777777" w:rsidR="00CB5686" w:rsidRPr="004B2343" w:rsidRDefault="00703EBF" w:rsidP="00CB5686">
                      <w:pPr>
                        <w:spacing w:before="0" w:after="0"/>
                        <w:jc w:val="center"/>
                        <w:rPr>
                          <w:sz w:val="16"/>
                          <w:szCs w:val="16"/>
                        </w:rPr>
                      </w:pPr>
                      <w:r>
                        <w:rPr>
                          <w:sz w:val="16"/>
                          <w:szCs w:val="16"/>
                        </w:rPr>
                        <w:t>For complex</w:t>
                      </w:r>
                      <w:r w:rsidR="000B75FC">
                        <w:rPr>
                          <w:sz w:val="16"/>
                          <w:szCs w:val="16"/>
                        </w:rPr>
                        <w:t xml:space="preserve"> matters</w:t>
                      </w:r>
                      <w:r>
                        <w:rPr>
                          <w:sz w:val="16"/>
                          <w:szCs w:val="16"/>
                        </w:rPr>
                        <w:t xml:space="preserve"> </w:t>
                      </w:r>
                      <w:r w:rsidR="00CB5686">
                        <w:rPr>
                          <w:sz w:val="16"/>
                          <w:szCs w:val="16"/>
                        </w:rPr>
                        <w:t>DTF</w:t>
                      </w:r>
                      <w:r w:rsidR="00D73628">
                        <w:rPr>
                          <w:sz w:val="16"/>
                          <w:szCs w:val="16"/>
                        </w:rPr>
                        <w:t xml:space="preserve"> may </w:t>
                      </w:r>
                      <w:r w:rsidR="00CB5686">
                        <w:rPr>
                          <w:sz w:val="16"/>
                          <w:szCs w:val="16"/>
                        </w:rPr>
                        <w:t>engage T</w:t>
                      </w:r>
                      <w:r w:rsidR="00D73628">
                        <w:rPr>
                          <w:sz w:val="16"/>
                          <w:szCs w:val="16"/>
                        </w:rPr>
                        <w:t>rea</w:t>
                      </w:r>
                      <w:r w:rsidR="000741A3">
                        <w:rPr>
                          <w:sz w:val="16"/>
                          <w:szCs w:val="16"/>
                        </w:rPr>
                        <w:t>surer</w:t>
                      </w:r>
                      <w:r w:rsidR="00842BAD">
                        <w:rPr>
                          <w:sz w:val="16"/>
                          <w:szCs w:val="16"/>
                        </w:rPr>
                        <w:t xml:space="preserve">/ Treasurer’s office </w:t>
                      </w:r>
                    </w:p>
                  </w:txbxContent>
                </v:textbox>
                <w10:wrap anchorx="margin"/>
              </v:roundrect>
            </w:pict>
          </mc:Fallback>
        </mc:AlternateContent>
      </w:r>
    </w:p>
    <w:p w14:paraId="2F57B8F5" w14:textId="041C0D33" w:rsidR="00CB5686" w:rsidRDefault="00CF77EA" w:rsidP="00CB5686">
      <w:r>
        <w:rPr>
          <w:noProof/>
        </w:rPr>
        <mc:AlternateContent>
          <mc:Choice Requires="wps">
            <w:drawing>
              <wp:anchor distT="0" distB="0" distL="114300" distR="114300" simplePos="0" relativeHeight="251658257" behindDoc="0" locked="0" layoutInCell="1" allowOverlap="1" wp14:anchorId="4DF727B8" wp14:editId="5EE99206">
                <wp:simplePos x="0" y="0"/>
                <wp:positionH relativeFrom="column">
                  <wp:posOffset>2137093</wp:posOffset>
                </wp:positionH>
                <wp:positionV relativeFrom="paragraph">
                  <wp:posOffset>59691</wp:posOffset>
                </wp:positionV>
                <wp:extent cx="871220" cy="346075"/>
                <wp:effectExtent l="0" t="4128" r="20003" b="20002"/>
                <wp:wrapNone/>
                <wp:docPr id="44" name="Arrow: Curved Up 44"/>
                <wp:cNvGraphicFramePr/>
                <a:graphic xmlns:a="http://schemas.openxmlformats.org/drawingml/2006/main">
                  <a:graphicData uri="http://schemas.microsoft.com/office/word/2010/wordprocessingShape">
                    <wps:wsp>
                      <wps:cNvSpPr/>
                      <wps:spPr>
                        <a:xfrm rot="5400000">
                          <a:off x="0" y="0"/>
                          <a:ext cx="871220" cy="346075"/>
                        </a:xfrm>
                        <a:prstGeom prst="curvedUp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7772E5D" id="Arrow: Curved Up 44" o:spid="_x0000_s1026" type="#_x0000_t104" style="position:absolute;margin-left:168.3pt;margin-top:4.7pt;width:68.6pt;height:27.25pt;rotation:90;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" adj="17310,20528,5400" fillcolor="#232b39 [3213]" strokecolor="#003866 [1604]" strokeweight="2pt"/>
            </w:pict>
          </mc:Fallback>
        </mc:AlternateContent>
      </w:r>
      <w:r w:rsidR="00AC52F2">
        <w:rPr>
          <w:noProof/>
        </w:rPr>
        <mc:AlternateContent>
          <mc:Choice Requires="wps">
            <w:drawing>
              <wp:anchor distT="0" distB="0" distL="114300" distR="114300" simplePos="0" relativeHeight="251658259" behindDoc="0" locked="0" layoutInCell="1" allowOverlap="1" wp14:anchorId="4BE65238" wp14:editId="4193DFD3">
                <wp:simplePos x="0" y="0"/>
                <wp:positionH relativeFrom="column">
                  <wp:posOffset>4483735</wp:posOffset>
                </wp:positionH>
                <wp:positionV relativeFrom="paragraph">
                  <wp:posOffset>122555</wp:posOffset>
                </wp:positionV>
                <wp:extent cx="400050" cy="172086"/>
                <wp:effectExtent l="19050" t="19050" r="19050" b="37465"/>
                <wp:wrapNone/>
                <wp:docPr id="53" name="Arrow: Right 53"/>
                <wp:cNvGraphicFramePr/>
                <a:graphic xmlns:a="http://schemas.openxmlformats.org/drawingml/2006/main">
                  <a:graphicData uri="http://schemas.microsoft.com/office/word/2010/wordprocessingShape">
                    <wps:wsp>
                      <wps:cNvSpPr/>
                      <wps:spPr>
                        <a:xfrm rot="10800000">
                          <a:off x="0" y="0"/>
                          <a:ext cx="400050" cy="17208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A483B" id="Arrow: Right 53" o:spid="_x0000_s1026" type="#_x0000_t13" style="position:absolute;margin-left:353.05pt;margin-top:9.65pt;width:31.5pt;height:13.55pt;rotation:18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" adj="16954" fillcolor="#232b39 [3213]" strokecolor="#003866 [1604]" strokeweight="2pt"/>
            </w:pict>
          </mc:Fallback>
        </mc:AlternateContent>
      </w:r>
    </w:p>
    <w:p w14:paraId="535F4A7F" w14:textId="60DC67BA" w:rsidR="00CB5686" w:rsidRDefault="001523B0" w:rsidP="00CB5686">
      <w:r>
        <w:rPr>
          <w:noProof/>
        </w:rPr>
        <mc:AlternateContent>
          <mc:Choice Requires="wps">
            <w:drawing>
              <wp:anchor distT="0" distB="0" distL="114300" distR="114300" simplePos="0" relativeHeight="251658250" behindDoc="0" locked="0" layoutInCell="1" allowOverlap="1" wp14:anchorId="3F7AB479" wp14:editId="60FE6DDA">
                <wp:simplePos x="0" y="0"/>
                <wp:positionH relativeFrom="margin">
                  <wp:posOffset>2912745</wp:posOffset>
                </wp:positionH>
                <wp:positionV relativeFrom="paragraph">
                  <wp:posOffset>153670</wp:posOffset>
                </wp:positionV>
                <wp:extent cx="1000125" cy="405130"/>
                <wp:effectExtent l="0" t="0" r="28575" b="13970"/>
                <wp:wrapNone/>
                <wp:docPr id="25" name="Rectangle: Rounded Corners 25"/>
                <wp:cNvGraphicFramePr/>
                <a:graphic xmlns:a="http://schemas.openxmlformats.org/drawingml/2006/main">
                  <a:graphicData uri="http://schemas.microsoft.com/office/word/2010/wordprocessingShape">
                    <wps:wsp>
                      <wps:cNvSpPr/>
                      <wps:spPr>
                        <a:xfrm>
                          <a:off x="0" y="0"/>
                          <a:ext cx="1000125" cy="40513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CDD1604" w14:textId="77777777" w:rsidR="00CB5686" w:rsidRPr="004B2343" w:rsidRDefault="00CB5686" w:rsidP="00CB5686">
                            <w:pPr>
                              <w:spacing w:before="0" w:after="0"/>
                              <w:jc w:val="center"/>
                              <w:rPr>
                                <w:sz w:val="16"/>
                                <w:szCs w:val="16"/>
                              </w:rPr>
                            </w:pPr>
                            <w:r>
                              <w:rPr>
                                <w:sz w:val="16"/>
                                <w:szCs w:val="16"/>
                              </w:rPr>
                              <w:t>DTF provides feedback on 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AB479" id="Rectangle: Rounded Corners 25" o:spid="_x0000_s1035" style="position:absolute;margin-left:229.35pt;margin-top:12.1pt;width:78.75pt;height:31.9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" fillcolor="#68cef2 [3205]" strokecolor="#0d789e [1605]" strokeweight="2pt">
                <v:textbox>
                  <w:txbxContent>
                    <w:p w14:paraId="7CDD1604" w14:textId="77777777" w:rsidR="00CB5686" w:rsidRPr="004B2343" w:rsidRDefault="00CB5686" w:rsidP="00CB5686">
                      <w:pPr>
                        <w:spacing w:before="0" w:after="0"/>
                        <w:jc w:val="center"/>
                        <w:rPr>
                          <w:sz w:val="16"/>
                          <w:szCs w:val="16"/>
                        </w:rPr>
                      </w:pPr>
                      <w:r>
                        <w:rPr>
                          <w:sz w:val="16"/>
                          <w:szCs w:val="16"/>
                        </w:rPr>
                        <w:t>DTF provides feedback on sub</w:t>
                      </w:r>
                    </w:p>
                  </w:txbxContent>
                </v:textbox>
                <w10:wrap anchorx="margin"/>
              </v:roundrect>
            </w:pict>
          </mc:Fallback>
        </mc:AlternateContent>
      </w:r>
    </w:p>
    <w:p w14:paraId="09B9CC85" w14:textId="75002234" w:rsidR="00CB5686" w:rsidRDefault="00CB5686" w:rsidP="00CB5686"/>
    <w:p w14:paraId="37E7D0C0" w14:textId="70DDC468" w:rsidR="00CB5686" w:rsidRDefault="005C05B7" w:rsidP="00CB5686">
      <w:r>
        <w:rPr>
          <w:noProof/>
        </w:rPr>
        <mc:AlternateContent>
          <mc:Choice Requires="wps">
            <w:drawing>
              <wp:anchor distT="0" distB="0" distL="114300" distR="114300" simplePos="0" relativeHeight="251658263" behindDoc="0" locked="0" layoutInCell="1" allowOverlap="1" wp14:anchorId="2CD0E140" wp14:editId="11C240B5">
                <wp:simplePos x="0" y="0"/>
                <wp:positionH relativeFrom="margin">
                  <wp:posOffset>4937760</wp:posOffset>
                </wp:positionH>
                <wp:positionV relativeFrom="paragraph">
                  <wp:posOffset>184150</wp:posOffset>
                </wp:positionV>
                <wp:extent cx="1277620" cy="405130"/>
                <wp:effectExtent l="0" t="0" r="17780" b="13970"/>
                <wp:wrapNone/>
                <wp:docPr id="7" name="Rectangle: Rounded Corners 7"/>
                <wp:cNvGraphicFramePr/>
                <a:graphic xmlns:a="http://schemas.openxmlformats.org/drawingml/2006/main">
                  <a:graphicData uri="http://schemas.microsoft.com/office/word/2010/wordprocessingShape">
                    <wps:wsp>
                      <wps:cNvSpPr/>
                      <wps:spPr>
                        <a:xfrm>
                          <a:off x="0" y="0"/>
                          <a:ext cx="1277620" cy="40513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D7732EB" w14:textId="53E5C2AB" w:rsidR="00EB46C4" w:rsidRPr="004B2343" w:rsidRDefault="00EB46C4" w:rsidP="00EB46C4">
                            <w:pPr>
                              <w:spacing w:before="0" w:after="0"/>
                              <w:jc w:val="center"/>
                              <w:rPr>
                                <w:sz w:val="16"/>
                                <w:szCs w:val="16"/>
                              </w:rPr>
                            </w:pPr>
                            <w:r>
                              <w:rPr>
                                <w:sz w:val="16"/>
                                <w:szCs w:val="16"/>
                              </w:rPr>
                              <w:t xml:space="preserve">DTF </w:t>
                            </w:r>
                            <w:r w:rsidR="00E42827">
                              <w:rPr>
                                <w:sz w:val="16"/>
                                <w:szCs w:val="16"/>
                              </w:rPr>
                              <w:t xml:space="preserve">and </w:t>
                            </w:r>
                            <w:r>
                              <w:rPr>
                                <w:sz w:val="16"/>
                                <w:szCs w:val="16"/>
                              </w:rPr>
                              <w:t xml:space="preserve">agency agree </w:t>
                            </w:r>
                            <w:r w:rsidR="002E26DA">
                              <w:rPr>
                                <w:sz w:val="16"/>
                                <w:szCs w:val="16"/>
                              </w:rPr>
                              <w:t>on the sub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D0E140" id="Rectangle: Rounded Corners 7" o:spid="_x0000_s1036" style="position:absolute;margin-left:388.8pt;margin-top:14.5pt;width:100.6pt;height:31.9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" fillcolor="#68cef2 [3205]" strokecolor="#0d789e [1605]" strokeweight="2pt">
                <v:textbox>
                  <w:txbxContent>
                    <w:p w14:paraId="5D7732EB" w14:textId="53E5C2AB" w:rsidR="00EB46C4" w:rsidRPr="004B2343" w:rsidRDefault="00EB46C4" w:rsidP="00EB46C4">
                      <w:pPr>
                        <w:spacing w:before="0" w:after="0"/>
                        <w:jc w:val="center"/>
                        <w:rPr>
                          <w:sz w:val="16"/>
                          <w:szCs w:val="16"/>
                        </w:rPr>
                      </w:pPr>
                      <w:r>
                        <w:rPr>
                          <w:sz w:val="16"/>
                          <w:szCs w:val="16"/>
                        </w:rPr>
                        <w:t xml:space="preserve">DTF </w:t>
                      </w:r>
                      <w:r w:rsidR="00E42827">
                        <w:rPr>
                          <w:sz w:val="16"/>
                          <w:szCs w:val="16"/>
                        </w:rPr>
                        <w:t xml:space="preserve">and </w:t>
                      </w:r>
                      <w:r>
                        <w:rPr>
                          <w:sz w:val="16"/>
                          <w:szCs w:val="16"/>
                        </w:rPr>
                        <w:t xml:space="preserve">agency agree </w:t>
                      </w:r>
                      <w:r w:rsidR="002E26DA">
                        <w:rPr>
                          <w:sz w:val="16"/>
                          <w:szCs w:val="16"/>
                        </w:rPr>
                        <w:t>on the sub</w:t>
                      </w:r>
                    </w:p>
                  </w:txbxContent>
                </v:textbox>
                <w10:wrap anchorx="margin"/>
              </v:roundrect>
            </w:pict>
          </mc:Fallback>
        </mc:AlternateContent>
      </w:r>
    </w:p>
    <w:p w14:paraId="534025B3" w14:textId="6E7B7321" w:rsidR="00CB5686" w:rsidRDefault="005C05B7" w:rsidP="00CB5686">
      <w:r>
        <w:rPr>
          <w:noProof/>
        </w:rPr>
        <mc:AlternateContent>
          <mc:Choice Requires="wps">
            <w:drawing>
              <wp:anchor distT="0" distB="0" distL="114300" distR="114300" simplePos="0" relativeHeight="251658264" behindDoc="0" locked="0" layoutInCell="1" allowOverlap="1" wp14:anchorId="3DC9AD5A" wp14:editId="48A75200">
                <wp:simplePos x="0" y="0"/>
                <wp:positionH relativeFrom="column">
                  <wp:posOffset>3590925</wp:posOffset>
                </wp:positionH>
                <wp:positionV relativeFrom="paragraph">
                  <wp:posOffset>33019</wp:posOffset>
                </wp:positionV>
                <wp:extent cx="1303020" cy="198756"/>
                <wp:effectExtent l="19050" t="19050" r="11430" b="29845"/>
                <wp:wrapNone/>
                <wp:docPr id="8" name="Arrow: Right 8"/>
                <wp:cNvGraphicFramePr/>
                <a:graphic xmlns:a="http://schemas.openxmlformats.org/drawingml/2006/main">
                  <a:graphicData uri="http://schemas.microsoft.com/office/word/2010/wordprocessingShape">
                    <wps:wsp>
                      <wps:cNvSpPr/>
                      <wps:spPr>
                        <a:xfrm rot="10800000">
                          <a:off x="0" y="0"/>
                          <a:ext cx="1303020" cy="198756"/>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5E77" id="Arrow: Right 8" o:spid="_x0000_s1026" type="#_x0000_t13" style="position:absolute;margin-left:282.75pt;margin-top:2.6pt;width:102.6pt;height:15.65pt;rotation:180;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" adj="19953" fillcolor="#232b39 [3213]" strokecolor="#003866 [1604]" strokeweight="2pt"/>
            </w:pict>
          </mc:Fallback>
        </mc:AlternateContent>
      </w:r>
    </w:p>
    <w:p w14:paraId="5EF31699" w14:textId="40EB7FE7" w:rsidR="00CB5686" w:rsidRDefault="00373A2B" w:rsidP="00CB5686">
      <w:r>
        <w:rPr>
          <w:noProof/>
        </w:rPr>
        <mc:AlternateContent>
          <mc:Choice Requires="wps">
            <w:drawing>
              <wp:anchor distT="91440" distB="91440" distL="114300" distR="114300" simplePos="0" relativeHeight="251658269" behindDoc="1" locked="0" layoutInCell="1" allowOverlap="1" wp14:anchorId="7C24CDED" wp14:editId="4530A4D7">
                <wp:simplePos x="0" y="0"/>
                <wp:positionH relativeFrom="page">
                  <wp:posOffset>1104900</wp:posOffset>
                </wp:positionH>
                <wp:positionV relativeFrom="paragraph">
                  <wp:posOffset>81915</wp:posOffset>
                </wp:positionV>
                <wp:extent cx="1638300" cy="94297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942975"/>
                        </a:xfrm>
                        <a:prstGeom prst="rect">
                          <a:avLst/>
                        </a:prstGeom>
                        <a:noFill/>
                        <a:ln w="9525">
                          <a:noFill/>
                          <a:miter lim="800000"/>
                          <a:headEnd/>
                          <a:tailEnd/>
                        </a:ln>
                      </wps:spPr>
                      <wps:txbx>
                        <w:txbxContent>
                          <w:p w14:paraId="6064F807" w14:textId="3FF0BCD2" w:rsidR="009A2A31" w:rsidRPr="001061F8" w:rsidRDefault="009A2A31">
                            <w:pPr>
                              <w:pBdr>
                                <w:top w:val="single" w:sz="24" w:space="8" w:color="0072CE" w:themeColor="accent1"/>
                                <w:bottom w:val="single" w:sz="24" w:space="8" w:color="0072CE" w:themeColor="accent1"/>
                              </w:pBdr>
                              <w:spacing w:after="0"/>
                              <w:rPr>
                                <w:i/>
                                <w:iCs/>
                                <w:color w:val="0072CE" w:themeColor="accent1"/>
                              </w:rPr>
                            </w:pPr>
                            <w:r w:rsidRPr="001061F8">
                              <w:rPr>
                                <w:i/>
                                <w:iCs/>
                                <w:color w:val="0072CE" w:themeColor="accent1"/>
                              </w:rPr>
                              <w:t xml:space="preserve">Agencies should contact DTF </w:t>
                            </w:r>
                            <w:r w:rsidR="001061F8" w:rsidRPr="001061F8">
                              <w:rPr>
                                <w:i/>
                                <w:iCs/>
                                <w:color w:val="0072CE" w:themeColor="accent1"/>
                              </w:rPr>
                              <w:t>at least 6 months in advance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4CDED" id="Text Box 307" o:spid="_x0000_s1037" type="#_x0000_t202" style="position:absolute;margin-left:87pt;margin-top:6.45pt;width:129pt;height:74.25pt;z-index:-251658211;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" filled="f" stroked="f">
                <v:textbox>
                  <w:txbxContent>
                    <w:p w14:paraId="6064F807" w14:textId="3FF0BCD2" w:rsidR="009A2A31" w:rsidRPr="001061F8" w:rsidRDefault="009A2A31">
                      <w:pPr>
                        <w:pBdr>
                          <w:top w:val="single" w:sz="24" w:space="8" w:color="0072CE" w:themeColor="accent1"/>
                          <w:bottom w:val="single" w:sz="24" w:space="8" w:color="0072CE" w:themeColor="accent1"/>
                        </w:pBdr>
                        <w:spacing w:after="0"/>
                        <w:rPr>
                          <w:i/>
                          <w:iCs/>
                          <w:color w:val="0072CE" w:themeColor="accent1"/>
                        </w:rPr>
                      </w:pPr>
                      <w:r w:rsidRPr="001061F8">
                        <w:rPr>
                          <w:i/>
                          <w:iCs/>
                          <w:color w:val="0072CE" w:themeColor="accent1"/>
                        </w:rPr>
                        <w:t xml:space="preserve">Agencies should contact DTF </w:t>
                      </w:r>
                      <w:r w:rsidR="001061F8" w:rsidRPr="001061F8">
                        <w:rPr>
                          <w:i/>
                          <w:iCs/>
                          <w:color w:val="0072CE" w:themeColor="accent1"/>
                        </w:rPr>
                        <w:t>at least 6 months in advance</w:t>
                      </w:r>
                    </w:p>
                  </w:txbxContent>
                </v:textbox>
                <w10:wrap anchorx="page"/>
              </v:shape>
            </w:pict>
          </mc:Fallback>
        </mc:AlternateContent>
      </w:r>
      <w:r w:rsidR="00C82EBF">
        <w:rPr>
          <w:noProof/>
        </w:rPr>
        <mc:AlternateContent>
          <mc:Choice Requires="wps">
            <w:drawing>
              <wp:anchor distT="0" distB="0" distL="114300" distR="114300" simplePos="0" relativeHeight="251658248" behindDoc="0" locked="0" layoutInCell="1" allowOverlap="1" wp14:anchorId="6B1A70D4" wp14:editId="4187E47A">
                <wp:simplePos x="0" y="0"/>
                <wp:positionH relativeFrom="margin">
                  <wp:posOffset>2911475</wp:posOffset>
                </wp:positionH>
                <wp:positionV relativeFrom="paragraph">
                  <wp:posOffset>196850</wp:posOffset>
                </wp:positionV>
                <wp:extent cx="1000125" cy="414068"/>
                <wp:effectExtent l="57150" t="38100" r="85725" b="100330"/>
                <wp:wrapNone/>
                <wp:docPr id="17" name="Rectangle: Rounded Corners 17"/>
                <wp:cNvGraphicFramePr/>
                <a:graphic xmlns:a="http://schemas.openxmlformats.org/drawingml/2006/main">
                  <a:graphicData uri="http://schemas.microsoft.com/office/word/2010/wordprocessingShape">
                    <wps:wsp>
                      <wps:cNvSpPr/>
                      <wps:spPr>
                        <a:xfrm>
                          <a:off x="0" y="0"/>
                          <a:ext cx="1000125" cy="414068"/>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E4399BA" w14:textId="2078B7D4" w:rsidR="00CB5686" w:rsidRPr="004B2343" w:rsidRDefault="009030BF" w:rsidP="00CB5686">
                            <w:pPr>
                              <w:spacing w:before="0" w:after="0"/>
                              <w:jc w:val="center"/>
                              <w:rPr>
                                <w:sz w:val="16"/>
                                <w:szCs w:val="16"/>
                              </w:rPr>
                            </w:pPr>
                            <w:r>
                              <w:rPr>
                                <w:sz w:val="16"/>
                                <w:szCs w:val="16"/>
                              </w:rPr>
                              <w:t xml:space="preserve">Agency </w:t>
                            </w:r>
                            <w:r w:rsidR="00CB5686">
                              <w:rPr>
                                <w:sz w:val="16"/>
                                <w:szCs w:val="16"/>
                              </w:rPr>
                              <w:t>briefs Minister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1A70D4" id="Rectangle: Rounded Corners 17" o:spid="_x0000_s1038" style="position:absolute;margin-left:229.25pt;margin-top:15.5pt;width:78.75pt;height:32.6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" fillcolor="#addeb9 [1624]" strokecolor="#50b86b [3048]">
                <v:fill color2="#e6f5ea [504]" rotate="t" angle="180" colors="0 #a7feb7;22938f #c2fdcc;1 #e6ffeb" focus="100%" type="gradient"/>
                <v:shadow on="t" color="black" opacity="24903f" origin=",.5" offset="0,.55556mm"/>
                <v:textbox>
                  <w:txbxContent>
                    <w:p w14:paraId="6E4399BA" w14:textId="2078B7D4" w:rsidR="00CB5686" w:rsidRPr="004B2343" w:rsidRDefault="009030BF" w:rsidP="00CB5686">
                      <w:pPr>
                        <w:spacing w:before="0" w:after="0"/>
                        <w:jc w:val="center"/>
                        <w:rPr>
                          <w:sz w:val="16"/>
                          <w:szCs w:val="16"/>
                        </w:rPr>
                      </w:pPr>
                      <w:r>
                        <w:rPr>
                          <w:sz w:val="16"/>
                          <w:szCs w:val="16"/>
                        </w:rPr>
                        <w:t xml:space="preserve">Agency </w:t>
                      </w:r>
                      <w:r w:rsidR="00CB5686">
                        <w:rPr>
                          <w:sz w:val="16"/>
                          <w:szCs w:val="16"/>
                        </w:rPr>
                        <w:t>briefs Minister</w:t>
                      </w:r>
                    </w:p>
                  </w:txbxContent>
                </v:textbox>
                <w10:wrap anchorx="margin"/>
              </v:roundrect>
            </w:pict>
          </mc:Fallback>
        </mc:AlternateContent>
      </w:r>
    </w:p>
    <w:p w14:paraId="2EB6CBDE" w14:textId="7460F406" w:rsidR="00CB5686" w:rsidRDefault="00CB5686" w:rsidP="00CB5686"/>
    <w:p w14:paraId="35B7C6C9" w14:textId="0EF8FF54" w:rsidR="00CB5686" w:rsidRDefault="001061F8" w:rsidP="001061F8">
      <w:pPr>
        <w:tabs>
          <w:tab w:val="left" w:pos="1800"/>
        </w:tabs>
      </w:pPr>
      <w:r>
        <w:tab/>
      </w:r>
    </w:p>
    <w:p w14:paraId="6651DD44" w14:textId="2596A267" w:rsidR="00CB5686" w:rsidRDefault="00A540FD" w:rsidP="00CB5686">
      <w:r>
        <w:rPr>
          <w:noProof/>
        </w:rPr>
        <mc:AlternateContent>
          <mc:Choice Requires="wps">
            <w:drawing>
              <wp:anchor distT="0" distB="0" distL="114300" distR="114300" simplePos="0" relativeHeight="251658246" behindDoc="0" locked="0" layoutInCell="1" allowOverlap="1" wp14:anchorId="5E8E95DE" wp14:editId="3488550E">
                <wp:simplePos x="0" y="0"/>
                <wp:positionH relativeFrom="margin">
                  <wp:posOffset>667385</wp:posOffset>
                </wp:positionH>
                <wp:positionV relativeFrom="paragraph">
                  <wp:posOffset>45085</wp:posOffset>
                </wp:positionV>
                <wp:extent cx="5488942" cy="269240"/>
                <wp:effectExtent l="0" t="0" r="0" b="35560"/>
                <wp:wrapNone/>
                <wp:docPr id="54" name="Arrow: Right 54"/>
                <wp:cNvGraphicFramePr/>
                <a:graphic xmlns:a="http://schemas.openxmlformats.org/drawingml/2006/main">
                  <a:graphicData uri="http://schemas.microsoft.com/office/word/2010/wordprocessingShape">
                    <wps:wsp>
                      <wps:cNvSpPr/>
                      <wps:spPr>
                        <a:xfrm rot="5400000">
                          <a:off x="0" y="0"/>
                          <a:ext cx="5488942" cy="269240"/>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3DC41" id="Arrow: Right 54" o:spid="_x0000_s1026" type="#_x0000_t13" style="position:absolute;margin-left:52.55pt;margin-top:3.55pt;width:432.2pt;height:21.2pt;rotation:90;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" adj="21070" fillcolor="#232b39 [3213]" strokecolor="#003866 [1604]" strokeweight="2pt">
                <w10:wrap anchorx="margin"/>
              </v:shape>
            </w:pict>
          </mc:Fallback>
        </mc:AlternateContent>
      </w:r>
      <w:r w:rsidR="00A762F2">
        <w:rPr>
          <w:noProof/>
        </w:rPr>
        <mc:AlternateContent>
          <mc:Choice Requires="wps">
            <w:drawing>
              <wp:anchor distT="0" distB="0" distL="114300" distR="114300" simplePos="0" relativeHeight="251658251" behindDoc="0" locked="0" layoutInCell="1" allowOverlap="1" wp14:anchorId="48D85BD2" wp14:editId="2C79F81E">
                <wp:simplePos x="0" y="0"/>
                <wp:positionH relativeFrom="margin">
                  <wp:posOffset>2914015</wp:posOffset>
                </wp:positionH>
                <wp:positionV relativeFrom="paragraph">
                  <wp:posOffset>106680</wp:posOffset>
                </wp:positionV>
                <wp:extent cx="1000125" cy="422275"/>
                <wp:effectExtent l="57150" t="38100" r="85725" b="92075"/>
                <wp:wrapNone/>
                <wp:docPr id="29" name="Rectangle: Rounded Corners 29"/>
                <wp:cNvGraphicFramePr/>
                <a:graphic xmlns:a="http://schemas.openxmlformats.org/drawingml/2006/main">
                  <a:graphicData uri="http://schemas.microsoft.com/office/word/2010/wordprocessingShape">
                    <wps:wsp>
                      <wps:cNvSpPr/>
                      <wps:spPr>
                        <a:xfrm>
                          <a:off x="0" y="0"/>
                          <a:ext cx="1000125" cy="422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4DEB874" w14:textId="685E7E53" w:rsidR="00CB5686" w:rsidRPr="004B2343" w:rsidRDefault="00CB5686" w:rsidP="00CB5686">
                            <w:pPr>
                              <w:spacing w:before="0" w:after="0"/>
                              <w:jc w:val="center"/>
                              <w:rPr>
                                <w:sz w:val="16"/>
                                <w:szCs w:val="16"/>
                              </w:rPr>
                            </w:pPr>
                            <w:r>
                              <w:rPr>
                                <w:sz w:val="16"/>
                                <w:szCs w:val="16"/>
                              </w:rPr>
                              <w:t>Minister</w:t>
                            </w:r>
                            <w:r w:rsidR="009030BF">
                              <w:rPr>
                                <w:sz w:val="16"/>
                                <w:szCs w:val="16"/>
                              </w:rPr>
                              <w:t xml:space="preserve"> </w:t>
                            </w:r>
                            <w:r>
                              <w:rPr>
                                <w:sz w:val="16"/>
                                <w:szCs w:val="16"/>
                              </w:rPr>
                              <w:t>writes to Treasurer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D85BD2" id="Rectangle: Rounded Corners 29" o:spid="_x0000_s1039" style="position:absolute;margin-left:229.45pt;margin-top:8.4pt;width:78.75pt;height:33.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" fillcolor="#addeb9 [1624]" strokecolor="#50b86b [3048]">
                <v:fill color2="#e6f5ea [504]" rotate="t" angle="180" colors="0 #a7feb7;22938f #c2fdcc;1 #e6ffeb" focus="100%" type="gradient"/>
                <v:shadow on="t" color="black" opacity="24903f" origin=",.5" offset="0,.55556mm"/>
                <v:textbox>
                  <w:txbxContent>
                    <w:p w14:paraId="34DEB874" w14:textId="685E7E53" w:rsidR="00CB5686" w:rsidRPr="004B2343" w:rsidRDefault="00CB5686" w:rsidP="00CB5686">
                      <w:pPr>
                        <w:spacing w:before="0" w:after="0"/>
                        <w:jc w:val="center"/>
                        <w:rPr>
                          <w:sz w:val="16"/>
                          <w:szCs w:val="16"/>
                        </w:rPr>
                      </w:pPr>
                      <w:r>
                        <w:rPr>
                          <w:sz w:val="16"/>
                          <w:szCs w:val="16"/>
                        </w:rPr>
                        <w:t>Minister</w:t>
                      </w:r>
                      <w:r w:rsidR="009030BF">
                        <w:rPr>
                          <w:sz w:val="16"/>
                          <w:szCs w:val="16"/>
                        </w:rPr>
                        <w:t xml:space="preserve"> </w:t>
                      </w:r>
                      <w:r>
                        <w:rPr>
                          <w:sz w:val="16"/>
                          <w:szCs w:val="16"/>
                        </w:rPr>
                        <w:t>writes to Treasurer</w:t>
                      </w:r>
                    </w:p>
                  </w:txbxContent>
                </v:textbox>
                <w10:wrap anchorx="margin"/>
              </v:roundrect>
            </w:pict>
          </mc:Fallback>
        </mc:AlternateContent>
      </w:r>
    </w:p>
    <w:tbl>
      <w:tblPr>
        <w:tblStyle w:val="TableGrid"/>
        <w:tblpPr w:leftFromText="180" w:rightFromText="180" w:vertAnchor="text" w:horzAnchor="margin" w:tblpXSpec="right" w:tblpY="38"/>
        <w:tblW w:w="0" w:type="auto"/>
        <w:tblLook w:val="04A0" w:firstRow="1" w:lastRow="0" w:firstColumn="1" w:lastColumn="0" w:noHBand="0" w:noVBand="1"/>
      </w:tblPr>
      <w:tblGrid>
        <w:gridCol w:w="1766"/>
      </w:tblGrid>
      <w:tr w:rsidR="00B826F9" w:rsidRPr="00CB73D6" w14:paraId="17830BB3" w14:textId="77777777" w:rsidTr="00B826F9">
        <w:trPr>
          <w:trHeight w:val="55"/>
        </w:trPr>
        <w:tc>
          <w:tcPr>
            <w:tcW w:w="1766" w:type="dxa"/>
            <w:shd w:val="clear" w:color="auto" w:fill="CCFFCC"/>
          </w:tcPr>
          <w:p w14:paraId="26BC0E73" w14:textId="77777777" w:rsidR="00B826F9" w:rsidRPr="001C5C12" w:rsidRDefault="00B826F9" w:rsidP="00B826F9">
            <w:pPr>
              <w:rPr>
                <w:sz w:val="16"/>
                <w:szCs w:val="16"/>
              </w:rPr>
            </w:pPr>
            <w:r w:rsidRPr="001C5C12">
              <w:rPr>
                <w:sz w:val="16"/>
                <w:szCs w:val="16"/>
              </w:rPr>
              <w:t xml:space="preserve">Agency responsibility </w:t>
            </w:r>
          </w:p>
        </w:tc>
      </w:tr>
      <w:tr w:rsidR="00B826F9" w:rsidRPr="00CB73D6" w14:paraId="42BB3C82" w14:textId="77777777" w:rsidTr="00B826F9">
        <w:trPr>
          <w:trHeight w:val="55"/>
        </w:trPr>
        <w:tc>
          <w:tcPr>
            <w:tcW w:w="1766" w:type="dxa"/>
            <w:shd w:val="clear" w:color="auto" w:fill="99DDF6" w:themeFill="background2" w:themeFillShade="E6"/>
          </w:tcPr>
          <w:p w14:paraId="1964952A" w14:textId="77777777" w:rsidR="00B826F9" w:rsidRPr="001C5C12" w:rsidRDefault="00B826F9" w:rsidP="00B826F9">
            <w:pPr>
              <w:rPr>
                <w:sz w:val="16"/>
                <w:szCs w:val="16"/>
              </w:rPr>
            </w:pPr>
            <w:r w:rsidRPr="001C5C12">
              <w:rPr>
                <w:sz w:val="16"/>
                <w:szCs w:val="16"/>
              </w:rPr>
              <w:t>DTF responsibility</w:t>
            </w:r>
          </w:p>
        </w:tc>
      </w:tr>
    </w:tbl>
    <w:p w14:paraId="6DA26825" w14:textId="7C3828B5" w:rsidR="00CB5686" w:rsidRDefault="00F93344" w:rsidP="00CB5686">
      <w:r>
        <w:rPr>
          <w:noProof/>
        </w:rPr>
        <mc:AlternateContent>
          <mc:Choice Requires="wps">
            <w:drawing>
              <wp:anchor distT="0" distB="0" distL="114300" distR="114300" simplePos="0" relativeHeight="251658268" behindDoc="0" locked="0" layoutInCell="1" allowOverlap="1" wp14:anchorId="25A86B3E" wp14:editId="7F3E0C5A">
                <wp:simplePos x="0" y="0"/>
                <wp:positionH relativeFrom="column">
                  <wp:posOffset>2314575</wp:posOffset>
                </wp:positionH>
                <wp:positionV relativeFrom="paragraph">
                  <wp:posOffset>86996</wp:posOffset>
                </wp:positionV>
                <wp:extent cx="523875" cy="2095500"/>
                <wp:effectExtent l="19050" t="19050" r="9525" b="19050"/>
                <wp:wrapNone/>
                <wp:docPr id="14" name="Left Bracket 14"/>
                <wp:cNvGraphicFramePr/>
                <a:graphic xmlns:a="http://schemas.openxmlformats.org/drawingml/2006/main">
                  <a:graphicData uri="http://schemas.microsoft.com/office/word/2010/wordprocessingShape">
                    <wps:wsp>
                      <wps:cNvSpPr/>
                      <wps:spPr>
                        <a:xfrm>
                          <a:off x="0" y="0"/>
                          <a:ext cx="523875" cy="2095500"/>
                        </a:xfrm>
                        <a:prstGeom prst="leftBracket">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3D13F" id="Left Bracket 14" o:spid="_x0000_s1026" type="#_x0000_t85" style="position:absolute;margin-left:182.25pt;margin-top:6.85pt;width:41.25pt;height:16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" adj="450" strokecolor="#0072ce [3204]" strokeweight="3pt"/>
            </w:pict>
          </mc:Fallback>
        </mc:AlternateContent>
      </w:r>
    </w:p>
    <w:p w14:paraId="0A82499B" w14:textId="6F9398C2" w:rsidR="00CB5686" w:rsidRDefault="00A762F2" w:rsidP="00CB5686">
      <w:r>
        <w:rPr>
          <w:noProof/>
        </w:rPr>
        <mc:AlternateContent>
          <mc:Choice Requires="wps">
            <w:drawing>
              <wp:anchor distT="0" distB="0" distL="114300" distR="114300" simplePos="0" relativeHeight="251658249" behindDoc="0" locked="0" layoutInCell="1" allowOverlap="1" wp14:anchorId="03C387FF" wp14:editId="2745A93E">
                <wp:simplePos x="0" y="0"/>
                <wp:positionH relativeFrom="margin">
                  <wp:posOffset>2912110</wp:posOffset>
                </wp:positionH>
                <wp:positionV relativeFrom="paragraph">
                  <wp:posOffset>231775</wp:posOffset>
                </wp:positionV>
                <wp:extent cx="1000125" cy="396240"/>
                <wp:effectExtent l="0" t="0" r="28575" b="22860"/>
                <wp:wrapNone/>
                <wp:docPr id="19" name="Rectangle: Rounded Corners 19"/>
                <wp:cNvGraphicFramePr/>
                <a:graphic xmlns:a="http://schemas.openxmlformats.org/drawingml/2006/main">
                  <a:graphicData uri="http://schemas.microsoft.com/office/word/2010/wordprocessingShape">
                    <wps:wsp>
                      <wps:cNvSpPr/>
                      <wps:spPr>
                        <a:xfrm>
                          <a:off x="0" y="0"/>
                          <a:ext cx="1000125" cy="39624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C03233B" w14:textId="1CC3D034" w:rsidR="00CB5686" w:rsidRPr="004B2343" w:rsidRDefault="00CB5686" w:rsidP="00CB5686">
                            <w:pPr>
                              <w:spacing w:before="0" w:after="0"/>
                              <w:jc w:val="center"/>
                              <w:rPr>
                                <w:sz w:val="16"/>
                                <w:szCs w:val="16"/>
                              </w:rPr>
                            </w:pPr>
                            <w:r>
                              <w:rPr>
                                <w:sz w:val="16"/>
                                <w:szCs w:val="16"/>
                              </w:rPr>
                              <w:t>DTF briefs Treasurer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387FF" id="Rectangle: Rounded Corners 19" o:spid="_x0000_s1040" style="position:absolute;margin-left:229.3pt;margin-top:18.25pt;width:78.75pt;height:31.2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" fillcolor="#68cef2 [3205]" strokecolor="#0d789e [1605]" strokeweight="2pt">
                <v:textbox>
                  <w:txbxContent>
                    <w:p w14:paraId="2C03233B" w14:textId="1CC3D034" w:rsidR="00CB5686" w:rsidRPr="004B2343" w:rsidRDefault="00CB5686" w:rsidP="00CB5686">
                      <w:pPr>
                        <w:spacing w:before="0" w:after="0"/>
                        <w:jc w:val="center"/>
                        <w:rPr>
                          <w:sz w:val="16"/>
                          <w:szCs w:val="16"/>
                        </w:rPr>
                      </w:pPr>
                      <w:r>
                        <w:rPr>
                          <w:sz w:val="16"/>
                          <w:szCs w:val="16"/>
                        </w:rPr>
                        <w:t>DTF briefs Treasurer</w:t>
                      </w:r>
                    </w:p>
                  </w:txbxContent>
                </v:textbox>
                <w10:wrap anchorx="margin"/>
              </v:roundrect>
            </w:pict>
          </mc:Fallback>
        </mc:AlternateContent>
      </w:r>
    </w:p>
    <w:p w14:paraId="434E8405" w14:textId="43581CE2" w:rsidR="00CB5686" w:rsidRDefault="001371B0" w:rsidP="00CB5686">
      <w:r>
        <w:rPr>
          <w:noProof/>
        </w:rPr>
        <mc:AlternateContent>
          <mc:Choice Requires="wps">
            <w:drawing>
              <wp:anchor distT="91440" distB="91440" distL="114300" distR="114300" simplePos="0" relativeHeight="251658270" behindDoc="1" locked="0" layoutInCell="1" allowOverlap="1" wp14:anchorId="0F49905B" wp14:editId="257F0C02">
                <wp:simplePos x="0" y="0"/>
                <wp:positionH relativeFrom="page">
                  <wp:posOffset>1543050</wp:posOffset>
                </wp:positionH>
                <wp:positionV relativeFrom="paragraph">
                  <wp:posOffset>100330</wp:posOffset>
                </wp:positionV>
                <wp:extent cx="1685925" cy="94297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942975"/>
                        </a:xfrm>
                        <a:prstGeom prst="rect">
                          <a:avLst/>
                        </a:prstGeom>
                        <a:noFill/>
                        <a:ln w="9525">
                          <a:noFill/>
                          <a:miter lim="800000"/>
                          <a:headEnd/>
                          <a:tailEnd/>
                        </a:ln>
                      </wps:spPr>
                      <wps:txbx>
                        <w:txbxContent>
                          <w:p w14:paraId="37781E9E" w14:textId="3579602A" w:rsidR="002435E3" w:rsidRPr="001061F8" w:rsidRDefault="00354E33" w:rsidP="002435E3">
                            <w:pPr>
                              <w:pBdr>
                                <w:top w:val="single" w:sz="24" w:space="8" w:color="0072CE" w:themeColor="accent1"/>
                                <w:bottom w:val="single" w:sz="24" w:space="8" w:color="0072CE" w:themeColor="accent1"/>
                              </w:pBdr>
                              <w:spacing w:after="0"/>
                              <w:rPr>
                                <w:i/>
                                <w:iCs/>
                                <w:color w:val="0072CE" w:themeColor="accent1"/>
                              </w:rPr>
                            </w:pPr>
                            <w:r>
                              <w:rPr>
                                <w:i/>
                                <w:iCs/>
                                <w:color w:val="0072CE" w:themeColor="accent1"/>
                              </w:rPr>
                              <w:t>Allow up to</w:t>
                            </w:r>
                            <w:r w:rsidR="00C649C5">
                              <w:rPr>
                                <w:i/>
                                <w:iCs/>
                                <w:color w:val="0072CE" w:themeColor="accent1"/>
                              </w:rPr>
                              <w:t xml:space="preserve"> </w:t>
                            </w:r>
                            <w:r w:rsidR="00C649C5" w:rsidRPr="00113460">
                              <w:rPr>
                                <w:b/>
                                <w:bCs/>
                                <w:i/>
                                <w:iCs/>
                                <w:color w:val="0072CE" w:themeColor="accent1"/>
                              </w:rPr>
                              <w:t>four weeks</w:t>
                            </w:r>
                            <w:r w:rsidR="00C649C5">
                              <w:rPr>
                                <w:i/>
                                <w:iCs/>
                                <w:color w:val="0072CE" w:themeColor="accent1"/>
                              </w:rPr>
                              <w:t xml:space="preserve"> from the Minister writing to the </w:t>
                            </w:r>
                            <w:r w:rsidR="00373A2B">
                              <w:rPr>
                                <w:i/>
                                <w:iCs/>
                                <w:color w:val="0072CE" w:themeColor="accent1"/>
                              </w:rPr>
                              <w:t>Treasurer’s</w:t>
                            </w:r>
                            <w:r w:rsidR="00C649C5">
                              <w:rPr>
                                <w:i/>
                                <w:iCs/>
                                <w:color w:val="0072CE" w:themeColor="accent1"/>
                              </w:rPr>
                              <w:t xml:space="preserve"> app</w:t>
                            </w:r>
                            <w:r w:rsidR="00373A2B">
                              <w:rPr>
                                <w:i/>
                                <w:iCs/>
                                <w:color w:val="0072CE" w:themeColor="accent1"/>
                              </w:rPr>
                              <w:t>roval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49905B" id="Text Box 15" o:spid="_x0000_s1041" type="#_x0000_t202" style="position:absolute;margin-left:121.5pt;margin-top:7.9pt;width:132.75pt;height:74.25pt;z-index:-25165821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" filled="f" stroked="f">
                <v:textbox>
                  <w:txbxContent>
                    <w:p w14:paraId="37781E9E" w14:textId="3579602A" w:rsidR="002435E3" w:rsidRPr="001061F8" w:rsidRDefault="00354E33" w:rsidP="002435E3">
                      <w:pPr>
                        <w:pBdr>
                          <w:top w:val="single" w:sz="24" w:space="8" w:color="0072CE" w:themeColor="accent1"/>
                          <w:bottom w:val="single" w:sz="24" w:space="8" w:color="0072CE" w:themeColor="accent1"/>
                        </w:pBdr>
                        <w:spacing w:after="0"/>
                        <w:rPr>
                          <w:i/>
                          <w:iCs/>
                          <w:color w:val="0072CE" w:themeColor="accent1"/>
                        </w:rPr>
                      </w:pPr>
                      <w:r>
                        <w:rPr>
                          <w:i/>
                          <w:iCs/>
                          <w:color w:val="0072CE" w:themeColor="accent1"/>
                        </w:rPr>
                        <w:t>Allow up to</w:t>
                      </w:r>
                      <w:r w:rsidR="00C649C5">
                        <w:rPr>
                          <w:i/>
                          <w:iCs/>
                          <w:color w:val="0072CE" w:themeColor="accent1"/>
                        </w:rPr>
                        <w:t xml:space="preserve"> </w:t>
                      </w:r>
                      <w:r w:rsidR="00C649C5" w:rsidRPr="00113460">
                        <w:rPr>
                          <w:b/>
                          <w:bCs/>
                          <w:i/>
                          <w:iCs/>
                          <w:color w:val="0072CE" w:themeColor="accent1"/>
                        </w:rPr>
                        <w:t>four weeks</w:t>
                      </w:r>
                      <w:r w:rsidR="00C649C5">
                        <w:rPr>
                          <w:i/>
                          <w:iCs/>
                          <w:color w:val="0072CE" w:themeColor="accent1"/>
                        </w:rPr>
                        <w:t xml:space="preserve"> from the Minister writing to the </w:t>
                      </w:r>
                      <w:r w:rsidR="00373A2B">
                        <w:rPr>
                          <w:i/>
                          <w:iCs/>
                          <w:color w:val="0072CE" w:themeColor="accent1"/>
                        </w:rPr>
                        <w:t>Treasurer’s</w:t>
                      </w:r>
                      <w:r w:rsidR="00C649C5">
                        <w:rPr>
                          <w:i/>
                          <w:iCs/>
                          <w:color w:val="0072CE" w:themeColor="accent1"/>
                        </w:rPr>
                        <w:t xml:space="preserve"> app</w:t>
                      </w:r>
                      <w:r w:rsidR="00373A2B">
                        <w:rPr>
                          <w:i/>
                          <w:iCs/>
                          <w:color w:val="0072CE" w:themeColor="accent1"/>
                        </w:rPr>
                        <w:t>roval</w:t>
                      </w:r>
                    </w:p>
                  </w:txbxContent>
                </v:textbox>
                <w10:wrap anchorx="page"/>
              </v:shape>
            </w:pict>
          </mc:Fallback>
        </mc:AlternateContent>
      </w:r>
    </w:p>
    <w:p w14:paraId="362B7CF3" w14:textId="4C060295" w:rsidR="00CB5686" w:rsidRDefault="00CB5686" w:rsidP="00CB5686"/>
    <w:p w14:paraId="3D65348B" w14:textId="69CB615B" w:rsidR="00CB5686" w:rsidRDefault="007C0A81" w:rsidP="00CB5686">
      <w:r>
        <w:rPr>
          <w:noProof/>
        </w:rPr>
        <mc:AlternateContent>
          <mc:Choice Requires="wps">
            <w:drawing>
              <wp:anchor distT="0" distB="0" distL="114300" distR="114300" simplePos="0" relativeHeight="251658244" behindDoc="0" locked="0" layoutInCell="1" allowOverlap="1" wp14:anchorId="11B03FE7" wp14:editId="75F862CE">
                <wp:simplePos x="0" y="0"/>
                <wp:positionH relativeFrom="column">
                  <wp:posOffset>4070032</wp:posOffset>
                </wp:positionH>
                <wp:positionV relativeFrom="paragraph">
                  <wp:posOffset>175260</wp:posOffset>
                </wp:positionV>
                <wp:extent cx="1043305" cy="405130"/>
                <wp:effectExtent l="0" t="0" r="4445" b="0"/>
                <wp:wrapNone/>
                <wp:docPr id="55" name="Text Box 55"/>
                <wp:cNvGraphicFramePr/>
                <a:graphic xmlns:a="http://schemas.openxmlformats.org/drawingml/2006/main">
                  <a:graphicData uri="http://schemas.microsoft.com/office/word/2010/wordprocessingShape">
                    <wps:wsp>
                      <wps:cNvSpPr txBox="1"/>
                      <wps:spPr>
                        <a:xfrm>
                          <a:off x="0" y="0"/>
                          <a:ext cx="1043305" cy="405130"/>
                        </a:xfrm>
                        <a:prstGeom prst="rect">
                          <a:avLst/>
                        </a:prstGeom>
                        <a:solidFill>
                          <a:schemeClr val="lt1"/>
                        </a:solidFill>
                        <a:ln w="6350">
                          <a:noFill/>
                        </a:ln>
                      </wps:spPr>
                      <wps:txbx>
                        <w:txbxContent>
                          <w:p w14:paraId="17EC92E0" w14:textId="77777777" w:rsidR="00CB5686" w:rsidRPr="007C0A81" w:rsidRDefault="00CB5686" w:rsidP="00CB5686">
                            <w:pPr>
                              <w:rPr>
                                <w:color w:val="FF0000"/>
                              </w:rPr>
                            </w:pPr>
                            <w:r w:rsidRPr="007C0A81">
                              <w:rPr>
                                <w:color w:val="FF0000"/>
                              </w:rPr>
                              <w:t>Not 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03FE7" id="Text Box 55" o:spid="_x0000_s1042" type="#_x0000_t202" style="position:absolute;margin-left:320.45pt;margin-top:13.8pt;width:82.15pt;height:31.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" fillcolor="white [3201]" stroked="f" strokeweight=".5pt">
                <v:textbox>
                  <w:txbxContent>
                    <w:p w14:paraId="17EC92E0" w14:textId="77777777" w:rsidR="00CB5686" w:rsidRPr="007C0A81" w:rsidRDefault="00CB5686" w:rsidP="00CB5686">
                      <w:pPr>
                        <w:rPr>
                          <w:color w:val="FF0000"/>
                        </w:rPr>
                      </w:pPr>
                      <w:r w:rsidRPr="007C0A81">
                        <w:rPr>
                          <w:color w:val="FF0000"/>
                        </w:rPr>
                        <w:t>Not approved</w:t>
                      </w:r>
                    </w:p>
                  </w:txbxContent>
                </v:textbox>
              </v:shape>
            </w:pict>
          </mc:Fallback>
        </mc:AlternateContent>
      </w:r>
      <w:r w:rsidR="0037469C">
        <w:rPr>
          <w:noProof/>
        </w:rPr>
        <mc:AlternateContent>
          <mc:Choice Requires="wps">
            <w:drawing>
              <wp:anchor distT="0" distB="0" distL="114300" distR="114300" simplePos="0" relativeHeight="251658252" behindDoc="0" locked="0" layoutInCell="1" allowOverlap="1" wp14:anchorId="1198FC3B" wp14:editId="0068169C">
                <wp:simplePos x="0" y="0"/>
                <wp:positionH relativeFrom="margin">
                  <wp:posOffset>2643505</wp:posOffset>
                </wp:positionH>
                <wp:positionV relativeFrom="paragraph">
                  <wp:posOffset>177800</wp:posOffset>
                </wp:positionV>
                <wp:extent cx="1531137" cy="1056158"/>
                <wp:effectExtent l="0" t="0" r="12065" b="10795"/>
                <wp:wrapNone/>
                <wp:docPr id="32" name="Diamond 32"/>
                <wp:cNvGraphicFramePr/>
                <a:graphic xmlns:a="http://schemas.openxmlformats.org/drawingml/2006/main">
                  <a:graphicData uri="http://schemas.microsoft.com/office/word/2010/wordprocessingShape">
                    <wps:wsp>
                      <wps:cNvSpPr/>
                      <wps:spPr>
                        <a:xfrm>
                          <a:off x="0" y="0"/>
                          <a:ext cx="1531137" cy="1056158"/>
                        </a:xfrm>
                        <a:prstGeom prst="diamond">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B45D71E" w14:textId="77777777" w:rsidR="00CB5686" w:rsidRPr="004B2343" w:rsidRDefault="00CB5686" w:rsidP="00CB5686">
                            <w:pPr>
                              <w:spacing w:before="0" w:after="0"/>
                              <w:jc w:val="center"/>
                              <w:rPr>
                                <w:sz w:val="16"/>
                                <w:szCs w:val="16"/>
                              </w:rPr>
                            </w:pPr>
                            <w:r>
                              <w:rPr>
                                <w:sz w:val="16"/>
                                <w:szCs w:val="16"/>
                              </w:rPr>
                              <w:t>Treasurer makes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8FC3B" id="Diamond 32" o:spid="_x0000_s1043" type="#_x0000_t4" style="position:absolute;margin-left:208.15pt;margin-top:14pt;width:120.55pt;height:83.1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" fillcolor="#68cef2 [3205]" strokecolor="#0d789e [1605]" strokeweight="2pt">
                <v:textbox>
                  <w:txbxContent>
                    <w:p w14:paraId="5B45D71E" w14:textId="77777777" w:rsidR="00CB5686" w:rsidRPr="004B2343" w:rsidRDefault="00CB5686" w:rsidP="00CB5686">
                      <w:pPr>
                        <w:spacing w:before="0" w:after="0"/>
                        <w:jc w:val="center"/>
                        <w:rPr>
                          <w:sz w:val="16"/>
                          <w:szCs w:val="16"/>
                        </w:rPr>
                      </w:pPr>
                      <w:r>
                        <w:rPr>
                          <w:sz w:val="16"/>
                          <w:szCs w:val="16"/>
                        </w:rPr>
                        <w:t>Treasurer makes decision</w:t>
                      </w:r>
                    </w:p>
                  </w:txbxContent>
                </v:textbox>
                <w10:wrap anchorx="margin"/>
              </v:shape>
            </w:pict>
          </mc:Fallback>
        </mc:AlternateContent>
      </w:r>
    </w:p>
    <w:p w14:paraId="6E9D9029" w14:textId="0B74EF4A" w:rsidR="00CB5686" w:rsidRDefault="00A762F2" w:rsidP="00CB5686">
      <w:r>
        <w:rPr>
          <w:noProof/>
        </w:rPr>
        <mc:AlternateContent>
          <mc:Choice Requires="wps">
            <w:drawing>
              <wp:anchor distT="0" distB="0" distL="114300" distR="114300" simplePos="0" relativeHeight="251658260" behindDoc="0" locked="0" layoutInCell="1" allowOverlap="1" wp14:anchorId="6CBCADE6" wp14:editId="750E7FEA">
                <wp:simplePos x="0" y="0"/>
                <wp:positionH relativeFrom="margin">
                  <wp:posOffset>5038725</wp:posOffset>
                </wp:positionH>
                <wp:positionV relativeFrom="paragraph">
                  <wp:posOffset>169545</wp:posOffset>
                </wp:positionV>
                <wp:extent cx="1176020" cy="542925"/>
                <wp:effectExtent l="57150" t="38100" r="81280" b="104775"/>
                <wp:wrapNone/>
                <wp:docPr id="57" name="Rectangle: Rounded Corners 57"/>
                <wp:cNvGraphicFramePr/>
                <a:graphic xmlns:a="http://schemas.openxmlformats.org/drawingml/2006/main">
                  <a:graphicData uri="http://schemas.microsoft.com/office/word/2010/wordprocessingShape">
                    <wps:wsp>
                      <wps:cNvSpPr/>
                      <wps:spPr>
                        <a:xfrm>
                          <a:off x="0" y="0"/>
                          <a:ext cx="1176020" cy="5429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CE40389" w14:textId="77777777" w:rsidR="00CB5686" w:rsidRPr="004B2343" w:rsidRDefault="00CB5686" w:rsidP="00CB5686">
                            <w:pPr>
                              <w:spacing w:before="0" w:after="0"/>
                              <w:jc w:val="center"/>
                              <w:rPr>
                                <w:sz w:val="16"/>
                                <w:szCs w:val="16"/>
                              </w:rPr>
                            </w:pPr>
                            <w:r>
                              <w:rPr>
                                <w:sz w:val="16"/>
                                <w:szCs w:val="16"/>
                              </w:rPr>
                              <w:t>Corrective or alternative action 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CADE6" id="Rectangle: Rounded Corners 57" o:spid="_x0000_s1044" style="position:absolute;margin-left:396.75pt;margin-top:13.35pt;width:92.6pt;height:42.7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" fillcolor="#addeb9 [1624]" strokecolor="#50b86b [3048]">
                <v:fill color2="#e6f5ea [504]" rotate="t" angle="180" colors="0 #a7feb7;22938f #c2fdcc;1 #e6ffeb" focus="100%" type="gradient"/>
                <v:shadow on="t" color="black" opacity="24903f" origin=",.5" offset="0,.55556mm"/>
                <v:textbox>
                  <w:txbxContent>
                    <w:p w14:paraId="5CE40389" w14:textId="77777777" w:rsidR="00CB5686" w:rsidRPr="004B2343" w:rsidRDefault="00CB5686" w:rsidP="00CB5686">
                      <w:pPr>
                        <w:spacing w:before="0" w:after="0"/>
                        <w:jc w:val="center"/>
                        <w:rPr>
                          <w:sz w:val="16"/>
                          <w:szCs w:val="16"/>
                        </w:rPr>
                      </w:pPr>
                      <w:r>
                        <w:rPr>
                          <w:sz w:val="16"/>
                          <w:szCs w:val="16"/>
                        </w:rPr>
                        <w:t>Corrective or alternative action taken</w:t>
                      </w:r>
                    </w:p>
                  </w:txbxContent>
                </v:textbox>
                <w10:wrap anchorx="margin"/>
              </v:roundrect>
            </w:pict>
          </mc:Fallback>
        </mc:AlternateContent>
      </w:r>
    </w:p>
    <w:p w14:paraId="2DB062AA" w14:textId="200CB3D7" w:rsidR="00CB5686" w:rsidRDefault="00A762F2" w:rsidP="00CB5686">
      <w:r>
        <w:rPr>
          <w:noProof/>
        </w:rPr>
        <mc:AlternateContent>
          <mc:Choice Requires="wps">
            <w:drawing>
              <wp:anchor distT="0" distB="0" distL="114300" distR="114300" simplePos="0" relativeHeight="251658253" behindDoc="0" locked="0" layoutInCell="1" allowOverlap="1" wp14:anchorId="053F4C78" wp14:editId="5044E47A">
                <wp:simplePos x="0" y="0"/>
                <wp:positionH relativeFrom="column">
                  <wp:posOffset>4203065</wp:posOffset>
                </wp:positionH>
                <wp:positionV relativeFrom="paragraph">
                  <wp:posOffset>113030</wp:posOffset>
                </wp:positionV>
                <wp:extent cx="771525" cy="216561"/>
                <wp:effectExtent l="0" t="19050" r="47625" b="31115"/>
                <wp:wrapNone/>
                <wp:docPr id="34" name="Arrow: Right 34"/>
                <wp:cNvGraphicFramePr/>
                <a:graphic xmlns:a="http://schemas.openxmlformats.org/drawingml/2006/main">
                  <a:graphicData uri="http://schemas.microsoft.com/office/word/2010/wordprocessingShape">
                    <wps:wsp>
                      <wps:cNvSpPr/>
                      <wps:spPr>
                        <a:xfrm flipV="1">
                          <a:off x="0" y="0"/>
                          <a:ext cx="771525" cy="216561"/>
                        </a:xfrm>
                        <a:prstGeom prst="righ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778B" id="Arrow: Right 34" o:spid="_x0000_s1026" type="#_x0000_t13" style="position:absolute;margin-left:330.95pt;margin-top:8.9pt;width:60.75pt;height:17.0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" adj="18569" fillcolor="#232b39 [3213]" strokecolor="#003866 [1604]" strokeweight="2pt"/>
            </w:pict>
          </mc:Fallback>
        </mc:AlternateContent>
      </w:r>
    </w:p>
    <w:p w14:paraId="62C5F1A4" w14:textId="388F3FFA" w:rsidR="00CB5686" w:rsidRDefault="00CB5686" w:rsidP="00CB5686"/>
    <w:p w14:paraId="5ED41145" w14:textId="3F0251ED" w:rsidR="00CB5686" w:rsidRDefault="00A762F2" w:rsidP="00CB5686">
      <w:r>
        <w:rPr>
          <w:noProof/>
        </w:rPr>
        <mc:AlternateContent>
          <mc:Choice Requires="wps">
            <w:drawing>
              <wp:anchor distT="0" distB="0" distL="114300" distR="114300" simplePos="0" relativeHeight="251658243" behindDoc="0" locked="0" layoutInCell="1" allowOverlap="1" wp14:anchorId="4411C9B1" wp14:editId="7C0D63BC">
                <wp:simplePos x="0" y="0"/>
                <wp:positionH relativeFrom="column">
                  <wp:posOffset>3633470</wp:posOffset>
                </wp:positionH>
                <wp:positionV relativeFrom="paragraph">
                  <wp:posOffset>167640</wp:posOffset>
                </wp:positionV>
                <wp:extent cx="1043305" cy="405130"/>
                <wp:effectExtent l="0" t="0" r="4445" b="0"/>
                <wp:wrapNone/>
                <wp:docPr id="58" name="Text Box 58"/>
                <wp:cNvGraphicFramePr/>
                <a:graphic xmlns:a="http://schemas.openxmlformats.org/drawingml/2006/main">
                  <a:graphicData uri="http://schemas.microsoft.com/office/word/2010/wordprocessingShape">
                    <wps:wsp>
                      <wps:cNvSpPr txBox="1"/>
                      <wps:spPr>
                        <a:xfrm>
                          <a:off x="0" y="0"/>
                          <a:ext cx="1043305" cy="405130"/>
                        </a:xfrm>
                        <a:prstGeom prst="rect">
                          <a:avLst/>
                        </a:prstGeom>
                        <a:solidFill>
                          <a:schemeClr val="lt1"/>
                        </a:solidFill>
                        <a:ln w="6350">
                          <a:noFill/>
                        </a:ln>
                      </wps:spPr>
                      <wps:txbx>
                        <w:txbxContent>
                          <w:p w14:paraId="6EA8362B" w14:textId="4BBCA341" w:rsidR="00CB5686" w:rsidRPr="002641D1" w:rsidRDefault="002E26DA" w:rsidP="00CB5686">
                            <w:pPr>
                              <w:rPr>
                                <w:b/>
                                <w:bCs/>
                                <w:color w:val="5BBD74" w:themeColor="accent5"/>
                              </w:rPr>
                            </w:pPr>
                            <w:r>
                              <w:rPr>
                                <w:b/>
                                <w:bCs/>
                                <w:color w:val="5BBD74" w:themeColor="accent5"/>
                              </w:rPr>
                              <w:t>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1C9B1" id="Text Box 58" o:spid="_x0000_s1045" type="#_x0000_t202" style="position:absolute;margin-left:286.1pt;margin-top:13.2pt;width:82.15pt;height:3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" fillcolor="white [3201]" stroked="f" strokeweight=".5pt">
                <v:textbox>
                  <w:txbxContent>
                    <w:p w14:paraId="6EA8362B" w14:textId="4BBCA341" w:rsidR="00CB5686" w:rsidRPr="002641D1" w:rsidRDefault="002E26DA" w:rsidP="00CB5686">
                      <w:pPr>
                        <w:rPr>
                          <w:b/>
                          <w:bCs/>
                          <w:color w:val="5BBD74" w:themeColor="accent5"/>
                        </w:rPr>
                      </w:pPr>
                      <w:r>
                        <w:rPr>
                          <w:b/>
                          <w:bCs/>
                          <w:color w:val="5BBD74" w:themeColor="accent5"/>
                        </w:rPr>
                        <w:t>APPROVED</w:t>
                      </w:r>
                    </w:p>
                  </w:txbxContent>
                </v:textbox>
              </v:shape>
            </w:pict>
          </mc:Fallback>
        </mc:AlternateContent>
      </w:r>
    </w:p>
    <w:p w14:paraId="08A7651A" w14:textId="55B5EAEC" w:rsidR="00CB5686" w:rsidRDefault="00CB5686" w:rsidP="00CB5686"/>
    <w:p w14:paraId="18DE528A" w14:textId="3E5454F2" w:rsidR="00CB5686" w:rsidRDefault="00CB5686" w:rsidP="00CB5686">
      <w:pPr>
        <w:keepLines w:val="0"/>
        <w:spacing w:before="0" w:after="200" w:line="276" w:lineRule="auto"/>
        <w:rPr>
          <w:rFonts w:asciiTheme="majorHAnsi" w:eastAsiaTheme="majorEastAsia" w:hAnsiTheme="majorHAnsi" w:cstheme="majorBidi"/>
          <w:b/>
          <w:bCs/>
          <w:color w:val="3A3467" w:themeColor="text2"/>
          <w:sz w:val="28"/>
          <w:szCs w:val="26"/>
        </w:rPr>
      </w:pPr>
      <w:r>
        <w:rPr>
          <w:noProof/>
        </w:rPr>
        <mc:AlternateContent>
          <mc:Choice Requires="wps">
            <w:drawing>
              <wp:anchor distT="0" distB="0" distL="114300" distR="114300" simplePos="0" relativeHeight="251658254" behindDoc="0" locked="0" layoutInCell="1" allowOverlap="1" wp14:anchorId="5AFEC79F" wp14:editId="4B46A420">
                <wp:simplePos x="0" y="0"/>
                <wp:positionH relativeFrom="margin">
                  <wp:posOffset>2847975</wp:posOffset>
                </wp:positionH>
                <wp:positionV relativeFrom="paragraph">
                  <wp:posOffset>250825</wp:posOffset>
                </wp:positionV>
                <wp:extent cx="1120582" cy="847725"/>
                <wp:effectExtent l="57150" t="38100" r="80010" b="104775"/>
                <wp:wrapNone/>
                <wp:docPr id="33" name="Rectangle: Rounded Corners 33"/>
                <wp:cNvGraphicFramePr/>
                <a:graphic xmlns:a="http://schemas.openxmlformats.org/drawingml/2006/main">
                  <a:graphicData uri="http://schemas.microsoft.com/office/word/2010/wordprocessingShape">
                    <wps:wsp>
                      <wps:cNvSpPr/>
                      <wps:spPr>
                        <a:xfrm>
                          <a:off x="0" y="0"/>
                          <a:ext cx="1120582" cy="84772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2B86565B" w14:textId="0264F708" w:rsidR="00CB5686" w:rsidRPr="004B2343" w:rsidRDefault="00CB5686" w:rsidP="00CB5686">
                            <w:pPr>
                              <w:spacing w:before="0" w:after="0"/>
                              <w:jc w:val="center"/>
                              <w:rPr>
                                <w:sz w:val="16"/>
                                <w:szCs w:val="16"/>
                              </w:rPr>
                            </w:pPr>
                            <w:r>
                              <w:rPr>
                                <w:sz w:val="16"/>
                                <w:szCs w:val="16"/>
                              </w:rPr>
                              <w:t>Minister</w:t>
                            </w:r>
                            <w:r w:rsidR="002910AC">
                              <w:rPr>
                                <w:sz w:val="16"/>
                                <w:szCs w:val="16"/>
                              </w:rPr>
                              <w:t>, Secretary, Board, or CEO</w:t>
                            </w:r>
                            <w:r>
                              <w:rPr>
                                <w:sz w:val="16"/>
                                <w:szCs w:val="16"/>
                              </w:rPr>
                              <w:t xml:space="preserve"> makes the fees</w:t>
                            </w:r>
                            <w:r w:rsidR="00125EC6">
                              <w:rPr>
                                <w:sz w:val="16"/>
                                <w:szCs w:val="16"/>
                              </w:rPr>
                              <w:t xml:space="preserve"> or charges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EC79F" id="Rectangle: Rounded Corners 33" o:spid="_x0000_s1046" style="position:absolute;margin-left:224.25pt;margin-top:19.75pt;width:88.25pt;height:66.7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" fillcolor="#addeb9 [1624]" strokecolor="#50b86b [3048]">
                <v:fill color2="#e6f5ea [504]" rotate="t" angle="180" colors="0 #a7feb7;22938f #c2fdcc;1 #e6ffeb" focus="100%" type="gradient"/>
                <v:shadow on="t" color="black" opacity="24903f" origin=",.5" offset="0,.55556mm"/>
                <v:textbox>
                  <w:txbxContent>
                    <w:p w14:paraId="2B86565B" w14:textId="0264F708" w:rsidR="00CB5686" w:rsidRPr="004B2343" w:rsidRDefault="00CB5686" w:rsidP="00CB5686">
                      <w:pPr>
                        <w:spacing w:before="0" w:after="0"/>
                        <w:jc w:val="center"/>
                        <w:rPr>
                          <w:sz w:val="16"/>
                          <w:szCs w:val="16"/>
                        </w:rPr>
                      </w:pPr>
                      <w:r>
                        <w:rPr>
                          <w:sz w:val="16"/>
                          <w:szCs w:val="16"/>
                        </w:rPr>
                        <w:t>Minister</w:t>
                      </w:r>
                      <w:r w:rsidR="002910AC">
                        <w:rPr>
                          <w:sz w:val="16"/>
                          <w:szCs w:val="16"/>
                        </w:rPr>
                        <w:t>, Secretary, Board, or CEO</w:t>
                      </w:r>
                      <w:r>
                        <w:rPr>
                          <w:sz w:val="16"/>
                          <w:szCs w:val="16"/>
                        </w:rPr>
                        <w:t xml:space="preserve"> makes the fees</w:t>
                      </w:r>
                      <w:r w:rsidR="00125EC6">
                        <w:rPr>
                          <w:sz w:val="16"/>
                          <w:szCs w:val="16"/>
                        </w:rPr>
                        <w:t xml:space="preserve"> or charges change</w:t>
                      </w:r>
                    </w:p>
                  </w:txbxContent>
                </v:textbox>
                <w10:wrap anchorx="margin"/>
              </v:roundrect>
            </w:pict>
          </mc:Fallback>
        </mc:AlternateContent>
      </w:r>
      <w:r>
        <w:br w:type="page"/>
      </w:r>
    </w:p>
    <w:p w14:paraId="4DD2817A" w14:textId="582E01F4" w:rsidR="00003016" w:rsidRDefault="00027066" w:rsidP="00027066">
      <w:r w:rsidRPr="00027066">
        <w:lastRenderedPageBreak/>
        <w:t xml:space="preserve">It is not always the Minister making the fee. For example, </w:t>
      </w:r>
      <w:r w:rsidR="007F350E">
        <w:t>there are agencies where the Board of Directors</w:t>
      </w:r>
      <w:r w:rsidRPr="00027066">
        <w:t xml:space="preserve"> can make</w:t>
      </w:r>
      <w:r w:rsidR="007F350E">
        <w:t xml:space="preserve"> </w:t>
      </w:r>
      <w:r w:rsidRPr="00027066">
        <w:t>decisions</w:t>
      </w:r>
      <w:r w:rsidR="007F350E">
        <w:t xml:space="preserve"> regarding the agenc</w:t>
      </w:r>
      <w:r w:rsidR="003F4599">
        <w:t xml:space="preserve">y’s </w:t>
      </w:r>
      <w:r w:rsidR="007F350E">
        <w:t>fees and charges</w:t>
      </w:r>
      <w:r w:rsidRPr="00027066">
        <w:t xml:space="preserve">. </w:t>
      </w:r>
      <w:r w:rsidR="00374AE8">
        <w:t>I</w:t>
      </w:r>
      <w:r w:rsidR="00344DF2">
        <w:t xml:space="preserve">n these </w:t>
      </w:r>
      <w:r w:rsidR="007B5F8D">
        <w:t>cases,</w:t>
      </w:r>
      <w:r w:rsidR="00344DF2">
        <w:t xml:space="preserve"> </w:t>
      </w:r>
      <w:r w:rsidRPr="00027066">
        <w:t>the requirement</w:t>
      </w:r>
      <w:r w:rsidR="007E06B6">
        <w:t xml:space="preserve"> to seek the Treasurer’</w:t>
      </w:r>
      <w:r w:rsidR="007B5F8D">
        <w:t>s</w:t>
      </w:r>
      <w:r w:rsidRPr="00027066">
        <w:t xml:space="preserve"> app</w:t>
      </w:r>
      <w:r w:rsidR="007E06B6">
        <w:t>roval still applie</w:t>
      </w:r>
      <w:r w:rsidR="00344DF2">
        <w:t>s</w:t>
      </w:r>
      <w:r w:rsidR="007E06B6">
        <w:t xml:space="preserve"> if the agency is su</w:t>
      </w:r>
      <w:r w:rsidRPr="00027066">
        <w:t xml:space="preserve">bject to the Standing Directions under the </w:t>
      </w:r>
      <w:r w:rsidR="00483618">
        <w:t>Act.</w:t>
      </w:r>
      <w:r w:rsidRPr="00027066">
        <w:t xml:space="preserve"> </w:t>
      </w:r>
    </w:p>
    <w:p w14:paraId="07A5522B" w14:textId="15E7080B" w:rsidR="00A94BDB" w:rsidRDefault="00A94BDB" w:rsidP="000C2597">
      <w:pPr>
        <w:pStyle w:val="Heading1"/>
        <w:numPr>
          <w:ilvl w:val="0"/>
          <w:numId w:val="10"/>
        </w:numPr>
      </w:pPr>
      <w:r w:rsidRPr="00425562">
        <w:t>Submission</w:t>
      </w:r>
      <w:r w:rsidR="00EB46C4">
        <w:t xml:space="preserve"> – request for Treasurer’s approval</w:t>
      </w:r>
    </w:p>
    <w:p w14:paraId="7756E1E1" w14:textId="2AD3A0D1" w:rsidR="00A94BDB" w:rsidRDefault="00A94BDB" w:rsidP="00A94BDB">
      <w:r>
        <w:t>If</w:t>
      </w:r>
      <w:r w:rsidR="006F61A8">
        <w:t xml:space="preserve"> the T</w:t>
      </w:r>
      <w:r w:rsidR="00977512">
        <w:t>reasurer’s</w:t>
      </w:r>
      <w:r w:rsidR="00B23340">
        <w:t xml:space="preserve"> approval </w:t>
      </w:r>
      <w:r>
        <w:t>is required</w:t>
      </w:r>
      <w:r w:rsidR="00B23340">
        <w:t xml:space="preserve"> for </w:t>
      </w:r>
      <w:r w:rsidR="2B07BE39">
        <w:t xml:space="preserve">the </w:t>
      </w:r>
      <w:r w:rsidR="00220EAA">
        <w:t xml:space="preserve">new </w:t>
      </w:r>
      <w:r w:rsidR="4A044D81">
        <w:t xml:space="preserve">fees </w:t>
      </w:r>
      <w:r w:rsidR="2CEE31CD">
        <w:t xml:space="preserve">or charges, </w:t>
      </w:r>
      <w:r>
        <w:t>the</w:t>
      </w:r>
      <w:r w:rsidR="00B23340">
        <w:t xml:space="preserve"> responsible</w:t>
      </w:r>
      <w:r>
        <w:t xml:space="preserve"> </w:t>
      </w:r>
      <w:r w:rsidR="001B39C5">
        <w:t>agency</w:t>
      </w:r>
      <w:r>
        <w:t xml:space="preserve"> will need to prepare a submission to the Treasurer seeking approval for </w:t>
      </w:r>
      <w:r w:rsidR="00B23340">
        <w:t>the</w:t>
      </w:r>
      <w:r>
        <w:t xml:space="preserve"> </w:t>
      </w:r>
      <w:r w:rsidR="20210505">
        <w:t>propos</w:t>
      </w:r>
      <w:r w:rsidR="652C809A">
        <w:t>al</w:t>
      </w:r>
      <w:r w:rsidR="0099436B">
        <w:t>.</w:t>
      </w:r>
    </w:p>
    <w:p w14:paraId="2345329A" w14:textId="11B84B75" w:rsidR="004811CA" w:rsidRDefault="007F7224" w:rsidP="004811CA">
      <w:r>
        <w:t>DTF can work together with departments and agencies in developing submissions to the Treasurer but does not share previous submissions with agencies.</w:t>
      </w:r>
    </w:p>
    <w:p w14:paraId="1F2304AF" w14:textId="748B68ED" w:rsidR="00A94BDB" w:rsidRDefault="00A94BDB" w:rsidP="00A94BDB">
      <w:r>
        <w:t>A submission generally consists of:</w:t>
      </w:r>
    </w:p>
    <w:p w14:paraId="264B4D55" w14:textId="68701749" w:rsidR="00397AFF" w:rsidRDefault="00A94BDB" w:rsidP="00B84F57">
      <w:pPr>
        <w:pStyle w:val="Bullet1"/>
        <w:ind w:left="714" w:hanging="357"/>
        <w:contextualSpacing w:val="0"/>
      </w:pPr>
      <w:r>
        <w:t xml:space="preserve">a short covering letter from the relevant Minister or Chairperson about the fee </w:t>
      </w:r>
      <w:r w:rsidR="0072154E">
        <w:t>or charge</w:t>
      </w:r>
      <w:r>
        <w:t xml:space="preserve"> proposal</w:t>
      </w:r>
      <w:r w:rsidR="002E26DA">
        <w:t>,</w:t>
      </w:r>
      <w:r>
        <w:t xml:space="preserve"> and</w:t>
      </w:r>
    </w:p>
    <w:p w14:paraId="6316BB8E" w14:textId="419B0B1F" w:rsidR="00A94BDB" w:rsidRDefault="00A94BDB" w:rsidP="00757350">
      <w:pPr>
        <w:pStyle w:val="Bullet1"/>
      </w:pPr>
      <w:r>
        <w:t>attachments</w:t>
      </w:r>
      <w:r w:rsidR="000812F2">
        <w:t xml:space="preserve"> (where appropriate)</w:t>
      </w:r>
      <w:r>
        <w:t>:</w:t>
      </w:r>
    </w:p>
    <w:p w14:paraId="6AE8331F" w14:textId="4CEAEF6D" w:rsidR="00353AA5" w:rsidRDefault="00C84A8A" w:rsidP="00A94BDB">
      <w:pPr>
        <w:pStyle w:val="Bullet2"/>
      </w:pPr>
      <w:r>
        <w:t xml:space="preserve">authorising documentation </w:t>
      </w:r>
      <w:r w:rsidR="00371D58">
        <w:t>– regulation, order and or sche</w:t>
      </w:r>
      <w:r w:rsidR="00C01069">
        <w:t>dule (current and proposed)</w:t>
      </w:r>
    </w:p>
    <w:p w14:paraId="735228AC" w14:textId="3FA53ECB" w:rsidR="004811CA" w:rsidRDefault="00A94BDB" w:rsidP="004811CA">
      <w:pPr>
        <w:pStyle w:val="Bullet2"/>
      </w:pPr>
      <w:r>
        <w:t xml:space="preserve">a Regulatory Impact Statement (RIS) </w:t>
      </w:r>
      <w:r w:rsidR="00B74FF9">
        <w:t>and/</w:t>
      </w:r>
      <w:r>
        <w:t xml:space="preserve">or supporting </w:t>
      </w:r>
      <w:r w:rsidR="00B74FF9">
        <w:t>information</w:t>
      </w:r>
      <w:r>
        <w:t>.</w:t>
      </w:r>
    </w:p>
    <w:p w14:paraId="317A95BD" w14:textId="15A0C8E8" w:rsidR="004C027E" w:rsidRDefault="004C027E" w:rsidP="004C027E">
      <w:pPr>
        <w:pStyle w:val="Bullet2"/>
        <w:numPr>
          <w:ilvl w:val="0"/>
          <w:numId w:val="0"/>
        </w:numPr>
        <w:ind w:left="1080"/>
      </w:pPr>
      <w:r>
        <w:rPr>
          <w:noProof/>
        </w:rPr>
        <mc:AlternateContent>
          <mc:Choice Requires="wps">
            <w:drawing>
              <wp:anchor distT="0" distB="0" distL="114300" distR="114300" simplePos="0" relativeHeight="251658271" behindDoc="0" locked="0" layoutInCell="1" allowOverlap="1" wp14:anchorId="032855FE" wp14:editId="19947CDB">
                <wp:simplePos x="0" y="0"/>
                <wp:positionH relativeFrom="column">
                  <wp:posOffset>9525</wp:posOffset>
                </wp:positionH>
                <wp:positionV relativeFrom="paragraph">
                  <wp:posOffset>180340</wp:posOffset>
                </wp:positionV>
                <wp:extent cx="5705475" cy="1000125"/>
                <wp:effectExtent l="57150" t="38100" r="85725" b="104775"/>
                <wp:wrapNone/>
                <wp:docPr id="18" name="Text Box 18"/>
                <wp:cNvGraphicFramePr/>
                <a:graphic xmlns:a="http://schemas.openxmlformats.org/drawingml/2006/main">
                  <a:graphicData uri="http://schemas.microsoft.com/office/word/2010/wordprocessingShape">
                    <wps:wsp>
                      <wps:cNvSpPr txBox="1"/>
                      <wps:spPr>
                        <a:xfrm>
                          <a:off x="0" y="0"/>
                          <a:ext cx="5705475" cy="1000125"/>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2C2D2FFB" w14:textId="7A1B319E" w:rsidR="000C2DA8" w:rsidRDefault="007271D3" w:rsidP="004C027E">
                            <w:pPr>
                              <w:jc w:val="both"/>
                            </w:pPr>
                            <w:r w:rsidRPr="00A00BCD">
                              <w:rPr>
                                <w:b/>
                                <w:bCs/>
                              </w:rPr>
                              <w:t>The supporting</w:t>
                            </w:r>
                            <w:r w:rsidR="004C027E">
                              <w:rPr>
                                <w:b/>
                                <w:bCs/>
                              </w:rPr>
                              <w:t xml:space="preserve"> information gives the Treasurer assurance that they are approving the final set of </w:t>
                            </w:r>
                            <w:r w:rsidR="004C027E" w:rsidRPr="004C027E">
                              <w:rPr>
                                <w:b/>
                                <w:bCs/>
                              </w:rPr>
                              <w:t>fees</w:t>
                            </w:r>
                            <w:r w:rsidR="00125EC6">
                              <w:rPr>
                                <w:b/>
                                <w:bCs/>
                              </w:rPr>
                              <w:t xml:space="preserve"> or charges</w:t>
                            </w:r>
                            <w:r w:rsidR="004C027E" w:rsidRPr="004C027E">
                              <w:rPr>
                                <w:b/>
                                <w:bCs/>
                              </w:rPr>
                              <w:t>. This documentation could include a</w:t>
                            </w:r>
                            <w:r w:rsidR="00406750" w:rsidRPr="004C027E">
                              <w:rPr>
                                <w:b/>
                                <w:bCs/>
                              </w:rPr>
                              <w:t xml:space="preserve"> copy of the draft legislative instrument (including </w:t>
                            </w:r>
                            <w:r w:rsidR="004C027E" w:rsidRPr="004C027E">
                              <w:rPr>
                                <w:b/>
                                <w:bCs/>
                              </w:rPr>
                              <w:t>draft regulations from the Office of Chief Parliamentary Council</w:t>
                            </w:r>
                            <w:r w:rsidR="00406750" w:rsidRPr="004C027E">
                              <w:rPr>
                                <w:b/>
                                <w:bCs/>
                              </w:rPr>
                              <w:t xml:space="preserve">, </w:t>
                            </w:r>
                            <w:r w:rsidR="00BC7C71">
                              <w:rPr>
                                <w:b/>
                                <w:bCs/>
                              </w:rPr>
                              <w:t xml:space="preserve">or </w:t>
                            </w:r>
                            <w:r w:rsidR="004C027E" w:rsidRPr="004C027E">
                              <w:rPr>
                                <w:b/>
                                <w:bCs/>
                              </w:rPr>
                              <w:t xml:space="preserve">the </w:t>
                            </w:r>
                            <w:r w:rsidR="00406750" w:rsidRPr="004C027E">
                              <w:rPr>
                                <w:b/>
                                <w:bCs/>
                              </w:rPr>
                              <w:t>draft</w:t>
                            </w:r>
                            <w:r w:rsidR="00853874" w:rsidRPr="004C027E">
                              <w:rPr>
                                <w:b/>
                                <w:bCs/>
                              </w:rPr>
                              <w:t xml:space="preserve"> Ministerial Order</w:t>
                            </w:r>
                            <w:r w:rsidR="004C027E" w:rsidRPr="004C027E">
                              <w:rPr>
                                <w:b/>
                                <w:bCs/>
                              </w:rPr>
                              <w:t xml:space="preserve">) or the </w:t>
                            </w:r>
                            <w:r w:rsidR="008E61B8" w:rsidRPr="004C027E">
                              <w:rPr>
                                <w:b/>
                                <w:bCs/>
                              </w:rPr>
                              <w:t xml:space="preserve">Minister’s endorsement of the proposed fee </w:t>
                            </w:r>
                            <w:r w:rsidR="00125EC6">
                              <w:rPr>
                                <w:b/>
                                <w:bCs/>
                              </w:rPr>
                              <w:t>or charge</w:t>
                            </w:r>
                            <w:r w:rsidR="008E61B8" w:rsidRPr="004C027E">
                              <w:rPr>
                                <w:b/>
                                <w:bCs/>
                              </w:rPr>
                              <w:t xml:space="preserve"> schedule</w:t>
                            </w:r>
                            <w:r w:rsidR="004C027E" w:rsidRPr="004C027E">
                              <w:rPr>
                                <w:b/>
                                <w:bCs/>
                              </w:rPr>
                              <w:t>, or board minutes</w:t>
                            </w:r>
                            <w:r w:rsidR="008E61B8" w:rsidRPr="004C027E">
                              <w:rPr>
                                <w:b/>
                                <w:bCs/>
                              </w:rPr>
                              <w:t>.</w:t>
                            </w:r>
                            <w:r w:rsidR="008E61B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855FE" id="Text Box 18" o:spid="_x0000_s1047" type="#_x0000_t202" style="position:absolute;left:0;text-align:left;margin-left:.75pt;margin-top:14.2pt;width:449.25pt;height:7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" fillcolor="#b3e6f8 [1621]" strokecolor="#57c8f0 [3045]">
                <v:fill color2="#e8f7fd [501]" rotate="t" angle="180" colors="0 #95f9ff;22938f #b4faff;1 #dffdff" focus="100%" type="gradient"/>
                <v:shadow on="t" color="black" opacity="24903f" origin=",.5" offset="0,.55556mm"/>
                <v:textbox>
                  <w:txbxContent>
                    <w:p w14:paraId="2C2D2FFB" w14:textId="7A1B319E" w:rsidR="000C2DA8" w:rsidRDefault="007271D3" w:rsidP="004C027E">
                      <w:pPr>
                        <w:jc w:val="both"/>
                      </w:pPr>
                      <w:r w:rsidRPr="00A00BCD">
                        <w:rPr>
                          <w:b/>
                          <w:bCs/>
                        </w:rPr>
                        <w:t>The supporting</w:t>
                      </w:r>
                      <w:r w:rsidR="004C027E">
                        <w:rPr>
                          <w:b/>
                          <w:bCs/>
                        </w:rPr>
                        <w:t xml:space="preserve"> information gives the Treasurer assurance that they are approving the final set of </w:t>
                      </w:r>
                      <w:r w:rsidR="004C027E" w:rsidRPr="004C027E">
                        <w:rPr>
                          <w:b/>
                          <w:bCs/>
                        </w:rPr>
                        <w:t>fees</w:t>
                      </w:r>
                      <w:r w:rsidR="00125EC6">
                        <w:rPr>
                          <w:b/>
                          <w:bCs/>
                        </w:rPr>
                        <w:t xml:space="preserve"> or charges</w:t>
                      </w:r>
                      <w:r w:rsidR="004C027E" w:rsidRPr="004C027E">
                        <w:rPr>
                          <w:b/>
                          <w:bCs/>
                        </w:rPr>
                        <w:t>. This documentation could include a</w:t>
                      </w:r>
                      <w:r w:rsidR="00406750" w:rsidRPr="004C027E">
                        <w:rPr>
                          <w:b/>
                          <w:bCs/>
                        </w:rPr>
                        <w:t xml:space="preserve"> copy of the draft legislative instrument (including </w:t>
                      </w:r>
                      <w:r w:rsidR="004C027E" w:rsidRPr="004C027E">
                        <w:rPr>
                          <w:b/>
                          <w:bCs/>
                        </w:rPr>
                        <w:t>draft regulations from the Office of Chief Parliamentary Council</w:t>
                      </w:r>
                      <w:r w:rsidR="00406750" w:rsidRPr="004C027E">
                        <w:rPr>
                          <w:b/>
                          <w:bCs/>
                        </w:rPr>
                        <w:t xml:space="preserve">, </w:t>
                      </w:r>
                      <w:r w:rsidR="00BC7C71">
                        <w:rPr>
                          <w:b/>
                          <w:bCs/>
                        </w:rPr>
                        <w:t xml:space="preserve">or </w:t>
                      </w:r>
                      <w:r w:rsidR="004C027E" w:rsidRPr="004C027E">
                        <w:rPr>
                          <w:b/>
                          <w:bCs/>
                        </w:rPr>
                        <w:t xml:space="preserve">the </w:t>
                      </w:r>
                      <w:r w:rsidR="00406750" w:rsidRPr="004C027E">
                        <w:rPr>
                          <w:b/>
                          <w:bCs/>
                        </w:rPr>
                        <w:t>draft</w:t>
                      </w:r>
                      <w:r w:rsidR="00853874" w:rsidRPr="004C027E">
                        <w:rPr>
                          <w:b/>
                          <w:bCs/>
                        </w:rPr>
                        <w:t xml:space="preserve"> Ministerial Order</w:t>
                      </w:r>
                      <w:r w:rsidR="004C027E" w:rsidRPr="004C027E">
                        <w:rPr>
                          <w:b/>
                          <w:bCs/>
                        </w:rPr>
                        <w:t xml:space="preserve">) or the </w:t>
                      </w:r>
                      <w:r w:rsidR="008E61B8" w:rsidRPr="004C027E">
                        <w:rPr>
                          <w:b/>
                          <w:bCs/>
                        </w:rPr>
                        <w:t xml:space="preserve">Minister’s endorsement of the proposed fee </w:t>
                      </w:r>
                      <w:r w:rsidR="00125EC6">
                        <w:rPr>
                          <w:b/>
                          <w:bCs/>
                        </w:rPr>
                        <w:t>or charge</w:t>
                      </w:r>
                      <w:r w:rsidR="008E61B8" w:rsidRPr="004C027E">
                        <w:rPr>
                          <w:b/>
                          <w:bCs/>
                        </w:rPr>
                        <w:t xml:space="preserve"> schedule</w:t>
                      </w:r>
                      <w:r w:rsidR="004C027E" w:rsidRPr="004C027E">
                        <w:rPr>
                          <w:b/>
                          <w:bCs/>
                        </w:rPr>
                        <w:t>, or board minutes</w:t>
                      </w:r>
                      <w:r w:rsidR="008E61B8" w:rsidRPr="004C027E">
                        <w:rPr>
                          <w:b/>
                          <w:bCs/>
                        </w:rPr>
                        <w:t>.</w:t>
                      </w:r>
                      <w:r w:rsidR="008E61B8">
                        <w:t xml:space="preserve"> </w:t>
                      </w:r>
                    </w:p>
                  </w:txbxContent>
                </v:textbox>
              </v:shape>
            </w:pict>
          </mc:Fallback>
        </mc:AlternateContent>
      </w:r>
    </w:p>
    <w:p w14:paraId="27943240" w14:textId="65234AE6" w:rsidR="008E61B8" w:rsidRDefault="008E61B8" w:rsidP="008E61B8">
      <w:pPr>
        <w:pStyle w:val="Bullet1"/>
        <w:numPr>
          <w:ilvl w:val="0"/>
          <w:numId w:val="0"/>
        </w:numPr>
        <w:ind w:left="720" w:hanging="360"/>
      </w:pPr>
    </w:p>
    <w:p w14:paraId="567B797F" w14:textId="7E22900A" w:rsidR="00D23A2E" w:rsidRDefault="00D23A2E" w:rsidP="00A94BDB"/>
    <w:p w14:paraId="562819AB" w14:textId="41F4DDE3" w:rsidR="00D23A2E" w:rsidRDefault="00D23A2E" w:rsidP="00A94BDB"/>
    <w:p w14:paraId="1A9D2E8F" w14:textId="5E3C5C5B" w:rsidR="00D23A2E" w:rsidRDefault="00D23A2E" w:rsidP="00A94BDB"/>
    <w:p w14:paraId="788EEB3B" w14:textId="77777777" w:rsidR="004C027E" w:rsidRDefault="004C027E" w:rsidP="00A94BDB"/>
    <w:p w14:paraId="02DDEBC1" w14:textId="47D9633D" w:rsidR="00A94BDB" w:rsidRDefault="00A94BDB" w:rsidP="00A94BDB">
      <w:r>
        <w:t xml:space="preserve">The letter to the Treasurer </w:t>
      </w:r>
      <w:r w:rsidR="004F5ECB">
        <w:t xml:space="preserve">should </w:t>
      </w:r>
      <w:r>
        <w:t>address the following items:</w:t>
      </w:r>
    </w:p>
    <w:p w14:paraId="16A9EEEF" w14:textId="347DB0CE" w:rsidR="00A94BDB" w:rsidRDefault="00A94BDB" w:rsidP="10E1DA4D">
      <w:pPr>
        <w:pStyle w:val="Bullet1"/>
        <w:ind w:left="714" w:hanging="357"/>
        <w:contextualSpacing w:val="0"/>
      </w:pPr>
      <w:r>
        <w:t xml:space="preserve">requests approval of the fee </w:t>
      </w:r>
      <w:r w:rsidR="7DF8CBA5">
        <w:t xml:space="preserve">or charge </w:t>
      </w:r>
      <w:r>
        <w:t>proposal</w:t>
      </w:r>
      <w:r w:rsidR="002006FC">
        <w:t xml:space="preserve"> and how </w:t>
      </w:r>
      <w:r w:rsidR="00024AB6">
        <w:t>it will</w:t>
      </w:r>
      <w:r w:rsidR="002006FC">
        <w:t xml:space="preserve"> be enacted, e.g. a new Act, delegated legislation or being set by a board</w:t>
      </w:r>
    </w:p>
    <w:p w14:paraId="103FF390" w14:textId="0C62CF02" w:rsidR="00A94BDB" w:rsidRDefault="00A94BDB" w:rsidP="008D27AB">
      <w:pPr>
        <w:pStyle w:val="Bullet1"/>
        <w:ind w:left="714" w:hanging="357"/>
        <w:contextualSpacing w:val="0"/>
      </w:pPr>
      <w:r>
        <w:t xml:space="preserve">details about the title of the regulations, </w:t>
      </w:r>
      <w:r w:rsidR="002006FC">
        <w:t>orders,</w:t>
      </w:r>
      <w:r>
        <w:t xml:space="preserve"> or schedule and when the proposed regulations, orders or schedule will come into effect</w:t>
      </w:r>
    </w:p>
    <w:p w14:paraId="006F904A" w14:textId="0E12B949" w:rsidR="00A94BDB" w:rsidRDefault="00A94BDB" w:rsidP="008D27AB">
      <w:pPr>
        <w:pStyle w:val="Bullet1"/>
        <w:ind w:left="714" w:hanging="357"/>
        <w:contextualSpacing w:val="0"/>
      </w:pPr>
      <w:r>
        <w:t>describes the proposed fees</w:t>
      </w:r>
      <w:r w:rsidR="00BA36EF">
        <w:t xml:space="preserve"> or charges</w:t>
      </w:r>
      <w:r>
        <w:t>, highlighting key features or changes and their objectives or rationale (</w:t>
      </w:r>
      <w:r w:rsidR="00024AB6">
        <w:t>e.g.,</w:t>
      </w:r>
      <w:r>
        <w:t xml:space="preserve"> to promote the government’s objectives, improve cost recovery, offer new services etc.)</w:t>
      </w:r>
    </w:p>
    <w:p w14:paraId="0B09FBFF" w14:textId="1C3D8AD1" w:rsidR="00292E13" w:rsidRDefault="00292E13" w:rsidP="008D27AB">
      <w:pPr>
        <w:pStyle w:val="Bullet1"/>
        <w:ind w:left="714" w:hanging="357"/>
        <w:contextualSpacing w:val="0"/>
      </w:pPr>
      <w:r>
        <w:t>describes how the proposed fees or charges were assessed against the relevant pricing for value principles</w:t>
      </w:r>
    </w:p>
    <w:p w14:paraId="6626C74A" w14:textId="041EC52A" w:rsidR="002006FC" w:rsidRDefault="002006FC" w:rsidP="10E1DA4D">
      <w:pPr>
        <w:pStyle w:val="Bullet1"/>
        <w:ind w:left="714" w:hanging="357"/>
        <w:contextualSpacing w:val="0"/>
      </w:pPr>
      <w:r>
        <w:t xml:space="preserve">if the fees </w:t>
      </w:r>
      <w:r w:rsidR="7DF8CBA5">
        <w:t>or charge</w:t>
      </w:r>
      <w:r w:rsidR="6FB6216C">
        <w:t xml:space="preserve"> </w:t>
      </w:r>
      <w:r>
        <w:t xml:space="preserve">are not set in fee units, the letter should address the </w:t>
      </w:r>
      <w:r w:rsidR="6FB6216C">
        <w:t>rational</w:t>
      </w:r>
      <w:r w:rsidR="05D79911">
        <w:t>e</w:t>
      </w:r>
      <w:r>
        <w:t xml:space="preserve"> for that approach  </w:t>
      </w:r>
    </w:p>
    <w:p w14:paraId="52FF2A78" w14:textId="63B45962" w:rsidR="00A94BDB" w:rsidRDefault="00A94BDB" w:rsidP="008D27AB">
      <w:pPr>
        <w:pStyle w:val="Bullet1"/>
        <w:ind w:left="714" w:hanging="357"/>
        <w:contextualSpacing w:val="0"/>
      </w:pPr>
      <w:r>
        <w:t>comments on the impacts of the proposed fees</w:t>
      </w:r>
      <w:r w:rsidR="00BA36EF">
        <w:t xml:space="preserve"> or charges</w:t>
      </w:r>
      <w:r>
        <w:t>, consultation on the proposed fees</w:t>
      </w:r>
      <w:r w:rsidR="00BA36EF">
        <w:t xml:space="preserve"> or charges</w:t>
      </w:r>
      <w:r>
        <w:t xml:space="preserve">, and fees </w:t>
      </w:r>
      <w:r w:rsidR="00BA36EF">
        <w:t xml:space="preserve">or charges </w:t>
      </w:r>
      <w:r>
        <w:t xml:space="preserve">for equivalent services </w:t>
      </w:r>
      <w:r w:rsidR="00EF6C69">
        <w:t>elsewhere</w:t>
      </w:r>
      <w:r w:rsidR="00B904F4">
        <w:t xml:space="preserve"> (for example, in other Australian jurisdictions)</w:t>
      </w:r>
    </w:p>
    <w:p w14:paraId="220D114B" w14:textId="25F321AF" w:rsidR="00A94BDB" w:rsidRDefault="00A94BDB" w:rsidP="008D27AB">
      <w:pPr>
        <w:pStyle w:val="Bullet1"/>
        <w:ind w:left="714" w:hanging="357"/>
        <w:contextualSpacing w:val="0"/>
      </w:pPr>
      <w:r>
        <w:t xml:space="preserve">notes that the proposed fees </w:t>
      </w:r>
      <w:r w:rsidR="00BA36EF">
        <w:t>or charges</w:t>
      </w:r>
      <w:r>
        <w:t xml:space="preserve"> require the Treasurer’s approval, citing the PfV Guide</w:t>
      </w:r>
      <w:r w:rsidR="00EF6C69">
        <w:t>,</w:t>
      </w:r>
      <w:r>
        <w:t xml:space="preserve"> and</w:t>
      </w:r>
    </w:p>
    <w:p w14:paraId="6A5D2510" w14:textId="77777777" w:rsidR="00A94BDB" w:rsidRDefault="00A94BDB" w:rsidP="008D27AB">
      <w:pPr>
        <w:pStyle w:val="Bullet1"/>
        <w:ind w:left="714" w:hanging="357"/>
        <w:contextualSpacing w:val="0"/>
      </w:pPr>
      <w:r>
        <w:t>includes contact officer details.</w:t>
      </w:r>
    </w:p>
    <w:p w14:paraId="3BA54A95" w14:textId="77777777" w:rsidR="004811CA" w:rsidRDefault="004811CA" w:rsidP="00A94BDB"/>
    <w:p w14:paraId="18DE016A" w14:textId="5246EFAA" w:rsidR="00A94BDB" w:rsidRDefault="00AE3EC7" w:rsidP="00A94BDB">
      <w:r>
        <w:lastRenderedPageBreak/>
        <w:t>The appendixes</w:t>
      </w:r>
      <w:r w:rsidR="00B23340">
        <w:t xml:space="preserve"> below</w:t>
      </w:r>
      <w:r>
        <w:t xml:space="preserve"> contain</w:t>
      </w:r>
      <w:r w:rsidR="00A94BDB">
        <w:t xml:space="preserve"> several generic template letters; one of which may be tailored to suit </w:t>
      </w:r>
      <w:r w:rsidR="000B362A">
        <w:t xml:space="preserve">agencies’ </w:t>
      </w:r>
      <w:r w:rsidR="00A94BDB">
        <w:t>specific circumstances.</w:t>
      </w:r>
    </w:p>
    <w:p w14:paraId="7EF1492B" w14:textId="719A9024" w:rsidR="00BE4E3E" w:rsidRPr="00BE4E3E" w:rsidRDefault="002E26DA" w:rsidP="000C2597">
      <w:pPr>
        <w:pStyle w:val="Heading1"/>
        <w:numPr>
          <w:ilvl w:val="0"/>
          <w:numId w:val="10"/>
        </w:numPr>
      </w:pPr>
      <w:r>
        <w:t>Further information</w:t>
      </w:r>
    </w:p>
    <w:p w14:paraId="6A59529C" w14:textId="134C7CD2" w:rsidR="00BB7993" w:rsidRDefault="002E26DA" w:rsidP="00637891">
      <w:pPr>
        <w:spacing w:after="0"/>
      </w:pPr>
      <w:r>
        <w:t>For further information please contact the DTF Fees and Charges Policy team</w:t>
      </w:r>
      <w:r w:rsidR="00BE4E3E">
        <w:t xml:space="preserve"> at</w:t>
      </w:r>
      <w:r w:rsidR="00386C3D">
        <w:t xml:space="preserve"> </w:t>
      </w:r>
      <w:hyperlink r:id="rId15" w:history="1">
        <w:r w:rsidR="00386C3D" w:rsidRPr="00386C3D">
          <w:rPr>
            <w:rStyle w:val="Hyperlink"/>
          </w:rPr>
          <w:t>pricing@dtf.vic.gov.au</w:t>
        </w:r>
      </w:hyperlink>
      <w:r w:rsidR="00E80932">
        <w:t xml:space="preserve"> </w:t>
      </w:r>
      <w:r w:rsidR="00BB7993">
        <w:t xml:space="preserve"> </w:t>
      </w:r>
    </w:p>
    <w:p w14:paraId="07FA10DB" w14:textId="77777777" w:rsidR="00BB7993" w:rsidRDefault="00BB7993" w:rsidP="00BB7993">
      <w:pPr>
        <w:pStyle w:val="ListParagraph"/>
        <w:spacing w:after="0"/>
        <w:ind w:left="1440"/>
      </w:pPr>
    </w:p>
    <w:p w14:paraId="55F3193C" w14:textId="4A4C6A0C" w:rsidR="00FA364B" w:rsidRDefault="00FA364B" w:rsidP="00BB7993">
      <w:pPr>
        <w:pStyle w:val="ListParagraph"/>
        <w:spacing w:before="0" w:after="0"/>
        <w:ind w:left="1440"/>
      </w:pPr>
      <w:r>
        <w:br w:type="page"/>
      </w:r>
    </w:p>
    <w:p w14:paraId="1AA352B9" w14:textId="22866870" w:rsidR="00147F7A" w:rsidRDefault="00147F7A" w:rsidP="00E45140">
      <w:pPr>
        <w:pStyle w:val="Heading2"/>
      </w:pPr>
      <w:r>
        <w:lastRenderedPageBreak/>
        <w:t>Appendix A</w:t>
      </w:r>
      <w:r w:rsidR="00E45140">
        <w:t xml:space="preserve">: </w:t>
      </w:r>
      <w:r w:rsidR="00351987">
        <w:t>Example</w:t>
      </w:r>
      <w:r w:rsidR="00E45140">
        <w:t xml:space="preserve"> letter for regulatory fees </w:t>
      </w:r>
      <w:r w:rsidR="00813DD2">
        <w:t>or charges</w:t>
      </w:r>
      <w:r w:rsidR="00E45140">
        <w:t xml:space="preserve"> (RIS required)</w:t>
      </w:r>
    </w:p>
    <w:p w14:paraId="4EA21AC7" w14:textId="1E2723AC" w:rsidR="00E45140" w:rsidRDefault="00E45140" w:rsidP="00E45140">
      <w:pPr>
        <w:pStyle w:val="Addressblock"/>
      </w:pPr>
      <w:r>
        <w:rPr>
          <w:rFonts w:ascii="Times New Roman" w:eastAsia="Times New Roman" w:hAnsi="Times New Roman" w:cs="Times New Roman"/>
          <w:noProof/>
          <w:spacing w:val="0"/>
          <w:sz w:val="24"/>
          <w:szCs w:val="24"/>
        </w:rPr>
        <mc:AlternateContent>
          <mc:Choice Requires="wps">
            <w:drawing>
              <wp:anchor distT="0" distB="0" distL="114300" distR="114300" simplePos="0" relativeHeight="251658241" behindDoc="0" locked="0" layoutInCell="1" allowOverlap="1" wp14:anchorId="08BE31C9" wp14:editId="6D8A3A77">
                <wp:simplePos x="0" y="0"/>
                <wp:positionH relativeFrom="column">
                  <wp:posOffset>2962275</wp:posOffset>
                </wp:positionH>
                <wp:positionV relativeFrom="paragraph">
                  <wp:posOffset>114935</wp:posOffset>
                </wp:positionV>
                <wp:extent cx="2533650" cy="1105469"/>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533650" cy="1105469"/>
                        </a:xfrm>
                        <a:prstGeom prst="rect">
                          <a:avLst/>
                        </a:prstGeom>
                        <a:solidFill>
                          <a:srgbClr val="00FFFF"/>
                        </a:solidFill>
                        <a:ln w="15875">
                          <a:solidFill>
                            <a:prstClr val="black"/>
                          </a:solidFill>
                        </a:ln>
                      </wps:spPr>
                      <wps:txbx>
                        <w:txbxContent>
                          <w:p w14:paraId="03889084" w14:textId="2241D14F" w:rsidR="00E45140" w:rsidRDefault="00E45140" w:rsidP="00E45140">
                            <w:r>
                              <w:t xml:space="preserve">Note: This is a template letter for regulatory fees </w:t>
                            </w:r>
                            <w:r w:rsidR="001520C1">
                              <w:t>or charge</w:t>
                            </w:r>
                            <w:r>
                              <w:t xml:space="preserve"> for which a RIS is required. The text would need to be adjusted to fit the circumstances around the proposed fee changes.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E31C9" id="Text Box 4" o:spid="_x0000_s1048" type="#_x0000_t202" style="position:absolute;margin-left:233.25pt;margin-top:9.05pt;width:199.5pt;height:87.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" fillcolor="aqua" strokeweight="1.25pt">
                <v:textbox>
                  <w:txbxContent>
                    <w:p w14:paraId="03889084" w14:textId="2241D14F" w:rsidR="00E45140" w:rsidRDefault="00E45140" w:rsidP="00E45140">
                      <w:r>
                        <w:t xml:space="preserve">Note: This is a template letter for regulatory fees </w:t>
                      </w:r>
                      <w:r w:rsidR="001520C1">
                        <w:t>or charge</w:t>
                      </w:r>
                      <w:r>
                        <w:t xml:space="preserve"> for which a RIS is required. The text would need to be adjusted to fit the circumstances around the proposed fee changes.</w:t>
                      </w:r>
                    </w:p>
                  </w:txbxContent>
                </v:textbox>
              </v:shape>
            </w:pict>
          </mc:Fallback>
        </mc:AlternateContent>
      </w:r>
    </w:p>
    <w:p w14:paraId="6B546777" w14:textId="760E502F" w:rsidR="00E45140" w:rsidRDefault="00E45140" w:rsidP="00E45140">
      <w:pPr>
        <w:pStyle w:val="Addressblock"/>
      </w:pPr>
    </w:p>
    <w:p w14:paraId="01A0A2CD" w14:textId="4D5A7263" w:rsidR="00E45140" w:rsidRDefault="00E94478" w:rsidP="00E45140">
      <w:pPr>
        <w:pStyle w:val="Addressblock"/>
      </w:pPr>
      <w:r>
        <w:t>Jaclyn Symes MP</w:t>
      </w:r>
    </w:p>
    <w:p w14:paraId="0A92498C" w14:textId="77777777" w:rsidR="00E45140" w:rsidRDefault="00E45140" w:rsidP="00E45140">
      <w:pPr>
        <w:pStyle w:val="Addressblock"/>
      </w:pPr>
      <w:r>
        <w:t>Treasurer</w:t>
      </w:r>
    </w:p>
    <w:p w14:paraId="291C46BF" w14:textId="77777777" w:rsidR="00E45140" w:rsidRDefault="00E45140" w:rsidP="00E45140">
      <w:pPr>
        <w:pStyle w:val="Addressblock"/>
      </w:pPr>
      <w:r>
        <w:t>Level 4, 1 Treasury Place</w:t>
      </w:r>
    </w:p>
    <w:p w14:paraId="3CD2C5EC" w14:textId="77777777" w:rsidR="00E45140" w:rsidRDefault="00E45140" w:rsidP="00E45140">
      <w:pPr>
        <w:pStyle w:val="Addressblock"/>
      </w:pPr>
      <w:r>
        <w:t>EAST MELBOURNE  VIC  3002</w:t>
      </w:r>
    </w:p>
    <w:p w14:paraId="7CFFB739" w14:textId="77777777" w:rsidR="00E45140" w:rsidRDefault="00E45140" w:rsidP="00E45140">
      <w:pPr>
        <w:pStyle w:val="Spacer2"/>
      </w:pPr>
    </w:p>
    <w:p w14:paraId="79250EF9" w14:textId="77777777" w:rsidR="00E45140" w:rsidRDefault="00E45140" w:rsidP="00E45140">
      <w:r>
        <w:t xml:space="preserve">Dear </w:t>
      </w:r>
      <w:bookmarkStart w:id="4" w:name="Salutation"/>
      <w:bookmarkEnd w:id="4"/>
      <w:r>
        <w:t>Treasurer</w:t>
      </w:r>
    </w:p>
    <w:p w14:paraId="1DBC5DAC" w14:textId="657027E7" w:rsidR="00E45140" w:rsidRDefault="00E45140" w:rsidP="00E45140">
      <w:pPr>
        <w:spacing w:after="240"/>
        <w:rPr>
          <w:rStyle w:val="Subjectheading115point"/>
          <w:rFonts w:cstheme="minorBidi"/>
        </w:rPr>
      </w:pPr>
      <w:bookmarkStart w:id="5" w:name="Subject"/>
      <w:bookmarkEnd w:id="5"/>
      <w:r>
        <w:rPr>
          <w:rStyle w:val="Subjectheading115point"/>
        </w:rPr>
        <w:t xml:space="preserve">approval of proposed </w:t>
      </w:r>
      <w:r>
        <w:rPr>
          <w:rStyle w:val="Subjectheading115point"/>
          <w:highlight w:val="cyan"/>
        </w:rPr>
        <w:t xml:space="preserve">[insert name of fees </w:t>
      </w:r>
      <w:r w:rsidR="001520C1">
        <w:rPr>
          <w:rStyle w:val="Subjectheading115point"/>
          <w:highlight w:val="cyan"/>
        </w:rPr>
        <w:t>or charge</w:t>
      </w:r>
      <w:r>
        <w:rPr>
          <w:rStyle w:val="Subjectheading115point"/>
          <w:highlight w:val="cyan"/>
        </w:rPr>
        <w:t xml:space="preserve"> regulations]</w:t>
      </w:r>
    </w:p>
    <w:p w14:paraId="5E6242A9" w14:textId="1DCF55CD" w:rsidR="00E45140" w:rsidRDefault="00E45140" w:rsidP="00E45140">
      <w:pPr>
        <w:rPr>
          <w:sz w:val="21"/>
          <w:szCs w:val="22"/>
        </w:rPr>
      </w:pPr>
      <w:r>
        <w:t xml:space="preserve">I write to request your approval of the proposed </w:t>
      </w:r>
      <w:r w:rsidR="00681066">
        <w:t>fees and charges</w:t>
      </w:r>
      <w:r w:rsidR="007F3218">
        <w:t xml:space="preserve"> </w:t>
      </w:r>
      <w:r w:rsidR="00A168AB">
        <w:t xml:space="preserve">structure </w:t>
      </w:r>
      <w:r w:rsidR="007F3218">
        <w:t>in</w:t>
      </w:r>
      <w:r w:rsidR="00AC02D3">
        <w:t>cluded in</w:t>
      </w:r>
      <w:r>
        <w:t xml:space="preserve"> </w:t>
      </w:r>
      <w:r>
        <w:rPr>
          <w:highlight w:val="cyan"/>
        </w:rPr>
        <w:t>[insert full name of fees regulations]</w:t>
      </w:r>
      <w:r>
        <w:t xml:space="preserve"> (the Proposed Regulations) as required by the Pricing for Value Guide.</w:t>
      </w:r>
    </w:p>
    <w:p w14:paraId="7AA4298E" w14:textId="77777777" w:rsidR="00E45140" w:rsidRDefault="00E45140" w:rsidP="00E45140">
      <w:r>
        <w:t xml:space="preserve">The Proposed Regulations, to be made under </w:t>
      </w:r>
      <w:bookmarkStart w:id="6" w:name="_Hlk19861824"/>
      <w:r>
        <w:rPr>
          <w:highlight w:val="cyan"/>
        </w:rPr>
        <w:t>[insert section number and full name of empowering Act]</w:t>
      </w:r>
      <w:bookmarkEnd w:id="6"/>
      <w:r>
        <w:t xml:space="preserve">, would determine the fees payable for the services provided by the </w:t>
      </w:r>
      <w:r>
        <w:rPr>
          <w:highlight w:val="cyan"/>
        </w:rPr>
        <w:t>[insert name of agency]</w:t>
      </w:r>
      <w:r>
        <w:t xml:space="preserve">. The fees will apply to </w:t>
      </w:r>
      <w:r>
        <w:rPr>
          <w:highlight w:val="cyan"/>
        </w:rPr>
        <w:t>[specify the services]</w:t>
      </w:r>
      <w:r>
        <w:t>.</w:t>
      </w:r>
    </w:p>
    <w:p w14:paraId="06DB1677" w14:textId="77777777" w:rsidR="00E45140" w:rsidRDefault="00E45140" w:rsidP="00E45140">
      <w:r>
        <w:t xml:space="preserve">The Proposed Regulations are due to commence operation on </w:t>
      </w:r>
      <w:r>
        <w:rPr>
          <w:highlight w:val="cyan"/>
        </w:rPr>
        <w:t>[insert date]</w:t>
      </w:r>
      <w:r>
        <w:t xml:space="preserve">, replacing the </w:t>
      </w:r>
      <w:r>
        <w:rPr>
          <w:highlight w:val="cyan"/>
        </w:rPr>
        <w:t>[insert full name of fees regulations]</w:t>
      </w:r>
      <w:r>
        <w:t xml:space="preserve"> (the Current Fee Regulations), which expire on </w:t>
      </w:r>
      <w:r>
        <w:rPr>
          <w:highlight w:val="cyan"/>
        </w:rPr>
        <w:t>[insert date]</w:t>
      </w:r>
      <w:r>
        <w:t>.</w:t>
      </w:r>
    </w:p>
    <w:p w14:paraId="1DF979AC" w14:textId="3A044E5F" w:rsidR="00E45140" w:rsidRDefault="00E45140" w:rsidP="00E45140">
      <w:r>
        <w:t xml:space="preserve">The Proposed Regulations contain </w:t>
      </w:r>
      <w:r w:rsidR="009319F4">
        <w:t>the</w:t>
      </w:r>
      <w:r>
        <w:t xml:space="preserve"> </w:t>
      </w:r>
      <w:r w:rsidR="0002133B" w:rsidRPr="00B83CF6">
        <w:rPr>
          <w:highlight w:val="cyan"/>
        </w:rPr>
        <w:t>new/</w:t>
      </w:r>
      <w:r w:rsidRPr="00B83CF6">
        <w:rPr>
          <w:highlight w:val="cyan"/>
        </w:rPr>
        <w:t>updated</w:t>
      </w:r>
      <w:r>
        <w:t xml:space="preserve"> fee structure for the </w:t>
      </w:r>
      <w:r>
        <w:rPr>
          <w:highlight w:val="cyan"/>
        </w:rPr>
        <w:t>[insert name of agency]</w:t>
      </w:r>
      <w:r>
        <w:t xml:space="preserve"> that </w:t>
      </w:r>
      <w:r w:rsidR="00FE21F6">
        <w:rPr>
          <w:highlight w:val="cyan"/>
        </w:rPr>
        <w:t>[insert rationale</w:t>
      </w:r>
      <w:r w:rsidR="00E90266">
        <w:rPr>
          <w:highlight w:val="cyan"/>
        </w:rPr>
        <w:t>, e.g. m</w:t>
      </w:r>
      <w:r w:rsidRPr="00B83CF6">
        <w:rPr>
          <w:highlight w:val="cyan"/>
        </w:rPr>
        <w:t>ore closely reflects the agency’s cost bas</w:t>
      </w:r>
      <w:r>
        <w:rPr>
          <w:highlight w:val="cyan"/>
        </w:rPr>
        <w:t>e</w:t>
      </w:r>
      <w:r w:rsidR="00E90266">
        <w:rPr>
          <w:highlight w:val="cyan"/>
        </w:rPr>
        <w:t>]</w:t>
      </w:r>
      <w:r>
        <w:t xml:space="preserve">. A Regulatory Impact Statement (RIS) regarding the proposed fees was released for public consultation between </w:t>
      </w:r>
      <w:r>
        <w:rPr>
          <w:highlight w:val="cyan"/>
        </w:rPr>
        <w:t>[insert date]</w:t>
      </w:r>
      <w:r>
        <w:t xml:space="preserve"> and </w:t>
      </w:r>
      <w:r>
        <w:rPr>
          <w:highlight w:val="cyan"/>
        </w:rPr>
        <w:t>[insert date]</w:t>
      </w:r>
      <w:r>
        <w:t>. I have enclosed a copy of the RIS and the Proposed Regulations for your information.</w:t>
      </w:r>
    </w:p>
    <w:p w14:paraId="2F4ACA2B" w14:textId="511F3813" w:rsidR="00564334" w:rsidRDefault="00233491" w:rsidP="00E45140">
      <w:r w:rsidRPr="00C13E71">
        <w:rPr>
          <w:highlight w:val="cyan"/>
        </w:rPr>
        <w:t>[Discussion about the alignment of the proposed fee structure with the Pricing for Value principles</w:t>
      </w:r>
      <w:r w:rsidR="00C13E71" w:rsidRPr="00C13E71">
        <w:rPr>
          <w:highlight w:val="cyan"/>
        </w:rPr>
        <w:t>]</w:t>
      </w:r>
      <w:r w:rsidR="00C13E71">
        <w:t xml:space="preserve"> </w:t>
      </w:r>
      <w:r w:rsidR="00564334">
        <w:t xml:space="preserve">The proposed fee structure aligns with </w:t>
      </w:r>
      <w:r w:rsidR="00170EE2">
        <w:t xml:space="preserve">Principles </w:t>
      </w:r>
      <w:r w:rsidR="00170EE2" w:rsidRPr="00F86E02">
        <w:rPr>
          <w:highlight w:val="cyan"/>
        </w:rPr>
        <w:t>[1 -12]</w:t>
      </w:r>
      <w:r w:rsidR="00170EE2">
        <w:t xml:space="preserve"> in the Pricing for value Guide. The proposed fee structure will </w:t>
      </w:r>
      <w:r w:rsidR="00170EE2" w:rsidRPr="00F86E02">
        <w:rPr>
          <w:highlight w:val="cyan"/>
        </w:rPr>
        <w:t>[eg. ensure that those benefiting from the service are paying for the service, etc]</w:t>
      </w:r>
      <w:r w:rsidR="00564334">
        <w:t xml:space="preserve"> </w:t>
      </w:r>
    </w:p>
    <w:p w14:paraId="2D61F903" w14:textId="7D9F6678" w:rsidR="00E45140" w:rsidRDefault="00E45140" w:rsidP="00E45140">
      <w:r>
        <w:t xml:space="preserve">The </w:t>
      </w:r>
      <w:r>
        <w:rPr>
          <w:highlight w:val="cyan"/>
        </w:rPr>
        <w:t>[insert name of agency]</w:t>
      </w:r>
      <w:r>
        <w:t xml:space="preserve"> has undertaken consultation with key stakeholders, including </w:t>
      </w:r>
      <w:r>
        <w:rPr>
          <w:highlight w:val="cyan"/>
        </w:rPr>
        <w:t>[insert stakeholders]</w:t>
      </w:r>
      <w:r>
        <w:t xml:space="preserve"> as part of the RIS process. Most stakeholders are generally supportive of the proposed </w:t>
      </w:r>
      <w:r w:rsidR="006A2DDB" w:rsidRPr="00B83CF6">
        <w:rPr>
          <w:highlight w:val="cyan"/>
        </w:rPr>
        <w:t xml:space="preserve">new </w:t>
      </w:r>
      <w:r w:rsidRPr="00B83CF6">
        <w:rPr>
          <w:highlight w:val="cyan"/>
        </w:rPr>
        <w:t>fee</w:t>
      </w:r>
      <w:r w:rsidR="006A2DDB" w:rsidRPr="00B83CF6">
        <w:rPr>
          <w:highlight w:val="cyan"/>
        </w:rPr>
        <w:t>s/</w:t>
      </w:r>
      <w:r w:rsidRPr="00B83CF6">
        <w:rPr>
          <w:highlight w:val="cyan"/>
        </w:rPr>
        <w:t xml:space="preserve">fee </w:t>
      </w:r>
      <w:r w:rsidR="006A2DDB" w:rsidRPr="00B83CF6">
        <w:rPr>
          <w:highlight w:val="cyan"/>
        </w:rPr>
        <w:t>changes</w:t>
      </w:r>
      <w:r w:rsidR="008A290A" w:rsidRPr="00B83CF6">
        <w:rPr>
          <w:highlight w:val="cyan"/>
        </w:rPr>
        <w:t>/</w:t>
      </w:r>
      <w:r w:rsidRPr="00B83CF6">
        <w:rPr>
          <w:highlight w:val="cyan"/>
        </w:rPr>
        <w:t>increases</w:t>
      </w:r>
      <w:r>
        <w:t xml:space="preserve">. However, some stakeholders have expressed concern </w:t>
      </w:r>
      <w:r w:rsidR="004D48D0" w:rsidRPr="004D48D0">
        <w:rPr>
          <w:highlight w:val="cyan"/>
        </w:rPr>
        <w:t xml:space="preserve">[e.g. </w:t>
      </w:r>
      <w:r w:rsidRPr="004D48D0">
        <w:rPr>
          <w:highlight w:val="cyan"/>
        </w:rPr>
        <w:t>that regulated parties will be paying more for registration and permits</w:t>
      </w:r>
      <w:r w:rsidR="004D48D0">
        <w:t>]</w:t>
      </w:r>
      <w:r>
        <w:t xml:space="preserve">. The </w:t>
      </w:r>
      <w:r>
        <w:rPr>
          <w:highlight w:val="cyan"/>
        </w:rPr>
        <w:t>[insert name of agency]</w:t>
      </w:r>
      <w:r>
        <w:t xml:space="preserve"> is of the view that </w:t>
      </w:r>
      <w:r w:rsidR="004D48D0">
        <w:t>[</w:t>
      </w:r>
      <w:r w:rsidR="004D48D0" w:rsidRPr="007C1A4A">
        <w:rPr>
          <w:highlight w:val="cyan"/>
        </w:rPr>
        <w:t>e</w:t>
      </w:r>
      <w:r w:rsidR="007C1A4A" w:rsidRPr="007C1A4A">
        <w:rPr>
          <w:highlight w:val="cyan"/>
        </w:rPr>
        <w:t xml:space="preserve">.g. </w:t>
      </w:r>
      <w:r w:rsidRPr="007C1A4A">
        <w:rPr>
          <w:highlight w:val="cyan"/>
        </w:rPr>
        <w:t>regulated parties will be able to absorb the fee increases</w:t>
      </w:r>
      <w:r w:rsidR="007C1A4A">
        <w:t>]</w:t>
      </w:r>
      <w:r>
        <w:t>.</w:t>
      </w:r>
    </w:p>
    <w:p w14:paraId="229AC1DB" w14:textId="4DD612D3" w:rsidR="00E45140" w:rsidRDefault="004E5B53" w:rsidP="00E45140">
      <w:r>
        <w:t>[</w:t>
      </w:r>
      <w:r w:rsidRPr="007C5E8F">
        <w:rPr>
          <w:highlight w:val="cyan"/>
        </w:rPr>
        <w:t xml:space="preserve">e.g. </w:t>
      </w:r>
      <w:r w:rsidR="00E45140" w:rsidRPr="002641D1">
        <w:rPr>
          <w:highlight w:val="cyan"/>
        </w:rPr>
        <w:t>The RIS notes that Victoria currently has the lowest fees for these regulatory services in Australia. The proposed fee increases will not change this ranking</w:t>
      </w:r>
      <w:r w:rsidR="00E45140" w:rsidRPr="007C5E8F">
        <w:rPr>
          <w:highlight w:val="cyan"/>
        </w:rPr>
        <w:t>.</w:t>
      </w:r>
      <w:r w:rsidR="007C5E8F" w:rsidRPr="007C5E8F">
        <w:rPr>
          <w:highlight w:val="cyan"/>
        </w:rPr>
        <w:t>]</w:t>
      </w:r>
    </w:p>
    <w:p w14:paraId="260BB944" w14:textId="6B830BF3" w:rsidR="00E45140" w:rsidRDefault="00E45140" w:rsidP="00E45140">
      <w:r>
        <w:t xml:space="preserve">Having carefully reviewed the submissions received in response to the RIS, I consider that the making of the Proposed Regulations </w:t>
      </w:r>
      <w:r w:rsidR="00D35139">
        <w:t xml:space="preserve">(and the fee structure wherein) </w:t>
      </w:r>
      <w:r>
        <w:t>should proceed.</w:t>
      </w:r>
    </w:p>
    <w:p w14:paraId="2ACF1CDA" w14:textId="33A6F08A" w:rsidR="00E45140" w:rsidRDefault="00E45140" w:rsidP="00E45140">
      <w:r>
        <w:t xml:space="preserve">I am advised that the quantitative analysis that informed the RIS predicts that, if the Proposed Regulations are made, fee revenue could be expected to rise from approximately </w:t>
      </w:r>
      <w:r>
        <w:rPr>
          <w:highlight w:val="cyan"/>
        </w:rPr>
        <w:t>[$</w:t>
      </w:r>
      <w:r w:rsidR="00657FA5" w:rsidRPr="00657FA5">
        <w:rPr>
          <w:highlight w:val="cyan"/>
        </w:rPr>
        <w:t xml:space="preserve">x </w:t>
      </w:r>
      <w:r>
        <w:rPr>
          <w:highlight w:val="cyan"/>
        </w:rPr>
        <w:t>million]</w:t>
      </w:r>
      <w:r>
        <w:t xml:space="preserve"> a year to </w:t>
      </w:r>
      <w:r>
        <w:rPr>
          <w:highlight w:val="cyan"/>
        </w:rPr>
        <w:t>[$</w:t>
      </w:r>
      <w:r w:rsidR="00657FA5">
        <w:rPr>
          <w:highlight w:val="cyan"/>
        </w:rPr>
        <w:t>x</w:t>
      </w:r>
      <w:r>
        <w:rPr>
          <w:highlight w:val="cyan"/>
        </w:rPr>
        <w:t xml:space="preserve"> million]</w:t>
      </w:r>
      <w:r>
        <w:t xml:space="preserve"> a year — an increase of </w:t>
      </w:r>
      <w:r>
        <w:rPr>
          <w:highlight w:val="cyan"/>
        </w:rPr>
        <w:t>[$</w:t>
      </w:r>
      <w:r w:rsidR="00657FA5">
        <w:rPr>
          <w:highlight w:val="cyan"/>
        </w:rPr>
        <w:t>x</w:t>
      </w:r>
      <w:r>
        <w:rPr>
          <w:highlight w:val="cyan"/>
        </w:rPr>
        <w:t xml:space="preserve"> million]</w:t>
      </w:r>
      <w:r>
        <w:t xml:space="preserve"> a year. As a result, and consistent with the Pricing for Value Guide, your approval is required prior to the </w:t>
      </w:r>
      <w:r w:rsidR="00115BAD">
        <w:t>proposed fees being included in the</w:t>
      </w:r>
      <w:r>
        <w:t xml:space="preserve"> Proposed Regulation.</w:t>
      </w:r>
    </w:p>
    <w:p w14:paraId="6692A50B" w14:textId="7AB05702" w:rsidR="00E45140" w:rsidRDefault="00E45140" w:rsidP="00E45140">
      <w:r>
        <w:lastRenderedPageBreak/>
        <w:t xml:space="preserve">The Current Regulations expire on </w:t>
      </w:r>
      <w:r>
        <w:rPr>
          <w:highlight w:val="cyan"/>
        </w:rPr>
        <w:t>[insert date]</w:t>
      </w:r>
      <w:r>
        <w:t xml:space="preserve">. To ensure that the </w:t>
      </w:r>
      <w:r>
        <w:rPr>
          <w:highlight w:val="cyan"/>
        </w:rPr>
        <w:t>[insert name of agency]</w:t>
      </w:r>
      <w:r>
        <w:t xml:space="preserve"> can continue to charge fees, it is necessary to make new regulations that commence by that date. I would therefore appreciate your response by </w:t>
      </w:r>
      <w:r>
        <w:rPr>
          <w:highlight w:val="cyan"/>
        </w:rPr>
        <w:t>[insert date]</w:t>
      </w:r>
      <w:r>
        <w:t>, if possible.</w:t>
      </w:r>
    </w:p>
    <w:p w14:paraId="22D28CA3" w14:textId="77777777" w:rsidR="00E45140" w:rsidRDefault="00E45140" w:rsidP="00E45140">
      <w:bookmarkStart w:id="7" w:name="_Hlk19862256"/>
      <w:r>
        <w:t xml:space="preserve">Questions regarding this matter can be directed to </w:t>
      </w:r>
      <w:r>
        <w:rPr>
          <w:highlight w:val="cyan"/>
        </w:rPr>
        <w:t>[insert name]</w:t>
      </w:r>
      <w:r>
        <w:t xml:space="preserve">, </w:t>
      </w:r>
      <w:r>
        <w:rPr>
          <w:highlight w:val="cyan"/>
        </w:rPr>
        <w:t>[insert position]</w:t>
      </w:r>
      <w:r>
        <w:t xml:space="preserve">, at the </w:t>
      </w:r>
      <w:r>
        <w:rPr>
          <w:highlight w:val="cyan"/>
        </w:rPr>
        <w:t>[insert department and contact details]</w:t>
      </w:r>
      <w:r>
        <w:t>.</w:t>
      </w:r>
    </w:p>
    <w:bookmarkEnd w:id="7"/>
    <w:p w14:paraId="026A0370" w14:textId="77777777" w:rsidR="00E45140" w:rsidRDefault="00E45140" w:rsidP="00E45140"/>
    <w:p w14:paraId="38129856" w14:textId="77777777" w:rsidR="00E45140" w:rsidRDefault="00E45140" w:rsidP="00E45140">
      <w:r>
        <w:t>Yours sincerely</w:t>
      </w:r>
    </w:p>
    <w:p w14:paraId="3C6ADB02" w14:textId="77777777" w:rsidR="00E45140" w:rsidRDefault="00E45140" w:rsidP="00E45140"/>
    <w:p w14:paraId="6A60BC4F" w14:textId="77777777" w:rsidR="00E45140" w:rsidRDefault="00E45140" w:rsidP="00E45140"/>
    <w:p w14:paraId="1C2501B6" w14:textId="77777777" w:rsidR="00E45140" w:rsidRDefault="00E45140" w:rsidP="00E45140"/>
    <w:p w14:paraId="52BF62E1" w14:textId="77777777" w:rsidR="00E45140" w:rsidRDefault="00E45140" w:rsidP="00E45140">
      <w:bookmarkStart w:id="8" w:name="_Hlk19862285"/>
      <w:r>
        <w:rPr>
          <w:highlight w:val="cyan"/>
        </w:rPr>
        <w:t>[Insert name]</w:t>
      </w:r>
    </w:p>
    <w:p w14:paraId="134141AF" w14:textId="77777777" w:rsidR="00E45140" w:rsidRDefault="00E45140" w:rsidP="00E45140">
      <w:pPr>
        <w:rPr>
          <w:b/>
        </w:rPr>
      </w:pPr>
      <w:r>
        <w:rPr>
          <w:b/>
        </w:rPr>
        <w:t xml:space="preserve">Minister </w:t>
      </w:r>
      <w:r>
        <w:rPr>
          <w:b/>
          <w:highlight w:val="cyan"/>
        </w:rPr>
        <w:t>[insert portfolio]</w:t>
      </w:r>
    </w:p>
    <w:bookmarkEnd w:id="8"/>
    <w:p w14:paraId="49819849" w14:textId="77777777" w:rsidR="00E45140" w:rsidRDefault="00E45140" w:rsidP="00E45140"/>
    <w:p w14:paraId="0BBC0DD3" w14:textId="77777777" w:rsidR="00E45140" w:rsidRDefault="00E45140" w:rsidP="00E45140"/>
    <w:p w14:paraId="486B214F" w14:textId="77777777" w:rsidR="00E45140" w:rsidRDefault="00E45140" w:rsidP="00E45140">
      <w:r>
        <w:t>Enc.</w:t>
      </w:r>
    </w:p>
    <w:p w14:paraId="50E99C61" w14:textId="77777777" w:rsidR="00E45140" w:rsidRDefault="00E45140" w:rsidP="00E45140">
      <w:pPr>
        <w:ind w:left="709"/>
      </w:pPr>
      <w:bookmarkStart w:id="9" w:name="_Hlk19862357"/>
      <w:r>
        <w:t>Attachment A: Regulatory Impact Statement</w:t>
      </w:r>
    </w:p>
    <w:p w14:paraId="2D21166C" w14:textId="77777777" w:rsidR="00E45140" w:rsidRDefault="00E45140" w:rsidP="00E45140">
      <w:pPr>
        <w:ind w:left="709"/>
      </w:pPr>
      <w:r>
        <w:t xml:space="preserve">Attachment B: Proposed </w:t>
      </w:r>
      <w:r>
        <w:rPr>
          <w:highlight w:val="cyan"/>
        </w:rPr>
        <w:t>[insert name of fees regulation]</w:t>
      </w:r>
      <w:bookmarkEnd w:id="9"/>
    </w:p>
    <w:p w14:paraId="6965F743" w14:textId="77777777" w:rsidR="00E45140" w:rsidRDefault="00E45140" w:rsidP="00E45140"/>
    <w:p w14:paraId="68981D66" w14:textId="6C6A167E" w:rsidR="00E45140" w:rsidRPr="00425562" w:rsidRDefault="00E45140">
      <w:pPr>
        <w:keepLines w:val="0"/>
        <w:spacing w:before="0" w:after="200" w:line="276" w:lineRule="auto"/>
      </w:pPr>
      <w:r>
        <w:br w:type="page"/>
      </w:r>
    </w:p>
    <w:p w14:paraId="59751B11" w14:textId="6B98BA11" w:rsidR="00E45140" w:rsidRDefault="00E45140" w:rsidP="00E45140">
      <w:pPr>
        <w:pStyle w:val="Heading2"/>
      </w:pPr>
      <w:r>
        <w:lastRenderedPageBreak/>
        <w:t xml:space="preserve">Appendix </w:t>
      </w:r>
      <w:r w:rsidR="00425562">
        <w:t>B</w:t>
      </w:r>
      <w:r>
        <w:t xml:space="preserve">: </w:t>
      </w:r>
      <w:r w:rsidR="00351987">
        <w:t>Example</w:t>
      </w:r>
      <w:r>
        <w:t xml:space="preserve"> letter for non-regulatory fees</w:t>
      </w:r>
      <w:r w:rsidR="555EB9EA">
        <w:t xml:space="preserve"> or charges</w:t>
      </w:r>
    </w:p>
    <w:p w14:paraId="3E36CA50" w14:textId="7D2A094A" w:rsidR="00E45140" w:rsidRDefault="00E45140" w:rsidP="00E45140">
      <w:pPr>
        <w:pStyle w:val="Addressblock"/>
      </w:pPr>
    </w:p>
    <w:p w14:paraId="50B356B1" w14:textId="141A3CA7" w:rsidR="00E45140" w:rsidRDefault="00E45140" w:rsidP="00E45140">
      <w:pPr>
        <w:pStyle w:val="Addressblock"/>
      </w:pPr>
      <w:r>
        <w:rPr>
          <w:rFonts w:ascii="Times New Roman" w:eastAsia="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5E509950" wp14:editId="33E8862A">
                <wp:simplePos x="0" y="0"/>
                <wp:positionH relativeFrom="column">
                  <wp:posOffset>2982036</wp:posOffset>
                </wp:positionH>
                <wp:positionV relativeFrom="paragraph">
                  <wp:posOffset>18567</wp:posOffset>
                </wp:positionV>
                <wp:extent cx="2406271" cy="1064525"/>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2406271" cy="1064525"/>
                        </a:xfrm>
                        <a:prstGeom prst="rect">
                          <a:avLst/>
                        </a:prstGeom>
                        <a:solidFill>
                          <a:srgbClr val="00FFFF"/>
                        </a:solidFill>
                        <a:ln w="15875">
                          <a:solidFill>
                            <a:prstClr val="black"/>
                          </a:solidFill>
                        </a:ln>
                      </wps:spPr>
                      <wps:txbx>
                        <w:txbxContent>
                          <w:p w14:paraId="0131D61D" w14:textId="16F3CC01" w:rsidR="00E45140" w:rsidRDefault="00E45140" w:rsidP="00E45140">
                            <w:r>
                              <w:t xml:space="preserve">Note: This is a template letter for non-regulatory fees, charges or prices The text would need to be adjusted to fit the circumstances around the proposed fee </w:t>
                            </w:r>
                            <w:r w:rsidR="00E851A3">
                              <w:t xml:space="preserve">or charge </w:t>
                            </w:r>
                            <w:r>
                              <w:t>change.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09950" id="Text Box 2" o:spid="_x0000_s1049" type="#_x0000_t202" style="position:absolute;margin-left:234.8pt;margin-top:1.45pt;width:189.45pt;height:8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" fillcolor="aqua" strokeweight="1.25pt">
                <v:textbox>
                  <w:txbxContent>
                    <w:p w14:paraId="0131D61D" w14:textId="16F3CC01" w:rsidR="00E45140" w:rsidRDefault="00E45140" w:rsidP="00E45140">
                      <w:r>
                        <w:t xml:space="preserve">Note: This is a template letter for non-regulatory fees, charges or prices The text would need to be adjusted to fit the circumstances around the proposed fee </w:t>
                      </w:r>
                      <w:r w:rsidR="00E851A3">
                        <w:t xml:space="preserve">or charge </w:t>
                      </w:r>
                      <w:r>
                        <w:t>change.</w:t>
                      </w:r>
                    </w:p>
                  </w:txbxContent>
                </v:textbox>
              </v:shape>
            </w:pict>
          </mc:Fallback>
        </mc:AlternateContent>
      </w:r>
    </w:p>
    <w:p w14:paraId="56FC26FE" w14:textId="58C200A9" w:rsidR="00E45140" w:rsidRDefault="00375A62" w:rsidP="00E45140">
      <w:pPr>
        <w:pStyle w:val="Addressblock"/>
      </w:pPr>
      <w:r>
        <w:t>Jaclyn</w:t>
      </w:r>
      <w:r w:rsidR="002C7A06">
        <w:t xml:space="preserve"> Symes</w:t>
      </w:r>
      <w:r w:rsidR="00E45140">
        <w:t xml:space="preserve"> MP</w:t>
      </w:r>
      <w:r w:rsidR="00E45140" w:rsidRPr="00E45140">
        <w:rPr>
          <w:rFonts w:ascii="Times New Roman" w:eastAsia="Times New Roman" w:hAnsi="Times New Roman" w:cs="Times New Roman"/>
          <w:noProof/>
          <w:sz w:val="24"/>
          <w:szCs w:val="24"/>
        </w:rPr>
        <w:t xml:space="preserve"> </w:t>
      </w:r>
    </w:p>
    <w:p w14:paraId="2270C680" w14:textId="77777777" w:rsidR="00E45140" w:rsidRDefault="00E45140" w:rsidP="00E45140">
      <w:pPr>
        <w:pStyle w:val="Addressblock"/>
      </w:pPr>
      <w:r>
        <w:t>Treasurer</w:t>
      </w:r>
    </w:p>
    <w:p w14:paraId="5B7BE960" w14:textId="77777777" w:rsidR="00E45140" w:rsidRDefault="00E45140" w:rsidP="00E45140">
      <w:pPr>
        <w:pStyle w:val="Addressblock"/>
      </w:pPr>
      <w:r>
        <w:t>Level 4, 1 Treasury Place</w:t>
      </w:r>
    </w:p>
    <w:p w14:paraId="3BB4EFA7" w14:textId="77777777" w:rsidR="00E45140" w:rsidRDefault="00E45140" w:rsidP="00E45140">
      <w:pPr>
        <w:pStyle w:val="Addressblock"/>
      </w:pPr>
      <w:r>
        <w:t>EAST MELBOURNE  VIC  3002</w:t>
      </w:r>
    </w:p>
    <w:p w14:paraId="275AA319" w14:textId="77777777" w:rsidR="00E45140" w:rsidRDefault="00E45140" w:rsidP="00E45140">
      <w:pPr>
        <w:pStyle w:val="Spacer2"/>
      </w:pPr>
    </w:p>
    <w:p w14:paraId="5B2FD038" w14:textId="77777777" w:rsidR="00E45140" w:rsidRDefault="00E45140" w:rsidP="00E45140">
      <w:r>
        <w:t>Dear Treasurer</w:t>
      </w:r>
    </w:p>
    <w:p w14:paraId="5453E1E3" w14:textId="77777777" w:rsidR="00E45140" w:rsidRDefault="00E45140" w:rsidP="00E45140">
      <w:pPr>
        <w:spacing w:after="240"/>
        <w:rPr>
          <w:rStyle w:val="Subjectheading115point"/>
          <w:rFonts w:cstheme="minorBidi"/>
        </w:rPr>
      </w:pPr>
      <w:r>
        <w:rPr>
          <w:rStyle w:val="Subjectheading115point"/>
        </w:rPr>
        <w:t xml:space="preserve">approval of proposed prices for services provided by </w:t>
      </w:r>
      <w:r>
        <w:rPr>
          <w:rStyle w:val="Subjectheading115point"/>
          <w:highlight w:val="cyan"/>
        </w:rPr>
        <w:t>[insert name of agency or government business]</w:t>
      </w:r>
    </w:p>
    <w:p w14:paraId="310DB0BC" w14:textId="77777777" w:rsidR="00E45140" w:rsidRDefault="00E45140" w:rsidP="00E45140">
      <w:pPr>
        <w:rPr>
          <w:sz w:val="21"/>
          <w:szCs w:val="22"/>
        </w:rPr>
      </w:pPr>
      <w:r>
        <w:t xml:space="preserve">I’m writing to request your approval of the proposed prices for the services provided by </w:t>
      </w:r>
      <w:r>
        <w:rPr>
          <w:highlight w:val="cyan"/>
        </w:rPr>
        <w:t>[insert name of agency or government business]</w:t>
      </w:r>
      <w:r>
        <w:t xml:space="preserve"> as required by the Pricing for Value Guide.</w:t>
      </w:r>
    </w:p>
    <w:p w14:paraId="7541EC05" w14:textId="77777777" w:rsidR="00E45140" w:rsidRDefault="00E45140" w:rsidP="00E45140">
      <w:r>
        <w:t xml:space="preserve">The proposed prices are to be made by the board of </w:t>
      </w:r>
      <w:r>
        <w:rPr>
          <w:highlight w:val="cyan"/>
        </w:rPr>
        <w:t>[insert name of agency or government business]</w:t>
      </w:r>
      <w:r>
        <w:t xml:space="preserve"> and would come into effect on </w:t>
      </w:r>
      <w:r>
        <w:rPr>
          <w:highlight w:val="cyan"/>
        </w:rPr>
        <w:t>[insert date]</w:t>
      </w:r>
      <w:r>
        <w:t xml:space="preserve">. The prices will apply to </w:t>
      </w:r>
      <w:r>
        <w:rPr>
          <w:highlight w:val="cyan"/>
        </w:rPr>
        <w:t>[specify products and/or services]</w:t>
      </w:r>
      <w:r>
        <w:t>.</w:t>
      </w:r>
    </w:p>
    <w:p w14:paraId="7D085FD8" w14:textId="49886301" w:rsidR="00E45140" w:rsidRDefault="00E45140" w:rsidP="00E45140">
      <w:r>
        <w:t xml:space="preserve">The proposed price schedule has been updated to </w:t>
      </w:r>
      <w:r w:rsidR="00E42689">
        <w:t>[</w:t>
      </w:r>
      <w:r w:rsidR="00E42689" w:rsidRPr="005C5071">
        <w:rPr>
          <w:highlight w:val="cyan"/>
        </w:rPr>
        <w:t xml:space="preserve">e.g. </w:t>
      </w:r>
      <w:r w:rsidRPr="005C5071">
        <w:rPr>
          <w:highlight w:val="cyan"/>
        </w:rPr>
        <w:t>reflect changes in operating costs and the commercial environment. In recent years, the costs of providing these services has increased due to the higher cost of inputs and IT upgrades. Also, some new services have been introduced to meet the needs of different customer groups</w:t>
      </w:r>
      <w:r w:rsidR="005C5071">
        <w:t>]</w:t>
      </w:r>
      <w:r>
        <w:t>. These price changes are consistent with principles in the Pricing for Value Guide.</w:t>
      </w:r>
    </w:p>
    <w:p w14:paraId="4551CE31" w14:textId="75296B30" w:rsidR="00E45140" w:rsidRDefault="00E45140" w:rsidP="00E45140">
      <w:r>
        <w:rPr>
          <w:highlight w:val="cyan"/>
        </w:rPr>
        <w:t>[Quantitative/Qualitative]</w:t>
      </w:r>
      <w:r>
        <w:t xml:space="preserve"> analysis undertaken by </w:t>
      </w:r>
      <w:r>
        <w:rPr>
          <w:highlight w:val="cyan"/>
        </w:rPr>
        <w:t>[insert name of agency or government business]</w:t>
      </w:r>
      <w:r>
        <w:t xml:space="preserve"> indicates that the proposed prices will </w:t>
      </w:r>
      <w:r w:rsidR="0082733D">
        <w:t>[</w:t>
      </w:r>
      <w:r w:rsidR="0082733D" w:rsidRPr="005A3C0C">
        <w:rPr>
          <w:highlight w:val="cyan"/>
        </w:rPr>
        <w:t xml:space="preserve">e.g. </w:t>
      </w:r>
      <w:r w:rsidRPr="005A3C0C">
        <w:rPr>
          <w:highlight w:val="cyan"/>
        </w:rPr>
        <w:t>see some customers paying higher prices</w:t>
      </w:r>
      <w:r w:rsidR="005A3C0C">
        <w:t>]</w:t>
      </w:r>
      <w:r>
        <w:t xml:space="preserve">. While public consultation was not undertaken, </w:t>
      </w:r>
      <w:r w:rsidR="005A3C0C">
        <w:t>[</w:t>
      </w:r>
      <w:r w:rsidR="005A3C0C" w:rsidRPr="002C37A2">
        <w:rPr>
          <w:highlight w:val="cyan"/>
        </w:rPr>
        <w:t xml:space="preserve">e.g. </w:t>
      </w:r>
      <w:r w:rsidRPr="002C37A2">
        <w:rPr>
          <w:highlight w:val="cyan"/>
        </w:rPr>
        <w:t>confidential focus group analysis suggests that most customers are likely to value the new services and little leakage of customers is expected</w:t>
      </w:r>
      <w:r w:rsidR="002C37A2">
        <w:t>]</w:t>
      </w:r>
      <w:r>
        <w:t>.</w:t>
      </w:r>
    </w:p>
    <w:p w14:paraId="6E5FF6DA" w14:textId="55C6B549" w:rsidR="00E45140" w:rsidRDefault="002C37A2" w:rsidP="00E45140">
      <w:r>
        <w:t>[</w:t>
      </w:r>
      <w:r w:rsidRPr="002C37A2">
        <w:rPr>
          <w:highlight w:val="cyan"/>
        </w:rPr>
        <w:t xml:space="preserve">e.g. </w:t>
      </w:r>
      <w:r w:rsidR="00E45140" w:rsidRPr="002C37A2">
        <w:rPr>
          <w:highlight w:val="cyan"/>
        </w:rPr>
        <w:t>The proposed prices for most services are broadly comparable with services provided by similar government entities in New South Wales, Queensland and Tasmania</w:t>
      </w:r>
      <w:r>
        <w:t>]</w:t>
      </w:r>
      <w:r w:rsidR="00E45140">
        <w:t>.</w:t>
      </w:r>
    </w:p>
    <w:p w14:paraId="728E0D37" w14:textId="77777777" w:rsidR="00E45140" w:rsidRDefault="00E45140" w:rsidP="00E45140">
      <w:r>
        <w:t>Further details on the proposed prices are contained in the attached paper.</w:t>
      </w:r>
    </w:p>
    <w:p w14:paraId="4E9DF948" w14:textId="357D7D30" w:rsidR="00E45140" w:rsidRDefault="00E45140" w:rsidP="00E45140">
      <w:r>
        <w:t xml:space="preserve">The proposed fees are estimated to increase </w:t>
      </w:r>
      <w:r>
        <w:rPr>
          <w:highlight w:val="cyan"/>
        </w:rPr>
        <w:t>[insert name of agency or government business]</w:t>
      </w:r>
      <w:r>
        <w:t xml:space="preserve"> revenue by </w:t>
      </w:r>
      <w:r>
        <w:rPr>
          <w:highlight w:val="cyan"/>
        </w:rPr>
        <w:t>[insert dollar amount]</w:t>
      </w:r>
      <w:r>
        <w:t xml:space="preserve"> in 202</w:t>
      </w:r>
      <w:r w:rsidR="00906713">
        <w:t>3</w:t>
      </w:r>
      <w:r>
        <w:t>-2</w:t>
      </w:r>
      <w:r w:rsidR="00906713">
        <w:t>4</w:t>
      </w:r>
      <w:r>
        <w:t>, which exceeds the current threshold in the Pricing for Value Guide. As a result, your approval is required prior to the proposed fees being made.</w:t>
      </w:r>
    </w:p>
    <w:p w14:paraId="1D711434" w14:textId="77777777" w:rsidR="00E45140" w:rsidRDefault="00E45140" w:rsidP="00E45140">
      <w:r>
        <w:t xml:space="preserve">The proposed fees are scheduled to be made by the board of </w:t>
      </w:r>
      <w:r>
        <w:rPr>
          <w:highlight w:val="cyan"/>
        </w:rPr>
        <w:t>[insert name of agency or government business]</w:t>
      </w:r>
      <w:r>
        <w:t xml:space="preserve"> on </w:t>
      </w:r>
      <w:r>
        <w:rPr>
          <w:highlight w:val="cyan"/>
        </w:rPr>
        <w:t>[insert date]</w:t>
      </w:r>
      <w:r>
        <w:t xml:space="preserve">. I would therefore appreciate your response by </w:t>
      </w:r>
      <w:r>
        <w:rPr>
          <w:highlight w:val="cyan"/>
        </w:rPr>
        <w:t>[insert date]</w:t>
      </w:r>
      <w:r>
        <w:t>, if possible.</w:t>
      </w:r>
    </w:p>
    <w:p w14:paraId="1620C897" w14:textId="77777777" w:rsidR="00E45140" w:rsidRDefault="00E45140" w:rsidP="00E45140">
      <w:r>
        <w:t xml:space="preserve">Questions regarding this matter can be directed to </w:t>
      </w:r>
      <w:r>
        <w:rPr>
          <w:highlight w:val="cyan"/>
        </w:rPr>
        <w:t>[insert name]</w:t>
      </w:r>
      <w:r>
        <w:t xml:space="preserve">, </w:t>
      </w:r>
      <w:r>
        <w:rPr>
          <w:highlight w:val="cyan"/>
        </w:rPr>
        <w:t>[insert position]</w:t>
      </w:r>
      <w:r>
        <w:t xml:space="preserve">, at the </w:t>
      </w:r>
      <w:r>
        <w:rPr>
          <w:highlight w:val="cyan"/>
        </w:rPr>
        <w:t>[insert department and contact details]</w:t>
      </w:r>
      <w:r>
        <w:t>.</w:t>
      </w:r>
    </w:p>
    <w:p w14:paraId="02BBF717" w14:textId="77777777" w:rsidR="00E45140" w:rsidRDefault="00E45140" w:rsidP="00E45140"/>
    <w:p w14:paraId="0002E39C" w14:textId="77777777" w:rsidR="00E45140" w:rsidRDefault="00E45140" w:rsidP="00E45140">
      <w:r>
        <w:t>Yours sincerely</w:t>
      </w:r>
    </w:p>
    <w:p w14:paraId="09E27846" w14:textId="77777777" w:rsidR="00E45140" w:rsidRDefault="00E45140" w:rsidP="00E45140"/>
    <w:p w14:paraId="502CBA10" w14:textId="77777777" w:rsidR="00E45140" w:rsidRDefault="00E45140" w:rsidP="00E45140"/>
    <w:p w14:paraId="5EEAE067" w14:textId="77777777" w:rsidR="00E45140" w:rsidRDefault="00E45140" w:rsidP="00E45140"/>
    <w:p w14:paraId="73AFAFD9" w14:textId="77777777" w:rsidR="00E45140" w:rsidRDefault="00E45140" w:rsidP="00E45140">
      <w:r>
        <w:rPr>
          <w:highlight w:val="cyan"/>
        </w:rPr>
        <w:lastRenderedPageBreak/>
        <w:t>[Insert name]</w:t>
      </w:r>
    </w:p>
    <w:p w14:paraId="35FA0F45" w14:textId="77777777" w:rsidR="00E45140" w:rsidRDefault="00E45140" w:rsidP="00E45140">
      <w:pPr>
        <w:rPr>
          <w:b/>
        </w:rPr>
      </w:pPr>
      <w:r>
        <w:rPr>
          <w:b/>
        </w:rPr>
        <w:t xml:space="preserve">Minister </w:t>
      </w:r>
      <w:r>
        <w:rPr>
          <w:b/>
          <w:highlight w:val="cyan"/>
        </w:rPr>
        <w:t>[insert portfolio]</w:t>
      </w:r>
    </w:p>
    <w:p w14:paraId="55289239" w14:textId="77777777" w:rsidR="00E45140" w:rsidRDefault="00E45140" w:rsidP="00E45140"/>
    <w:p w14:paraId="107E6B7A" w14:textId="77777777" w:rsidR="00E45140" w:rsidRDefault="00E45140" w:rsidP="00E45140"/>
    <w:p w14:paraId="5CEDE7D5" w14:textId="3EFA56F9" w:rsidR="00E45140" w:rsidRDefault="00E45140" w:rsidP="00E45140">
      <w:r>
        <w:t xml:space="preserve">Enc. </w:t>
      </w:r>
    </w:p>
    <w:p w14:paraId="2DE3BF48" w14:textId="352F9142" w:rsidR="00E45140" w:rsidRDefault="00E45140" w:rsidP="00E45140"/>
    <w:p w14:paraId="152DEC06" w14:textId="5104305E" w:rsidR="00E45140" w:rsidRDefault="00E45140" w:rsidP="00E45140">
      <w:pPr>
        <w:ind w:left="709"/>
      </w:pPr>
      <w:r>
        <w:t xml:space="preserve">Attachment A: Price proposal paper </w:t>
      </w:r>
      <w:r>
        <w:rPr>
          <w:highlight w:val="cyan"/>
        </w:rPr>
        <w:t>[note: this could be based on a board paper]</w:t>
      </w:r>
    </w:p>
    <w:p w14:paraId="1DC464DE" w14:textId="42956F77" w:rsidR="00E45140" w:rsidRDefault="00E45140" w:rsidP="00E45140">
      <w:pPr>
        <w:ind w:left="709"/>
      </w:pPr>
      <w:r>
        <w:t>Attachment B: Proposed price schedule</w:t>
      </w:r>
    </w:p>
    <w:p w14:paraId="125E6574" w14:textId="49FCC369" w:rsidR="00E45140" w:rsidRDefault="00E45140" w:rsidP="00E45140"/>
    <w:bookmarkEnd w:id="0"/>
    <w:bookmarkEnd w:id="3"/>
    <w:p w14:paraId="4A66CD96" w14:textId="691CC300" w:rsidR="00E45140" w:rsidRDefault="00E45140" w:rsidP="00E45140"/>
    <w:sectPr w:rsidR="00E45140" w:rsidSect="000B5CFD">
      <w:headerReference w:type="even" r:id="rId16"/>
      <w:headerReference w:type="default" r:id="rId17"/>
      <w:footerReference w:type="even" r:id="rId18"/>
      <w:footerReference w:type="default" r:id="rId19"/>
      <w:headerReference w:type="first" r:id="rId20"/>
      <w:footerReference w:type="first" r:id="rId21"/>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B6BE" w14:textId="77777777" w:rsidR="007365E8" w:rsidRDefault="007365E8" w:rsidP="002D711A">
      <w:pPr>
        <w:spacing w:after="0" w:line="240" w:lineRule="auto"/>
      </w:pPr>
      <w:r>
        <w:separator/>
      </w:r>
    </w:p>
  </w:endnote>
  <w:endnote w:type="continuationSeparator" w:id="0">
    <w:p w14:paraId="1CD1AC95" w14:textId="77777777" w:rsidR="007365E8" w:rsidRDefault="007365E8" w:rsidP="002D711A">
      <w:pPr>
        <w:spacing w:after="0" w:line="240" w:lineRule="auto"/>
      </w:pPr>
      <w:r>
        <w:continuationSeparator/>
      </w:r>
    </w:p>
  </w:endnote>
  <w:endnote w:type="continuationNotice" w:id="1">
    <w:p w14:paraId="6B443A50" w14:textId="77777777" w:rsidR="007365E8" w:rsidRDefault="007365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0B97" w14:textId="2F8FEB18" w:rsidR="00C42D7F" w:rsidRDefault="00C42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54A" w14:textId="1AC31AD0" w:rsidR="00522F8A" w:rsidRDefault="00522F8A" w:rsidP="008E49B3">
    <w:pPr>
      <w:pStyle w:val="Footer"/>
      <w:rPr>
        <w:rStyle w:val="PageNumber"/>
      </w:rPr>
    </w:pPr>
    <w:r w:rsidRPr="008E49B3">
      <w:rPr>
        <w:b/>
        <w:noProof w:val="0"/>
      </w:rPr>
      <w:fldChar w:fldCharType="begin"/>
    </w:r>
    <w:r w:rsidRPr="008E49B3">
      <w:rPr>
        <w:b/>
      </w:rPr>
      <w:instrText xml:space="preserve"> StyleRef “Title” </w:instrText>
    </w:r>
    <w:r w:rsidRPr="008E49B3">
      <w:rPr>
        <w:b/>
        <w:noProof w:val="0"/>
      </w:rPr>
      <w:fldChar w:fldCharType="separate"/>
    </w:r>
    <w:r w:rsidR="00CF5E54">
      <w:rPr>
        <w:b/>
      </w:rPr>
      <w:t>Treasurer’s approval process under the Pricing for Value Guide</w:t>
    </w:r>
    <w:r w:rsidRPr="008E49B3">
      <w:rPr>
        <w:b/>
      </w:rPr>
      <w:fldChar w:fldCharType="end"/>
    </w:r>
    <w:r w:rsidRPr="008E49B3">
      <w:rPr>
        <w:b/>
      </w:rPr>
      <w:t xml:space="preserve"> </w:t>
    </w:r>
    <w:r w:rsidRPr="008E49B3">
      <w:rPr>
        <w:noProof w:val="0"/>
      </w:rPr>
      <w:fldChar w:fldCharType="begin"/>
    </w:r>
    <w:r w:rsidRPr="008E49B3">
      <w:instrText xml:space="preserve"> StyleRef “Subtitle” </w:instrText>
    </w:r>
    <w:r w:rsidRPr="008E49B3">
      <w:rPr>
        <w:noProof w:val="0"/>
      </w:rPr>
      <w:fldChar w:fldCharType="separate"/>
    </w:r>
    <w:r w:rsidR="00CF5E54">
      <w:t>Guidance for departments and agencies.</w:t>
    </w:r>
    <w:r w:rsidRPr="008E49B3">
      <w:fldChar w:fldCharType="end"/>
    </w:r>
    <w:r w:rsidRPr="00C022F9">
      <w:tab/>
      <w:t xml:space="preserve">Page </w:t>
    </w:r>
    <w:r w:rsidRPr="00DE60CC">
      <w:rPr>
        <w:rStyle w:val="PageNumber"/>
      </w:rPr>
      <w:fldChar w:fldCharType="begin"/>
    </w:r>
    <w:r w:rsidRPr="00DE60CC">
      <w:rPr>
        <w:rStyle w:val="PageNumber"/>
      </w:rPr>
      <w:instrText xml:space="preserve"> Page </w:instrText>
    </w:r>
    <w:r w:rsidRPr="00DE60CC">
      <w:rPr>
        <w:rStyle w:val="PageNumber"/>
      </w:rPr>
      <w:fldChar w:fldCharType="separate"/>
    </w:r>
    <w:r>
      <w:rPr>
        <w:rStyle w:val="PageNumber"/>
      </w:rPr>
      <w:t>1</w:t>
    </w:r>
    <w:r w:rsidRPr="00DE60CC">
      <w:rPr>
        <w:rStyle w:val="PageNumber"/>
      </w:rPr>
      <w:fldChar w:fldCharType="end"/>
    </w:r>
  </w:p>
  <w:p w14:paraId="7DF0ACF5" w14:textId="77777777" w:rsidR="00522F8A" w:rsidRPr="00C022F9" w:rsidRDefault="00522F8A"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F716" w14:textId="4AE20CA5" w:rsidR="00973844" w:rsidRDefault="00C02CEC" w:rsidP="00C02CEC">
    <w:pPr>
      <w:pStyle w:val="Footer"/>
      <w:tabs>
        <w:tab w:val="clear" w:pos="9026"/>
      </w:tabs>
      <w:ind w:right="-432"/>
      <w:jc w:val="right"/>
    </w:pPr>
    <w:r>
      <w:drawing>
        <wp:inline distT="0" distB="0" distL="0" distR="0" wp14:anchorId="1E3D5B0D" wp14:editId="32DAC250">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DE3A" w14:textId="77777777" w:rsidR="007365E8" w:rsidRDefault="007365E8" w:rsidP="002D711A">
      <w:pPr>
        <w:spacing w:after="0" w:line="240" w:lineRule="auto"/>
      </w:pPr>
      <w:r>
        <w:separator/>
      </w:r>
    </w:p>
  </w:footnote>
  <w:footnote w:type="continuationSeparator" w:id="0">
    <w:p w14:paraId="6DD2A173" w14:textId="77777777" w:rsidR="007365E8" w:rsidRDefault="007365E8" w:rsidP="002D711A">
      <w:pPr>
        <w:spacing w:after="0" w:line="240" w:lineRule="auto"/>
      </w:pPr>
      <w:r>
        <w:continuationSeparator/>
      </w:r>
    </w:p>
  </w:footnote>
  <w:footnote w:type="continuationNotice" w:id="1">
    <w:p w14:paraId="4BF98942" w14:textId="77777777" w:rsidR="007365E8" w:rsidRDefault="007365E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F203" w14:textId="77777777" w:rsidR="00C42D7F" w:rsidRDefault="00C42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FE82" w14:textId="77777777" w:rsidR="00F417C3" w:rsidRPr="0041689E" w:rsidRDefault="00A3212B">
    <w:pPr>
      <w:pStyle w:val="Header"/>
    </w:pPr>
    <w:r>
      <w:rPr>
        <w:noProof/>
      </w:rPr>
      <mc:AlternateContent>
        <mc:Choice Requires="wpg">
          <w:drawing>
            <wp:anchor distT="0" distB="0" distL="114300" distR="114300" simplePos="0" relativeHeight="251658240" behindDoc="0" locked="0" layoutInCell="1" allowOverlap="1" wp14:anchorId="6944DB1F" wp14:editId="11971752">
              <wp:simplePos x="0" y="0"/>
              <wp:positionH relativeFrom="page">
                <wp:posOffset>0</wp:posOffset>
              </wp:positionH>
              <wp:positionV relativeFrom="page">
                <wp:posOffset>0</wp:posOffset>
              </wp:positionV>
              <wp:extent cx="7598664" cy="978408"/>
              <wp:effectExtent l="0" t="0" r="2540" b="0"/>
              <wp:wrapNone/>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F2EBFA" id="Group 5" o:spid="_x0000_s1026" alt="&quot;&quot;" style="position:absolute;margin-left:0;margin-top:0;width:598.3pt;height:77.05pt;z-index:251658240;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27BA" w14:textId="77777777" w:rsidR="00973844" w:rsidRDefault="00A3212B">
    <w:pPr>
      <w:pStyle w:val="Header"/>
    </w:pPr>
    <w:r>
      <w:rPr>
        <w:noProof/>
      </w:rPr>
      <mc:AlternateContent>
        <mc:Choice Requires="wpg">
          <w:drawing>
            <wp:anchor distT="0" distB="0" distL="114300" distR="114300" simplePos="0" relativeHeight="251658241" behindDoc="0" locked="0" layoutInCell="1" allowOverlap="1" wp14:anchorId="6C665D35" wp14:editId="2E12B1D7">
              <wp:simplePos x="0" y="0"/>
              <wp:positionH relativeFrom="page">
                <wp:posOffset>0</wp:posOffset>
              </wp:positionH>
              <wp:positionV relativeFrom="page">
                <wp:posOffset>0</wp:posOffset>
              </wp:positionV>
              <wp:extent cx="7598664" cy="978408"/>
              <wp:effectExtent l="0" t="0" r="254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5A7C83" id="Group 1" o:spid="_x0000_s1026" alt="&quot;&quot;" style="position:absolute;margin-left:0;margin-top:0;width:598.3pt;height:77.05pt;z-index:251658241;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2CB0"/>
    <w:multiLevelType w:val="hybridMultilevel"/>
    <w:tmpl w:val="CF941232"/>
    <w:lvl w:ilvl="0" w:tplc="A218159E">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720"/>
        </w:tabs>
        <w:ind w:left="720" w:hanging="360"/>
      </w:pPr>
      <w:rPr>
        <w:rFonts w:ascii="Symbol" w:hAnsi="Symbol" w:hint="default"/>
        <w:b w:val="0"/>
        <w:i w:val="0"/>
        <w:vanish w:val="0"/>
        <w:color w:val="auto"/>
        <w:sz w:val="22"/>
      </w:rPr>
    </w:lvl>
    <w:lvl w:ilvl="1">
      <w:start w:val="1"/>
      <w:numFmt w:val="bullet"/>
      <w:pStyle w:val="Bullet2"/>
      <w:lvlText w:val="–"/>
      <w:lvlJc w:val="left"/>
      <w:pPr>
        <w:tabs>
          <w:tab w:val="num" w:pos="1080"/>
        </w:tabs>
        <w:ind w:left="1080" w:hanging="360"/>
      </w:pPr>
      <w:rPr>
        <w:rFonts w:ascii="Calibri" w:hAnsi="Calibri" w:hint="default"/>
        <w:b w:val="0"/>
        <w:i w:val="0"/>
        <w:vanish w:val="0"/>
        <w:color w:val="auto"/>
        <w:sz w:val="22"/>
      </w:rPr>
    </w:lvl>
    <w:lvl w:ilvl="2">
      <w:start w:val="1"/>
      <w:numFmt w:val="bullet"/>
      <w:pStyle w:val="Bulletindent"/>
      <w:lvlText w:val=""/>
      <w:lvlJc w:val="left"/>
      <w:pPr>
        <w:tabs>
          <w:tab w:val="num" w:pos="1512"/>
        </w:tabs>
        <w:ind w:left="1512" w:hanging="360"/>
      </w:pPr>
      <w:rPr>
        <w:rFonts w:ascii="Symbol" w:hAnsi="Symbol" w:hint="default"/>
        <w:b w:val="0"/>
        <w:i w:val="0"/>
        <w:vanish w:val="0"/>
        <w:color w:val="auto"/>
        <w:sz w:val="22"/>
      </w:rPr>
    </w:lvl>
    <w:lvl w:ilvl="3">
      <w:start w:val="1"/>
      <w:numFmt w:val="bullet"/>
      <w:pStyle w:val="Bulletindent2"/>
      <w:lvlText w:val="–"/>
      <w:lvlJc w:val="left"/>
      <w:pPr>
        <w:tabs>
          <w:tab w:val="num" w:pos="1872"/>
        </w:tabs>
        <w:ind w:left="1872" w:hanging="360"/>
      </w:pPr>
      <w:rPr>
        <w:rFonts w:ascii="Calibri" w:hAnsi="Calibri" w:hint="default"/>
        <w:b w:val="0"/>
        <w:i w:val="0"/>
        <w:vanish w:val="0"/>
        <w:color w:val="auto"/>
        <w:sz w:val="22"/>
      </w:rPr>
    </w:lvl>
    <w:lvl w:ilvl="4">
      <w:start w:val="1"/>
      <w:numFmt w:val="bullet"/>
      <w:lvlText w:val=""/>
      <w:lvlJc w:val="left"/>
      <w:pPr>
        <w:tabs>
          <w:tab w:val="num" w:pos="2571"/>
        </w:tabs>
        <w:ind w:left="2571" w:hanging="283"/>
      </w:pPr>
      <w:rPr>
        <w:rFonts w:ascii="Symbol" w:hAnsi="Symbol" w:hint="default"/>
        <w:b w:val="0"/>
        <w:i w:val="0"/>
        <w:vanish w:val="0"/>
        <w:color w:val="auto"/>
        <w:sz w:val="22"/>
      </w:rPr>
    </w:lvl>
    <w:lvl w:ilvl="5">
      <w:start w:val="1"/>
      <w:numFmt w:val="bullet"/>
      <w:lvlText w:val=""/>
      <w:lvlJc w:val="left"/>
      <w:pPr>
        <w:tabs>
          <w:tab w:val="num" w:pos="2855"/>
        </w:tabs>
        <w:ind w:left="2855" w:hanging="284"/>
      </w:pPr>
      <w:rPr>
        <w:rFonts w:ascii="Symbol" w:hAnsi="Symbol" w:hint="default"/>
        <w:b w:val="0"/>
        <w:i w:val="0"/>
        <w:vanish w:val="0"/>
        <w:color w:val="auto"/>
        <w:sz w:val="22"/>
      </w:rPr>
    </w:lvl>
    <w:lvl w:ilvl="6">
      <w:start w:val="1"/>
      <w:numFmt w:val="bullet"/>
      <w:lvlText w:val=""/>
      <w:lvlJc w:val="left"/>
      <w:pPr>
        <w:tabs>
          <w:tab w:val="num" w:pos="3138"/>
        </w:tabs>
        <w:ind w:left="3138" w:hanging="283"/>
      </w:pPr>
      <w:rPr>
        <w:rFonts w:ascii="Symbol" w:hAnsi="Symbol" w:hint="default"/>
        <w:b w:val="0"/>
        <w:i w:val="0"/>
        <w:vanish w:val="0"/>
        <w:color w:val="auto"/>
        <w:sz w:val="22"/>
      </w:rPr>
    </w:lvl>
    <w:lvl w:ilvl="7">
      <w:start w:val="1"/>
      <w:numFmt w:val="bullet"/>
      <w:lvlText w:val=""/>
      <w:lvlJc w:val="left"/>
      <w:pPr>
        <w:tabs>
          <w:tab w:val="num" w:pos="3422"/>
        </w:tabs>
        <w:ind w:left="3422" w:hanging="284"/>
      </w:pPr>
      <w:rPr>
        <w:rFonts w:ascii="Symbol" w:hAnsi="Symbol" w:hint="default"/>
        <w:b w:val="0"/>
        <w:i w:val="0"/>
        <w:vanish w:val="0"/>
        <w:color w:val="auto"/>
        <w:sz w:val="22"/>
      </w:rPr>
    </w:lvl>
    <w:lvl w:ilvl="8">
      <w:start w:val="1"/>
      <w:numFmt w:val="bullet"/>
      <w:lvlText w:val=""/>
      <w:lvlJc w:val="left"/>
      <w:pPr>
        <w:tabs>
          <w:tab w:val="num" w:pos="3705"/>
        </w:tabs>
        <w:ind w:left="3705" w:hanging="283"/>
      </w:pPr>
      <w:rPr>
        <w:rFonts w:ascii="Symbol" w:hAnsi="Symbol" w:hint="default"/>
        <w:b w:val="0"/>
        <w:i w:val="0"/>
        <w:vanish w:val="0"/>
        <w:color w:val="auto"/>
        <w:sz w:val="22"/>
      </w:rPr>
    </w:lvl>
  </w:abstractNum>
  <w:abstractNum w:abstractNumId="3" w15:restartNumberingAfterBreak="0">
    <w:nsid w:val="5A9E39AC"/>
    <w:multiLevelType w:val="hybridMultilevel"/>
    <w:tmpl w:val="8B408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A443C3"/>
    <w:multiLevelType w:val="hybridMultilevel"/>
    <w:tmpl w:val="B832EFE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5"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7B53D7"/>
    <w:multiLevelType w:val="hybridMultilevel"/>
    <w:tmpl w:val="61542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FD44514"/>
    <w:multiLevelType w:val="multilevel"/>
    <w:tmpl w:val="7C48395E"/>
    <w:lvl w:ilvl="0">
      <w:start w:val="9"/>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491945651">
    <w:abstractNumId w:val="2"/>
  </w:num>
  <w:num w:numId="2" w16cid:durableId="1978991391">
    <w:abstractNumId w:val="5"/>
  </w:num>
  <w:num w:numId="3" w16cid:durableId="622350178">
    <w:abstractNumId w:val="1"/>
  </w:num>
  <w:num w:numId="4" w16cid:durableId="1771463628">
    <w:abstractNumId w:val="7"/>
  </w:num>
  <w:num w:numId="5" w16cid:durableId="18936862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1612832">
    <w:abstractNumId w:val="4"/>
  </w:num>
  <w:num w:numId="7" w16cid:durableId="855384472">
    <w:abstractNumId w:val="6"/>
  </w:num>
  <w:num w:numId="8" w16cid:durableId="1481267413">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06107">
    <w:abstractNumId w:val="3"/>
  </w:num>
  <w:num w:numId="10" w16cid:durableId="133668817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4B"/>
    <w:rsid w:val="00000352"/>
    <w:rsid w:val="00003016"/>
    <w:rsid w:val="000047D7"/>
    <w:rsid w:val="000053AB"/>
    <w:rsid w:val="00005B36"/>
    <w:rsid w:val="00005BEF"/>
    <w:rsid w:val="0000612A"/>
    <w:rsid w:val="00007074"/>
    <w:rsid w:val="0000772E"/>
    <w:rsid w:val="0000787D"/>
    <w:rsid w:val="00007F0F"/>
    <w:rsid w:val="00012BA1"/>
    <w:rsid w:val="00012F6F"/>
    <w:rsid w:val="0001343F"/>
    <w:rsid w:val="000137FC"/>
    <w:rsid w:val="00014213"/>
    <w:rsid w:val="00014B55"/>
    <w:rsid w:val="00014E21"/>
    <w:rsid w:val="00015C10"/>
    <w:rsid w:val="000164C3"/>
    <w:rsid w:val="0001781F"/>
    <w:rsid w:val="000205F2"/>
    <w:rsid w:val="00020865"/>
    <w:rsid w:val="00020E3E"/>
    <w:rsid w:val="0002133B"/>
    <w:rsid w:val="00021AF8"/>
    <w:rsid w:val="00021F1B"/>
    <w:rsid w:val="00022022"/>
    <w:rsid w:val="0002272E"/>
    <w:rsid w:val="0002298B"/>
    <w:rsid w:val="00022E68"/>
    <w:rsid w:val="00023BF3"/>
    <w:rsid w:val="00024597"/>
    <w:rsid w:val="00024AB6"/>
    <w:rsid w:val="000263E3"/>
    <w:rsid w:val="00026811"/>
    <w:rsid w:val="00026FD8"/>
    <w:rsid w:val="00027066"/>
    <w:rsid w:val="00027188"/>
    <w:rsid w:val="00027781"/>
    <w:rsid w:val="00027B0F"/>
    <w:rsid w:val="00030708"/>
    <w:rsid w:val="00031071"/>
    <w:rsid w:val="000311CE"/>
    <w:rsid w:val="0003160C"/>
    <w:rsid w:val="00032AF9"/>
    <w:rsid w:val="000335AB"/>
    <w:rsid w:val="00035C14"/>
    <w:rsid w:val="00037411"/>
    <w:rsid w:val="000404DB"/>
    <w:rsid w:val="000407E5"/>
    <w:rsid w:val="00042197"/>
    <w:rsid w:val="0004268F"/>
    <w:rsid w:val="0004275F"/>
    <w:rsid w:val="00043296"/>
    <w:rsid w:val="0004356D"/>
    <w:rsid w:val="00045296"/>
    <w:rsid w:val="000455C3"/>
    <w:rsid w:val="00045B3C"/>
    <w:rsid w:val="00045D5E"/>
    <w:rsid w:val="00050895"/>
    <w:rsid w:val="00050DFB"/>
    <w:rsid w:val="00052BF4"/>
    <w:rsid w:val="00052FE9"/>
    <w:rsid w:val="00053514"/>
    <w:rsid w:val="000541B3"/>
    <w:rsid w:val="00057847"/>
    <w:rsid w:val="00060FB8"/>
    <w:rsid w:val="000625FE"/>
    <w:rsid w:val="00062949"/>
    <w:rsid w:val="0006343C"/>
    <w:rsid w:val="000638C2"/>
    <w:rsid w:val="0006408D"/>
    <w:rsid w:val="00067306"/>
    <w:rsid w:val="000702F9"/>
    <w:rsid w:val="00070473"/>
    <w:rsid w:val="000709C3"/>
    <w:rsid w:val="0007153A"/>
    <w:rsid w:val="00072A2A"/>
    <w:rsid w:val="0007355A"/>
    <w:rsid w:val="000741A3"/>
    <w:rsid w:val="000757E2"/>
    <w:rsid w:val="00075E6C"/>
    <w:rsid w:val="00077845"/>
    <w:rsid w:val="000812F2"/>
    <w:rsid w:val="0008218B"/>
    <w:rsid w:val="00082C3B"/>
    <w:rsid w:val="00083D5F"/>
    <w:rsid w:val="00084088"/>
    <w:rsid w:val="00084395"/>
    <w:rsid w:val="00085C7F"/>
    <w:rsid w:val="00086876"/>
    <w:rsid w:val="00086B48"/>
    <w:rsid w:val="00090171"/>
    <w:rsid w:val="0009050A"/>
    <w:rsid w:val="0009070F"/>
    <w:rsid w:val="0009109D"/>
    <w:rsid w:val="00091149"/>
    <w:rsid w:val="00091638"/>
    <w:rsid w:val="00091753"/>
    <w:rsid w:val="000952B2"/>
    <w:rsid w:val="00095770"/>
    <w:rsid w:val="00095BC2"/>
    <w:rsid w:val="000A02C2"/>
    <w:rsid w:val="000A0F74"/>
    <w:rsid w:val="000A0FB7"/>
    <w:rsid w:val="000A169D"/>
    <w:rsid w:val="000A193C"/>
    <w:rsid w:val="000A1A26"/>
    <w:rsid w:val="000A1AF3"/>
    <w:rsid w:val="000A1C05"/>
    <w:rsid w:val="000A1D2C"/>
    <w:rsid w:val="000A1EC5"/>
    <w:rsid w:val="000A1ED0"/>
    <w:rsid w:val="000A440C"/>
    <w:rsid w:val="000A61D9"/>
    <w:rsid w:val="000A6707"/>
    <w:rsid w:val="000A6B35"/>
    <w:rsid w:val="000A6EA1"/>
    <w:rsid w:val="000A7321"/>
    <w:rsid w:val="000B03C1"/>
    <w:rsid w:val="000B049E"/>
    <w:rsid w:val="000B152A"/>
    <w:rsid w:val="000B29AD"/>
    <w:rsid w:val="000B3312"/>
    <w:rsid w:val="000B362A"/>
    <w:rsid w:val="000B3F16"/>
    <w:rsid w:val="000B4799"/>
    <w:rsid w:val="000B49DC"/>
    <w:rsid w:val="000B4E83"/>
    <w:rsid w:val="000B5CFD"/>
    <w:rsid w:val="000B5DA1"/>
    <w:rsid w:val="000B7405"/>
    <w:rsid w:val="000B75FC"/>
    <w:rsid w:val="000C0107"/>
    <w:rsid w:val="000C216B"/>
    <w:rsid w:val="000C2597"/>
    <w:rsid w:val="000C26EC"/>
    <w:rsid w:val="000C279F"/>
    <w:rsid w:val="000C2DA8"/>
    <w:rsid w:val="000C5AA5"/>
    <w:rsid w:val="000C6372"/>
    <w:rsid w:val="000C6CB6"/>
    <w:rsid w:val="000D0E98"/>
    <w:rsid w:val="000D18F9"/>
    <w:rsid w:val="000D22A9"/>
    <w:rsid w:val="000D32AC"/>
    <w:rsid w:val="000D55CD"/>
    <w:rsid w:val="000D593F"/>
    <w:rsid w:val="000D6698"/>
    <w:rsid w:val="000E0F5B"/>
    <w:rsid w:val="000E106C"/>
    <w:rsid w:val="000E24DF"/>
    <w:rsid w:val="000E2615"/>
    <w:rsid w:val="000E2BE8"/>
    <w:rsid w:val="000E2DF4"/>
    <w:rsid w:val="000E392D"/>
    <w:rsid w:val="000E3F0E"/>
    <w:rsid w:val="000E6FC3"/>
    <w:rsid w:val="000E708B"/>
    <w:rsid w:val="000E7D94"/>
    <w:rsid w:val="000F0600"/>
    <w:rsid w:val="000F0A85"/>
    <w:rsid w:val="000F14E7"/>
    <w:rsid w:val="000F1ACE"/>
    <w:rsid w:val="000F268D"/>
    <w:rsid w:val="000F4288"/>
    <w:rsid w:val="000F538A"/>
    <w:rsid w:val="000F7165"/>
    <w:rsid w:val="00100DEA"/>
    <w:rsid w:val="00102379"/>
    <w:rsid w:val="00102EF7"/>
    <w:rsid w:val="00104935"/>
    <w:rsid w:val="001053D9"/>
    <w:rsid w:val="001058A8"/>
    <w:rsid w:val="001061F8"/>
    <w:rsid w:val="001065D6"/>
    <w:rsid w:val="00106D66"/>
    <w:rsid w:val="00106F24"/>
    <w:rsid w:val="001078A7"/>
    <w:rsid w:val="00110E83"/>
    <w:rsid w:val="0011241D"/>
    <w:rsid w:val="00112F9F"/>
    <w:rsid w:val="00113460"/>
    <w:rsid w:val="00114058"/>
    <w:rsid w:val="00114651"/>
    <w:rsid w:val="00115BAD"/>
    <w:rsid w:val="0011650D"/>
    <w:rsid w:val="00116A09"/>
    <w:rsid w:val="001203A3"/>
    <w:rsid w:val="001207D1"/>
    <w:rsid w:val="00120FE8"/>
    <w:rsid w:val="00121252"/>
    <w:rsid w:val="0012141D"/>
    <w:rsid w:val="00124609"/>
    <w:rsid w:val="001254CE"/>
    <w:rsid w:val="00125EC6"/>
    <w:rsid w:val="001263F9"/>
    <w:rsid w:val="00126AF9"/>
    <w:rsid w:val="0012712A"/>
    <w:rsid w:val="001272F6"/>
    <w:rsid w:val="00127976"/>
    <w:rsid w:val="00130181"/>
    <w:rsid w:val="001311D4"/>
    <w:rsid w:val="001315BA"/>
    <w:rsid w:val="001317D5"/>
    <w:rsid w:val="001330A6"/>
    <w:rsid w:val="001330F8"/>
    <w:rsid w:val="001340D4"/>
    <w:rsid w:val="00134CEA"/>
    <w:rsid w:val="00135976"/>
    <w:rsid w:val="00135B83"/>
    <w:rsid w:val="001371B0"/>
    <w:rsid w:val="00140023"/>
    <w:rsid w:val="00140777"/>
    <w:rsid w:val="0014107C"/>
    <w:rsid w:val="00141113"/>
    <w:rsid w:val="00141C53"/>
    <w:rsid w:val="001422CC"/>
    <w:rsid w:val="00142644"/>
    <w:rsid w:val="00142702"/>
    <w:rsid w:val="00143F3E"/>
    <w:rsid w:val="00143F61"/>
    <w:rsid w:val="00143FBF"/>
    <w:rsid w:val="0014681B"/>
    <w:rsid w:val="00146A3A"/>
    <w:rsid w:val="00147038"/>
    <w:rsid w:val="00147F7A"/>
    <w:rsid w:val="00150D25"/>
    <w:rsid w:val="00150F9D"/>
    <w:rsid w:val="0015160D"/>
    <w:rsid w:val="00151C41"/>
    <w:rsid w:val="001520C1"/>
    <w:rsid w:val="0015224E"/>
    <w:rsid w:val="001523B0"/>
    <w:rsid w:val="0015434D"/>
    <w:rsid w:val="0015437C"/>
    <w:rsid w:val="00154761"/>
    <w:rsid w:val="0015486A"/>
    <w:rsid w:val="00155B91"/>
    <w:rsid w:val="0016013B"/>
    <w:rsid w:val="00161362"/>
    <w:rsid w:val="001617B6"/>
    <w:rsid w:val="00163EB1"/>
    <w:rsid w:val="0016561E"/>
    <w:rsid w:val="00165E66"/>
    <w:rsid w:val="001660F1"/>
    <w:rsid w:val="001662B4"/>
    <w:rsid w:val="001705E6"/>
    <w:rsid w:val="00170EE2"/>
    <w:rsid w:val="00171FE1"/>
    <w:rsid w:val="00172913"/>
    <w:rsid w:val="00172A20"/>
    <w:rsid w:val="00172AE3"/>
    <w:rsid w:val="0017386A"/>
    <w:rsid w:val="001743E6"/>
    <w:rsid w:val="0017463E"/>
    <w:rsid w:val="001752CF"/>
    <w:rsid w:val="00175675"/>
    <w:rsid w:val="00175B46"/>
    <w:rsid w:val="00176149"/>
    <w:rsid w:val="00176A20"/>
    <w:rsid w:val="00176C62"/>
    <w:rsid w:val="001776CB"/>
    <w:rsid w:val="00177934"/>
    <w:rsid w:val="00177E4D"/>
    <w:rsid w:val="0018059D"/>
    <w:rsid w:val="001805CD"/>
    <w:rsid w:val="00180786"/>
    <w:rsid w:val="0018084A"/>
    <w:rsid w:val="00181DB6"/>
    <w:rsid w:val="00182F0F"/>
    <w:rsid w:val="00183B6D"/>
    <w:rsid w:val="00184106"/>
    <w:rsid w:val="00184A0F"/>
    <w:rsid w:val="001856E5"/>
    <w:rsid w:val="001871EA"/>
    <w:rsid w:val="001871F8"/>
    <w:rsid w:val="001873A0"/>
    <w:rsid w:val="00187574"/>
    <w:rsid w:val="00190EEE"/>
    <w:rsid w:val="00191C68"/>
    <w:rsid w:val="001930E4"/>
    <w:rsid w:val="00195595"/>
    <w:rsid w:val="00197C82"/>
    <w:rsid w:val="001A1EEE"/>
    <w:rsid w:val="001A33A8"/>
    <w:rsid w:val="001A3DD1"/>
    <w:rsid w:val="001A42DF"/>
    <w:rsid w:val="001A4E93"/>
    <w:rsid w:val="001A4EC7"/>
    <w:rsid w:val="001A58BB"/>
    <w:rsid w:val="001A6475"/>
    <w:rsid w:val="001A6788"/>
    <w:rsid w:val="001B0114"/>
    <w:rsid w:val="001B16E5"/>
    <w:rsid w:val="001B257C"/>
    <w:rsid w:val="001B2DCC"/>
    <w:rsid w:val="001B39C5"/>
    <w:rsid w:val="001B464E"/>
    <w:rsid w:val="001B4A71"/>
    <w:rsid w:val="001B50E6"/>
    <w:rsid w:val="001B62E8"/>
    <w:rsid w:val="001B64F5"/>
    <w:rsid w:val="001B6863"/>
    <w:rsid w:val="001B6FA3"/>
    <w:rsid w:val="001B7622"/>
    <w:rsid w:val="001C00FE"/>
    <w:rsid w:val="001C061A"/>
    <w:rsid w:val="001C2613"/>
    <w:rsid w:val="001C2A3C"/>
    <w:rsid w:val="001C3D27"/>
    <w:rsid w:val="001C46BF"/>
    <w:rsid w:val="001C5C12"/>
    <w:rsid w:val="001C5EC8"/>
    <w:rsid w:val="001C6C2A"/>
    <w:rsid w:val="001C6C4A"/>
    <w:rsid w:val="001C730E"/>
    <w:rsid w:val="001C7BAE"/>
    <w:rsid w:val="001D0326"/>
    <w:rsid w:val="001D0469"/>
    <w:rsid w:val="001D06D0"/>
    <w:rsid w:val="001D0756"/>
    <w:rsid w:val="001D2AE3"/>
    <w:rsid w:val="001D3874"/>
    <w:rsid w:val="001D39F5"/>
    <w:rsid w:val="001D6329"/>
    <w:rsid w:val="001D717E"/>
    <w:rsid w:val="001D71F1"/>
    <w:rsid w:val="001D75C7"/>
    <w:rsid w:val="001D7C7B"/>
    <w:rsid w:val="001D7CF5"/>
    <w:rsid w:val="001E149E"/>
    <w:rsid w:val="001E31FA"/>
    <w:rsid w:val="001E598B"/>
    <w:rsid w:val="001E5F9E"/>
    <w:rsid w:val="001E64F6"/>
    <w:rsid w:val="001E69A7"/>
    <w:rsid w:val="001E75F6"/>
    <w:rsid w:val="001F010E"/>
    <w:rsid w:val="001F0FC5"/>
    <w:rsid w:val="001F1216"/>
    <w:rsid w:val="001F2891"/>
    <w:rsid w:val="001F34BB"/>
    <w:rsid w:val="001F5B3C"/>
    <w:rsid w:val="001F5D64"/>
    <w:rsid w:val="001F5F6E"/>
    <w:rsid w:val="001F65A1"/>
    <w:rsid w:val="001F664F"/>
    <w:rsid w:val="001F7F56"/>
    <w:rsid w:val="002006FC"/>
    <w:rsid w:val="00200BB3"/>
    <w:rsid w:val="002015AC"/>
    <w:rsid w:val="0020165D"/>
    <w:rsid w:val="0020224E"/>
    <w:rsid w:val="002027C5"/>
    <w:rsid w:val="00202F91"/>
    <w:rsid w:val="00203C9B"/>
    <w:rsid w:val="00204FCB"/>
    <w:rsid w:val="0020631D"/>
    <w:rsid w:val="00206B14"/>
    <w:rsid w:val="00210B00"/>
    <w:rsid w:val="00212E75"/>
    <w:rsid w:val="002141E0"/>
    <w:rsid w:val="00214A98"/>
    <w:rsid w:val="00215080"/>
    <w:rsid w:val="002150A5"/>
    <w:rsid w:val="0021523B"/>
    <w:rsid w:val="002154CC"/>
    <w:rsid w:val="00216A55"/>
    <w:rsid w:val="00217580"/>
    <w:rsid w:val="00217C99"/>
    <w:rsid w:val="00217D5B"/>
    <w:rsid w:val="00220EAA"/>
    <w:rsid w:val="00222384"/>
    <w:rsid w:val="00222822"/>
    <w:rsid w:val="00222BEB"/>
    <w:rsid w:val="00222F6D"/>
    <w:rsid w:val="0022573C"/>
    <w:rsid w:val="00225C23"/>
    <w:rsid w:val="00225CBA"/>
    <w:rsid w:val="00225E60"/>
    <w:rsid w:val="002264A4"/>
    <w:rsid w:val="00226B1D"/>
    <w:rsid w:val="00226D1C"/>
    <w:rsid w:val="00227C39"/>
    <w:rsid w:val="0023202C"/>
    <w:rsid w:val="00232CD3"/>
    <w:rsid w:val="00233491"/>
    <w:rsid w:val="002344C2"/>
    <w:rsid w:val="00235971"/>
    <w:rsid w:val="0023598C"/>
    <w:rsid w:val="00236203"/>
    <w:rsid w:val="002366F0"/>
    <w:rsid w:val="002371E9"/>
    <w:rsid w:val="00237358"/>
    <w:rsid w:val="00237857"/>
    <w:rsid w:val="002409F8"/>
    <w:rsid w:val="0024141C"/>
    <w:rsid w:val="002418B6"/>
    <w:rsid w:val="002419AC"/>
    <w:rsid w:val="0024216F"/>
    <w:rsid w:val="00242BE2"/>
    <w:rsid w:val="002435E3"/>
    <w:rsid w:val="00243B79"/>
    <w:rsid w:val="002445E2"/>
    <w:rsid w:val="0024469E"/>
    <w:rsid w:val="00245043"/>
    <w:rsid w:val="00245707"/>
    <w:rsid w:val="002463E9"/>
    <w:rsid w:val="00250525"/>
    <w:rsid w:val="00250D87"/>
    <w:rsid w:val="002510CC"/>
    <w:rsid w:val="00251DE8"/>
    <w:rsid w:val="00255312"/>
    <w:rsid w:val="002554FB"/>
    <w:rsid w:val="00256E45"/>
    <w:rsid w:val="00257760"/>
    <w:rsid w:val="00257909"/>
    <w:rsid w:val="00257AF8"/>
    <w:rsid w:val="00257CBC"/>
    <w:rsid w:val="002605C8"/>
    <w:rsid w:val="00260685"/>
    <w:rsid w:val="00260981"/>
    <w:rsid w:val="00261714"/>
    <w:rsid w:val="002624CF"/>
    <w:rsid w:val="0026252D"/>
    <w:rsid w:val="00263AC3"/>
    <w:rsid w:val="002641D1"/>
    <w:rsid w:val="0026497D"/>
    <w:rsid w:val="00264F45"/>
    <w:rsid w:val="00265030"/>
    <w:rsid w:val="002666E4"/>
    <w:rsid w:val="002671B6"/>
    <w:rsid w:val="002677A3"/>
    <w:rsid w:val="002678A2"/>
    <w:rsid w:val="00270B0D"/>
    <w:rsid w:val="00270BE4"/>
    <w:rsid w:val="00271095"/>
    <w:rsid w:val="00271815"/>
    <w:rsid w:val="002730A4"/>
    <w:rsid w:val="00273158"/>
    <w:rsid w:val="00274119"/>
    <w:rsid w:val="00274646"/>
    <w:rsid w:val="002752F1"/>
    <w:rsid w:val="002753AA"/>
    <w:rsid w:val="00276BD5"/>
    <w:rsid w:val="00277AC3"/>
    <w:rsid w:val="00280097"/>
    <w:rsid w:val="0028068B"/>
    <w:rsid w:val="00282856"/>
    <w:rsid w:val="00283687"/>
    <w:rsid w:val="002854D9"/>
    <w:rsid w:val="00285D56"/>
    <w:rsid w:val="0028614E"/>
    <w:rsid w:val="00286FCE"/>
    <w:rsid w:val="00287F83"/>
    <w:rsid w:val="00290156"/>
    <w:rsid w:val="002910AC"/>
    <w:rsid w:val="00291726"/>
    <w:rsid w:val="00291D9B"/>
    <w:rsid w:val="00292A6C"/>
    <w:rsid w:val="00292D36"/>
    <w:rsid w:val="00292E13"/>
    <w:rsid w:val="00294F9C"/>
    <w:rsid w:val="0029561A"/>
    <w:rsid w:val="0029616E"/>
    <w:rsid w:val="00296C95"/>
    <w:rsid w:val="00297281"/>
    <w:rsid w:val="00297AC9"/>
    <w:rsid w:val="00297D71"/>
    <w:rsid w:val="00297F99"/>
    <w:rsid w:val="002A1AD3"/>
    <w:rsid w:val="002A2914"/>
    <w:rsid w:val="002A2FD1"/>
    <w:rsid w:val="002A526B"/>
    <w:rsid w:val="002A5737"/>
    <w:rsid w:val="002A58F1"/>
    <w:rsid w:val="002A622A"/>
    <w:rsid w:val="002A6C8A"/>
    <w:rsid w:val="002B18CB"/>
    <w:rsid w:val="002B320F"/>
    <w:rsid w:val="002B399F"/>
    <w:rsid w:val="002B5C74"/>
    <w:rsid w:val="002B7416"/>
    <w:rsid w:val="002C033D"/>
    <w:rsid w:val="002C04F9"/>
    <w:rsid w:val="002C176A"/>
    <w:rsid w:val="002C1799"/>
    <w:rsid w:val="002C2532"/>
    <w:rsid w:val="002C37A2"/>
    <w:rsid w:val="002C54E0"/>
    <w:rsid w:val="002C5A54"/>
    <w:rsid w:val="002C5D6A"/>
    <w:rsid w:val="002C7A06"/>
    <w:rsid w:val="002D3298"/>
    <w:rsid w:val="002D3E1C"/>
    <w:rsid w:val="002D5795"/>
    <w:rsid w:val="002D58A8"/>
    <w:rsid w:val="002D6E7E"/>
    <w:rsid w:val="002D711A"/>
    <w:rsid w:val="002D7336"/>
    <w:rsid w:val="002D7B3E"/>
    <w:rsid w:val="002D7D18"/>
    <w:rsid w:val="002E0196"/>
    <w:rsid w:val="002E0762"/>
    <w:rsid w:val="002E175F"/>
    <w:rsid w:val="002E183D"/>
    <w:rsid w:val="002E26DA"/>
    <w:rsid w:val="002E3396"/>
    <w:rsid w:val="002E3877"/>
    <w:rsid w:val="002E46EC"/>
    <w:rsid w:val="002E47A7"/>
    <w:rsid w:val="002E64B6"/>
    <w:rsid w:val="002E7572"/>
    <w:rsid w:val="002F0022"/>
    <w:rsid w:val="002F31D3"/>
    <w:rsid w:val="002F3474"/>
    <w:rsid w:val="002F384B"/>
    <w:rsid w:val="002F4527"/>
    <w:rsid w:val="002F495B"/>
    <w:rsid w:val="002F7E44"/>
    <w:rsid w:val="00301396"/>
    <w:rsid w:val="00301408"/>
    <w:rsid w:val="00302EDC"/>
    <w:rsid w:val="0030500F"/>
    <w:rsid w:val="0030563C"/>
    <w:rsid w:val="00305896"/>
    <w:rsid w:val="003058D3"/>
    <w:rsid w:val="00306947"/>
    <w:rsid w:val="00306999"/>
    <w:rsid w:val="003111AE"/>
    <w:rsid w:val="0031149C"/>
    <w:rsid w:val="00311C77"/>
    <w:rsid w:val="00311E91"/>
    <w:rsid w:val="00313001"/>
    <w:rsid w:val="00313BAD"/>
    <w:rsid w:val="00313EA7"/>
    <w:rsid w:val="00315EF2"/>
    <w:rsid w:val="00316110"/>
    <w:rsid w:val="003174FB"/>
    <w:rsid w:val="00317DF5"/>
    <w:rsid w:val="003204F6"/>
    <w:rsid w:val="00320E98"/>
    <w:rsid w:val="0032198B"/>
    <w:rsid w:val="003229E5"/>
    <w:rsid w:val="003233C9"/>
    <w:rsid w:val="00323462"/>
    <w:rsid w:val="0032347C"/>
    <w:rsid w:val="00323A59"/>
    <w:rsid w:val="00325ECB"/>
    <w:rsid w:val="00326C55"/>
    <w:rsid w:val="00330879"/>
    <w:rsid w:val="00330A9A"/>
    <w:rsid w:val="00331D5C"/>
    <w:rsid w:val="003351B6"/>
    <w:rsid w:val="003352C6"/>
    <w:rsid w:val="00336F80"/>
    <w:rsid w:val="0033793D"/>
    <w:rsid w:val="00337AA7"/>
    <w:rsid w:val="003401C8"/>
    <w:rsid w:val="0034162D"/>
    <w:rsid w:val="00342E4B"/>
    <w:rsid w:val="00343C5B"/>
    <w:rsid w:val="0034478F"/>
    <w:rsid w:val="00344DF2"/>
    <w:rsid w:val="003451CE"/>
    <w:rsid w:val="003451DD"/>
    <w:rsid w:val="00346359"/>
    <w:rsid w:val="00346921"/>
    <w:rsid w:val="00351901"/>
    <w:rsid w:val="00351987"/>
    <w:rsid w:val="00351CA8"/>
    <w:rsid w:val="00353AA5"/>
    <w:rsid w:val="00354615"/>
    <w:rsid w:val="00354E33"/>
    <w:rsid w:val="00355BF6"/>
    <w:rsid w:val="0035622F"/>
    <w:rsid w:val="00357618"/>
    <w:rsid w:val="0036040A"/>
    <w:rsid w:val="00361A34"/>
    <w:rsid w:val="00364933"/>
    <w:rsid w:val="00364EA4"/>
    <w:rsid w:val="00365245"/>
    <w:rsid w:val="003666C3"/>
    <w:rsid w:val="00367747"/>
    <w:rsid w:val="0037108B"/>
    <w:rsid w:val="00371D58"/>
    <w:rsid w:val="0037212E"/>
    <w:rsid w:val="00373A2B"/>
    <w:rsid w:val="00373C31"/>
    <w:rsid w:val="003740C5"/>
    <w:rsid w:val="0037469C"/>
    <w:rsid w:val="00374AE8"/>
    <w:rsid w:val="00374D6C"/>
    <w:rsid w:val="00374DEB"/>
    <w:rsid w:val="00375A62"/>
    <w:rsid w:val="00375BE4"/>
    <w:rsid w:val="0037680F"/>
    <w:rsid w:val="0037707F"/>
    <w:rsid w:val="003809B9"/>
    <w:rsid w:val="00380B51"/>
    <w:rsid w:val="00380C6E"/>
    <w:rsid w:val="00380D3B"/>
    <w:rsid w:val="00381534"/>
    <w:rsid w:val="00382833"/>
    <w:rsid w:val="003829BF"/>
    <w:rsid w:val="003830CB"/>
    <w:rsid w:val="003838BB"/>
    <w:rsid w:val="00384342"/>
    <w:rsid w:val="00385167"/>
    <w:rsid w:val="003852DC"/>
    <w:rsid w:val="003869F2"/>
    <w:rsid w:val="00386C3D"/>
    <w:rsid w:val="003872D9"/>
    <w:rsid w:val="0038742F"/>
    <w:rsid w:val="0038771C"/>
    <w:rsid w:val="00390166"/>
    <w:rsid w:val="0039262F"/>
    <w:rsid w:val="00392A86"/>
    <w:rsid w:val="00392A8F"/>
    <w:rsid w:val="00393562"/>
    <w:rsid w:val="0039373A"/>
    <w:rsid w:val="0039405B"/>
    <w:rsid w:val="00394A2C"/>
    <w:rsid w:val="003962F1"/>
    <w:rsid w:val="00396F8E"/>
    <w:rsid w:val="00397AFF"/>
    <w:rsid w:val="003A14B5"/>
    <w:rsid w:val="003A16A7"/>
    <w:rsid w:val="003A18CE"/>
    <w:rsid w:val="003A1A68"/>
    <w:rsid w:val="003A1B8C"/>
    <w:rsid w:val="003A1C92"/>
    <w:rsid w:val="003A26F0"/>
    <w:rsid w:val="003A2CCE"/>
    <w:rsid w:val="003A448F"/>
    <w:rsid w:val="003A541A"/>
    <w:rsid w:val="003A55CA"/>
    <w:rsid w:val="003A56E0"/>
    <w:rsid w:val="003A5871"/>
    <w:rsid w:val="003A5CCD"/>
    <w:rsid w:val="003A67CF"/>
    <w:rsid w:val="003A6923"/>
    <w:rsid w:val="003A6FD0"/>
    <w:rsid w:val="003A78EA"/>
    <w:rsid w:val="003A7C50"/>
    <w:rsid w:val="003B0318"/>
    <w:rsid w:val="003B0D12"/>
    <w:rsid w:val="003B1A0C"/>
    <w:rsid w:val="003B4712"/>
    <w:rsid w:val="003B70F7"/>
    <w:rsid w:val="003C0523"/>
    <w:rsid w:val="003C1510"/>
    <w:rsid w:val="003C1ADF"/>
    <w:rsid w:val="003C2080"/>
    <w:rsid w:val="003C2529"/>
    <w:rsid w:val="003C2C67"/>
    <w:rsid w:val="003C2EA2"/>
    <w:rsid w:val="003C2F56"/>
    <w:rsid w:val="003C5905"/>
    <w:rsid w:val="003C5BA4"/>
    <w:rsid w:val="003C7840"/>
    <w:rsid w:val="003D1BF9"/>
    <w:rsid w:val="003D1E37"/>
    <w:rsid w:val="003D2BAC"/>
    <w:rsid w:val="003D42D5"/>
    <w:rsid w:val="003D4BAF"/>
    <w:rsid w:val="003D543B"/>
    <w:rsid w:val="003D58AC"/>
    <w:rsid w:val="003D5E20"/>
    <w:rsid w:val="003D6248"/>
    <w:rsid w:val="003D66CB"/>
    <w:rsid w:val="003E0359"/>
    <w:rsid w:val="003E0DBB"/>
    <w:rsid w:val="003E24A0"/>
    <w:rsid w:val="003E36C5"/>
    <w:rsid w:val="003E3BCC"/>
    <w:rsid w:val="003E3C73"/>
    <w:rsid w:val="003E3E26"/>
    <w:rsid w:val="003E45F4"/>
    <w:rsid w:val="003E5208"/>
    <w:rsid w:val="003E5442"/>
    <w:rsid w:val="003F0C1D"/>
    <w:rsid w:val="003F1295"/>
    <w:rsid w:val="003F35D6"/>
    <w:rsid w:val="003F4599"/>
    <w:rsid w:val="003F4BDE"/>
    <w:rsid w:val="003F5F6A"/>
    <w:rsid w:val="003F688F"/>
    <w:rsid w:val="003F76FC"/>
    <w:rsid w:val="004002EB"/>
    <w:rsid w:val="00400A76"/>
    <w:rsid w:val="00400B0C"/>
    <w:rsid w:val="00400BDA"/>
    <w:rsid w:val="00401416"/>
    <w:rsid w:val="004018A5"/>
    <w:rsid w:val="00401B77"/>
    <w:rsid w:val="004021D5"/>
    <w:rsid w:val="00402ABD"/>
    <w:rsid w:val="00402EFC"/>
    <w:rsid w:val="00405C57"/>
    <w:rsid w:val="00406750"/>
    <w:rsid w:val="00407913"/>
    <w:rsid w:val="00407D1F"/>
    <w:rsid w:val="00407F7F"/>
    <w:rsid w:val="00411A37"/>
    <w:rsid w:val="004150EE"/>
    <w:rsid w:val="00415188"/>
    <w:rsid w:val="00415648"/>
    <w:rsid w:val="00416016"/>
    <w:rsid w:val="0041606B"/>
    <w:rsid w:val="004160B1"/>
    <w:rsid w:val="00416819"/>
    <w:rsid w:val="0041688C"/>
    <w:rsid w:val="0041689E"/>
    <w:rsid w:val="004206D5"/>
    <w:rsid w:val="004218EA"/>
    <w:rsid w:val="00421C6D"/>
    <w:rsid w:val="00422E15"/>
    <w:rsid w:val="004236C1"/>
    <w:rsid w:val="004236C8"/>
    <w:rsid w:val="004247DB"/>
    <w:rsid w:val="00425562"/>
    <w:rsid w:val="00425A4B"/>
    <w:rsid w:val="004271B4"/>
    <w:rsid w:val="00427681"/>
    <w:rsid w:val="00427A03"/>
    <w:rsid w:val="00431E22"/>
    <w:rsid w:val="00433DB7"/>
    <w:rsid w:val="0043478F"/>
    <w:rsid w:val="00435114"/>
    <w:rsid w:val="00435776"/>
    <w:rsid w:val="00435E1D"/>
    <w:rsid w:val="004367E6"/>
    <w:rsid w:val="004405C9"/>
    <w:rsid w:val="00442F81"/>
    <w:rsid w:val="004442CC"/>
    <w:rsid w:val="0044542E"/>
    <w:rsid w:val="004456EC"/>
    <w:rsid w:val="00445FBB"/>
    <w:rsid w:val="00446715"/>
    <w:rsid w:val="004473B2"/>
    <w:rsid w:val="00450505"/>
    <w:rsid w:val="004515AD"/>
    <w:rsid w:val="004527F8"/>
    <w:rsid w:val="00453750"/>
    <w:rsid w:val="00454A1D"/>
    <w:rsid w:val="00454AEC"/>
    <w:rsid w:val="00454CFE"/>
    <w:rsid w:val="0045635E"/>
    <w:rsid w:val="004567C6"/>
    <w:rsid w:val="004568A8"/>
    <w:rsid w:val="00456941"/>
    <w:rsid w:val="00460762"/>
    <w:rsid w:val="00461531"/>
    <w:rsid w:val="00461558"/>
    <w:rsid w:val="00463CFD"/>
    <w:rsid w:val="004660F8"/>
    <w:rsid w:val="004669E3"/>
    <w:rsid w:val="004678FF"/>
    <w:rsid w:val="0046E430"/>
    <w:rsid w:val="004702EA"/>
    <w:rsid w:val="00470586"/>
    <w:rsid w:val="0047092F"/>
    <w:rsid w:val="00470BDB"/>
    <w:rsid w:val="0047207F"/>
    <w:rsid w:val="00472224"/>
    <w:rsid w:val="0047226F"/>
    <w:rsid w:val="0047351E"/>
    <w:rsid w:val="00473DE7"/>
    <w:rsid w:val="004743DA"/>
    <w:rsid w:val="00474BAC"/>
    <w:rsid w:val="0047547B"/>
    <w:rsid w:val="004757B8"/>
    <w:rsid w:val="004762BA"/>
    <w:rsid w:val="00476920"/>
    <w:rsid w:val="00477015"/>
    <w:rsid w:val="00477110"/>
    <w:rsid w:val="00480BFF"/>
    <w:rsid w:val="004810F4"/>
    <w:rsid w:val="004811CA"/>
    <w:rsid w:val="004823E5"/>
    <w:rsid w:val="00482D02"/>
    <w:rsid w:val="00482DAF"/>
    <w:rsid w:val="0048325E"/>
    <w:rsid w:val="00483618"/>
    <w:rsid w:val="00483CDA"/>
    <w:rsid w:val="00484D80"/>
    <w:rsid w:val="004859F1"/>
    <w:rsid w:val="004867CB"/>
    <w:rsid w:val="00490FB8"/>
    <w:rsid w:val="004921D8"/>
    <w:rsid w:val="004937BB"/>
    <w:rsid w:val="00494C1C"/>
    <w:rsid w:val="004950CB"/>
    <w:rsid w:val="0049640A"/>
    <w:rsid w:val="004A01B1"/>
    <w:rsid w:val="004A0785"/>
    <w:rsid w:val="004A2687"/>
    <w:rsid w:val="004A37F6"/>
    <w:rsid w:val="004A5F78"/>
    <w:rsid w:val="004A6348"/>
    <w:rsid w:val="004A6668"/>
    <w:rsid w:val="004A710C"/>
    <w:rsid w:val="004A74D8"/>
    <w:rsid w:val="004A7519"/>
    <w:rsid w:val="004B0FD3"/>
    <w:rsid w:val="004B19D4"/>
    <w:rsid w:val="004B2343"/>
    <w:rsid w:val="004B3D5B"/>
    <w:rsid w:val="004B41CA"/>
    <w:rsid w:val="004B54C7"/>
    <w:rsid w:val="004B6CB8"/>
    <w:rsid w:val="004B7572"/>
    <w:rsid w:val="004B7653"/>
    <w:rsid w:val="004C00E7"/>
    <w:rsid w:val="004C027E"/>
    <w:rsid w:val="004C14D9"/>
    <w:rsid w:val="004C259C"/>
    <w:rsid w:val="004C3FB3"/>
    <w:rsid w:val="004C59DF"/>
    <w:rsid w:val="004C610D"/>
    <w:rsid w:val="004C7263"/>
    <w:rsid w:val="004D0579"/>
    <w:rsid w:val="004D0BF7"/>
    <w:rsid w:val="004D122B"/>
    <w:rsid w:val="004D12CF"/>
    <w:rsid w:val="004D2325"/>
    <w:rsid w:val="004D3518"/>
    <w:rsid w:val="004D3C3F"/>
    <w:rsid w:val="004D3C4F"/>
    <w:rsid w:val="004D48D0"/>
    <w:rsid w:val="004D4F55"/>
    <w:rsid w:val="004D62D6"/>
    <w:rsid w:val="004D652D"/>
    <w:rsid w:val="004D7199"/>
    <w:rsid w:val="004D7C3C"/>
    <w:rsid w:val="004E0A67"/>
    <w:rsid w:val="004E23E6"/>
    <w:rsid w:val="004E2769"/>
    <w:rsid w:val="004E2970"/>
    <w:rsid w:val="004E471F"/>
    <w:rsid w:val="004E523E"/>
    <w:rsid w:val="004E5B53"/>
    <w:rsid w:val="004E674A"/>
    <w:rsid w:val="004E7DD1"/>
    <w:rsid w:val="004F0845"/>
    <w:rsid w:val="004F0C23"/>
    <w:rsid w:val="004F1427"/>
    <w:rsid w:val="004F2A52"/>
    <w:rsid w:val="004F3A7C"/>
    <w:rsid w:val="004F3E92"/>
    <w:rsid w:val="004F428C"/>
    <w:rsid w:val="004F4833"/>
    <w:rsid w:val="004F54EB"/>
    <w:rsid w:val="004F5ECB"/>
    <w:rsid w:val="004F7565"/>
    <w:rsid w:val="004F7DFA"/>
    <w:rsid w:val="00500119"/>
    <w:rsid w:val="00503530"/>
    <w:rsid w:val="00503EBE"/>
    <w:rsid w:val="00504C22"/>
    <w:rsid w:val="005065B5"/>
    <w:rsid w:val="005067C3"/>
    <w:rsid w:val="00510282"/>
    <w:rsid w:val="005134B0"/>
    <w:rsid w:val="00513B38"/>
    <w:rsid w:val="00513B84"/>
    <w:rsid w:val="00513DC3"/>
    <w:rsid w:val="0051714C"/>
    <w:rsid w:val="005176D9"/>
    <w:rsid w:val="00517E14"/>
    <w:rsid w:val="005207FF"/>
    <w:rsid w:val="00521856"/>
    <w:rsid w:val="00521EEA"/>
    <w:rsid w:val="005220CE"/>
    <w:rsid w:val="00522F8A"/>
    <w:rsid w:val="005234D4"/>
    <w:rsid w:val="00524010"/>
    <w:rsid w:val="0052412C"/>
    <w:rsid w:val="00524515"/>
    <w:rsid w:val="005248EE"/>
    <w:rsid w:val="00524A9C"/>
    <w:rsid w:val="0052544C"/>
    <w:rsid w:val="005309D2"/>
    <w:rsid w:val="00530F1C"/>
    <w:rsid w:val="0053157F"/>
    <w:rsid w:val="0053416C"/>
    <w:rsid w:val="00541046"/>
    <w:rsid w:val="00541C2F"/>
    <w:rsid w:val="00542A63"/>
    <w:rsid w:val="00543123"/>
    <w:rsid w:val="00543696"/>
    <w:rsid w:val="005436D9"/>
    <w:rsid w:val="0054499E"/>
    <w:rsid w:val="00545162"/>
    <w:rsid w:val="00546C1C"/>
    <w:rsid w:val="00546CF2"/>
    <w:rsid w:val="00546E6C"/>
    <w:rsid w:val="0054723F"/>
    <w:rsid w:val="005476E3"/>
    <w:rsid w:val="005478F9"/>
    <w:rsid w:val="00547BA2"/>
    <w:rsid w:val="005517E1"/>
    <w:rsid w:val="00552A05"/>
    <w:rsid w:val="0055424E"/>
    <w:rsid w:val="00555BE9"/>
    <w:rsid w:val="00556024"/>
    <w:rsid w:val="00556C6B"/>
    <w:rsid w:val="00556F9E"/>
    <w:rsid w:val="005603CC"/>
    <w:rsid w:val="0056105F"/>
    <w:rsid w:val="00563527"/>
    <w:rsid w:val="00563B01"/>
    <w:rsid w:val="00564334"/>
    <w:rsid w:val="00566187"/>
    <w:rsid w:val="00566221"/>
    <w:rsid w:val="00566D15"/>
    <w:rsid w:val="00567D36"/>
    <w:rsid w:val="00567D86"/>
    <w:rsid w:val="005703D8"/>
    <w:rsid w:val="00570A2C"/>
    <w:rsid w:val="00570B68"/>
    <w:rsid w:val="00571F88"/>
    <w:rsid w:val="0057412C"/>
    <w:rsid w:val="00574880"/>
    <w:rsid w:val="00574A9A"/>
    <w:rsid w:val="00574FB5"/>
    <w:rsid w:val="00575F08"/>
    <w:rsid w:val="00575FC5"/>
    <w:rsid w:val="00580DA3"/>
    <w:rsid w:val="0058124E"/>
    <w:rsid w:val="005837CF"/>
    <w:rsid w:val="00583CD0"/>
    <w:rsid w:val="0058404E"/>
    <w:rsid w:val="00584301"/>
    <w:rsid w:val="00584327"/>
    <w:rsid w:val="00586071"/>
    <w:rsid w:val="005871FA"/>
    <w:rsid w:val="005875A3"/>
    <w:rsid w:val="00587BC2"/>
    <w:rsid w:val="00590134"/>
    <w:rsid w:val="005902DD"/>
    <w:rsid w:val="00590987"/>
    <w:rsid w:val="00593658"/>
    <w:rsid w:val="00593CF1"/>
    <w:rsid w:val="005956F8"/>
    <w:rsid w:val="005962C8"/>
    <w:rsid w:val="005973E0"/>
    <w:rsid w:val="005A15F1"/>
    <w:rsid w:val="005A2037"/>
    <w:rsid w:val="005A25B1"/>
    <w:rsid w:val="005A2CB5"/>
    <w:rsid w:val="005A3029"/>
    <w:rsid w:val="005A3416"/>
    <w:rsid w:val="005A37E9"/>
    <w:rsid w:val="005A3C0C"/>
    <w:rsid w:val="005A42B6"/>
    <w:rsid w:val="005A48BB"/>
    <w:rsid w:val="005A5640"/>
    <w:rsid w:val="005A668C"/>
    <w:rsid w:val="005A6821"/>
    <w:rsid w:val="005B17DC"/>
    <w:rsid w:val="005B246E"/>
    <w:rsid w:val="005B27FE"/>
    <w:rsid w:val="005B2BF4"/>
    <w:rsid w:val="005B4D98"/>
    <w:rsid w:val="005B5376"/>
    <w:rsid w:val="005B7CA4"/>
    <w:rsid w:val="005B7E8A"/>
    <w:rsid w:val="005B7F55"/>
    <w:rsid w:val="005C05B7"/>
    <w:rsid w:val="005C0FB3"/>
    <w:rsid w:val="005C187D"/>
    <w:rsid w:val="005C255F"/>
    <w:rsid w:val="005C310E"/>
    <w:rsid w:val="005C3918"/>
    <w:rsid w:val="005C3E6D"/>
    <w:rsid w:val="005C5071"/>
    <w:rsid w:val="005C69EB"/>
    <w:rsid w:val="005C7821"/>
    <w:rsid w:val="005D00E6"/>
    <w:rsid w:val="005D2417"/>
    <w:rsid w:val="005D4AA5"/>
    <w:rsid w:val="005D53F3"/>
    <w:rsid w:val="005D55A4"/>
    <w:rsid w:val="005D7057"/>
    <w:rsid w:val="005D7CC6"/>
    <w:rsid w:val="005E0230"/>
    <w:rsid w:val="005E0B7A"/>
    <w:rsid w:val="005E1A4F"/>
    <w:rsid w:val="005E1CBA"/>
    <w:rsid w:val="005E2070"/>
    <w:rsid w:val="005E4730"/>
    <w:rsid w:val="005E4905"/>
    <w:rsid w:val="005E4DB0"/>
    <w:rsid w:val="005E5D18"/>
    <w:rsid w:val="005E7D37"/>
    <w:rsid w:val="005F0CA5"/>
    <w:rsid w:val="005F198D"/>
    <w:rsid w:val="005F2BE2"/>
    <w:rsid w:val="005F331D"/>
    <w:rsid w:val="005F3961"/>
    <w:rsid w:val="005F4F3B"/>
    <w:rsid w:val="005F5C8C"/>
    <w:rsid w:val="005F61DF"/>
    <w:rsid w:val="005F6F62"/>
    <w:rsid w:val="005F7113"/>
    <w:rsid w:val="005F7EE1"/>
    <w:rsid w:val="00600951"/>
    <w:rsid w:val="00601041"/>
    <w:rsid w:val="00601741"/>
    <w:rsid w:val="0060239A"/>
    <w:rsid w:val="006023F9"/>
    <w:rsid w:val="0060322F"/>
    <w:rsid w:val="0060326F"/>
    <w:rsid w:val="0060358C"/>
    <w:rsid w:val="00603869"/>
    <w:rsid w:val="00603E4E"/>
    <w:rsid w:val="0060476A"/>
    <w:rsid w:val="00604B32"/>
    <w:rsid w:val="00604B72"/>
    <w:rsid w:val="00605537"/>
    <w:rsid w:val="00605CB6"/>
    <w:rsid w:val="00607020"/>
    <w:rsid w:val="00610559"/>
    <w:rsid w:val="00610A4B"/>
    <w:rsid w:val="00611C13"/>
    <w:rsid w:val="00611F42"/>
    <w:rsid w:val="00612245"/>
    <w:rsid w:val="0061435C"/>
    <w:rsid w:val="00614E69"/>
    <w:rsid w:val="00615372"/>
    <w:rsid w:val="00615757"/>
    <w:rsid w:val="006162F4"/>
    <w:rsid w:val="006173F3"/>
    <w:rsid w:val="00617BF1"/>
    <w:rsid w:val="0062092C"/>
    <w:rsid w:val="006211FE"/>
    <w:rsid w:val="00622097"/>
    <w:rsid w:val="00624323"/>
    <w:rsid w:val="00625EA7"/>
    <w:rsid w:val="006271D1"/>
    <w:rsid w:val="00630211"/>
    <w:rsid w:val="006310FC"/>
    <w:rsid w:val="00632B6C"/>
    <w:rsid w:val="006332E5"/>
    <w:rsid w:val="006332F6"/>
    <w:rsid w:val="006334A8"/>
    <w:rsid w:val="0063464F"/>
    <w:rsid w:val="00635F2B"/>
    <w:rsid w:val="006361E7"/>
    <w:rsid w:val="00637891"/>
    <w:rsid w:val="00637899"/>
    <w:rsid w:val="00640F0E"/>
    <w:rsid w:val="00641096"/>
    <w:rsid w:val="006432E9"/>
    <w:rsid w:val="0064610B"/>
    <w:rsid w:val="006462EE"/>
    <w:rsid w:val="0065049F"/>
    <w:rsid w:val="006516F1"/>
    <w:rsid w:val="00651CFA"/>
    <w:rsid w:val="00652625"/>
    <w:rsid w:val="00652D41"/>
    <w:rsid w:val="006534B2"/>
    <w:rsid w:val="006537BC"/>
    <w:rsid w:val="00653CED"/>
    <w:rsid w:val="00654B14"/>
    <w:rsid w:val="00654D49"/>
    <w:rsid w:val="0065615D"/>
    <w:rsid w:val="00656615"/>
    <w:rsid w:val="00657011"/>
    <w:rsid w:val="006573A6"/>
    <w:rsid w:val="00657B2D"/>
    <w:rsid w:val="00657FA5"/>
    <w:rsid w:val="006616DB"/>
    <w:rsid w:val="00662D02"/>
    <w:rsid w:val="00663B71"/>
    <w:rsid w:val="006650B5"/>
    <w:rsid w:val="006651B1"/>
    <w:rsid w:val="00665731"/>
    <w:rsid w:val="00665778"/>
    <w:rsid w:val="00666E65"/>
    <w:rsid w:val="00670460"/>
    <w:rsid w:val="00670492"/>
    <w:rsid w:val="00671490"/>
    <w:rsid w:val="00671D7C"/>
    <w:rsid w:val="006738C4"/>
    <w:rsid w:val="00673C85"/>
    <w:rsid w:val="00674D70"/>
    <w:rsid w:val="00674E92"/>
    <w:rsid w:val="006754F4"/>
    <w:rsid w:val="00675CE0"/>
    <w:rsid w:val="00675D58"/>
    <w:rsid w:val="006764FD"/>
    <w:rsid w:val="00677A1B"/>
    <w:rsid w:val="00677EA0"/>
    <w:rsid w:val="00680135"/>
    <w:rsid w:val="00680ED9"/>
    <w:rsid w:val="00681066"/>
    <w:rsid w:val="006810BA"/>
    <w:rsid w:val="0068131B"/>
    <w:rsid w:val="0068250D"/>
    <w:rsid w:val="00682679"/>
    <w:rsid w:val="00683145"/>
    <w:rsid w:val="006853CD"/>
    <w:rsid w:val="006857C7"/>
    <w:rsid w:val="00686000"/>
    <w:rsid w:val="006860F8"/>
    <w:rsid w:val="00686270"/>
    <w:rsid w:val="0068627D"/>
    <w:rsid w:val="00687918"/>
    <w:rsid w:val="00690176"/>
    <w:rsid w:val="00690AA2"/>
    <w:rsid w:val="00691C09"/>
    <w:rsid w:val="00691EED"/>
    <w:rsid w:val="006925A9"/>
    <w:rsid w:val="0069283E"/>
    <w:rsid w:val="00692BCA"/>
    <w:rsid w:val="00692DCF"/>
    <w:rsid w:val="006935A3"/>
    <w:rsid w:val="00693F2C"/>
    <w:rsid w:val="00694609"/>
    <w:rsid w:val="00695DF1"/>
    <w:rsid w:val="00696B56"/>
    <w:rsid w:val="00697D84"/>
    <w:rsid w:val="006A1E5C"/>
    <w:rsid w:val="006A2DDB"/>
    <w:rsid w:val="006A3BEA"/>
    <w:rsid w:val="006A3FD3"/>
    <w:rsid w:val="006A43C0"/>
    <w:rsid w:val="006A4656"/>
    <w:rsid w:val="006A50FC"/>
    <w:rsid w:val="006A51D1"/>
    <w:rsid w:val="006A5B34"/>
    <w:rsid w:val="006A5F5B"/>
    <w:rsid w:val="006A6602"/>
    <w:rsid w:val="006A6C85"/>
    <w:rsid w:val="006A792C"/>
    <w:rsid w:val="006B1B1F"/>
    <w:rsid w:val="006B312E"/>
    <w:rsid w:val="006B3456"/>
    <w:rsid w:val="006B4371"/>
    <w:rsid w:val="006B44B9"/>
    <w:rsid w:val="006B51C2"/>
    <w:rsid w:val="006B5A61"/>
    <w:rsid w:val="006B5DF1"/>
    <w:rsid w:val="006B61B3"/>
    <w:rsid w:val="006C303F"/>
    <w:rsid w:val="006C3B07"/>
    <w:rsid w:val="006C3F52"/>
    <w:rsid w:val="006C5780"/>
    <w:rsid w:val="006C7133"/>
    <w:rsid w:val="006C77A9"/>
    <w:rsid w:val="006D0BF3"/>
    <w:rsid w:val="006D16C9"/>
    <w:rsid w:val="006D3DA3"/>
    <w:rsid w:val="006D45A0"/>
    <w:rsid w:val="006D4D65"/>
    <w:rsid w:val="006D6688"/>
    <w:rsid w:val="006D6D14"/>
    <w:rsid w:val="006D732C"/>
    <w:rsid w:val="006E0229"/>
    <w:rsid w:val="006E0BDC"/>
    <w:rsid w:val="006E1EA1"/>
    <w:rsid w:val="006E267A"/>
    <w:rsid w:val="006E3A68"/>
    <w:rsid w:val="006E4783"/>
    <w:rsid w:val="006E5430"/>
    <w:rsid w:val="006E670D"/>
    <w:rsid w:val="006E75F3"/>
    <w:rsid w:val="006E7F19"/>
    <w:rsid w:val="006F1B62"/>
    <w:rsid w:val="006F2A9B"/>
    <w:rsid w:val="006F32ED"/>
    <w:rsid w:val="006F3FF2"/>
    <w:rsid w:val="006F61A8"/>
    <w:rsid w:val="006F6662"/>
    <w:rsid w:val="006F6693"/>
    <w:rsid w:val="006F707F"/>
    <w:rsid w:val="006F7F22"/>
    <w:rsid w:val="007011A4"/>
    <w:rsid w:val="00701619"/>
    <w:rsid w:val="007020F0"/>
    <w:rsid w:val="007021FE"/>
    <w:rsid w:val="007027A4"/>
    <w:rsid w:val="00702887"/>
    <w:rsid w:val="007036E6"/>
    <w:rsid w:val="00703EBF"/>
    <w:rsid w:val="0070434D"/>
    <w:rsid w:val="007043DD"/>
    <w:rsid w:val="00704BD0"/>
    <w:rsid w:val="0070580A"/>
    <w:rsid w:val="00707FE8"/>
    <w:rsid w:val="007112DF"/>
    <w:rsid w:val="00711BE8"/>
    <w:rsid w:val="00711DDD"/>
    <w:rsid w:val="00712215"/>
    <w:rsid w:val="00712B7A"/>
    <w:rsid w:val="0071300D"/>
    <w:rsid w:val="00713ADB"/>
    <w:rsid w:val="007153E7"/>
    <w:rsid w:val="007154D2"/>
    <w:rsid w:val="00715B71"/>
    <w:rsid w:val="007164C2"/>
    <w:rsid w:val="007170E9"/>
    <w:rsid w:val="00717D26"/>
    <w:rsid w:val="00720D99"/>
    <w:rsid w:val="0072154E"/>
    <w:rsid w:val="00721FAB"/>
    <w:rsid w:val="00722D04"/>
    <w:rsid w:val="00723D9E"/>
    <w:rsid w:val="0072405D"/>
    <w:rsid w:val="00724962"/>
    <w:rsid w:val="00724A0F"/>
    <w:rsid w:val="007256C5"/>
    <w:rsid w:val="0072627D"/>
    <w:rsid w:val="00726DF3"/>
    <w:rsid w:val="0072717F"/>
    <w:rsid w:val="007271D3"/>
    <w:rsid w:val="00727453"/>
    <w:rsid w:val="0072792A"/>
    <w:rsid w:val="007306EB"/>
    <w:rsid w:val="0073072C"/>
    <w:rsid w:val="007310F4"/>
    <w:rsid w:val="007320B4"/>
    <w:rsid w:val="00732162"/>
    <w:rsid w:val="00732FCC"/>
    <w:rsid w:val="00733034"/>
    <w:rsid w:val="00733D99"/>
    <w:rsid w:val="00734B09"/>
    <w:rsid w:val="00734E81"/>
    <w:rsid w:val="0073601A"/>
    <w:rsid w:val="007361FD"/>
    <w:rsid w:val="007365E8"/>
    <w:rsid w:val="00736732"/>
    <w:rsid w:val="00737F3A"/>
    <w:rsid w:val="00741142"/>
    <w:rsid w:val="0074124D"/>
    <w:rsid w:val="007418FA"/>
    <w:rsid w:val="00741D0E"/>
    <w:rsid w:val="00743376"/>
    <w:rsid w:val="00750CBE"/>
    <w:rsid w:val="007518DA"/>
    <w:rsid w:val="00751E5E"/>
    <w:rsid w:val="00751ED0"/>
    <w:rsid w:val="0075265D"/>
    <w:rsid w:val="00753924"/>
    <w:rsid w:val="0075418D"/>
    <w:rsid w:val="00754359"/>
    <w:rsid w:val="00757350"/>
    <w:rsid w:val="007577BF"/>
    <w:rsid w:val="00760FE9"/>
    <w:rsid w:val="00761BEE"/>
    <w:rsid w:val="00762826"/>
    <w:rsid w:val="00762FA9"/>
    <w:rsid w:val="0076539E"/>
    <w:rsid w:val="00765C7D"/>
    <w:rsid w:val="00765F6B"/>
    <w:rsid w:val="00766392"/>
    <w:rsid w:val="00766B5A"/>
    <w:rsid w:val="00767214"/>
    <w:rsid w:val="00767CA8"/>
    <w:rsid w:val="00771F82"/>
    <w:rsid w:val="00774CA8"/>
    <w:rsid w:val="00775EA4"/>
    <w:rsid w:val="00777CC6"/>
    <w:rsid w:val="00777F92"/>
    <w:rsid w:val="00780CAE"/>
    <w:rsid w:val="00781189"/>
    <w:rsid w:val="00782FC4"/>
    <w:rsid w:val="00783032"/>
    <w:rsid w:val="00783180"/>
    <w:rsid w:val="0078333E"/>
    <w:rsid w:val="007834F2"/>
    <w:rsid w:val="00784DBC"/>
    <w:rsid w:val="00785091"/>
    <w:rsid w:val="007864B2"/>
    <w:rsid w:val="0078796E"/>
    <w:rsid w:val="00790353"/>
    <w:rsid w:val="00791020"/>
    <w:rsid w:val="00791DBE"/>
    <w:rsid w:val="00792509"/>
    <w:rsid w:val="0079394F"/>
    <w:rsid w:val="007968AA"/>
    <w:rsid w:val="007969B8"/>
    <w:rsid w:val="00796D88"/>
    <w:rsid w:val="0079790F"/>
    <w:rsid w:val="007A103D"/>
    <w:rsid w:val="007A1F2C"/>
    <w:rsid w:val="007A241C"/>
    <w:rsid w:val="007A2C59"/>
    <w:rsid w:val="007A2FDF"/>
    <w:rsid w:val="007A31F6"/>
    <w:rsid w:val="007A3D1C"/>
    <w:rsid w:val="007A412D"/>
    <w:rsid w:val="007A498E"/>
    <w:rsid w:val="007A4990"/>
    <w:rsid w:val="007A52D3"/>
    <w:rsid w:val="007A5F82"/>
    <w:rsid w:val="007A6911"/>
    <w:rsid w:val="007A6AA3"/>
    <w:rsid w:val="007A7092"/>
    <w:rsid w:val="007B098A"/>
    <w:rsid w:val="007B1F2E"/>
    <w:rsid w:val="007B5427"/>
    <w:rsid w:val="007B57C1"/>
    <w:rsid w:val="007B5B80"/>
    <w:rsid w:val="007B5CFC"/>
    <w:rsid w:val="007B5F8D"/>
    <w:rsid w:val="007B70DE"/>
    <w:rsid w:val="007B75A4"/>
    <w:rsid w:val="007B78EC"/>
    <w:rsid w:val="007B7E84"/>
    <w:rsid w:val="007C0A81"/>
    <w:rsid w:val="007C1A4A"/>
    <w:rsid w:val="007C1FEE"/>
    <w:rsid w:val="007C4F2D"/>
    <w:rsid w:val="007C5B18"/>
    <w:rsid w:val="007C5E8F"/>
    <w:rsid w:val="007C60D7"/>
    <w:rsid w:val="007C6464"/>
    <w:rsid w:val="007C6E40"/>
    <w:rsid w:val="007C77E8"/>
    <w:rsid w:val="007D0630"/>
    <w:rsid w:val="007D35AB"/>
    <w:rsid w:val="007D3916"/>
    <w:rsid w:val="007D391F"/>
    <w:rsid w:val="007D41A5"/>
    <w:rsid w:val="007D59FE"/>
    <w:rsid w:val="007D5BC3"/>
    <w:rsid w:val="007D6A65"/>
    <w:rsid w:val="007E0506"/>
    <w:rsid w:val="007E0617"/>
    <w:rsid w:val="007E06B6"/>
    <w:rsid w:val="007E0E60"/>
    <w:rsid w:val="007E3FDC"/>
    <w:rsid w:val="007E44AF"/>
    <w:rsid w:val="007E51E6"/>
    <w:rsid w:val="007E709E"/>
    <w:rsid w:val="007E7AF8"/>
    <w:rsid w:val="007F0F21"/>
    <w:rsid w:val="007F10A2"/>
    <w:rsid w:val="007F1A4C"/>
    <w:rsid w:val="007F22B8"/>
    <w:rsid w:val="007F25D7"/>
    <w:rsid w:val="007F3218"/>
    <w:rsid w:val="007F350E"/>
    <w:rsid w:val="007F4226"/>
    <w:rsid w:val="007F471D"/>
    <w:rsid w:val="007F4C29"/>
    <w:rsid w:val="007F6A6D"/>
    <w:rsid w:val="007F7224"/>
    <w:rsid w:val="007F7882"/>
    <w:rsid w:val="007F7CCB"/>
    <w:rsid w:val="0080074E"/>
    <w:rsid w:val="008022C3"/>
    <w:rsid w:val="00803FE1"/>
    <w:rsid w:val="008041E6"/>
    <w:rsid w:val="00804EAA"/>
    <w:rsid w:val="00804EAE"/>
    <w:rsid w:val="008065D2"/>
    <w:rsid w:val="00806643"/>
    <w:rsid w:val="00806FCB"/>
    <w:rsid w:val="008071B6"/>
    <w:rsid w:val="0080776D"/>
    <w:rsid w:val="00811128"/>
    <w:rsid w:val="00811605"/>
    <w:rsid w:val="008127D5"/>
    <w:rsid w:val="00812927"/>
    <w:rsid w:val="00813AA3"/>
    <w:rsid w:val="00813DD2"/>
    <w:rsid w:val="008145DE"/>
    <w:rsid w:val="0081523E"/>
    <w:rsid w:val="00815665"/>
    <w:rsid w:val="00815EAD"/>
    <w:rsid w:val="00816911"/>
    <w:rsid w:val="00816D51"/>
    <w:rsid w:val="00817884"/>
    <w:rsid w:val="00817C8C"/>
    <w:rsid w:val="0082065D"/>
    <w:rsid w:val="0082194C"/>
    <w:rsid w:val="008220C4"/>
    <w:rsid w:val="008222FF"/>
    <w:rsid w:val="00822DC6"/>
    <w:rsid w:val="008241FF"/>
    <w:rsid w:val="00824A07"/>
    <w:rsid w:val="00824CD3"/>
    <w:rsid w:val="00824E84"/>
    <w:rsid w:val="008253F9"/>
    <w:rsid w:val="0082643F"/>
    <w:rsid w:val="008265A1"/>
    <w:rsid w:val="00827142"/>
    <w:rsid w:val="0082733D"/>
    <w:rsid w:val="00830E7E"/>
    <w:rsid w:val="0083168D"/>
    <w:rsid w:val="00831D7D"/>
    <w:rsid w:val="00831F4A"/>
    <w:rsid w:val="008324C2"/>
    <w:rsid w:val="00832D48"/>
    <w:rsid w:val="00833195"/>
    <w:rsid w:val="00833EA9"/>
    <w:rsid w:val="00833FBA"/>
    <w:rsid w:val="00834976"/>
    <w:rsid w:val="00834A45"/>
    <w:rsid w:val="008351BE"/>
    <w:rsid w:val="00835D5B"/>
    <w:rsid w:val="00837380"/>
    <w:rsid w:val="00840AF0"/>
    <w:rsid w:val="008411E9"/>
    <w:rsid w:val="00841BCB"/>
    <w:rsid w:val="0084200F"/>
    <w:rsid w:val="00842010"/>
    <w:rsid w:val="00842BAD"/>
    <w:rsid w:val="00843684"/>
    <w:rsid w:val="00843B2C"/>
    <w:rsid w:val="00843BFA"/>
    <w:rsid w:val="0084472C"/>
    <w:rsid w:val="00845378"/>
    <w:rsid w:val="00846F8D"/>
    <w:rsid w:val="008470D9"/>
    <w:rsid w:val="008471C4"/>
    <w:rsid w:val="008501EF"/>
    <w:rsid w:val="0085035E"/>
    <w:rsid w:val="0085083F"/>
    <w:rsid w:val="00850DD4"/>
    <w:rsid w:val="008521B9"/>
    <w:rsid w:val="0085237E"/>
    <w:rsid w:val="00852F10"/>
    <w:rsid w:val="008530CB"/>
    <w:rsid w:val="00853874"/>
    <w:rsid w:val="00853B7C"/>
    <w:rsid w:val="0085480C"/>
    <w:rsid w:val="008551D6"/>
    <w:rsid w:val="00857669"/>
    <w:rsid w:val="00860725"/>
    <w:rsid w:val="00861E42"/>
    <w:rsid w:val="008620FC"/>
    <w:rsid w:val="00863539"/>
    <w:rsid w:val="00863F1B"/>
    <w:rsid w:val="00864832"/>
    <w:rsid w:val="00864DF0"/>
    <w:rsid w:val="00865201"/>
    <w:rsid w:val="00865B31"/>
    <w:rsid w:val="00867F40"/>
    <w:rsid w:val="00872EDE"/>
    <w:rsid w:val="00873FCC"/>
    <w:rsid w:val="008741A8"/>
    <w:rsid w:val="008748B8"/>
    <w:rsid w:val="00874AD9"/>
    <w:rsid w:val="00876250"/>
    <w:rsid w:val="00877650"/>
    <w:rsid w:val="008800AD"/>
    <w:rsid w:val="008809D3"/>
    <w:rsid w:val="00880EA7"/>
    <w:rsid w:val="008819CD"/>
    <w:rsid w:val="00886C64"/>
    <w:rsid w:val="00887769"/>
    <w:rsid w:val="00890CBF"/>
    <w:rsid w:val="00890F82"/>
    <w:rsid w:val="0089151F"/>
    <w:rsid w:val="0089161C"/>
    <w:rsid w:val="0089261F"/>
    <w:rsid w:val="008937B8"/>
    <w:rsid w:val="00894259"/>
    <w:rsid w:val="00895E5B"/>
    <w:rsid w:val="00896128"/>
    <w:rsid w:val="00897546"/>
    <w:rsid w:val="008A290A"/>
    <w:rsid w:val="008A2AA5"/>
    <w:rsid w:val="008A305A"/>
    <w:rsid w:val="008A37BF"/>
    <w:rsid w:val="008A3E1D"/>
    <w:rsid w:val="008A3E6D"/>
    <w:rsid w:val="008A3FAE"/>
    <w:rsid w:val="008A4900"/>
    <w:rsid w:val="008A4EEA"/>
    <w:rsid w:val="008A53B2"/>
    <w:rsid w:val="008A611B"/>
    <w:rsid w:val="008A6BF2"/>
    <w:rsid w:val="008A7720"/>
    <w:rsid w:val="008A7A3C"/>
    <w:rsid w:val="008B1470"/>
    <w:rsid w:val="008B2513"/>
    <w:rsid w:val="008B337D"/>
    <w:rsid w:val="008B4D18"/>
    <w:rsid w:val="008B534B"/>
    <w:rsid w:val="008B53DD"/>
    <w:rsid w:val="008B7246"/>
    <w:rsid w:val="008B75C9"/>
    <w:rsid w:val="008B7632"/>
    <w:rsid w:val="008C008D"/>
    <w:rsid w:val="008C0439"/>
    <w:rsid w:val="008C0DB7"/>
    <w:rsid w:val="008C0FCF"/>
    <w:rsid w:val="008C2363"/>
    <w:rsid w:val="008C2CDD"/>
    <w:rsid w:val="008C411E"/>
    <w:rsid w:val="008C5CB3"/>
    <w:rsid w:val="008C63B3"/>
    <w:rsid w:val="008C66D8"/>
    <w:rsid w:val="008D0281"/>
    <w:rsid w:val="008D043B"/>
    <w:rsid w:val="008D075A"/>
    <w:rsid w:val="008D16D5"/>
    <w:rsid w:val="008D20DD"/>
    <w:rsid w:val="008D27AB"/>
    <w:rsid w:val="008D2976"/>
    <w:rsid w:val="008D319A"/>
    <w:rsid w:val="008D32BC"/>
    <w:rsid w:val="008D3833"/>
    <w:rsid w:val="008D49B2"/>
    <w:rsid w:val="008D51B9"/>
    <w:rsid w:val="008D5E5E"/>
    <w:rsid w:val="008D6C32"/>
    <w:rsid w:val="008E0047"/>
    <w:rsid w:val="008E0A2B"/>
    <w:rsid w:val="008E0C4C"/>
    <w:rsid w:val="008E152A"/>
    <w:rsid w:val="008E17C9"/>
    <w:rsid w:val="008E3C4E"/>
    <w:rsid w:val="008E49B3"/>
    <w:rsid w:val="008E510B"/>
    <w:rsid w:val="008E5293"/>
    <w:rsid w:val="008E61B8"/>
    <w:rsid w:val="008E79CC"/>
    <w:rsid w:val="008E79CD"/>
    <w:rsid w:val="008E7B42"/>
    <w:rsid w:val="008F05B7"/>
    <w:rsid w:val="008F10FB"/>
    <w:rsid w:val="008F1886"/>
    <w:rsid w:val="008F1EBA"/>
    <w:rsid w:val="008F25D4"/>
    <w:rsid w:val="008F29EB"/>
    <w:rsid w:val="008F3EFA"/>
    <w:rsid w:val="008F3FA7"/>
    <w:rsid w:val="008F5195"/>
    <w:rsid w:val="008F586F"/>
    <w:rsid w:val="008F59C1"/>
    <w:rsid w:val="008F63B6"/>
    <w:rsid w:val="008F641C"/>
    <w:rsid w:val="008F6D45"/>
    <w:rsid w:val="008F7000"/>
    <w:rsid w:val="008F716D"/>
    <w:rsid w:val="008F71EC"/>
    <w:rsid w:val="009021EA"/>
    <w:rsid w:val="0090275A"/>
    <w:rsid w:val="00902A03"/>
    <w:rsid w:val="00902AAF"/>
    <w:rsid w:val="00902CE5"/>
    <w:rsid w:val="009030BF"/>
    <w:rsid w:val="00905207"/>
    <w:rsid w:val="00906713"/>
    <w:rsid w:val="00907694"/>
    <w:rsid w:val="00907777"/>
    <w:rsid w:val="00910FAF"/>
    <w:rsid w:val="00915543"/>
    <w:rsid w:val="00915B14"/>
    <w:rsid w:val="00915CE9"/>
    <w:rsid w:val="009163B1"/>
    <w:rsid w:val="00917998"/>
    <w:rsid w:val="00917CEB"/>
    <w:rsid w:val="0092127C"/>
    <w:rsid w:val="00921A53"/>
    <w:rsid w:val="00921AD8"/>
    <w:rsid w:val="009225BF"/>
    <w:rsid w:val="009237AE"/>
    <w:rsid w:val="009245BB"/>
    <w:rsid w:val="009253A1"/>
    <w:rsid w:val="00925DF0"/>
    <w:rsid w:val="009261BB"/>
    <w:rsid w:val="00926F2F"/>
    <w:rsid w:val="0092765D"/>
    <w:rsid w:val="00927E1B"/>
    <w:rsid w:val="00930172"/>
    <w:rsid w:val="009319F4"/>
    <w:rsid w:val="00932102"/>
    <w:rsid w:val="009321DD"/>
    <w:rsid w:val="0093222C"/>
    <w:rsid w:val="0093610D"/>
    <w:rsid w:val="00937D51"/>
    <w:rsid w:val="00943941"/>
    <w:rsid w:val="009450C6"/>
    <w:rsid w:val="0094525B"/>
    <w:rsid w:val="00945283"/>
    <w:rsid w:val="009502C0"/>
    <w:rsid w:val="00951437"/>
    <w:rsid w:val="00951C5F"/>
    <w:rsid w:val="009552ED"/>
    <w:rsid w:val="0095599C"/>
    <w:rsid w:val="009568CF"/>
    <w:rsid w:val="009575C2"/>
    <w:rsid w:val="009579F9"/>
    <w:rsid w:val="00960A58"/>
    <w:rsid w:val="00961593"/>
    <w:rsid w:val="0096197B"/>
    <w:rsid w:val="00961DF1"/>
    <w:rsid w:val="009624D3"/>
    <w:rsid w:val="009626B5"/>
    <w:rsid w:val="00963310"/>
    <w:rsid w:val="0096400A"/>
    <w:rsid w:val="009650EC"/>
    <w:rsid w:val="00965270"/>
    <w:rsid w:val="00965897"/>
    <w:rsid w:val="0096658F"/>
    <w:rsid w:val="009665AA"/>
    <w:rsid w:val="009673C5"/>
    <w:rsid w:val="009674CF"/>
    <w:rsid w:val="009676E6"/>
    <w:rsid w:val="0096792F"/>
    <w:rsid w:val="00970DA2"/>
    <w:rsid w:val="00972975"/>
    <w:rsid w:val="00972F44"/>
    <w:rsid w:val="00973844"/>
    <w:rsid w:val="00973F16"/>
    <w:rsid w:val="0097433F"/>
    <w:rsid w:val="00974E30"/>
    <w:rsid w:val="00975B1B"/>
    <w:rsid w:val="0097687C"/>
    <w:rsid w:val="00977259"/>
    <w:rsid w:val="00977512"/>
    <w:rsid w:val="00980783"/>
    <w:rsid w:val="0098089F"/>
    <w:rsid w:val="00981C2B"/>
    <w:rsid w:val="00981DE5"/>
    <w:rsid w:val="00982B3F"/>
    <w:rsid w:val="00982EA6"/>
    <w:rsid w:val="0098328F"/>
    <w:rsid w:val="009834C0"/>
    <w:rsid w:val="009836B1"/>
    <w:rsid w:val="00984C95"/>
    <w:rsid w:val="00984D29"/>
    <w:rsid w:val="009852C5"/>
    <w:rsid w:val="0098553A"/>
    <w:rsid w:val="0098591C"/>
    <w:rsid w:val="00985A50"/>
    <w:rsid w:val="00986AAC"/>
    <w:rsid w:val="00986D35"/>
    <w:rsid w:val="00987053"/>
    <w:rsid w:val="009905A3"/>
    <w:rsid w:val="00990C8D"/>
    <w:rsid w:val="00991460"/>
    <w:rsid w:val="00991575"/>
    <w:rsid w:val="009915AE"/>
    <w:rsid w:val="00991E34"/>
    <w:rsid w:val="00992372"/>
    <w:rsid w:val="00992831"/>
    <w:rsid w:val="009929D5"/>
    <w:rsid w:val="00992F2C"/>
    <w:rsid w:val="0099436B"/>
    <w:rsid w:val="00995416"/>
    <w:rsid w:val="009A08B6"/>
    <w:rsid w:val="009A1DA2"/>
    <w:rsid w:val="009A24B5"/>
    <w:rsid w:val="009A2A31"/>
    <w:rsid w:val="009A3704"/>
    <w:rsid w:val="009A4739"/>
    <w:rsid w:val="009A674F"/>
    <w:rsid w:val="009A79E3"/>
    <w:rsid w:val="009B1852"/>
    <w:rsid w:val="009B199C"/>
    <w:rsid w:val="009B21C3"/>
    <w:rsid w:val="009B2CBD"/>
    <w:rsid w:val="009B384A"/>
    <w:rsid w:val="009B4E90"/>
    <w:rsid w:val="009B52CB"/>
    <w:rsid w:val="009B53CB"/>
    <w:rsid w:val="009B54C8"/>
    <w:rsid w:val="009B61F1"/>
    <w:rsid w:val="009B62E0"/>
    <w:rsid w:val="009B771D"/>
    <w:rsid w:val="009B7900"/>
    <w:rsid w:val="009B7DCE"/>
    <w:rsid w:val="009C0128"/>
    <w:rsid w:val="009C05A0"/>
    <w:rsid w:val="009C1316"/>
    <w:rsid w:val="009C1B9C"/>
    <w:rsid w:val="009C2693"/>
    <w:rsid w:val="009C32FB"/>
    <w:rsid w:val="009C3572"/>
    <w:rsid w:val="009C3B47"/>
    <w:rsid w:val="009C3D1B"/>
    <w:rsid w:val="009C3D88"/>
    <w:rsid w:val="009C596E"/>
    <w:rsid w:val="009C5AD2"/>
    <w:rsid w:val="009C6585"/>
    <w:rsid w:val="009C68F1"/>
    <w:rsid w:val="009C6A03"/>
    <w:rsid w:val="009C6F0A"/>
    <w:rsid w:val="009C7377"/>
    <w:rsid w:val="009C78B8"/>
    <w:rsid w:val="009C7F99"/>
    <w:rsid w:val="009D16B4"/>
    <w:rsid w:val="009D1D67"/>
    <w:rsid w:val="009D21B3"/>
    <w:rsid w:val="009D2579"/>
    <w:rsid w:val="009D31F4"/>
    <w:rsid w:val="009D41CD"/>
    <w:rsid w:val="009D4413"/>
    <w:rsid w:val="009D5CEB"/>
    <w:rsid w:val="009D6441"/>
    <w:rsid w:val="009D6552"/>
    <w:rsid w:val="009D79F6"/>
    <w:rsid w:val="009E176C"/>
    <w:rsid w:val="009E1D4F"/>
    <w:rsid w:val="009E3452"/>
    <w:rsid w:val="009E3858"/>
    <w:rsid w:val="009E3B35"/>
    <w:rsid w:val="009E44FC"/>
    <w:rsid w:val="009E48F6"/>
    <w:rsid w:val="009E4BA9"/>
    <w:rsid w:val="009E5159"/>
    <w:rsid w:val="009E6396"/>
    <w:rsid w:val="009E661C"/>
    <w:rsid w:val="009E6897"/>
    <w:rsid w:val="009E6F1F"/>
    <w:rsid w:val="009E6FDC"/>
    <w:rsid w:val="009E70DD"/>
    <w:rsid w:val="009F2CAE"/>
    <w:rsid w:val="009F2ED9"/>
    <w:rsid w:val="009F2F79"/>
    <w:rsid w:val="009F3231"/>
    <w:rsid w:val="009F44C7"/>
    <w:rsid w:val="009F5326"/>
    <w:rsid w:val="009F5C58"/>
    <w:rsid w:val="009F6C4B"/>
    <w:rsid w:val="009F71F7"/>
    <w:rsid w:val="00A00680"/>
    <w:rsid w:val="00A00786"/>
    <w:rsid w:val="00A00BCD"/>
    <w:rsid w:val="00A01318"/>
    <w:rsid w:val="00A01435"/>
    <w:rsid w:val="00A0168F"/>
    <w:rsid w:val="00A01AB1"/>
    <w:rsid w:val="00A01D0F"/>
    <w:rsid w:val="00A02312"/>
    <w:rsid w:val="00A023A0"/>
    <w:rsid w:val="00A02A34"/>
    <w:rsid w:val="00A0445B"/>
    <w:rsid w:val="00A05092"/>
    <w:rsid w:val="00A05B94"/>
    <w:rsid w:val="00A05D7F"/>
    <w:rsid w:val="00A061A2"/>
    <w:rsid w:val="00A07E94"/>
    <w:rsid w:val="00A13A3A"/>
    <w:rsid w:val="00A141B5"/>
    <w:rsid w:val="00A1562B"/>
    <w:rsid w:val="00A156E3"/>
    <w:rsid w:val="00A15B32"/>
    <w:rsid w:val="00A15F95"/>
    <w:rsid w:val="00A168AB"/>
    <w:rsid w:val="00A16D0A"/>
    <w:rsid w:val="00A16D81"/>
    <w:rsid w:val="00A170F4"/>
    <w:rsid w:val="00A2008E"/>
    <w:rsid w:val="00A21BA2"/>
    <w:rsid w:val="00A22F50"/>
    <w:rsid w:val="00A23094"/>
    <w:rsid w:val="00A23245"/>
    <w:rsid w:val="00A2339C"/>
    <w:rsid w:val="00A23993"/>
    <w:rsid w:val="00A24109"/>
    <w:rsid w:val="00A2446D"/>
    <w:rsid w:val="00A2559E"/>
    <w:rsid w:val="00A25FD9"/>
    <w:rsid w:val="00A266F7"/>
    <w:rsid w:val="00A279DA"/>
    <w:rsid w:val="00A30329"/>
    <w:rsid w:val="00A30F21"/>
    <w:rsid w:val="00A31008"/>
    <w:rsid w:val="00A3212B"/>
    <w:rsid w:val="00A33094"/>
    <w:rsid w:val="00A33FE8"/>
    <w:rsid w:val="00A35B0B"/>
    <w:rsid w:val="00A35BEF"/>
    <w:rsid w:val="00A35D49"/>
    <w:rsid w:val="00A36827"/>
    <w:rsid w:val="00A36D88"/>
    <w:rsid w:val="00A36E7D"/>
    <w:rsid w:val="00A373FA"/>
    <w:rsid w:val="00A3780E"/>
    <w:rsid w:val="00A37E5B"/>
    <w:rsid w:val="00A404E2"/>
    <w:rsid w:val="00A408F6"/>
    <w:rsid w:val="00A415D8"/>
    <w:rsid w:val="00A41EB2"/>
    <w:rsid w:val="00A42834"/>
    <w:rsid w:val="00A44C8D"/>
    <w:rsid w:val="00A45353"/>
    <w:rsid w:val="00A45728"/>
    <w:rsid w:val="00A45CEA"/>
    <w:rsid w:val="00A46879"/>
    <w:rsid w:val="00A46BA8"/>
    <w:rsid w:val="00A46BB2"/>
    <w:rsid w:val="00A46D4C"/>
    <w:rsid w:val="00A47634"/>
    <w:rsid w:val="00A5127B"/>
    <w:rsid w:val="00A52499"/>
    <w:rsid w:val="00A529E7"/>
    <w:rsid w:val="00A540FD"/>
    <w:rsid w:val="00A546BB"/>
    <w:rsid w:val="00A556FC"/>
    <w:rsid w:val="00A576F8"/>
    <w:rsid w:val="00A60154"/>
    <w:rsid w:val="00A60352"/>
    <w:rsid w:val="00A60368"/>
    <w:rsid w:val="00A60AD6"/>
    <w:rsid w:val="00A61280"/>
    <w:rsid w:val="00A612FE"/>
    <w:rsid w:val="00A6268A"/>
    <w:rsid w:val="00A63FD3"/>
    <w:rsid w:val="00A643A3"/>
    <w:rsid w:val="00A6488B"/>
    <w:rsid w:val="00A64CA1"/>
    <w:rsid w:val="00A652EF"/>
    <w:rsid w:val="00A66B83"/>
    <w:rsid w:val="00A66D04"/>
    <w:rsid w:val="00A67EC6"/>
    <w:rsid w:val="00A70586"/>
    <w:rsid w:val="00A71B78"/>
    <w:rsid w:val="00A71D4A"/>
    <w:rsid w:val="00A727FB"/>
    <w:rsid w:val="00A72FA9"/>
    <w:rsid w:val="00A72FDC"/>
    <w:rsid w:val="00A75617"/>
    <w:rsid w:val="00A762F2"/>
    <w:rsid w:val="00A77B84"/>
    <w:rsid w:val="00A81AF1"/>
    <w:rsid w:val="00A835AF"/>
    <w:rsid w:val="00A84F21"/>
    <w:rsid w:val="00A85AD1"/>
    <w:rsid w:val="00A85F29"/>
    <w:rsid w:val="00A8656B"/>
    <w:rsid w:val="00A868AC"/>
    <w:rsid w:val="00A87ACB"/>
    <w:rsid w:val="00A90862"/>
    <w:rsid w:val="00A9133F"/>
    <w:rsid w:val="00A924B1"/>
    <w:rsid w:val="00A93500"/>
    <w:rsid w:val="00A94137"/>
    <w:rsid w:val="00A94BDB"/>
    <w:rsid w:val="00A94D53"/>
    <w:rsid w:val="00A94E6A"/>
    <w:rsid w:val="00A96024"/>
    <w:rsid w:val="00AA0E55"/>
    <w:rsid w:val="00AA26B8"/>
    <w:rsid w:val="00AA4746"/>
    <w:rsid w:val="00AA4C0B"/>
    <w:rsid w:val="00AA68B5"/>
    <w:rsid w:val="00AA6CCB"/>
    <w:rsid w:val="00AA6FB5"/>
    <w:rsid w:val="00AA7045"/>
    <w:rsid w:val="00AB2919"/>
    <w:rsid w:val="00AB3FE2"/>
    <w:rsid w:val="00AB4248"/>
    <w:rsid w:val="00AB5103"/>
    <w:rsid w:val="00AB51B2"/>
    <w:rsid w:val="00AB5EC1"/>
    <w:rsid w:val="00AB61C6"/>
    <w:rsid w:val="00AB6DE9"/>
    <w:rsid w:val="00AB749F"/>
    <w:rsid w:val="00AC00E4"/>
    <w:rsid w:val="00AC02D3"/>
    <w:rsid w:val="00AC06FC"/>
    <w:rsid w:val="00AC098E"/>
    <w:rsid w:val="00AC0F76"/>
    <w:rsid w:val="00AC106D"/>
    <w:rsid w:val="00AC12D8"/>
    <w:rsid w:val="00AC2D83"/>
    <w:rsid w:val="00AC339E"/>
    <w:rsid w:val="00AC52F2"/>
    <w:rsid w:val="00AC66B4"/>
    <w:rsid w:val="00AC7D01"/>
    <w:rsid w:val="00AD064F"/>
    <w:rsid w:val="00AD113A"/>
    <w:rsid w:val="00AD2093"/>
    <w:rsid w:val="00AD3322"/>
    <w:rsid w:val="00AD3A50"/>
    <w:rsid w:val="00AD3BCE"/>
    <w:rsid w:val="00AD5CED"/>
    <w:rsid w:val="00AD5FC5"/>
    <w:rsid w:val="00AD7E4E"/>
    <w:rsid w:val="00AE0BEF"/>
    <w:rsid w:val="00AE180E"/>
    <w:rsid w:val="00AE2EBC"/>
    <w:rsid w:val="00AE36E7"/>
    <w:rsid w:val="00AE3EC7"/>
    <w:rsid w:val="00AE460B"/>
    <w:rsid w:val="00AE53F6"/>
    <w:rsid w:val="00AF0BB9"/>
    <w:rsid w:val="00AF0ED3"/>
    <w:rsid w:val="00AF1063"/>
    <w:rsid w:val="00AF1733"/>
    <w:rsid w:val="00AF34DE"/>
    <w:rsid w:val="00AF4D58"/>
    <w:rsid w:val="00AF4E11"/>
    <w:rsid w:val="00AF5906"/>
    <w:rsid w:val="00AF62C4"/>
    <w:rsid w:val="00AF63C1"/>
    <w:rsid w:val="00AF6666"/>
    <w:rsid w:val="00AF7D59"/>
    <w:rsid w:val="00B00423"/>
    <w:rsid w:val="00B00B75"/>
    <w:rsid w:val="00B00E47"/>
    <w:rsid w:val="00B02EB1"/>
    <w:rsid w:val="00B03AC9"/>
    <w:rsid w:val="00B03C25"/>
    <w:rsid w:val="00B04342"/>
    <w:rsid w:val="00B044AC"/>
    <w:rsid w:val="00B04BD3"/>
    <w:rsid w:val="00B0649D"/>
    <w:rsid w:val="00B077B4"/>
    <w:rsid w:val="00B07DA8"/>
    <w:rsid w:val="00B10154"/>
    <w:rsid w:val="00B1030A"/>
    <w:rsid w:val="00B117DF"/>
    <w:rsid w:val="00B12F56"/>
    <w:rsid w:val="00B134A7"/>
    <w:rsid w:val="00B13AD5"/>
    <w:rsid w:val="00B140B2"/>
    <w:rsid w:val="00B140D2"/>
    <w:rsid w:val="00B14533"/>
    <w:rsid w:val="00B1559B"/>
    <w:rsid w:val="00B15C0C"/>
    <w:rsid w:val="00B17A69"/>
    <w:rsid w:val="00B20DBD"/>
    <w:rsid w:val="00B21A47"/>
    <w:rsid w:val="00B21C10"/>
    <w:rsid w:val="00B23340"/>
    <w:rsid w:val="00B2400D"/>
    <w:rsid w:val="00B24352"/>
    <w:rsid w:val="00B24A5E"/>
    <w:rsid w:val="00B26655"/>
    <w:rsid w:val="00B27913"/>
    <w:rsid w:val="00B27EE2"/>
    <w:rsid w:val="00B30F9F"/>
    <w:rsid w:val="00B31C8C"/>
    <w:rsid w:val="00B31F08"/>
    <w:rsid w:val="00B329C9"/>
    <w:rsid w:val="00B369EC"/>
    <w:rsid w:val="00B36F1B"/>
    <w:rsid w:val="00B37C66"/>
    <w:rsid w:val="00B37F1E"/>
    <w:rsid w:val="00B40773"/>
    <w:rsid w:val="00B40D01"/>
    <w:rsid w:val="00B41829"/>
    <w:rsid w:val="00B4330D"/>
    <w:rsid w:val="00B438C4"/>
    <w:rsid w:val="00B447E3"/>
    <w:rsid w:val="00B451E0"/>
    <w:rsid w:val="00B45FE9"/>
    <w:rsid w:val="00B46BC0"/>
    <w:rsid w:val="00B46F95"/>
    <w:rsid w:val="00B4715C"/>
    <w:rsid w:val="00B4780F"/>
    <w:rsid w:val="00B50213"/>
    <w:rsid w:val="00B52D17"/>
    <w:rsid w:val="00B57547"/>
    <w:rsid w:val="00B57A37"/>
    <w:rsid w:val="00B6026A"/>
    <w:rsid w:val="00B61E02"/>
    <w:rsid w:val="00B61FCF"/>
    <w:rsid w:val="00B62F0B"/>
    <w:rsid w:val="00B638CF"/>
    <w:rsid w:val="00B63E2C"/>
    <w:rsid w:val="00B64734"/>
    <w:rsid w:val="00B64B9D"/>
    <w:rsid w:val="00B651FC"/>
    <w:rsid w:val="00B65796"/>
    <w:rsid w:val="00B6650A"/>
    <w:rsid w:val="00B669DB"/>
    <w:rsid w:val="00B66BE8"/>
    <w:rsid w:val="00B66CF6"/>
    <w:rsid w:val="00B66E61"/>
    <w:rsid w:val="00B67F53"/>
    <w:rsid w:val="00B70F31"/>
    <w:rsid w:val="00B714E3"/>
    <w:rsid w:val="00B72F62"/>
    <w:rsid w:val="00B736FB"/>
    <w:rsid w:val="00B73E76"/>
    <w:rsid w:val="00B74FF9"/>
    <w:rsid w:val="00B7622A"/>
    <w:rsid w:val="00B76814"/>
    <w:rsid w:val="00B76A7D"/>
    <w:rsid w:val="00B76CDB"/>
    <w:rsid w:val="00B77B31"/>
    <w:rsid w:val="00B77B82"/>
    <w:rsid w:val="00B81AF4"/>
    <w:rsid w:val="00B81B44"/>
    <w:rsid w:val="00B826F9"/>
    <w:rsid w:val="00B83076"/>
    <w:rsid w:val="00B83CF6"/>
    <w:rsid w:val="00B84068"/>
    <w:rsid w:val="00B846D0"/>
    <w:rsid w:val="00B84F57"/>
    <w:rsid w:val="00B85333"/>
    <w:rsid w:val="00B8684D"/>
    <w:rsid w:val="00B86B46"/>
    <w:rsid w:val="00B871E7"/>
    <w:rsid w:val="00B87C4C"/>
    <w:rsid w:val="00B904A5"/>
    <w:rsid w:val="00B904F4"/>
    <w:rsid w:val="00B9053B"/>
    <w:rsid w:val="00B9174F"/>
    <w:rsid w:val="00B9288F"/>
    <w:rsid w:val="00B92EAA"/>
    <w:rsid w:val="00B93292"/>
    <w:rsid w:val="00B934DA"/>
    <w:rsid w:val="00B93541"/>
    <w:rsid w:val="00B93D08"/>
    <w:rsid w:val="00B94322"/>
    <w:rsid w:val="00B94435"/>
    <w:rsid w:val="00B97720"/>
    <w:rsid w:val="00BA00FC"/>
    <w:rsid w:val="00BA1366"/>
    <w:rsid w:val="00BA1577"/>
    <w:rsid w:val="00BA2CB3"/>
    <w:rsid w:val="00BA2F1C"/>
    <w:rsid w:val="00BA36EF"/>
    <w:rsid w:val="00BA643B"/>
    <w:rsid w:val="00BA688D"/>
    <w:rsid w:val="00BA6B38"/>
    <w:rsid w:val="00BA6E76"/>
    <w:rsid w:val="00BA76CF"/>
    <w:rsid w:val="00BB04C2"/>
    <w:rsid w:val="00BB0C11"/>
    <w:rsid w:val="00BB12E6"/>
    <w:rsid w:val="00BB1EAA"/>
    <w:rsid w:val="00BB1EEE"/>
    <w:rsid w:val="00BB215D"/>
    <w:rsid w:val="00BB400B"/>
    <w:rsid w:val="00BB4943"/>
    <w:rsid w:val="00BB586E"/>
    <w:rsid w:val="00BB589A"/>
    <w:rsid w:val="00BB5F81"/>
    <w:rsid w:val="00BB660E"/>
    <w:rsid w:val="00BB719D"/>
    <w:rsid w:val="00BB7993"/>
    <w:rsid w:val="00BB7B4A"/>
    <w:rsid w:val="00BC0DE5"/>
    <w:rsid w:val="00BC1176"/>
    <w:rsid w:val="00BC1F41"/>
    <w:rsid w:val="00BC2088"/>
    <w:rsid w:val="00BC20FB"/>
    <w:rsid w:val="00BC3422"/>
    <w:rsid w:val="00BC492E"/>
    <w:rsid w:val="00BC7C67"/>
    <w:rsid w:val="00BC7C71"/>
    <w:rsid w:val="00BD10C4"/>
    <w:rsid w:val="00BD1742"/>
    <w:rsid w:val="00BD2704"/>
    <w:rsid w:val="00BD3E2D"/>
    <w:rsid w:val="00BD42A5"/>
    <w:rsid w:val="00BD4A10"/>
    <w:rsid w:val="00BD4B93"/>
    <w:rsid w:val="00BD4FCA"/>
    <w:rsid w:val="00BD64E3"/>
    <w:rsid w:val="00BD7292"/>
    <w:rsid w:val="00BE002D"/>
    <w:rsid w:val="00BE04F3"/>
    <w:rsid w:val="00BE0BA4"/>
    <w:rsid w:val="00BE10A2"/>
    <w:rsid w:val="00BE110E"/>
    <w:rsid w:val="00BE1BED"/>
    <w:rsid w:val="00BE23C2"/>
    <w:rsid w:val="00BE48AC"/>
    <w:rsid w:val="00BE4E3E"/>
    <w:rsid w:val="00BE6A31"/>
    <w:rsid w:val="00BE7081"/>
    <w:rsid w:val="00BF0FD5"/>
    <w:rsid w:val="00BF1CB0"/>
    <w:rsid w:val="00BF3511"/>
    <w:rsid w:val="00BF363A"/>
    <w:rsid w:val="00BF46D3"/>
    <w:rsid w:val="00BF5AB6"/>
    <w:rsid w:val="00BF7524"/>
    <w:rsid w:val="00BF7BCB"/>
    <w:rsid w:val="00C00638"/>
    <w:rsid w:val="00C00FA7"/>
    <w:rsid w:val="00C01017"/>
    <w:rsid w:val="00C01069"/>
    <w:rsid w:val="00C014F1"/>
    <w:rsid w:val="00C015B9"/>
    <w:rsid w:val="00C02176"/>
    <w:rsid w:val="00C022F9"/>
    <w:rsid w:val="00C02CEC"/>
    <w:rsid w:val="00C032EA"/>
    <w:rsid w:val="00C046CD"/>
    <w:rsid w:val="00C04726"/>
    <w:rsid w:val="00C04841"/>
    <w:rsid w:val="00C06013"/>
    <w:rsid w:val="00C069A6"/>
    <w:rsid w:val="00C06EB5"/>
    <w:rsid w:val="00C07805"/>
    <w:rsid w:val="00C07AB2"/>
    <w:rsid w:val="00C07B47"/>
    <w:rsid w:val="00C1097B"/>
    <w:rsid w:val="00C1145F"/>
    <w:rsid w:val="00C133DD"/>
    <w:rsid w:val="00C13DA4"/>
    <w:rsid w:val="00C13E71"/>
    <w:rsid w:val="00C1534E"/>
    <w:rsid w:val="00C153BF"/>
    <w:rsid w:val="00C171EB"/>
    <w:rsid w:val="00C201D8"/>
    <w:rsid w:val="00C20B8E"/>
    <w:rsid w:val="00C2283E"/>
    <w:rsid w:val="00C22B80"/>
    <w:rsid w:val="00C23B52"/>
    <w:rsid w:val="00C24274"/>
    <w:rsid w:val="00C25DCC"/>
    <w:rsid w:val="00C27E3E"/>
    <w:rsid w:val="00C301D5"/>
    <w:rsid w:val="00C306DC"/>
    <w:rsid w:val="00C3183F"/>
    <w:rsid w:val="00C3259C"/>
    <w:rsid w:val="00C32E9E"/>
    <w:rsid w:val="00C344CE"/>
    <w:rsid w:val="00C35404"/>
    <w:rsid w:val="00C364E6"/>
    <w:rsid w:val="00C42313"/>
    <w:rsid w:val="00C42659"/>
    <w:rsid w:val="00C42D7F"/>
    <w:rsid w:val="00C42E0C"/>
    <w:rsid w:val="00C448CD"/>
    <w:rsid w:val="00C45ED0"/>
    <w:rsid w:val="00C47496"/>
    <w:rsid w:val="00C47A72"/>
    <w:rsid w:val="00C508A6"/>
    <w:rsid w:val="00C5193E"/>
    <w:rsid w:val="00C522F1"/>
    <w:rsid w:val="00C53665"/>
    <w:rsid w:val="00C537D0"/>
    <w:rsid w:val="00C561E2"/>
    <w:rsid w:val="00C5791F"/>
    <w:rsid w:val="00C57A55"/>
    <w:rsid w:val="00C606A3"/>
    <w:rsid w:val="00C6177B"/>
    <w:rsid w:val="00C61BB3"/>
    <w:rsid w:val="00C62CA8"/>
    <w:rsid w:val="00C6327A"/>
    <w:rsid w:val="00C637E1"/>
    <w:rsid w:val="00C646ED"/>
    <w:rsid w:val="00C649C5"/>
    <w:rsid w:val="00C658CC"/>
    <w:rsid w:val="00C65CB7"/>
    <w:rsid w:val="00C66D5E"/>
    <w:rsid w:val="00C66FAC"/>
    <w:rsid w:val="00C70533"/>
    <w:rsid w:val="00C7088D"/>
    <w:rsid w:val="00C70D50"/>
    <w:rsid w:val="00C70DC0"/>
    <w:rsid w:val="00C7102E"/>
    <w:rsid w:val="00C72E1F"/>
    <w:rsid w:val="00C738A2"/>
    <w:rsid w:val="00C745D5"/>
    <w:rsid w:val="00C7481E"/>
    <w:rsid w:val="00C7597D"/>
    <w:rsid w:val="00C77B02"/>
    <w:rsid w:val="00C80A72"/>
    <w:rsid w:val="00C80D1A"/>
    <w:rsid w:val="00C8101D"/>
    <w:rsid w:val="00C812D3"/>
    <w:rsid w:val="00C81902"/>
    <w:rsid w:val="00C81BF0"/>
    <w:rsid w:val="00C8243E"/>
    <w:rsid w:val="00C82EBF"/>
    <w:rsid w:val="00C84820"/>
    <w:rsid w:val="00C84992"/>
    <w:rsid w:val="00C84A8A"/>
    <w:rsid w:val="00C854E0"/>
    <w:rsid w:val="00C86591"/>
    <w:rsid w:val="00C86D91"/>
    <w:rsid w:val="00C87A9F"/>
    <w:rsid w:val="00C907D7"/>
    <w:rsid w:val="00C91241"/>
    <w:rsid w:val="00C91E79"/>
    <w:rsid w:val="00C92338"/>
    <w:rsid w:val="00C92C45"/>
    <w:rsid w:val="00C92C5C"/>
    <w:rsid w:val="00C956EB"/>
    <w:rsid w:val="00CA065F"/>
    <w:rsid w:val="00CA0FE5"/>
    <w:rsid w:val="00CA1C75"/>
    <w:rsid w:val="00CA24D2"/>
    <w:rsid w:val="00CA2E4E"/>
    <w:rsid w:val="00CA3166"/>
    <w:rsid w:val="00CA44C5"/>
    <w:rsid w:val="00CA45B8"/>
    <w:rsid w:val="00CA6C3D"/>
    <w:rsid w:val="00CA7A57"/>
    <w:rsid w:val="00CA7C3A"/>
    <w:rsid w:val="00CA7EA2"/>
    <w:rsid w:val="00CB1B81"/>
    <w:rsid w:val="00CB230F"/>
    <w:rsid w:val="00CB2710"/>
    <w:rsid w:val="00CB2A85"/>
    <w:rsid w:val="00CB333E"/>
    <w:rsid w:val="00CB3465"/>
    <w:rsid w:val="00CB34CC"/>
    <w:rsid w:val="00CB5686"/>
    <w:rsid w:val="00CB57BB"/>
    <w:rsid w:val="00CB7889"/>
    <w:rsid w:val="00CB7ADA"/>
    <w:rsid w:val="00CC01C1"/>
    <w:rsid w:val="00CC13B2"/>
    <w:rsid w:val="00CC1775"/>
    <w:rsid w:val="00CC2DB2"/>
    <w:rsid w:val="00CC4B63"/>
    <w:rsid w:val="00CC58F3"/>
    <w:rsid w:val="00CD0307"/>
    <w:rsid w:val="00CD0622"/>
    <w:rsid w:val="00CD071C"/>
    <w:rsid w:val="00CD0E41"/>
    <w:rsid w:val="00CD3D1B"/>
    <w:rsid w:val="00CD42A8"/>
    <w:rsid w:val="00CD4603"/>
    <w:rsid w:val="00CD46EF"/>
    <w:rsid w:val="00CD53DC"/>
    <w:rsid w:val="00CD5625"/>
    <w:rsid w:val="00CD66D5"/>
    <w:rsid w:val="00CD6CF9"/>
    <w:rsid w:val="00CD6E2C"/>
    <w:rsid w:val="00CD7621"/>
    <w:rsid w:val="00CD769F"/>
    <w:rsid w:val="00CE04B3"/>
    <w:rsid w:val="00CE0853"/>
    <w:rsid w:val="00CE2AF7"/>
    <w:rsid w:val="00CE2C9E"/>
    <w:rsid w:val="00CE3EAF"/>
    <w:rsid w:val="00CE483F"/>
    <w:rsid w:val="00CE5029"/>
    <w:rsid w:val="00CE62B3"/>
    <w:rsid w:val="00CE6352"/>
    <w:rsid w:val="00CE6645"/>
    <w:rsid w:val="00CE6A19"/>
    <w:rsid w:val="00CE6C9B"/>
    <w:rsid w:val="00CE745B"/>
    <w:rsid w:val="00CF14DD"/>
    <w:rsid w:val="00CF287E"/>
    <w:rsid w:val="00CF3A5C"/>
    <w:rsid w:val="00CF4271"/>
    <w:rsid w:val="00CF46E3"/>
    <w:rsid w:val="00CF4991"/>
    <w:rsid w:val="00CF4EC9"/>
    <w:rsid w:val="00CF511A"/>
    <w:rsid w:val="00CF55EF"/>
    <w:rsid w:val="00CF5E54"/>
    <w:rsid w:val="00CF60A3"/>
    <w:rsid w:val="00CF6168"/>
    <w:rsid w:val="00CF647B"/>
    <w:rsid w:val="00CF6CCC"/>
    <w:rsid w:val="00CF6EFC"/>
    <w:rsid w:val="00CF7076"/>
    <w:rsid w:val="00CF7791"/>
    <w:rsid w:val="00CF77EA"/>
    <w:rsid w:val="00CF7DCA"/>
    <w:rsid w:val="00D04040"/>
    <w:rsid w:val="00D0575D"/>
    <w:rsid w:val="00D0595C"/>
    <w:rsid w:val="00D06D9D"/>
    <w:rsid w:val="00D126B7"/>
    <w:rsid w:val="00D13EE1"/>
    <w:rsid w:val="00D144DA"/>
    <w:rsid w:val="00D14521"/>
    <w:rsid w:val="00D15410"/>
    <w:rsid w:val="00D177F7"/>
    <w:rsid w:val="00D17836"/>
    <w:rsid w:val="00D211E9"/>
    <w:rsid w:val="00D218AE"/>
    <w:rsid w:val="00D21906"/>
    <w:rsid w:val="00D21D51"/>
    <w:rsid w:val="00D22DCD"/>
    <w:rsid w:val="00D2312F"/>
    <w:rsid w:val="00D23A2E"/>
    <w:rsid w:val="00D25B80"/>
    <w:rsid w:val="00D269C1"/>
    <w:rsid w:val="00D27AC6"/>
    <w:rsid w:val="00D302D6"/>
    <w:rsid w:val="00D30610"/>
    <w:rsid w:val="00D30749"/>
    <w:rsid w:val="00D30FD1"/>
    <w:rsid w:val="00D32767"/>
    <w:rsid w:val="00D32932"/>
    <w:rsid w:val="00D32D2F"/>
    <w:rsid w:val="00D332CF"/>
    <w:rsid w:val="00D33F92"/>
    <w:rsid w:val="00D35139"/>
    <w:rsid w:val="00D3602B"/>
    <w:rsid w:val="00D37A44"/>
    <w:rsid w:val="00D37EBE"/>
    <w:rsid w:val="00D403B5"/>
    <w:rsid w:val="00D40E2F"/>
    <w:rsid w:val="00D41406"/>
    <w:rsid w:val="00D41C9A"/>
    <w:rsid w:val="00D42B5A"/>
    <w:rsid w:val="00D44322"/>
    <w:rsid w:val="00D446BA"/>
    <w:rsid w:val="00D44953"/>
    <w:rsid w:val="00D44CA4"/>
    <w:rsid w:val="00D45311"/>
    <w:rsid w:val="00D456D2"/>
    <w:rsid w:val="00D45E7F"/>
    <w:rsid w:val="00D462F7"/>
    <w:rsid w:val="00D47250"/>
    <w:rsid w:val="00D513AE"/>
    <w:rsid w:val="00D516EC"/>
    <w:rsid w:val="00D51FA2"/>
    <w:rsid w:val="00D52F9E"/>
    <w:rsid w:val="00D542F3"/>
    <w:rsid w:val="00D543E5"/>
    <w:rsid w:val="00D546CD"/>
    <w:rsid w:val="00D5644B"/>
    <w:rsid w:val="00D56E25"/>
    <w:rsid w:val="00D60E52"/>
    <w:rsid w:val="00D6302A"/>
    <w:rsid w:val="00D63437"/>
    <w:rsid w:val="00D639DC"/>
    <w:rsid w:val="00D63CED"/>
    <w:rsid w:val="00D6418E"/>
    <w:rsid w:val="00D64461"/>
    <w:rsid w:val="00D64564"/>
    <w:rsid w:val="00D64E9E"/>
    <w:rsid w:val="00D65431"/>
    <w:rsid w:val="00D65711"/>
    <w:rsid w:val="00D657E7"/>
    <w:rsid w:val="00D701CD"/>
    <w:rsid w:val="00D71896"/>
    <w:rsid w:val="00D718D7"/>
    <w:rsid w:val="00D73212"/>
    <w:rsid w:val="00D733D6"/>
    <w:rsid w:val="00D73628"/>
    <w:rsid w:val="00D73B0B"/>
    <w:rsid w:val="00D73FC7"/>
    <w:rsid w:val="00D74477"/>
    <w:rsid w:val="00D74B4B"/>
    <w:rsid w:val="00D74CAA"/>
    <w:rsid w:val="00D75132"/>
    <w:rsid w:val="00D753A2"/>
    <w:rsid w:val="00D77250"/>
    <w:rsid w:val="00D77532"/>
    <w:rsid w:val="00D77CC4"/>
    <w:rsid w:val="00D8104C"/>
    <w:rsid w:val="00D814B7"/>
    <w:rsid w:val="00D85130"/>
    <w:rsid w:val="00D90688"/>
    <w:rsid w:val="00D927EF"/>
    <w:rsid w:val="00D93615"/>
    <w:rsid w:val="00D93621"/>
    <w:rsid w:val="00D94076"/>
    <w:rsid w:val="00D94BAA"/>
    <w:rsid w:val="00D95247"/>
    <w:rsid w:val="00D957F9"/>
    <w:rsid w:val="00D95E4A"/>
    <w:rsid w:val="00D95F50"/>
    <w:rsid w:val="00D97004"/>
    <w:rsid w:val="00D971FB"/>
    <w:rsid w:val="00D97BFA"/>
    <w:rsid w:val="00D97E07"/>
    <w:rsid w:val="00DA1BB5"/>
    <w:rsid w:val="00DA39B8"/>
    <w:rsid w:val="00DA3AAD"/>
    <w:rsid w:val="00DA4E0F"/>
    <w:rsid w:val="00DA5D1A"/>
    <w:rsid w:val="00DA6C5E"/>
    <w:rsid w:val="00DA7778"/>
    <w:rsid w:val="00DB1946"/>
    <w:rsid w:val="00DB1E3A"/>
    <w:rsid w:val="00DB2C7E"/>
    <w:rsid w:val="00DB312B"/>
    <w:rsid w:val="00DB48AE"/>
    <w:rsid w:val="00DB61D5"/>
    <w:rsid w:val="00DB6AC8"/>
    <w:rsid w:val="00DB7DC6"/>
    <w:rsid w:val="00DC0518"/>
    <w:rsid w:val="00DC06D9"/>
    <w:rsid w:val="00DC075B"/>
    <w:rsid w:val="00DC182B"/>
    <w:rsid w:val="00DC1E57"/>
    <w:rsid w:val="00DC1F5D"/>
    <w:rsid w:val="00DC20ED"/>
    <w:rsid w:val="00DC3089"/>
    <w:rsid w:val="00DC5654"/>
    <w:rsid w:val="00DC658F"/>
    <w:rsid w:val="00DC665B"/>
    <w:rsid w:val="00DC6965"/>
    <w:rsid w:val="00DC7552"/>
    <w:rsid w:val="00DD066A"/>
    <w:rsid w:val="00DD0E32"/>
    <w:rsid w:val="00DD11A7"/>
    <w:rsid w:val="00DD140B"/>
    <w:rsid w:val="00DD23BF"/>
    <w:rsid w:val="00DD27F0"/>
    <w:rsid w:val="00DD2F23"/>
    <w:rsid w:val="00DD315D"/>
    <w:rsid w:val="00DD5B9D"/>
    <w:rsid w:val="00DD6B59"/>
    <w:rsid w:val="00DD7035"/>
    <w:rsid w:val="00DD73EF"/>
    <w:rsid w:val="00DD7712"/>
    <w:rsid w:val="00DE1FB5"/>
    <w:rsid w:val="00DE31C6"/>
    <w:rsid w:val="00DE498B"/>
    <w:rsid w:val="00DE60CC"/>
    <w:rsid w:val="00DE75A5"/>
    <w:rsid w:val="00DF19E1"/>
    <w:rsid w:val="00DF2309"/>
    <w:rsid w:val="00DF2502"/>
    <w:rsid w:val="00DF2890"/>
    <w:rsid w:val="00DF3550"/>
    <w:rsid w:val="00DF379C"/>
    <w:rsid w:val="00DF56CC"/>
    <w:rsid w:val="00DF5E22"/>
    <w:rsid w:val="00DF60AD"/>
    <w:rsid w:val="00DF6113"/>
    <w:rsid w:val="00DF6333"/>
    <w:rsid w:val="00DF7506"/>
    <w:rsid w:val="00DF76A2"/>
    <w:rsid w:val="00DF7C74"/>
    <w:rsid w:val="00E007A1"/>
    <w:rsid w:val="00E00DC0"/>
    <w:rsid w:val="00E01058"/>
    <w:rsid w:val="00E01810"/>
    <w:rsid w:val="00E031AF"/>
    <w:rsid w:val="00E055C0"/>
    <w:rsid w:val="00E056EF"/>
    <w:rsid w:val="00E06CE6"/>
    <w:rsid w:val="00E10FCF"/>
    <w:rsid w:val="00E1188F"/>
    <w:rsid w:val="00E12BAB"/>
    <w:rsid w:val="00E12EA5"/>
    <w:rsid w:val="00E1399B"/>
    <w:rsid w:val="00E13CA5"/>
    <w:rsid w:val="00E14453"/>
    <w:rsid w:val="00E15788"/>
    <w:rsid w:val="00E15D92"/>
    <w:rsid w:val="00E16D67"/>
    <w:rsid w:val="00E17665"/>
    <w:rsid w:val="00E20C77"/>
    <w:rsid w:val="00E21051"/>
    <w:rsid w:val="00E221CD"/>
    <w:rsid w:val="00E22758"/>
    <w:rsid w:val="00E24A8E"/>
    <w:rsid w:val="00E25639"/>
    <w:rsid w:val="00E261C1"/>
    <w:rsid w:val="00E26B32"/>
    <w:rsid w:val="00E27322"/>
    <w:rsid w:val="00E27D23"/>
    <w:rsid w:val="00E31444"/>
    <w:rsid w:val="00E31C2A"/>
    <w:rsid w:val="00E323F7"/>
    <w:rsid w:val="00E32D6F"/>
    <w:rsid w:val="00E332A0"/>
    <w:rsid w:val="00E342F7"/>
    <w:rsid w:val="00E35A55"/>
    <w:rsid w:val="00E35BC7"/>
    <w:rsid w:val="00E35DCD"/>
    <w:rsid w:val="00E407B6"/>
    <w:rsid w:val="00E40ADC"/>
    <w:rsid w:val="00E40F5F"/>
    <w:rsid w:val="00E41E09"/>
    <w:rsid w:val="00E41EF1"/>
    <w:rsid w:val="00E41F77"/>
    <w:rsid w:val="00E42689"/>
    <w:rsid w:val="00E42827"/>
    <w:rsid w:val="00E42942"/>
    <w:rsid w:val="00E42C8F"/>
    <w:rsid w:val="00E4381F"/>
    <w:rsid w:val="00E44AB9"/>
    <w:rsid w:val="00E44E15"/>
    <w:rsid w:val="00E450DD"/>
    <w:rsid w:val="00E45140"/>
    <w:rsid w:val="00E451AE"/>
    <w:rsid w:val="00E468A6"/>
    <w:rsid w:val="00E46FAA"/>
    <w:rsid w:val="00E5070D"/>
    <w:rsid w:val="00E520F0"/>
    <w:rsid w:val="00E52E75"/>
    <w:rsid w:val="00E54144"/>
    <w:rsid w:val="00E54A3F"/>
    <w:rsid w:val="00E54C60"/>
    <w:rsid w:val="00E54F44"/>
    <w:rsid w:val="00E55110"/>
    <w:rsid w:val="00E56699"/>
    <w:rsid w:val="00E569B5"/>
    <w:rsid w:val="00E5713A"/>
    <w:rsid w:val="00E57184"/>
    <w:rsid w:val="00E6011E"/>
    <w:rsid w:val="00E6134C"/>
    <w:rsid w:val="00E61D91"/>
    <w:rsid w:val="00E621AF"/>
    <w:rsid w:val="00E62B41"/>
    <w:rsid w:val="00E62D32"/>
    <w:rsid w:val="00E62F32"/>
    <w:rsid w:val="00E65125"/>
    <w:rsid w:val="00E65FB6"/>
    <w:rsid w:val="00E669CB"/>
    <w:rsid w:val="00E67330"/>
    <w:rsid w:val="00E67ADE"/>
    <w:rsid w:val="00E71B12"/>
    <w:rsid w:val="00E71BDF"/>
    <w:rsid w:val="00E71CAF"/>
    <w:rsid w:val="00E71DF0"/>
    <w:rsid w:val="00E7289A"/>
    <w:rsid w:val="00E74823"/>
    <w:rsid w:val="00E74B8E"/>
    <w:rsid w:val="00E77176"/>
    <w:rsid w:val="00E776DE"/>
    <w:rsid w:val="00E77D23"/>
    <w:rsid w:val="00E806CE"/>
    <w:rsid w:val="00E80932"/>
    <w:rsid w:val="00E810CC"/>
    <w:rsid w:val="00E81224"/>
    <w:rsid w:val="00E817F7"/>
    <w:rsid w:val="00E81DEE"/>
    <w:rsid w:val="00E82D89"/>
    <w:rsid w:val="00E8329C"/>
    <w:rsid w:val="00E83CA7"/>
    <w:rsid w:val="00E8417F"/>
    <w:rsid w:val="00E851A3"/>
    <w:rsid w:val="00E85248"/>
    <w:rsid w:val="00E85BDA"/>
    <w:rsid w:val="00E86BDA"/>
    <w:rsid w:val="00E90266"/>
    <w:rsid w:val="00E904BC"/>
    <w:rsid w:val="00E909F4"/>
    <w:rsid w:val="00E91128"/>
    <w:rsid w:val="00E916B2"/>
    <w:rsid w:val="00E91A1D"/>
    <w:rsid w:val="00E91B6D"/>
    <w:rsid w:val="00E91BBE"/>
    <w:rsid w:val="00E91DCA"/>
    <w:rsid w:val="00E92A59"/>
    <w:rsid w:val="00E930C8"/>
    <w:rsid w:val="00E94478"/>
    <w:rsid w:val="00E95389"/>
    <w:rsid w:val="00E96083"/>
    <w:rsid w:val="00E9630C"/>
    <w:rsid w:val="00E970BB"/>
    <w:rsid w:val="00E9716B"/>
    <w:rsid w:val="00E97E07"/>
    <w:rsid w:val="00EA093D"/>
    <w:rsid w:val="00EA0D4E"/>
    <w:rsid w:val="00EA0ECF"/>
    <w:rsid w:val="00EA1169"/>
    <w:rsid w:val="00EA1289"/>
    <w:rsid w:val="00EA195D"/>
    <w:rsid w:val="00EA295C"/>
    <w:rsid w:val="00EA3A4B"/>
    <w:rsid w:val="00EA409E"/>
    <w:rsid w:val="00EA4ED5"/>
    <w:rsid w:val="00EA4F1E"/>
    <w:rsid w:val="00EA7846"/>
    <w:rsid w:val="00EA7B77"/>
    <w:rsid w:val="00EA7DE7"/>
    <w:rsid w:val="00EB0E70"/>
    <w:rsid w:val="00EB12DC"/>
    <w:rsid w:val="00EB1FD8"/>
    <w:rsid w:val="00EB271E"/>
    <w:rsid w:val="00EB2AA3"/>
    <w:rsid w:val="00EB2AFF"/>
    <w:rsid w:val="00EB2FD9"/>
    <w:rsid w:val="00EB46C4"/>
    <w:rsid w:val="00EB64B2"/>
    <w:rsid w:val="00EB7882"/>
    <w:rsid w:val="00EC076E"/>
    <w:rsid w:val="00EC083A"/>
    <w:rsid w:val="00EC0EDF"/>
    <w:rsid w:val="00EC171D"/>
    <w:rsid w:val="00EC1722"/>
    <w:rsid w:val="00EC1C4A"/>
    <w:rsid w:val="00EC305D"/>
    <w:rsid w:val="00EC39D7"/>
    <w:rsid w:val="00EC46DD"/>
    <w:rsid w:val="00EC682F"/>
    <w:rsid w:val="00EC68ED"/>
    <w:rsid w:val="00EC73B8"/>
    <w:rsid w:val="00EC7658"/>
    <w:rsid w:val="00EC78BA"/>
    <w:rsid w:val="00ED0CAB"/>
    <w:rsid w:val="00ED39AA"/>
    <w:rsid w:val="00ED402B"/>
    <w:rsid w:val="00ED46CB"/>
    <w:rsid w:val="00ED487E"/>
    <w:rsid w:val="00ED5999"/>
    <w:rsid w:val="00ED6DD2"/>
    <w:rsid w:val="00ED6E02"/>
    <w:rsid w:val="00ED7D61"/>
    <w:rsid w:val="00EE014E"/>
    <w:rsid w:val="00EE13E5"/>
    <w:rsid w:val="00EE23F3"/>
    <w:rsid w:val="00EE3F4E"/>
    <w:rsid w:val="00EE5B95"/>
    <w:rsid w:val="00EE6CEF"/>
    <w:rsid w:val="00EE7A0D"/>
    <w:rsid w:val="00EF0D21"/>
    <w:rsid w:val="00EF153C"/>
    <w:rsid w:val="00EF194B"/>
    <w:rsid w:val="00EF2775"/>
    <w:rsid w:val="00EF27EF"/>
    <w:rsid w:val="00EF4DF7"/>
    <w:rsid w:val="00EF5090"/>
    <w:rsid w:val="00EF5CC1"/>
    <w:rsid w:val="00EF611A"/>
    <w:rsid w:val="00EF64BE"/>
    <w:rsid w:val="00EF6BB3"/>
    <w:rsid w:val="00EF6C69"/>
    <w:rsid w:val="00F00551"/>
    <w:rsid w:val="00F00C1B"/>
    <w:rsid w:val="00F01379"/>
    <w:rsid w:val="00F01A9B"/>
    <w:rsid w:val="00F032FD"/>
    <w:rsid w:val="00F06553"/>
    <w:rsid w:val="00F065D5"/>
    <w:rsid w:val="00F074EB"/>
    <w:rsid w:val="00F07846"/>
    <w:rsid w:val="00F10F99"/>
    <w:rsid w:val="00F12321"/>
    <w:rsid w:val="00F1378B"/>
    <w:rsid w:val="00F151E6"/>
    <w:rsid w:val="00F15C7A"/>
    <w:rsid w:val="00F16022"/>
    <w:rsid w:val="00F16C84"/>
    <w:rsid w:val="00F17376"/>
    <w:rsid w:val="00F17610"/>
    <w:rsid w:val="00F17CE1"/>
    <w:rsid w:val="00F20952"/>
    <w:rsid w:val="00F2115C"/>
    <w:rsid w:val="00F22ABA"/>
    <w:rsid w:val="00F25B81"/>
    <w:rsid w:val="00F26201"/>
    <w:rsid w:val="00F2652E"/>
    <w:rsid w:val="00F26CE3"/>
    <w:rsid w:val="00F26F4F"/>
    <w:rsid w:val="00F27157"/>
    <w:rsid w:val="00F2739B"/>
    <w:rsid w:val="00F27585"/>
    <w:rsid w:val="00F316AC"/>
    <w:rsid w:val="00F328AF"/>
    <w:rsid w:val="00F334FF"/>
    <w:rsid w:val="00F33654"/>
    <w:rsid w:val="00F3373D"/>
    <w:rsid w:val="00F35A6B"/>
    <w:rsid w:val="00F36B12"/>
    <w:rsid w:val="00F41725"/>
    <w:rsid w:val="00F417C3"/>
    <w:rsid w:val="00F4212A"/>
    <w:rsid w:val="00F4242B"/>
    <w:rsid w:val="00F42A29"/>
    <w:rsid w:val="00F43517"/>
    <w:rsid w:val="00F44B3E"/>
    <w:rsid w:val="00F451B7"/>
    <w:rsid w:val="00F459B0"/>
    <w:rsid w:val="00F4600D"/>
    <w:rsid w:val="00F468B9"/>
    <w:rsid w:val="00F46FCA"/>
    <w:rsid w:val="00F50245"/>
    <w:rsid w:val="00F5115F"/>
    <w:rsid w:val="00F54407"/>
    <w:rsid w:val="00F5482B"/>
    <w:rsid w:val="00F55384"/>
    <w:rsid w:val="00F55606"/>
    <w:rsid w:val="00F57626"/>
    <w:rsid w:val="00F57BAE"/>
    <w:rsid w:val="00F607D5"/>
    <w:rsid w:val="00F60F9F"/>
    <w:rsid w:val="00F6188F"/>
    <w:rsid w:val="00F61FD6"/>
    <w:rsid w:val="00F63B3B"/>
    <w:rsid w:val="00F63CC1"/>
    <w:rsid w:val="00F64F08"/>
    <w:rsid w:val="00F6626D"/>
    <w:rsid w:val="00F67B1A"/>
    <w:rsid w:val="00F70B53"/>
    <w:rsid w:val="00F71193"/>
    <w:rsid w:val="00F72BDD"/>
    <w:rsid w:val="00F7324E"/>
    <w:rsid w:val="00F732D7"/>
    <w:rsid w:val="00F734F5"/>
    <w:rsid w:val="00F74208"/>
    <w:rsid w:val="00F76EF4"/>
    <w:rsid w:val="00F7727E"/>
    <w:rsid w:val="00F77B21"/>
    <w:rsid w:val="00F802B0"/>
    <w:rsid w:val="00F817E3"/>
    <w:rsid w:val="00F829CB"/>
    <w:rsid w:val="00F82E47"/>
    <w:rsid w:val="00F84305"/>
    <w:rsid w:val="00F85DCF"/>
    <w:rsid w:val="00F868B0"/>
    <w:rsid w:val="00F869A4"/>
    <w:rsid w:val="00F86E02"/>
    <w:rsid w:val="00F90D6E"/>
    <w:rsid w:val="00F91AE8"/>
    <w:rsid w:val="00F932FD"/>
    <w:rsid w:val="00F93344"/>
    <w:rsid w:val="00F93D65"/>
    <w:rsid w:val="00F9496F"/>
    <w:rsid w:val="00F94EA5"/>
    <w:rsid w:val="00F955F6"/>
    <w:rsid w:val="00F95936"/>
    <w:rsid w:val="00F95A10"/>
    <w:rsid w:val="00F966B1"/>
    <w:rsid w:val="00F97160"/>
    <w:rsid w:val="00F97290"/>
    <w:rsid w:val="00F97604"/>
    <w:rsid w:val="00F97D2C"/>
    <w:rsid w:val="00F97D48"/>
    <w:rsid w:val="00F97E06"/>
    <w:rsid w:val="00FA0311"/>
    <w:rsid w:val="00FA13A7"/>
    <w:rsid w:val="00FA2F15"/>
    <w:rsid w:val="00FA364B"/>
    <w:rsid w:val="00FA5531"/>
    <w:rsid w:val="00FB002D"/>
    <w:rsid w:val="00FB0C9B"/>
    <w:rsid w:val="00FB1B2C"/>
    <w:rsid w:val="00FB3A77"/>
    <w:rsid w:val="00FB5465"/>
    <w:rsid w:val="00FB594B"/>
    <w:rsid w:val="00FB75E9"/>
    <w:rsid w:val="00FC0268"/>
    <w:rsid w:val="00FC0949"/>
    <w:rsid w:val="00FC180C"/>
    <w:rsid w:val="00FC3E72"/>
    <w:rsid w:val="00FC42E5"/>
    <w:rsid w:val="00FC4AD0"/>
    <w:rsid w:val="00FC53EA"/>
    <w:rsid w:val="00FC5493"/>
    <w:rsid w:val="00FC55DE"/>
    <w:rsid w:val="00FC5FC5"/>
    <w:rsid w:val="00FD0B6D"/>
    <w:rsid w:val="00FD10C8"/>
    <w:rsid w:val="00FD11D1"/>
    <w:rsid w:val="00FD2891"/>
    <w:rsid w:val="00FD2F61"/>
    <w:rsid w:val="00FD373C"/>
    <w:rsid w:val="00FD40A7"/>
    <w:rsid w:val="00FD4A0C"/>
    <w:rsid w:val="00FD5EB2"/>
    <w:rsid w:val="00FD640F"/>
    <w:rsid w:val="00FD6B4C"/>
    <w:rsid w:val="00FD6BE9"/>
    <w:rsid w:val="00FE179C"/>
    <w:rsid w:val="00FE1E29"/>
    <w:rsid w:val="00FE21F6"/>
    <w:rsid w:val="00FE24E9"/>
    <w:rsid w:val="00FE2639"/>
    <w:rsid w:val="00FE2EE4"/>
    <w:rsid w:val="00FE4698"/>
    <w:rsid w:val="00FE4AD3"/>
    <w:rsid w:val="00FE4D31"/>
    <w:rsid w:val="00FE4F7D"/>
    <w:rsid w:val="00FE77DC"/>
    <w:rsid w:val="00FE7BCC"/>
    <w:rsid w:val="00FF0BC3"/>
    <w:rsid w:val="00FF0F58"/>
    <w:rsid w:val="00FF1464"/>
    <w:rsid w:val="00FF157F"/>
    <w:rsid w:val="00FF46D2"/>
    <w:rsid w:val="00FF4E99"/>
    <w:rsid w:val="00FF6382"/>
    <w:rsid w:val="00FF6438"/>
    <w:rsid w:val="00FF68E7"/>
    <w:rsid w:val="00FF6FB3"/>
    <w:rsid w:val="00FF79D3"/>
    <w:rsid w:val="01F5E027"/>
    <w:rsid w:val="02AF886F"/>
    <w:rsid w:val="0319871B"/>
    <w:rsid w:val="045CD320"/>
    <w:rsid w:val="053CEBA3"/>
    <w:rsid w:val="05D79911"/>
    <w:rsid w:val="06D9319A"/>
    <w:rsid w:val="06EE1F25"/>
    <w:rsid w:val="07F0F126"/>
    <w:rsid w:val="08874A76"/>
    <w:rsid w:val="0889EF86"/>
    <w:rsid w:val="089C0DA3"/>
    <w:rsid w:val="09250479"/>
    <w:rsid w:val="09902F16"/>
    <w:rsid w:val="0A21B653"/>
    <w:rsid w:val="0A25BFE7"/>
    <w:rsid w:val="0B7F8582"/>
    <w:rsid w:val="0BEB6080"/>
    <w:rsid w:val="0F675D2C"/>
    <w:rsid w:val="0FD5A266"/>
    <w:rsid w:val="10E1DA4D"/>
    <w:rsid w:val="1174298E"/>
    <w:rsid w:val="120C8A23"/>
    <w:rsid w:val="12142AA9"/>
    <w:rsid w:val="1287EBB2"/>
    <w:rsid w:val="12D51B34"/>
    <w:rsid w:val="13196065"/>
    <w:rsid w:val="140767A1"/>
    <w:rsid w:val="145C46EF"/>
    <w:rsid w:val="14AD204B"/>
    <w:rsid w:val="14CFBCAB"/>
    <w:rsid w:val="158B82B1"/>
    <w:rsid w:val="15BD8EA3"/>
    <w:rsid w:val="15F81750"/>
    <w:rsid w:val="1648817F"/>
    <w:rsid w:val="16844E4A"/>
    <w:rsid w:val="16933FE8"/>
    <w:rsid w:val="169814AA"/>
    <w:rsid w:val="16FFCAF3"/>
    <w:rsid w:val="19384297"/>
    <w:rsid w:val="19CE41C1"/>
    <w:rsid w:val="1AA3A7B0"/>
    <w:rsid w:val="1B925FBE"/>
    <w:rsid w:val="1BE798AC"/>
    <w:rsid w:val="1D24E447"/>
    <w:rsid w:val="1DA0CCC2"/>
    <w:rsid w:val="1DBCB2B1"/>
    <w:rsid w:val="1F363236"/>
    <w:rsid w:val="1F52A902"/>
    <w:rsid w:val="1F978C30"/>
    <w:rsid w:val="1FA33994"/>
    <w:rsid w:val="201E9014"/>
    <w:rsid w:val="20210505"/>
    <w:rsid w:val="21A49FA2"/>
    <w:rsid w:val="234D2EA7"/>
    <w:rsid w:val="23A9DAD8"/>
    <w:rsid w:val="24105448"/>
    <w:rsid w:val="2597AB92"/>
    <w:rsid w:val="25FC1516"/>
    <w:rsid w:val="264AD5CD"/>
    <w:rsid w:val="26E75140"/>
    <w:rsid w:val="2741C033"/>
    <w:rsid w:val="2797A1B4"/>
    <w:rsid w:val="2829B7AD"/>
    <w:rsid w:val="28C2151C"/>
    <w:rsid w:val="28D681B9"/>
    <w:rsid w:val="2912045E"/>
    <w:rsid w:val="2A72521A"/>
    <w:rsid w:val="2A9F974F"/>
    <w:rsid w:val="2B07BE39"/>
    <w:rsid w:val="2BE17473"/>
    <w:rsid w:val="2C07159E"/>
    <w:rsid w:val="2CEE31CD"/>
    <w:rsid w:val="2D213323"/>
    <w:rsid w:val="2DA1DE28"/>
    <w:rsid w:val="2E53BC39"/>
    <w:rsid w:val="2FB4EC2A"/>
    <w:rsid w:val="2FFFDE5B"/>
    <w:rsid w:val="305E8F8B"/>
    <w:rsid w:val="3066BA5D"/>
    <w:rsid w:val="32B10307"/>
    <w:rsid w:val="32B7AFC3"/>
    <w:rsid w:val="32E57433"/>
    <w:rsid w:val="32EDACDF"/>
    <w:rsid w:val="339935CD"/>
    <w:rsid w:val="346AE811"/>
    <w:rsid w:val="347C80DC"/>
    <w:rsid w:val="35539FC8"/>
    <w:rsid w:val="36216D23"/>
    <w:rsid w:val="38A756B1"/>
    <w:rsid w:val="391C312B"/>
    <w:rsid w:val="3A00B931"/>
    <w:rsid w:val="3BD2F4CA"/>
    <w:rsid w:val="3CE67FC9"/>
    <w:rsid w:val="3D4801F9"/>
    <w:rsid w:val="3DE9D61F"/>
    <w:rsid w:val="3DF234FF"/>
    <w:rsid w:val="3EA65C05"/>
    <w:rsid w:val="3EC2D2F7"/>
    <w:rsid w:val="3F4707B5"/>
    <w:rsid w:val="3F64C987"/>
    <w:rsid w:val="3F92CA26"/>
    <w:rsid w:val="3FB0870E"/>
    <w:rsid w:val="3FF334BD"/>
    <w:rsid w:val="429C635E"/>
    <w:rsid w:val="43733449"/>
    <w:rsid w:val="440A0998"/>
    <w:rsid w:val="441CB242"/>
    <w:rsid w:val="4689D988"/>
    <w:rsid w:val="4691734E"/>
    <w:rsid w:val="497F9708"/>
    <w:rsid w:val="4A044D81"/>
    <w:rsid w:val="4A830E77"/>
    <w:rsid w:val="4BACB326"/>
    <w:rsid w:val="4C48DE5E"/>
    <w:rsid w:val="4C8E25ED"/>
    <w:rsid w:val="4D6C5098"/>
    <w:rsid w:val="4DEF24E9"/>
    <w:rsid w:val="4E2C1E35"/>
    <w:rsid w:val="4E6234B2"/>
    <w:rsid w:val="4F6A3B8E"/>
    <w:rsid w:val="501F106D"/>
    <w:rsid w:val="503AD737"/>
    <w:rsid w:val="5084D505"/>
    <w:rsid w:val="51681122"/>
    <w:rsid w:val="51862F71"/>
    <w:rsid w:val="52C5A93A"/>
    <w:rsid w:val="5407DCC5"/>
    <w:rsid w:val="546D674B"/>
    <w:rsid w:val="54875740"/>
    <w:rsid w:val="555EB9EA"/>
    <w:rsid w:val="56C10132"/>
    <w:rsid w:val="56DB4BA5"/>
    <w:rsid w:val="57534DF5"/>
    <w:rsid w:val="57E524FE"/>
    <w:rsid w:val="584F3F8E"/>
    <w:rsid w:val="5857EA7C"/>
    <w:rsid w:val="5861A7A8"/>
    <w:rsid w:val="587B84EF"/>
    <w:rsid w:val="5973B8EF"/>
    <w:rsid w:val="59924B77"/>
    <w:rsid w:val="5A020137"/>
    <w:rsid w:val="5A147557"/>
    <w:rsid w:val="5A1C9A7B"/>
    <w:rsid w:val="5A58D4CE"/>
    <w:rsid w:val="5B53FD14"/>
    <w:rsid w:val="5BC0B759"/>
    <w:rsid w:val="5BF6B383"/>
    <w:rsid w:val="5C157D9B"/>
    <w:rsid w:val="5DAEACC1"/>
    <w:rsid w:val="5DB8BE93"/>
    <w:rsid w:val="5DBE3D5B"/>
    <w:rsid w:val="5EC0BB57"/>
    <w:rsid w:val="5FA7C53E"/>
    <w:rsid w:val="608E797F"/>
    <w:rsid w:val="617FD727"/>
    <w:rsid w:val="618DB7D2"/>
    <w:rsid w:val="62178216"/>
    <w:rsid w:val="6315AE19"/>
    <w:rsid w:val="63994307"/>
    <w:rsid w:val="652C809A"/>
    <w:rsid w:val="672B0A98"/>
    <w:rsid w:val="6778F570"/>
    <w:rsid w:val="6856AC48"/>
    <w:rsid w:val="689F16C7"/>
    <w:rsid w:val="68C785E3"/>
    <w:rsid w:val="69A694F8"/>
    <w:rsid w:val="69D93EAE"/>
    <w:rsid w:val="69F8169A"/>
    <w:rsid w:val="6A33F859"/>
    <w:rsid w:val="6AD53645"/>
    <w:rsid w:val="6BB759BA"/>
    <w:rsid w:val="6C5AC7F4"/>
    <w:rsid w:val="6C953131"/>
    <w:rsid w:val="6D4BA55B"/>
    <w:rsid w:val="6E2875A9"/>
    <w:rsid w:val="6E72D21C"/>
    <w:rsid w:val="6EF49AC8"/>
    <w:rsid w:val="6F1E1C45"/>
    <w:rsid w:val="6F2AFD2E"/>
    <w:rsid w:val="6F36B2CE"/>
    <w:rsid w:val="6FB6216C"/>
    <w:rsid w:val="6FDDCA3E"/>
    <w:rsid w:val="727A3089"/>
    <w:rsid w:val="72E056CB"/>
    <w:rsid w:val="73CAA39F"/>
    <w:rsid w:val="7493A594"/>
    <w:rsid w:val="74AC15FD"/>
    <w:rsid w:val="7541601B"/>
    <w:rsid w:val="759AF417"/>
    <w:rsid w:val="75EC4335"/>
    <w:rsid w:val="762BC77C"/>
    <w:rsid w:val="76C0F476"/>
    <w:rsid w:val="7716C91F"/>
    <w:rsid w:val="7721B2CC"/>
    <w:rsid w:val="77B747CF"/>
    <w:rsid w:val="780D5547"/>
    <w:rsid w:val="78653403"/>
    <w:rsid w:val="790DE86C"/>
    <w:rsid w:val="793CFB6D"/>
    <w:rsid w:val="7A02186E"/>
    <w:rsid w:val="7A753C6C"/>
    <w:rsid w:val="7ABC2A52"/>
    <w:rsid w:val="7ABE327B"/>
    <w:rsid w:val="7B8836D6"/>
    <w:rsid w:val="7B88FF89"/>
    <w:rsid w:val="7C18F20D"/>
    <w:rsid w:val="7C7092C4"/>
    <w:rsid w:val="7DF8CBA5"/>
    <w:rsid w:val="7E1B8A39"/>
    <w:rsid w:val="7E5A92FD"/>
    <w:rsid w:val="7E6E3E41"/>
    <w:rsid w:val="7F818247"/>
    <w:rsid w:val="7FA83386"/>
    <w:rsid w:val="7FBCA0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DBC8"/>
  <w15:docId w15:val="{4DEFF1B1-EFEF-4EBC-B09A-58D728CD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BD7292"/>
    <w:rPr>
      <w:color w:val="004C97" w:themeColor="accent3"/>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
      </w:numPr>
    </w:pPr>
  </w:style>
  <w:style w:type="paragraph" w:customStyle="1" w:styleId="Heading2numbered">
    <w:name w:val="Heading 2 numbered"/>
    <w:basedOn w:val="Heading2"/>
    <w:next w:val="NormalIndent"/>
    <w:uiPriority w:val="8"/>
    <w:qFormat/>
    <w:rsid w:val="00522F8A"/>
    <w:pPr>
      <w:numPr>
        <w:ilvl w:val="3"/>
        <w:numId w:val="4"/>
      </w:numPr>
    </w:pPr>
  </w:style>
  <w:style w:type="paragraph" w:customStyle="1" w:styleId="Heading3numbered">
    <w:name w:val="Heading 3 numbered"/>
    <w:basedOn w:val="Heading3"/>
    <w:next w:val="NormalIndent"/>
    <w:uiPriority w:val="8"/>
    <w:qFormat/>
    <w:rsid w:val="00522F8A"/>
    <w:pPr>
      <w:numPr>
        <w:ilvl w:val="4"/>
        <w:numId w:val="4"/>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semiHidden/>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semiHidden/>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
      </w:numPr>
      <w:spacing w:before="100"/>
      <w:contextualSpacing/>
    </w:pPr>
  </w:style>
  <w:style w:type="paragraph" w:customStyle="1" w:styleId="Listnumindent">
    <w:name w:val="List num indent"/>
    <w:basedOn w:val="Normal"/>
    <w:uiPriority w:val="9"/>
    <w:qFormat/>
    <w:rsid w:val="00522F8A"/>
    <w:pPr>
      <w:numPr>
        <w:ilvl w:val="6"/>
        <w:numId w:val="4"/>
      </w:numPr>
      <w:spacing w:before="100"/>
    </w:pPr>
  </w:style>
  <w:style w:type="paragraph" w:customStyle="1" w:styleId="Listnum">
    <w:name w:val="List num"/>
    <w:basedOn w:val="Normal"/>
    <w:uiPriority w:val="2"/>
    <w:qFormat/>
    <w:rsid w:val="00522F8A"/>
    <w:pPr>
      <w:numPr>
        <w:numId w:val="4"/>
      </w:numPr>
    </w:pPr>
  </w:style>
  <w:style w:type="paragraph" w:customStyle="1" w:styleId="Listnum2">
    <w:name w:val="List num 2"/>
    <w:basedOn w:val="Normal"/>
    <w:uiPriority w:val="2"/>
    <w:qFormat/>
    <w:rsid w:val="00522F8A"/>
    <w:pPr>
      <w:numPr>
        <w:ilvl w:val="1"/>
        <w:numId w:val="4"/>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3"/>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2"/>
      </w:numPr>
      <w:tabs>
        <w:tab w:val="left" w:pos="540"/>
      </w:tabs>
    </w:pPr>
  </w:style>
  <w:style w:type="paragraph" w:styleId="ListParagraph">
    <w:name w:val="List Paragraph"/>
    <w:aliases w:val="Adani Bullet 1,Text Bullet,Bullet List,Bullets,List Paragraph1,Recommendation,List Paragraph11,List Paragraph111,L,F5 List Paragraph,Dot pt,CV text,Medium Grid 1 - Accent 21,Numbered Paragraph,List Paragraph2,Bulleted Para"/>
    <w:basedOn w:val="Normal"/>
    <w:link w:val="ListParagraphChar"/>
    <w:uiPriority w:val="34"/>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
      </w:numPr>
      <w:tabs>
        <w:tab w:val="clear" w:pos="540"/>
      </w:tabs>
    </w:pPr>
  </w:style>
  <w:style w:type="paragraph" w:customStyle="1" w:styleId="Tablenum1">
    <w:name w:val="Table num 1"/>
    <w:basedOn w:val="Normal"/>
    <w:uiPriority w:val="6"/>
    <w:rsid w:val="00522F8A"/>
    <w:pPr>
      <w:numPr>
        <w:ilvl w:val="2"/>
        <w:numId w:val="3"/>
      </w:numPr>
      <w:spacing w:before="60" w:after="60"/>
    </w:pPr>
    <w:rPr>
      <w:sz w:val="17"/>
    </w:rPr>
  </w:style>
  <w:style w:type="paragraph" w:customStyle="1" w:styleId="Tablenum2">
    <w:name w:val="Table num 2"/>
    <w:basedOn w:val="Normal"/>
    <w:uiPriority w:val="6"/>
    <w:rsid w:val="00522F8A"/>
    <w:pPr>
      <w:numPr>
        <w:ilvl w:val="3"/>
        <w:numId w:val="3"/>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character" w:customStyle="1" w:styleId="ListParagraphChar">
    <w:name w:val="List Paragraph Char"/>
    <w:aliases w:val="Adani Bullet 1 Char,Text Bullet Char,Bullet List Char,Bullets Char,List Paragraph1 Char,Recommendation Char,List Paragraph11 Char,List Paragraph111 Char,L Char,F5 List Paragraph Char,Dot pt Char,CV text Char,Numbered Paragraph Char"/>
    <w:basedOn w:val="DefaultParagraphFont"/>
    <w:link w:val="ListParagraph"/>
    <w:uiPriority w:val="34"/>
    <w:locked/>
    <w:rsid w:val="00F57BAE"/>
    <w:rPr>
      <w:color w:val="232B39" w:themeColor="text1"/>
    </w:rPr>
  </w:style>
  <w:style w:type="paragraph" w:customStyle="1" w:styleId="Addressblock">
    <w:name w:val="Address block"/>
    <w:qFormat/>
    <w:rsid w:val="00E45140"/>
    <w:pPr>
      <w:spacing w:after="40" w:line="240" w:lineRule="auto"/>
    </w:pPr>
    <w:rPr>
      <w:rFonts w:ascii="Arial" w:hAnsi="Arial"/>
      <w:spacing w:val="3"/>
      <w:sz w:val="21"/>
      <w:szCs w:val="22"/>
    </w:rPr>
  </w:style>
  <w:style w:type="paragraph" w:customStyle="1" w:styleId="Spacer2">
    <w:name w:val="Spacer2"/>
    <w:semiHidden/>
    <w:qFormat/>
    <w:rsid w:val="00E45140"/>
    <w:pPr>
      <w:spacing w:after="700" w:line="240" w:lineRule="auto"/>
    </w:pPr>
    <w:rPr>
      <w:rFonts w:ascii="Arial" w:hAnsi="Arial" w:cs="Arial"/>
      <w:spacing w:val="3"/>
      <w:sz w:val="22"/>
      <w:szCs w:val="22"/>
    </w:rPr>
  </w:style>
  <w:style w:type="character" w:customStyle="1" w:styleId="Subjectheading115point">
    <w:name w:val="Subject heading 11.5 point"/>
    <w:basedOn w:val="DefaultParagraphFont"/>
    <w:rsid w:val="00E45140"/>
    <w:rPr>
      <w:rFonts w:ascii="Arial" w:hAnsi="Arial" w:cs="Arial" w:hint="default"/>
      <w:b/>
      <w:bCs/>
      <w:caps/>
      <w:strike w:val="0"/>
      <w:dstrike w:val="0"/>
      <w:color w:val="auto"/>
      <w:sz w:val="23"/>
      <w:szCs w:val="24"/>
      <w:u w:val="none"/>
      <w:effect w:val="none"/>
      <w:vertAlign w:val="baseline"/>
    </w:rPr>
  </w:style>
  <w:style w:type="paragraph" w:styleId="CommentText">
    <w:name w:val="annotation text"/>
    <w:basedOn w:val="Normal"/>
    <w:link w:val="CommentTextChar"/>
    <w:uiPriority w:val="99"/>
    <w:unhideWhenUsed/>
    <w:rsid w:val="004937BB"/>
    <w:pPr>
      <w:spacing w:line="240" w:lineRule="auto"/>
    </w:pPr>
  </w:style>
  <w:style w:type="character" w:customStyle="1" w:styleId="CommentTextChar">
    <w:name w:val="Comment Text Char"/>
    <w:basedOn w:val="DefaultParagraphFont"/>
    <w:link w:val="CommentText"/>
    <w:uiPriority w:val="99"/>
    <w:rsid w:val="004937BB"/>
    <w:rPr>
      <w:color w:val="232B39" w:themeColor="text1"/>
    </w:rPr>
  </w:style>
  <w:style w:type="character" w:styleId="CommentReference">
    <w:name w:val="annotation reference"/>
    <w:basedOn w:val="DefaultParagraphFont"/>
    <w:uiPriority w:val="99"/>
    <w:semiHidden/>
    <w:unhideWhenUsed/>
    <w:rsid w:val="004937BB"/>
    <w:rPr>
      <w:sz w:val="16"/>
      <w:szCs w:val="16"/>
    </w:rPr>
  </w:style>
  <w:style w:type="paragraph" w:styleId="CommentSubject">
    <w:name w:val="annotation subject"/>
    <w:basedOn w:val="CommentText"/>
    <w:next w:val="CommentText"/>
    <w:link w:val="CommentSubjectChar"/>
    <w:uiPriority w:val="99"/>
    <w:semiHidden/>
    <w:unhideWhenUsed/>
    <w:rsid w:val="00B4780F"/>
    <w:rPr>
      <w:b/>
      <w:bCs/>
    </w:rPr>
  </w:style>
  <w:style w:type="character" w:customStyle="1" w:styleId="CommentSubjectChar">
    <w:name w:val="Comment Subject Char"/>
    <w:basedOn w:val="CommentTextChar"/>
    <w:link w:val="CommentSubject"/>
    <w:uiPriority w:val="99"/>
    <w:semiHidden/>
    <w:rsid w:val="00B4780F"/>
    <w:rPr>
      <w:b/>
      <w:bCs/>
      <w:color w:val="232B39" w:themeColor="text1"/>
    </w:rPr>
  </w:style>
  <w:style w:type="paragraph" w:styleId="Revision">
    <w:name w:val="Revision"/>
    <w:hidden/>
    <w:uiPriority w:val="99"/>
    <w:semiHidden/>
    <w:rsid w:val="00EB46C4"/>
    <w:pPr>
      <w:spacing w:after="0" w:line="240" w:lineRule="auto"/>
    </w:pPr>
    <w:rPr>
      <w:color w:val="232B39"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13281">
      <w:bodyDiv w:val="1"/>
      <w:marLeft w:val="0"/>
      <w:marRight w:val="0"/>
      <w:marTop w:val="0"/>
      <w:marBottom w:val="0"/>
      <w:divBdr>
        <w:top w:val="none" w:sz="0" w:space="0" w:color="auto"/>
        <w:left w:val="none" w:sz="0" w:space="0" w:color="auto"/>
        <w:bottom w:val="none" w:sz="0" w:space="0" w:color="auto"/>
        <w:right w:val="none" w:sz="0" w:space="0" w:color="auto"/>
      </w:divBdr>
    </w:div>
    <w:div w:id="1155872296">
      <w:bodyDiv w:val="1"/>
      <w:marLeft w:val="0"/>
      <w:marRight w:val="0"/>
      <w:marTop w:val="0"/>
      <w:marBottom w:val="0"/>
      <w:divBdr>
        <w:top w:val="none" w:sz="0" w:space="0" w:color="auto"/>
        <w:left w:val="none" w:sz="0" w:space="0" w:color="auto"/>
        <w:bottom w:val="none" w:sz="0" w:space="0" w:color="auto"/>
        <w:right w:val="none" w:sz="0" w:space="0" w:color="auto"/>
      </w:divBdr>
    </w:div>
    <w:div w:id="1196428685">
      <w:bodyDiv w:val="1"/>
      <w:marLeft w:val="0"/>
      <w:marRight w:val="0"/>
      <w:marTop w:val="0"/>
      <w:marBottom w:val="0"/>
      <w:divBdr>
        <w:top w:val="none" w:sz="0" w:space="0" w:color="auto"/>
        <w:left w:val="none" w:sz="0" w:space="0" w:color="auto"/>
        <w:bottom w:val="none" w:sz="0" w:space="0" w:color="auto"/>
        <w:right w:val="none" w:sz="0" w:space="0" w:color="auto"/>
      </w:divBdr>
    </w:div>
    <w:div w:id="1266766250">
      <w:bodyDiv w:val="1"/>
      <w:marLeft w:val="0"/>
      <w:marRight w:val="0"/>
      <w:marTop w:val="0"/>
      <w:marBottom w:val="0"/>
      <w:divBdr>
        <w:top w:val="none" w:sz="0" w:space="0" w:color="auto"/>
        <w:left w:val="none" w:sz="0" w:space="0" w:color="auto"/>
        <w:bottom w:val="none" w:sz="0" w:space="0" w:color="auto"/>
        <w:right w:val="none" w:sz="0" w:space="0" w:color="auto"/>
      </w:divBdr>
    </w:div>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 w:id="150189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tf.vic.gov.au/financial-management-government/standing-directions-2018-under-financial-management-act-19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dtf.vic.gov.au/financial-management-government/pricing-valu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cing@dtf.vic.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tf.vic.gov.au/financial-management-government/indexation-fees-and-penalti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Status xmlns="c5048082-e052-44c2-9313-1529a8e2ac53" xsi:nil="true"/>
    <Ratings xmlns="http://schemas.microsoft.com/sharepoint/v3" xsi:nil="true"/>
    <TaxCatchAll xmlns="97580cac-1a46-464e-a749-263d0beaf9ec" xsi:nil="true"/>
    <LikedBy xmlns="http://schemas.microsoft.com/sharepoint/v3">
      <UserInfo>
        <DisplayName/>
        <AccountId xsi:nil="true"/>
        <AccountType/>
      </UserInfo>
    </LikedBy>
    <lcf76f155ced4ddcb4097134ff3c332f xmlns="c5048082-e052-44c2-9313-1529a8e2ac53">
      <Terms xmlns="http://schemas.microsoft.com/office/infopath/2007/PartnerControls"/>
    </lcf76f155ced4ddcb4097134ff3c332f>
    <RatedBy xmlns="http://schemas.microsoft.com/sharepoint/v3">
      <UserInfo>
        <DisplayName/>
        <AccountId xsi:nil="true"/>
        <AccountType/>
      </UserInfo>
    </RatedBy>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72AF1AD5AF15524C920CB3BE3D72725D" ma:contentTypeVersion="24" ma:contentTypeDescription="Create a new document." ma:contentTypeScope="" ma:versionID="20ee03f695cd627a920be3a39ad637aa">
  <xsd:schema xmlns:xsd="http://www.w3.org/2001/XMLSchema" xmlns:xs="http://www.w3.org/2001/XMLSchema" xmlns:p="http://schemas.microsoft.com/office/2006/metadata/properties" xmlns:ns1="http://schemas.microsoft.com/sharepoint/v3" xmlns:ns2="c5048082-e052-44c2-9313-1529a8e2ac53" xmlns:ns3="97580cac-1a46-464e-a749-263d0beaf9ec" targetNamespace="http://schemas.microsoft.com/office/2006/metadata/properties" ma:root="true" ma:fieldsID="2cd79fba16a62ab2cb4146f2e8cb6b66" ns1:_="" ns2:_="" ns3:_="">
    <xsd:import namespace="http://schemas.microsoft.com/sharepoint/v3"/>
    <xsd:import namespace="c5048082-e052-44c2-9313-1529a8e2ac53"/>
    <xsd:import namespace="97580cac-1a46-464e-a749-263d0beaf9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Status" minOccurs="0"/>
                <xsd:element ref="ns2:MediaServiceSearchProperties"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5" nillable="true" ma:displayName="Rating (0-5)" ma:decimals="2" ma:description="Average value of all the ratings that have been submitted" ma:internalName="AverageRating" ma:readOnly="true">
      <xsd:simpleType>
        <xsd:restriction base="dms:Number"/>
      </xsd:simpleType>
    </xsd:element>
    <xsd:element name="RatingCount" ma:index="26" nillable="true" ma:displayName="Number of Ratings" ma:decimals="0" ma:description="Number of ratings submitted" ma:internalName="RatingCount" ma:readOnly="true">
      <xsd:simpleType>
        <xsd:restriction base="dms:Number"/>
      </xsd:simpleType>
    </xsd:element>
    <xsd:element name="RatedBy" ma:index="2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8" nillable="true" ma:displayName="User ratings" ma:description="User ratings for the item" ma:hidden="true" ma:internalName="Ratings">
      <xsd:simpleType>
        <xsd:restriction base="dms:Note"/>
      </xsd:simpleType>
    </xsd:element>
    <xsd:element name="LikesCount" ma:index="29" nillable="true" ma:displayName="Number of Likes" ma:internalName="LikesCount">
      <xsd:simpleType>
        <xsd:restriction base="dms:Unknown"/>
      </xsd:simpleType>
    </xsd:element>
    <xsd:element name="LikedBy" ma:index="3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048082-e052-44c2-9313-1529a8e2a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Status" ma:index="23" nillable="true" ma:displayName="Status" ma:format="Dropdown" ma:internalName="Status">
      <xsd:simpleType>
        <xsd:union memberTypes="dms:Text">
          <xsd:simpleType>
            <xsd:restriction base="dms:Choice">
              <xsd:enumeration value="Ready"/>
              <xsd:enumeration value="For Review"/>
              <xsd:enumeration value="Under Work"/>
              <xsd:enumeration value="Complete"/>
            </xsd:restriction>
          </xsd:simpleType>
        </xsd:un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80cac-1a46-464e-a749-263d0beaf9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0843b-2f74-4577-8ed7-d0597b1d2c6f}" ma:internalName="TaxCatchAll" ma:showField="CatchAllData" ma:web="97580cac-1a46-464e-a749-263d0beaf9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27931-B978-4DA9-BAA9-AED3BBC088C7}">
  <ds:schemaRefs>
    <ds:schemaRef ds:uri="http://schemas.microsoft.com/sharepoint/v3/contenttype/forms"/>
  </ds:schemaRefs>
</ds:datastoreItem>
</file>

<file path=customXml/itemProps2.xml><?xml version="1.0" encoding="utf-8"?>
<ds:datastoreItem xmlns:ds="http://schemas.openxmlformats.org/officeDocument/2006/customXml" ds:itemID="{17977816-E2F9-44CC-ABF0-E61A4F211663}">
  <ds:schemaRefs>
    <ds:schemaRef ds:uri="http://schemas.microsoft.com/office/2006/metadata/properties"/>
    <ds:schemaRef ds:uri="http://schemas.microsoft.com/office/infopath/2007/PartnerControls"/>
    <ds:schemaRef ds:uri="http://schemas.microsoft.com/sharepoint/v3"/>
    <ds:schemaRef ds:uri="c5048082-e052-44c2-9313-1529a8e2ac53"/>
    <ds:schemaRef ds:uri="97580cac-1a46-464e-a749-263d0beaf9ec"/>
  </ds:schemaRefs>
</ds:datastoreItem>
</file>

<file path=customXml/itemProps3.xml><?xml version="1.0" encoding="utf-8"?>
<ds:datastoreItem xmlns:ds="http://schemas.openxmlformats.org/officeDocument/2006/customXml" ds:itemID="{2BB0980B-FB74-4733-A626-87D82178A33D}">
  <ds:schemaRefs>
    <ds:schemaRef ds:uri="http://www.w3.org/2001/XMLSchema"/>
  </ds:schemaRefs>
</ds:datastoreItem>
</file>

<file path=customXml/itemProps4.xml><?xml version="1.0" encoding="utf-8"?>
<ds:datastoreItem xmlns:ds="http://schemas.openxmlformats.org/officeDocument/2006/customXml" ds:itemID="{FBF573FF-404A-4883-AF7A-F4171526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048082-e052-44c2-9313-1529a8e2ac53"/>
    <ds:schemaRef ds:uri="97580cac-1a46-464e-a749-263d0beaf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2523</Words>
  <Characters>13700</Characters>
  <Application>Microsoft Office Word</Application>
  <DocSecurity>0</DocSecurity>
  <Lines>228</Lines>
  <Paragraphs>113</Paragraphs>
  <ScaleCrop>false</ScaleCrop>
  <Company>Department of Treasury and Finance</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Clean - Guidance for departments and agencies - Treasurer's approval process (2026-27).docx</dc:title>
  <dc:subject/>
  <dc:creator>Mel M Mangolini (DTF)</dc:creator>
  <cp:keywords/>
  <cp:lastModifiedBy>Paul L Bowerman (DTF)</cp:lastModifiedBy>
  <cp:revision>3</cp:revision>
  <cp:lastPrinted>2025-07-06T08:46:00Z</cp:lastPrinted>
  <dcterms:created xsi:type="dcterms:W3CDTF">2026-06-30T06:31:00Z</dcterms:created>
  <dcterms:modified xsi:type="dcterms:W3CDTF">2026-06-30T23:33:00Z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ontentTypeId">
    <vt:lpwstr>0x01010072AF1AD5AF15524C920CB3BE3D72725D</vt:lpwstr>
  </property>
  <property fmtid="{D5CDD505-2E9C-101B-9397-08002B2CF9AE}" pid="5" name="MediaServiceImageTags">
    <vt:lpwstr/>
  </property>
  <property fmtid="{D5CDD505-2E9C-101B-9397-08002B2CF9AE}" pid="6" name="ABCDocumentReference">
    <vt:lpwstr/>
  </property>
  <property fmtid="{D5CDD505-2E9C-101B-9397-08002B2CF9AE}" pid="7" name="_docset_NoMedatataSyncRequired">
    <vt:lpwstr>True</vt:lpwstr>
  </property>
  <property fmtid="{D5CDD505-2E9C-101B-9397-08002B2CF9AE}" pid="8" name="GrammarlyDocumentId">
    <vt:lpwstr>be86795c-ed98-476f-86c3-a794c8ca37a9</vt:lpwstr>
  </property>
  <property fmtid="{D5CDD505-2E9C-101B-9397-08002B2CF9AE}" pid="9" name="MSIP_Label_bb4ee517-5ca4-4fff-98d2-ed4f906edd6d_Enabled">
    <vt:lpwstr>true</vt:lpwstr>
  </property>
  <property fmtid="{D5CDD505-2E9C-101B-9397-08002B2CF9AE}" pid="10" name="MSIP_Label_bb4ee517-5ca4-4fff-98d2-ed4f906edd6d_SetDate">
    <vt:lpwstr>2026-06-30T23:32:17Z</vt:lpwstr>
  </property>
  <property fmtid="{D5CDD505-2E9C-101B-9397-08002B2CF9AE}" pid="11" name="MSIP_Label_bb4ee517-5ca4-4fff-98d2-ed4f906edd6d_Method">
    <vt:lpwstr>Privileged</vt:lpwstr>
  </property>
  <property fmtid="{D5CDD505-2E9C-101B-9397-08002B2CF9AE}" pid="12" name="MSIP_Label_bb4ee517-5ca4-4fff-98d2-ed4f906edd6d_Name">
    <vt:lpwstr>bb4ee517-5ca4-4fff-98d2-ed4f906edd6d</vt:lpwstr>
  </property>
  <property fmtid="{D5CDD505-2E9C-101B-9397-08002B2CF9AE}" pid="13" name="MSIP_Label_bb4ee517-5ca4-4fff-98d2-ed4f906edd6d_SiteId">
    <vt:lpwstr>722ea0be-3e1c-4b11-ad6f-9401d6856e24</vt:lpwstr>
  </property>
  <property fmtid="{D5CDD505-2E9C-101B-9397-08002B2CF9AE}" pid="14" name="MSIP_Label_bb4ee517-5ca4-4fff-98d2-ed4f906edd6d_ActionId">
    <vt:lpwstr>db8d5c2c-27a7-46b4-b013-b82521c18dda</vt:lpwstr>
  </property>
  <property fmtid="{D5CDD505-2E9C-101B-9397-08002B2CF9AE}" pid="15" name="MSIP_Label_bb4ee517-5ca4-4fff-98d2-ed4f906edd6d_ContentBits">
    <vt:lpwstr>0</vt:lpwstr>
  </property>
  <property fmtid="{D5CDD505-2E9C-101B-9397-08002B2CF9AE}" pid="16" name="MSIP_Label_bb4ee517-5ca4-4fff-98d2-ed4f906edd6d_Tag">
    <vt:lpwstr>10, 0, 1, 1</vt:lpwstr>
  </property>
</Properties>
</file>