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0E2B" w14:textId="04F9D2D7" w:rsidR="00F702FA" w:rsidRPr="00781C94" w:rsidRDefault="00F702FA" w:rsidP="00F702FA">
      <w:pPr>
        <w:contextualSpacing/>
        <w:rPr>
          <w:rFonts w:ascii="Calibri" w:eastAsia="Calibri" w:hAnsi="Calibri" w:cs="Calibri"/>
          <w:b/>
          <w:bCs/>
        </w:rPr>
      </w:pPr>
      <w:r w:rsidRPr="00781C94">
        <w:rPr>
          <w:rFonts w:ascii="Calibri" w:eastAsia="Calibri" w:hAnsi="Calibri" w:cs="Calibri"/>
          <w:b/>
          <w:bCs/>
        </w:rPr>
        <w:t>Hon Jacinta Allan MP</w:t>
      </w:r>
    </w:p>
    <w:p w14:paraId="03A758FF" w14:textId="77777777" w:rsidR="00F702FA" w:rsidRDefault="00F702FA" w:rsidP="00F702FA">
      <w:pPr>
        <w:contextualSpacing/>
        <w:rPr>
          <w:rFonts w:ascii="Calibri" w:eastAsia="Calibri" w:hAnsi="Calibri" w:cs="Calibri"/>
        </w:rPr>
      </w:pPr>
      <w:r w:rsidRPr="00781C94">
        <w:rPr>
          <w:rFonts w:ascii="Calibri" w:eastAsia="Calibri" w:hAnsi="Calibri" w:cs="Calibri"/>
        </w:rPr>
        <w:t xml:space="preserve">Premier of Victoria </w:t>
      </w:r>
    </w:p>
    <w:p w14:paraId="34FA01D1" w14:textId="77777777" w:rsidR="004A1129" w:rsidRPr="004A1129" w:rsidRDefault="004A1129" w:rsidP="004A1129">
      <w:pPr>
        <w:pStyle w:val="PortfolioName"/>
      </w:pPr>
    </w:p>
    <w:p w14:paraId="02A96C1E" w14:textId="464142A5" w:rsidR="00F47C30" w:rsidRPr="00D60F53" w:rsidRDefault="00711046" w:rsidP="00DF5802">
      <w:pPr>
        <w:rPr>
          <w:lang w:val="en-US"/>
        </w:rPr>
      </w:pPr>
      <w:r w:rsidRPr="00D60F53">
        <w:rPr>
          <w:lang w:val="en-US"/>
        </w:rPr>
        <w:t>Tuesday</w:t>
      </w:r>
      <w:r w:rsidR="00F47C30" w:rsidRPr="00D60F53">
        <w:rPr>
          <w:lang w:val="en-US"/>
        </w:rPr>
        <w:t xml:space="preserve">, </w:t>
      </w:r>
      <w:r w:rsidR="00F9407F" w:rsidRPr="00D60F53">
        <w:rPr>
          <w:lang w:val="en-US"/>
        </w:rPr>
        <w:t>5</w:t>
      </w:r>
      <w:r w:rsidR="00F47C30" w:rsidRPr="00D60F53">
        <w:rPr>
          <w:lang w:val="en-US"/>
        </w:rPr>
        <w:t xml:space="preserve"> </w:t>
      </w:r>
      <w:r w:rsidR="00F9407F" w:rsidRPr="00D60F53">
        <w:rPr>
          <w:lang w:val="en-US"/>
        </w:rPr>
        <w:t>May</w:t>
      </w:r>
      <w:r w:rsidR="00F47C30" w:rsidRPr="00D60F53">
        <w:rPr>
          <w:lang w:val="en-US"/>
        </w:rPr>
        <w:t xml:space="preserve"> 2026</w:t>
      </w:r>
    </w:p>
    <w:p w14:paraId="30733421" w14:textId="77777777" w:rsidR="003727E3" w:rsidRDefault="003727E3" w:rsidP="0008712E">
      <w:pPr>
        <w:jc w:val="both"/>
        <w:rPr>
          <w:rFonts w:asciiTheme="majorHAnsi" w:eastAsiaTheme="majorEastAsia" w:hAnsiTheme="majorHAnsi" w:cstheme="majorBidi"/>
          <w:b/>
          <w:bCs/>
          <w:spacing w:val="-2"/>
          <w:sz w:val="36"/>
          <w:szCs w:val="28"/>
        </w:rPr>
      </w:pPr>
      <w:r w:rsidRPr="003727E3">
        <w:rPr>
          <w:rFonts w:asciiTheme="majorHAnsi" w:eastAsiaTheme="majorEastAsia" w:hAnsiTheme="majorHAnsi" w:cstheme="majorBidi"/>
          <w:b/>
          <w:bCs/>
          <w:spacing w:val="-2"/>
          <w:sz w:val="36"/>
          <w:szCs w:val="28"/>
        </w:rPr>
        <w:t xml:space="preserve">LABOR IS MAKING LIFE EASIER, SAFER AND MORE AFFORDABLE </w:t>
      </w:r>
    </w:p>
    <w:p w14:paraId="08BD5F95" w14:textId="44EF431C" w:rsidR="0022316D" w:rsidRPr="00D00E61" w:rsidRDefault="0022316D" w:rsidP="0008712E">
      <w:pPr>
        <w:jc w:val="both"/>
      </w:pPr>
      <w:r w:rsidRPr="00D00E61">
        <w:t>With Donald Trump’s war driving up costs at home,</w:t>
      </w:r>
      <w:r w:rsidR="000B2143" w:rsidRPr="00D00E61">
        <w:t xml:space="preserve"> </w:t>
      </w:r>
      <w:r w:rsidR="00D17E96">
        <w:t>Labor is</w:t>
      </w:r>
      <w:r w:rsidR="000B2143" w:rsidRPr="00D00E61">
        <w:t xml:space="preserve"> doing </w:t>
      </w:r>
      <w:r w:rsidRPr="00D00E61">
        <w:t xml:space="preserve">everything </w:t>
      </w:r>
      <w:r w:rsidR="00933BE2" w:rsidRPr="00D00E61">
        <w:t xml:space="preserve">we </w:t>
      </w:r>
      <w:r w:rsidRPr="00D00E61">
        <w:t>can to help</w:t>
      </w:r>
      <w:r w:rsidR="00D17E96">
        <w:t xml:space="preserve"> right now</w:t>
      </w:r>
      <w:r w:rsidRPr="00D00E61">
        <w:t>.</w:t>
      </w:r>
    </w:p>
    <w:p w14:paraId="2522C2FD" w14:textId="3B36F851" w:rsidR="0022316D" w:rsidRPr="00D00E61" w:rsidRDefault="0022316D" w:rsidP="0008712E">
      <w:pPr>
        <w:jc w:val="both"/>
      </w:pPr>
      <w:r w:rsidRPr="00D00E61">
        <w:t xml:space="preserve">That’s why the </w:t>
      </w:r>
      <w:r w:rsidRPr="00D17E96">
        <w:rPr>
          <w:i/>
          <w:iCs/>
        </w:rPr>
        <w:t>Victorian Budget 2026/27</w:t>
      </w:r>
      <w:r w:rsidRPr="00D00E61">
        <w:t xml:space="preserve"> </w:t>
      </w:r>
      <w:r w:rsidR="00D17E96">
        <w:t>delivers real help to</w:t>
      </w:r>
      <w:r w:rsidRPr="00D00E61">
        <w:t xml:space="preserve"> mak</w:t>
      </w:r>
      <w:r w:rsidR="00D17E96">
        <w:t>e</w:t>
      </w:r>
      <w:r w:rsidRPr="00D00E61">
        <w:t xml:space="preserve"> life easier, safer and more affordable</w:t>
      </w:r>
      <w:r w:rsidR="00D17E96">
        <w:t>.</w:t>
      </w:r>
    </w:p>
    <w:p w14:paraId="49288440" w14:textId="41841FB3" w:rsidR="00D17E96" w:rsidRDefault="0022316D" w:rsidP="0008712E">
      <w:pPr>
        <w:jc w:val="both"/>
        <w:rPr>
          <w:rFonts w:ascii="Calibri" w:hAnsi="Calibri" w:cs="Calibri"/>
        </w:rPr>
      </w:pPr>
      <w:r w:rsidRPr="00D00E61">
        <w:rPr>
          <w:rFonts w:ascii="Calibri" w:hAnsi="Calibri" w:cs="Calibri"/>
        </w:rPr>
        <w:t>Liberal</w:t>
      </w:r>
      <w:r w:rsidR="00D17E96">
        <w:rPr>
          <w:rFonts w:ascii="Calibri" w:hAnsi="Calibri" w:cs="Calibri"/>
        </w:rPr>
        <w:t>s oppose these solutions.</w:t>
      </w:r>
      <w:r w:rsidR="00C842F7">
        <w:rPr>
          <w:rFonts w:ascii="Calibri" w:hAnsi="Calibri" w:cs="Calibri"/>
        </w:rPr>
        <w:t xml:space="preserve"> </w:t>
      </w:r>
      <w:r w:rsidR="00D17E96">
        <w:rPr>
          <w:rFonts w:ascii="Calibri" w:hAnsi="Calibri" w:cs="Calibri"/>
        </w:rPr>
        <w:t>Th</w:t>
      </w:r>
      <w:r w:rsidRPr="00D00E61">
        <w:rPr>
          <w:rFonts w:ascii="Calibri" w:hAnsi="Calibri" w:cs="Calibri"/>
        </w:rPr>
        <w:t xml:space="preserve">ey don’t believe </w:t>
      </w:r>
      <w:r w:rsidR="00D17E96">
        <w:rPr>
          <w:rFonts w:ascii="Calibri" w:hAnsi="Calibri" w:cs="Calibri"/>
        </w:rPr>
        <w:t xml:space="preserve">Government should step in and support families who need it. </w:t>
      </w:r>
    </w:p>
    <w:p w14:paraId="712A4182" w14:textId="61399D1C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do</w:t>
      </w:r>
      <w:r w:rsidR="00C842F7">
        <w:rPr>
          <w:rFonts w:ascii="Calibri" w:hAnsi="Calibri" w:cs="Calibri"/>
        </w:rPr>
        <w:t xml:space="preserve"> – a</w:t>
      </w:r>
      <w:r>
        <w:rPr>
          <w:rFonts w:ascii="Calibri" w:hAnsi="Calibri" w:cs="Calibri"/>
        </w:rPr>
        <w:t>nd we can afford it</w:t>
      </w:r>
      <w:r w:rsidR="00C842F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because our fiscal plan is </w:t>
      </w:r>
      <w:r w:rsidR="00C842F7">
        <w:rPr>
          <w:rFonts w:ascii="Calibri" w:hAnsi="Calibri" w:cs="Calibri"/>
        </w:rPr>
        <w:t>on track</w:t>
      </w:r>
      <w:r>
        <w:rPr>
          <w:rFonts w:ascii="Calibri" w:hAnsi="Calibri" w:cs="Calibri"/>
        </w:rPr>
        <w:t xml:space="preserve"> and the </w:t>
      </w:r>
      <w:r w:rsidR="00CD1D63">
        <w:rPr>
          <w:rFonts w:ascii="Calibri" w:hAnsi="Calibri" w:cs="Calibri"/>
        </w:rPr>
        <w:t>B</w:t>
      </w:r>
      <w:r>
        <w:rPr>
          <w:rFonts w:ascii="Calibri" w:hAnsi="Calibri" w:cs="Calibri"/>
        </w:rPr>
        <w:t>udget is in surplus.</w:t>
      </w:r>
    </w:p>
    <w:p w14:paraId="73A74A4E" w14:textId="61309891" w:rsidR="00D17E96" w:rsidRPr="00530AB6" w:rsidRDefault="00D17E96" w:rsidP="008D777D">
      <w:pPr>
        <w:pStyle w:val="Heading2"/>
        <w:jc w:val="both"/>
        <w:rPr>
          <w:rFonts w:ascii="Calibri" w:hAnsi="Calibri" w:cs="Calibri"/>
          <w:b w:val="0"/>
          <w:szCs w:val="24"/>
          <w:u w:val="single"/>
        </w:rPr>
      </w:pPr>
      <w:r w:rsidRPr="00530AB6">
        <w:rPr>
          <w:szCs w:val="24"/>
        </w:rPr>
        <w:t>Cost of living</w:t>
      </w:r>
    </w:p>
    <w:p w14:paraId="7547F2EB" w14:textId="65BC7980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Budget funds free </w:t>
      </w:r>
      <w:r w:rsidR="006870B8">
        <w:rPr>
          <w:rFonts w:ascii="Calibri" w:hAnsi="Calibri" w:cs="Calibri"/>
        </w:rPr>
        <w:t xml:space="preserve">PT </w:t>
      </w:r>
      <w:r>
        <w:rPr>
          <w:rFonts w:ascii="Calibri" w:hAnsi="Calibri" w:cs="Calibri"/>
        </w:rPr>
        <w:t xml:space="preserve">until the end of May, and half-price </w:t>
      </w:r>
      <w:r w:rsidR="006870B8" w:rsidDel="000E0D9B">
        <w:rPr>
          <w:rFonts w:ascii="Calibri" w:hAnsi="Calibri" w:cs="Calibri"/>
        </w:rPr>
        <w:t xml:space="preserve">PT </w:t>
      </w:r>
      <w:r>
        <w:rPr>
          <w:rFonts w:ascii="Calibri" w:hAnsi="Calibri" w:cs="Calibri"/>
        </w:rPr>
        <w:t>until the end of the year.</w:t>
      </w:r>
    </w:p>
    <w:p w14:paraId="6DC8E03D" w14:textId="301BE52C" w:rsidR="00D17E96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</w:t>
      </w:r>
      <w:r w:rsidR="00D17E96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delivers </w:t>
      </w:r>
      <w:r w:rsidR="00D17E96">
        <w:rPr>
          <w:rFonts w:ascii="Calibri" w:hAnsi="Calibri" w:cs="Calibri"/>
        </w:rPr>
        <w:t>20</w:t>
      </w:r>
      <w:r w:rsidR="00EF1340">
        <w:rPr>
          <w:rFonts w:ascii="Calibri" w:hAnsi="Calibri" w:cs="Calibri"/>
        </w:rPr>
        <w:t xml:space="preserve"> per cent</w:t>
      </w:r>
      <w:r w:rsidR="00D17E96">
        <w:rPr>
          <w:rFonts w:ascii="Calibri" w:hAnsi="Calibri" w:cs="Calibri"/>
        </w:rPr>
        <w:t xml:space="preserve"> off rego.</w:t>
      </w:r>
    </w:p>
    <w:p w14:paraId="3779F5D8" w14:textId="3ECB8B1F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Soon, you’ll be able to claim </w:t>
      </w:r>
      <w:r w:rsidR="0029264A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through a rebate</w:t>
      </w:r>
      <w:r w:rsidR="006870B8">
        <w:rPr>
          <w:rFonts w:ascii="Calibri" w:hAnsi="Calibri" w:cs="Calibri"/>
        </w:rPr>
        <w:t xml:space="preserve">, saving you </w:t>
      </w:r>
      <w:r>
        <w:rPr>
          <w:rFonts w:ascii="Calibri" w:hAnsi="Calibri" w:cs="Calibri"/>
        </w:rPr>
        <w:t>around $180 per car.</w:t>
      </w:r>
    </w:p>
    <w:p w14:paraId="748D82AA" w14:textId="5282AFBE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This is real help right now, for millions of Victorians.</w:t>
      </w:r>
    </w:p>
    <w:p w14:paraId="43C98A55" w14:textId="549CB4E1" w:rsid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Families can also get support with free school uniforms, free dental care – and free glasses, now expanded.</w:t>
      </w:r>
    </w:p>
    <w:p w14:paraId="52302D0A" w14:textId="14EE2D1D" w:rsid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Funding for food banks and financial counselling is going up, because people absolutely need it right now.</w:t>
      </w:r>
    </w:p>
    <w:p w14:paraId="54BC0DAB" w14:textId="6F8DF9D2" w:rsid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cost of living isn’t just about money – it’s also about time.</w:t>
      </w:r>
    </w:p>
    <w:p w14:paraId="2E3F03DA" w14:textId="50FF61B2" w:rsid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That’s why we’re improving roads and public transport to get you home sooner.</w:t>
      </w:r>
    </w:p>
    <w:p w14:paraId="40C8C777" w14:textId="5B06C06F" w:rsidR="006870B8" w:rsidRP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We’re delivering m</w:t>
      </w:r>
      <w:r w:rsidRPr="006870B8">
        <w:rPr>
          <w:rFonts w:ascii="Calibri" w:hAnsi="Calibri" w:cs="Calibri"/>
        </w:rPr>
        <w:t>ore trains built</w:t>
      </w:r>
      <w:r>
        <w:rPr>
          <w:rFonts w:ascii="Calibri" w:hAnsi="Calibri" w:cs="Calibri"/>
        </w:rPr>
        <w:t xml:space="preserve"> locally </w:t>
      </w:r>
      <w:r w:rsidRPr="006870B8">
        <w:rPr>
          <w:rFonts w:ascii="Calibri" w:hAnsi="Calibri" w:cs="Calibri"/>
        </w:rPr>
        <w:t>– and more train services running across Melbourne and Victoria.</w:t>
      </w:r>
    </w:p>
    <w:p w14:paraId="5C4D5B79" w14:textId="3FFD70DE" w:rsidR="006870B8" w:rsidRP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 more </w:t>
      </w:r>
      <w:r w:rsidRPr="006870B8">
        <w:rPr>
          <w:rFonts w:ascii="Calibri" w:hAnsi="Calibri" w:cs="Calibri"/>
        </w:rPr>
        <w:t>funding for roads</w:t>
      </w:r>
      <w:r>
        <w:rPr>
          <w:rFonts w:ascii="Calibri" w:hAnsi="Calibri" w:cs="Calibri"/>
        </w:rPr>
        <w:t xml:space="preserve"> – enough to </w:t>
      </w:r>
      <w:r w:rsidRPr="006870B8">
        <w:rPr>
          <w:rFonts w:ascii="Calibri" w:hAnsi="Calibri" w:cs="Calibri"/>
        </w:rPr>
        <w:t>remove 200,000 potholes and 200,000 graffiti tags.</w:t>
      </w:r>
    </w:p>
    <w:p w14:paraId="741933B1" w14:textId="579757DF" w:rsidR="00D17E96" w:rsidRPr="00530AB6" w:rsidRDefault="00D17E96" w:rsidP="008D777D">
      <w:pPr>
        <w:pStyle w:val="Heading2"/>
        <w:jc w:val="both"/>
        <w:rPr>
          <w:rFonts w:ascii="Calibri" w:hAnsi="Calibri" w:cs="Calibri"/>
          <w:b w:val="0"/>
          <w:szCs w:val="24"/>
          <w:u w:val="single"/>
        </w:rPr>
      </w:pPr>
      <w:r w:rsidRPr="00530AB6">
        <w:rPr>
          <w:szCs w:val="24"/>
        </w:rPr>
        <w:t>Health</w:t>
      </w:r>
    </w:p>
    <w:p w14:paraId="60F4DE4E" w14:textId="0DF5329E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Too many children are waiting too long for surgery </w:t>
      </w:r>
      <w:r w:rsidR="006870B8">
        <w:rPr>
          <w:rFonts w:ascii="Calibri" w:hAnsi="Calibri" w:cs="Calibri"/>
        </w:rPr>
        <w:t xml:space="preserve">because of surging demand </w:t>
      </w:r>
      <w:r>
        <w:rPr>
          <w:rFonts w:ascii="Calibri" w:hAnsi="Calibri" w:cs="Calibri"/>
        </w:rPr>
        <w:t>– we’re tackling it head on.</w:t>
      </w:r>
    </w:p>
    <w:p w14:paraId="30CB94E7" w14:textId="2655CD96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Budget delivers 4,000 more </w:t>
      </w:r>
      <w:r w:rsidR="006870B8">
        <w:rPr>
          <w:rFonts w:ascii="Calibri" w:hAnsi="Calibri" w:cs="Calibri"/>
        </w:rPr>
        <w:t>kids’</w:t>
      </w:r>
      <w:r>
        <w:rPr>
          <w:rFonts w:ascii="Calibri" w:hAnsi="Calibri" w:cs="Calibri"/>
        </w:rPr>
        <w:t xml:space="preserve"> surgeries and 45,000 more specialist appointments.</w:t>
      </w:r>
    </w:p>
    <w:p w14:paraId="5637372F" w14:textId="400EA1E8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This is personal for me</w:t>
      </w:r>
      <w:r w:rsidR="006870B8">
        <w:rPr>
          <w:rFonts w:ascii="Calibri" w:hAnsi="Calibri" w:cs="Calibri"/>
        </w:rPr>
        <w:t>, because</w:t>
      </w:r>
      <w:r>
        <w:rPr>
          <w:rFonts w:ascii="Calibri" w:hAnsi="Calibri" w:cs="Calibri"/>
        </w:rPr>
        <w:t xml:space="preserve"> I know how scary it is to have a child in hospital waiting for surgery.</w:t>
      </w:r>
    </w:p>
    <w:p w14:paraId="6F901819" w14:textId="3097EB27" w:rsidR="00D17E96" w:rsidRDefault="00D17E96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Only a Labor Government </w:t>
      </w:r>
      <w:r w:rsidR="006870B8">
        <w:rPr>
          <w:rFonts w:ascii="Calibri" w:hAnsi="Calibri" w:cs="Calibri"/>
        </w:rPr>
        <w:t>is prepared to invest to help sick children get back to school, and get back to being kids.</w:t>
      </w:r>
    </w:p>
    <w:p w14:paraId="03FD5BD7" w14:textId="380A0AA8" w:rsidR="00D17E96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Labor always invests in health.</w:t>
      </w:r>
    </w:p>
    <w:p w14:paraId="2364E36A" w14:textId="6D72C7B0" w:rsidR="006870B8" w:rsidRPr="0094082E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have </w:t>
      </w:r>
      <w:r w:rsidRPr="0094082E">
        <w:rPr>
          <w:rFonts w:ascii="Calibri" w:hAnsi="Calibri" w:cs="Calibri"/>
        </w:rPr>
        <w:t>delivered 11 new hospitals and hired 17,000 nurses and midwives.</w:t>
      </w:r>
    </w:p>
    <w:p w14:paraId="5B6C2D7D" w14:textId="393387ED" w:rsidR="006870B8" w:rsidRPr="0094082E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 Budget delivers</w:t>
      </w:r>
      <w:r w:rsidRPr="0094082E">
        <w:rPr>
          <w:rFonts w:ascii="Calibri" w:hAnsi="Calibri" w:cs="Calibri"/>
        </w:rPr>
        <w:t xml:space="preserve"> bigger and better services at Cranbourne, Craigieburn, Pakenham, Werribee, Geelong, Melton, Shepparton and the Angliss Hospital.</w:t>
      </w:r>
    </w:p>
    <w:p w14:paraId="601A07F3" w14:textId="14D14498" w:rsidR="006870B8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We’re funding </w:t>
      </w:r>
      <w:r w:rsidRPr="0094082E">
        <w:rPr>
          <w:rFonts w:ascii="Calibri" w:hAnsi="Calibri" w:cs="Calibri"/>
        </w:rPr>
        <w:t xml:space="preserve">Urgent Care Clinics </w:t>
      </w:r>
      <w:r>
        <w:rPr>
          <w:rFonts w:ascii="Calibri" w:hAnsi="Calibri" w:cs="Calibri"/>
        </w:rPr>
        <w:t>to take</w:t>
      </w:r>
      <w:r w:rsidRPr="0094082E">
        <w:rPr>
          <w:rFonts w:ascii="Calibri" w:hAnsi="Calibri" w:cs="Calibri"/>
        </w:rPr>
        <w:t xml:space="preserve"> pressure o</w:t>
      </w:r>
      <w:r>
        <w:rPr>
          <w:rFonts w:ascii="Calibri" w:hAnsi="Calibri" w:cs="Calibri"/>
        </w:rPr>
        <w:t>ff</w:t>
      </w:r>
      <w:r w:rsidRPr="0094082E">
        <w:rPr>
          <w:rFonts w:ascii="Calibri" w:hAnsi="Calibri" w:cs="Calibri"/>
        </w:rPr>
        <w:t xml:space="preserve"> busy </w:t>
      </w:r>
      <w:r w:rsidR="00196A9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mergency </w:t>
      </w:r>
      <w:r w:rsidR="00196A95">
        <w:rPr>
          <w:rFonts w:ascii="Calibri" w:hAnsi="Calibri" w:cs="Calibri"/>
        </w:rPr>
        <w:t>d</w:t>
      </w:r>
      <w:r>
        <w:rPr>
          <w:rFonts w:ascii="Calibri" w:hAnsi="Calibri" w:cs="Calibri"/>
        </w:rPr>
        <w:t>epartment</w:t>
      </w:r>
      <w:r w:rsidRPr="0094082E">
        <w:rPr>
          <w:rFonts w:ascii="Calibri" w:hAnsi="Calibri" w:cs="Calibri"/>
        </w:rPr>
        <w:t>s.</w:t>
      </w:r>
    </w:p>
    <w:p w14:paraId="3AB69DAD" w14:textId="52A2C68E" w:rsidR="00D17E96" w:rsidRDefault="006870B8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And we’re growing the health workforce – with m</w:t>
      </w:r>
      <w:r w:rsidRPr="0094082E">
        <w:rPr>
          <w:rFonts w:ascii="Calibri" w:hAnsi="Calibri" w:cs="Calibri"/>
        </w:rPr>
        <w:t xml:space="preserve">ore graduate nursing and midwifery positions, </w:t>
      </w:r>
      <w:r>
        <w:rPr>
          <w:rFonts w:ascii="Calibri" w:hAnsi="Calibri" w:cs="Calibri"/>
        </w:rPr>
        <w:t>and</w:t>
      </w:r>
      <w:r w:rsidRPr="009408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more</w:t>
      </w:r>
      <w:r w:rsidRPr="0094082E">
        <w:rPr>
          <w:rFonts w:ascii="Calibri" w:hAnsi="Calibri" w:cs="Calibri"/>
        </w:rPr>
        <w:t xml:space="preserve"> speech pathologists and occupational therapists.</w:t>
      </w:r>
    </w:p>
    <w:p w14:paraId="4994D178" w14:textId="2D82CD8D" w:rsidR="00D17E96" w:rsidRPr="00530AB6" w:rsidRDefault="00D17E96" w:rsidP="008D777D">
      <w:pPr>
        <w:pStyle w:val="Heading2"/>
        <w:jc w:val="both"/>
        <w:rPr>
          <w:rFonts w:ascii="Calibri" w:hAnsi="Calibri" w:cs="Calibri"/>
          <w:b w:val="0"/>
          <w:szCs w:val="24"/>
          <w:u w:val="single"/>
        </w:rPr>
      </w:pPr>
      <w:r w:rsidRPr="00530AB6">
        <w:rPr>
          <w:szCs w:val="24"/>
        </w:rPr>
        <w:t>Education</w:t>
      </w:r>
    </w:p>
    <w:p w14:paraId="2AD6EABF" w14:textId="5A511C7D" w:rsidR="00D17E96" w:rsidRDefault="00C842F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Great, affordable public schools and TAFEs are one of the biggest ways we can help the cost</w:t>
      </w:r>
      <w:r w:rsidR="00112F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112F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living.</w:t>
      </w:r>
    </w:p>
    <w:p w14:paraId="7AF544DE" w14:textId="4C016566" w:rsidR="00C842F7" w:rsidRDefault="00C842F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Free TAFE not only saves people money – it boosts skills and grows our economy.</w:t>
      </w:r>
    </w:p>
    <w:p w14:paraId="6B234967" w14:textId="23636CAD" w:rsidR="00C842F7" w:rsidRPr="0094082E" w:rsidRDefault="00C842F7" w:rsidP="0008712E">
      <w:pPr>
        <w:jc w:val="both"/>
        <w:rPr>
          <w:rFonts w:ascii="Calibri" w:hAnsi="Calibri" w:cs="Calibri"/>
        </w:rPr>
      </w:pPr>
      <w:r w:rsidRPr="0094082E">
        <w:rPr>
          <w:rFonts w:ascii="Calibri" w:hAnsi="Calibri" w:cs="Calibri"/>
        </w:rPr>
        <w:t xml:space="preserve">That’s why we’re expanding it, with this </w:t>
      </w:r>
      <w:r w:rsidR="00CD1D63">
        <w:rPr>
          <w:rFonts w:ascii="Calibri" w:hAnsi="Calibri" w:cs="Calibri"/>
        </w:rPr>
        <w:t>B</w:t>
      </w:r>
      <w:r w:rsidRPr="0094082E">
        <w:rPr>
          <w:rFonts w:ascii="Calibri" w:hAnsi="Calibri" w:cs="Calibri"/>
        </w:rPr>
        <w:t>udget delivering more Free TAFE places and funding an expected 15,000 students to study free next year.</w:t>
      </w:r>
    </w:p>
    <w:p w14:paraId="6E5DD508" w14:textId="282CC006" w:rsidR="00C842F7" w:rsidRDefault="00C842F7" w:rsidP="0008712E">
      <w:pPr>
        <w:jc w:val="both"/>
        <w:rPr>
          <w:rFonts w:ascii="Calibri" w:hAnsi="Calibri" w:cs="Calibri"/>
        </w:rPr>
      </w:pPr>
      <w:r w:rsidRPr="0094082E">
        <w:rPr>
          <w:rFonts w:ascii="Calibri" w:hAnsi="Calibri" w:cs="Calibri"/>
        </w:rPr>
        <w:t>Labor has opened 19 new schools this year</w:t>
      </w:r>
      <w:r>
        <w:rPr>
          <w:rFonts w:ascii="Calibri" w:hAnsi="Calibri" w:cs="Calibri"/>
        </w:rPr>
        <w:t xml:space="preserve"> alone.</w:t>
      </w:r>
    </w:p>
    <w:p w14:paraId="6625CAFD" w14:textId="5D33F1EA" w:rsidR="00C842F7" w:rsidRPr="0094082E" w:rsidRDefault="00C842F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That m</w:t>
      </w:r>
      <w:r w:rsidRPr="0094082E">
        <w:rPr>
          <w:rFonts w:ascii="Calibri" w:hAnsi="Calibri" w:cs="Calibri"/>
        </w:rPr>
        <w:t>ean</w:t>
      </w:r>
      <w:r>
        <w:rPr>
          <w:rFonts w:ascii="Calibri" w:hAnsi="Calibri" w:cs="Calibri"/>
        </w:rPr>
        <w:t>s</w:t>
      </w:r>
      <w:r w:rsidRPr="0094082E">
        <w:rPr>
          <w:rFonts w:ascii="Calibri" w:hAnsi="Calibri" w:cs="Calibri"/>
        </w:rPr>
        <w:t xml:space="preserve"> thousands of kids can </w:t>
      </w:r>
      <w:r>
        <w:rPr>
          <w:rFonts w:ascii="Calibri" w:hAnsi="Calibri" w:cs="Calibri"/>
        </w:rPr>
        <w:t>attend</w:t>
      </w:r>
      <w:r w:rsidRPr="0094082E">
        <w:rPr>
          <w:rFonts w:ascii="Calibri" w:hAnsi="Calibri" w:cs="Calibri"/>
        </w:rPr>
        <w:t xml:space="preserve"> a great </w:t>
      </w:r>
      <w:r>
        <w:rPr>
          <w:rFonts w:ascii="Calibri" w:hAnsi="Calibri" w:cs="Calibri"/>
        </w:rPr>
        <w:t>public school</w:t>
      </w:r>
      <w:r w:rsidRPr="0094082E">
        <w:rPr>
          <w:rFonts w:ascii="Calibri" w:hAnsi="Calibri" w:cs="Calibri"/>
        </w:rPr>
        <w:t xml:space="preserve"> in their local community.</w:t>
      </w:r>
    </w:p>
    <w:p w14:paraId="52E94990" w14:textId="7A5F0EC8" w:rsidR="00C842F7" w:rsidRDefault="00C842F7" w:rsidP="0008712E">
      <w:pPr>
        <w:jc w:val="both"/>
        <w:rPr>
          <w:rFonts w:ascii="Calibri" w:hAnsi="Calibri" w:cs="Calibri"/>
        </w:rPr>
      </w:pPr>
      <w:r w:rsidRPr="0094082E">
        <w:rPr>
          <w:rFonts w:ascii="Calibri" w:hAnsi="Calibri" w:cs="Calibri"/>
        </w:rPr>
        <w:t xml:space="preserve">We’re building on that </w:t>
      </w:r>
      <w:r>
        <w:rPr>
          <w:rFonts w:ascii="Calibri" w:hAnsi="Calibri" w:cs="Calibri"/>
        </w:rPr>
        <w:t xml:space="preserve">in this Budget – </w:t>
      </w:r>
      <w:r w:rsidRPr="0094082E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more</w:t>
      </w:r>
      <w:r w:rsidRPr="0094082E">
        <w:rPr>
          <w:rFonts w:ascii="Calibri" w:hAnsi="Calibri" w:cs="Calibri"/>
        </w:rPr>
        <w:t xml:space="preserve"> new schools</w:t>
      </w:r>
      <w:r>
        <w:rPr>
          <w:rFonts w:ascii="Calibri" w:hAnsi="Calibri" w:cs="Calibri"/>
        </w:rPr>
        <w:t xml:space="preserve"> and campuses, more upgrades, and more </w:t>
      </w:r>
      <w:r w:rsidRPr="0094082E">
        <w:rPr>
          <w:rFonts w:ascii="Calibri" w:hAnsi="Calibri" w:cs="Calibri"/>
        </w:rPr>
        <w:t xml:space="preserve">land </w:t>
      </w:r>
      <w:r>
        <w:rPr>
          <w:rFonts w:ascii="Calibri" w:hAnsi="Calibri" w:cs="Calibri"/>
        </w:rPr>
        <w:t xml:space="preserve">secured </w:t>
      </w:r>
      <w:r w:rsidRPr="0094082E">
        <w:rPr>
          <w:rFonts w:ascii="Calibri" w:hAnsi="Calibri" w:cs="Calibri"/>
        </w:rPr>
        <w:t xml:space="preserve">for future schools in </w:t>
      </w:r>
      <w:r>
        <w:rPr>
          <w:rFonts w:ascii="Calibri" w:hAnsi="Calibri" w:cs="Calibri"/>
        </w:rPr>
        <w:t>growing areas.</w:t>
      </w:r>
    </w:p>
    <w:p w14:paraId="724482F3" w14:textId="77777777" w:rsidR="00C842F7" w:rsidRDefault="00C842F7" w:rsidP="0008712E">
      <w:pPr>
        <w:jc w:val="both"/>
        <w:rPr>
          <w:rFonts w:ascii="Calibri" w:eastAsia="Calibri" w:hAnsi="Calibri" w:cs="Calibri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Labor introduced </w:t>
      </w:r>
      <w:r w:rsidRPr="148894CE">
        <w:rPr>
          <w:rFonts w:ascii="Calibri" w:eastAsia="Calibri" w:hAnsi="Calibri" w:cs="Calibri"/>
          <w:color w:val="000000" w:themeColor="text1"/>
          <w:lang w:eastAsia="en-GB"/>
        </w:rPr>
        <w:t>F</w:t>
      </w:r>
      <w:r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ree </w:t>
      </w:r>
      <w:r w:rsidRPr="148894CE">
        <w:rPr>
          <w:rFonts w:ascii="Calibri" w:eastAsia="Calibri" w:hAnsi="Calibri" w:cs="Calibri"/>
          <w:color w:val="000000" w:themeColor="text1"/>
          <w:lang w:eastAsia="en-GB"/>
        </w:rPr>
        <w:t>K</w:t>
      </w:r>
      <w:r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inder, Labor is expanding it – and only Labor will continue it.</w:t>
      </w:r>
    </w:p>
    <w:p w14:paraId="45F7B5EA" w14:textId="643EF9F5" w:rsidR="00C842F7" w:rsidRPr="00C842F7" w:rsidRDefault="00C842F7" w:rsidP="0008712E">
      <w:pPr>
        <w:jc w:val="both"/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1B0DF5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3609AA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Budget</w:t>
      </w:r>
      <w:r w:rsidRPr="148894CE">
        <w:rPr>
          <w:rFonts w:ascii="Calibri" w:eastAsia="Calibri" w:hAnsi="Calibri" w:cs="Calibri"/>
          <w:i/>
          <w:iCs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0DF5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invests </w:t>
      </w:r>
      <w:r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in</w:t>
      </w:r>
      <w:r>
        <w:rPr>
          <w:rFonts w:ascii="Calibri" w:eastAsia="Calibri" w:hAnsi="Calibri" w:cs="Calibri"/>
          <w:color w:val="000000" w:themeColor="text1"/>
          <w:lang w:eastAsia="en-GB"/>
        </w:rPr>
        <w:t xml:space="preserve"> </w:t>
      </w:r>
      <w:r w:rsidRPr="00C842F7">
        <w:rPr>
          <w:rFonts w:ascii="Calibri" w:eastAsia="Calibri" w:hAnsi="Calibri" w:cs="Calibri"/>
          <w:color w:val="000000" w:themeColor="text1"/>
          <w:lang w:eastAsia="en-GB"/>
        </w:rPr>
        <w:t>2</w:t>
      </w:r>
      <w:r>
        <w:rPr>
          <w:rFonts w:ascii="Calibri" w:eastAsia="Calibri" w:hAnsi="Calibri" w:cs="Calibri"/>
          <w:color w:val="000000" w:themeColor="text1"/>
          <w:lang w:eastAsia="en-GB"/>
        </w:rPr>
        <w:t xml:space="preserve">2 </w:t>
      </w:r>
      <w:r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new </w:t>
      </w:r>
      <w:r w:rsidRPr="00C842F7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kinder</w:t>
      </w:r>
      <w:r w:rsidRPr="00C842F7">
        <w:rPr>
          <w:rFonts w:ascii="Calibri" w:eastAsia="Calibri" w:hAnsi="Calibri" w:cs="Calibri"/>
          <w:color w:val="000000" w:themeColor="text1"/>
          <w:lang w:eastAsia="en-GB"/>
        </w:rPr>
        <w:t>gartens</w:t>
      </w:r>
      <w:r w:rsidRPr="00C842F7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</w:t>
      </w:r>
      <w:r w:rsidR="003E3F7A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or near </w:t>
      </w:r>
      <w:r w:rsidRPr="00C842F7">
        <w:rPr>
          <w:rFonts w:ascii="Calibri" w:eastAsia="Calibri" w:hAnsi="Calibri" w:cs="Calibri"/>
          <w:color w:val="000000" w:themeColor="text1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school sites</w:t>
      </w:r>
      <w:r>
        <w:rPr>
          <w:rFonts w:ascii="Calibri" w:eastAsia="Calibri" w:hAnsi="Calibri" w:cs="Calibri"/>
          <w:color w:val="000000" w:themeColor="text1"/>
          <w:lang w:eastAsia="en-GB"/>
        </w:rPr>
        <w:t xml:space="preserve"> and </w:t>
      </w:r>
      <w:r w:rsidRPr="00C842F7">
        <w:rPr>
          <w:rFonts w:ascii="Calibri" w:eastAsia="Calibri" w:hAnsi="Calibri" w:cs="Calibri"/>
          <w:color w:val="000000" w:themeColor="text1"/>
          <w:lang w:eastAsia="en-GB"/>
        </w:rPr>
        <w:t xml:space="preserve">five Early Learning </w:t>
      </w:r>
      <w:r>
        <w:rPr>
          <w:rFonts w:ascii="Calibri" w:eastAsia="Calibri" w:hAnsi="Calibri" w:cs="Calibri"/>
          <w:color w:val="000000" w:themeColor="text1"/>
          <w:lang w:eastAsia="en-GB"/>
        </w:rPr>
        <w:t>Victoria centres.</w:t>
      </w:r>
    </w:p>
    <w:p w14:paraId="72A2AA53" w14:textId="0B307FB8" w:rsidR="00C842F7" w:rsidRPr="00C842F7" w:rsidRDefault="00C842F7" w:rsidP="0008712E">
      <w:pPr>
        <w:jc w:val="both"/>
        <w:rPr>
          <w:rFonts w:ascii="Calibri" w:eastAsia="Calibri" w:hAnsi="Calibri" w:cs="Calibri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C842F7">
        <w:rPr>
          <w:rFonts w:ascii="Calibri" w:eastAsia="Calibri" w:hAnsi="Calibri" w:cs="Calibri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Free Kinder, Free TAFE, new schools – this is what backing families looks like in the education state.</w:t>
      </w:r>
    </w:p>
    <w:p w14:paraId="48F5977B" w14:textId="37B2E2D2" w:rsidR="00C842F7" w:rsidRPr="00530AB6" w:rsidRDefault="00C842F7" w:rsidP="008D777D">
      <w:pPr>
        <w:pStyle w:val="Heading2"/>
        <w:jc w:val="both"/>
        <w:rPr>
          <w:rFonts w:ascii="Calibri" w:hAnsi="Calibri" w:cs="Calibri"/>
          <w:b w:val="0"/>
          <w:szCs w:val="24"/>
          <w:u w:val="single"/>
        </w:rPr>
      </w:pPr>
      <w:r w:rsidRPr="00530AB6">
        <w:rPr>
          <w:szCs w:val="24"/>
        </w:rPr>
        <w:t>Safety</w:t>
      </w:r>
    </w:p>
    <w:p w14:paraId="5BC7E597" w14:textId="0FE00549" w:rsidR="00C842F7" w:rsidRDefault="00C842F7" w:rsidP="0008712E">
      <w:pPr>
        <w:jc w:val="both"/>
      </w:pPr>
      <w:r w:rsidRPr="0094082E">
        <w:t>Victoria has the most police in Australia</w:t>
      </w:r>
      <w:r>
        <w:t>,</w:t>
      </w:r>
      <w:r w:rsidRPr="0094082E">
        <w:t xml:space="preserve"> </w:t>
      </w:r>
      <w:r>
        <w:t xml:space="preserve">Australia’s </w:t>
      </w:r>
      <w:r w:rsidRPr="0094082E">
        <w:t xml:space="preserve">toughest bail laws and </w:t>
      </w:r>
      <w:r>
        <w:t>Australia’s only</w:t>
      </w:r>
      <w:r w:rsidRPr="0094082E">
        <w:t xml:space="preserve"> Violence Reduction Unit</w:t>
      </w:r>
      <w:r w:rsidR="00852CF1">
        <w:t> </w:t>
      </w:r>
      <w:r w:rsidR="00976F24">
        <w:t>(VRU)</w:t>
      </w:r>
      <w:r w:rsidRPr="0094082E">
        <w:t>.</w:t>
      </w:r>
    </w:p>
    <w:p w14:paraId="773E0246" w14:textId="186CA375" w:rsidR="00C842F7" w:rsidRDefault="003F3777" w:rsidP="0008712E">
      <w:pPr>
        <w:jc w:val="both"/>
      </w:pPr>
      <w:r>
        <w:t>We’ve made progress in the crime stats,</w:t>
      </w:r>
      <w:r w:rsidR="00C842F7">
        <w:t xml:space="preserve"> with youth male offending down and bail refusals up</w:t>
      </w:r>
      <w:r>
        <w:t>, b</w:t>
      </w:r>
      <w:r w:rsidR="00C842F7">
        <w:t>ut there’s more work to do.</w:t>
      </w:r>
    </w:p>
    <w:p w14:paraId="03ACC690" w14:textId="7700B171" w:rsidR="00C842F7" w:rsidRDefault="00C842F7" w:rsidP="0008712E">
      <w:pPr>
        <w:jc w:val="both"/>
      </w:pPr>
      <w:r>
        <w:t>This Budget boost</w:t>
      </w:r>
      <w:r w:rsidR="0063154E">
        <w:t>s</w:t>
      </w:r>
      <w:r>
        <w:t xml:space="preserve"> the number of </w:t>
      </w:r>
      <w:r w:rsidR="00461487">
        <w:t>p</w:t>
      </w:r>
      <w:r>
        <w:t xml:space="preserve">rotective </w:t>
      </w:r>
      <w:r w:rsidR="00461487">
        <w:t>s</w:t>
      </w:r>
      <w:r>
        <w:t xml:space="preserve">ervices </w:t>
      </w:r>
      <w:r w:rsidR="00461487">
        <w:t>o</w:t>
      </w:r>
      <w:r>
        <w:t>fficers (PSOs) on our transport system.</w:t>
      </w:r>
    </w:p>
    <w:p w14:paraId="00CFB0CE" w14:textId="77777777" w:rsidR="00C842F7" w:rsidRDefault="00C842F7" w:rsidP="0008712E">
      <w:pPr>
        <w:jc w:val="both"/>
      </w:pPr>
      <w:r>
        <w:t>It invests</w:t>
      </w:r>
      <w:r w:rsidRPr="0094082E">
        <w:t xml:space="preserve"> </w:t>
      </w:r>
      <w:r>
        <w:t xml:space="preserve">in faster courts – </w:t>
      </w:r>
      <w:r w:rsidRPr="0094082E">
        <w:t>with a specialised, fast-tracked youth court list in the County Court</w:t>
      </w:r>
      <w:r>
        <w:t>.</w:t>
      </w:r>
    </w:p>
    <w:p w14:paraId="6E2A97E6" w14:textId="43A26210" w:rsidR="00C842F7" w:rsidRDefault="00C842F7" w:rsidP="0008712E">
      <w:pPr>
        <w:jc w:val="both"/>
      </w:pPr>
      <w:r>
        <w:t>That’s how we’re delivering</w:t>
      </w:r>
      <w:r w:rsidRPr="0094082E">
        <w:t xml:space="preserve"> </w:t>
      </w:r>
      <w:r w:rsidRPr="003609AA">
        <w:rPr>
          <w:i/>
          <w:iCs/>
        </w:rPr>
        <w:t>Adult Time for Violent Crime</w:t>
      </w:r>
      <w:r>
        <w:t>.</w:t>
      </w:r>
    </w:p>
    <w:p w14:paraId="33D9D2B7" w14:textId="05D71E89" w:rsidR="00C842F7" w:rsidRPr="0094082E" w:rsidRDefault="00C842F7" w:rsidP="0008712E">
      <w:pPr>
        <w:jc w:val="both"/>
      </w:pPr>
      <w:r w:rsidRPr="0094082E">
        <w:t>W</w:t>
      </w:r>
      <w:r w:rsidR="003F3777">
        <w:t>hile we need</w:t>
      </w:r>
      <w:r w:rsidRPr="0094082E">
        <w:t xml:space="preserve"> </w:t>
      </w:r>
      <w:r w:rsidR="003F3777">
        <w:t>serious</w:t>
      </w:r>
      <w:r w:rsidRPr="0094082E">
        <w:t xml:space="preserve"> consequences for violent </w:t>
      </w:r>
      <w:r w:rsidR="003F3777">
        <w:t>crime</w:t>
      </w:r>
      <w:r w:rsidRPr="0094082E">
        <w:t xml:space="preserve">, </w:t>
      </w:r>
      <w:r w:rsidR="003F3777">
        <w:t>we also need to get to the root cause and stop crime before it starts.</w:t>
      </w:r>
    </w:p>
    <w:p w14:paraId="2C9C1885" w14:textId="4CE89897" w:rsidR="00C842F7" w:rsidRPr="0061078D" w:rsidRDefault="42AA3D55" w:rsidP="0008712E">
      <w:pPr>
        <w:jc w:val="both"/>
      </w:pPr>
      <w:r w:rsidRPr="416BAE2D">
        <w:t>Our Budget invests $3</w:t>
      </w:r>
      <w:r w:rsidR="5876FB2E" w:rsidRPr="416BAE2D">
        <w:t>3</w:t>
      </w:r>
      <w:r w:rsidRPr="416BAE2D">
        <w:t xml:space="preserve"> million in Victoria’s </w:t>
      </w:r>
      <w:r w:rsidR="0008712E">
        <w:t>VRU</w:t>
      </w:r>
      <w:r w:rsidRPr="416BAE2D">
        <w:t>.</w:t>
      </w:r>
    </w:p>
    <w:p w14:paraId="1A3ED87D" w14:textId="77777777" w:rsidR="00C842F7" w:rsidRDefault="00C842F7" w:rsidP="0008712E">
      <w:pPr>
        <w:keepNext/>
        <w:jc w:val="both"/>
        <w:rPr>
          <w:lang w:val="en-US"/>
        </w:rPr>
      </w:pPr>
      <w:r w:rsidRPr="0061078D">
        <w:rPr>
          <w:lang w:val="en-US"/>
        </w:rPr>
        <w:lastRenderedPageBreak/>
        <w:t>Funding will go directly towards new programs that identify and disrupt youth crime patterns early.</w:t>
      </w:r>
    </w:p>
    <w:p w14:paraId="115F169A" w14:textId="07EE4D83" w:rsidR="003F3777" w:rsidRPr="003F3777" w:rsidRDefault="003F3777" w:rsidP="0008712E">
      <w:pPr>
        <w:keepNext/>
        <w:jc w:val="both"/>
      </w:pPr>
      <w:r w:rsidRPr="0061078D">
        <w:t>A Violence Reduction Unit in Scotland and London was proven to reduce violent crime.</w:t>
      </w:r>
    </w:p>
    <w:p w14:paraId="62DAF7CD" w14:textId="3FE9B239" w:rsidR="00C842F7" w:rsidRPr="003F3777" w:rsidRDefault="003F3777" w:rsidP="0008712E">
      <w:pPr>
        <w:keepNext/>
        <w:jc w:val="both"/>
        <w:rPr>
          <w:lang w:val="en-US"/>
        </w:rPr>
      </w:pPr>
      <w:r>
        <w:rPr>
          <w:lang w:val="en-US"/>
        </w:rPr>
        <w:t>The Liberals oppose the VRU – it’s just another Liberal cut that will make our community less safe.</w:t>
      </w:r>
    </w:p>
    <w:p w14:paraId="259F87EF" w14:textId="5EA05BFB" w:rsidR="00C842F7" w:rsidRPr="00530AB6" w:rsidRDefault="00C842F7" w:rsidP="008D777D">
      <w:pPr>
        <w:pStyle w:val="Heading2"/>
        <w:jc w:val="both"/>
        <w:rPr>
          <w:rFonts w:ascii="Calibri" w:hAnsi="Calibri" w:cs="Calibri"/>
          <w:b w:val="0"/>
          <w:szCs w:val="24"/>
          <w:u w:val="single"/>
        </w:rPr>
      </w:pPr>
      <w:r w:rsidRPr="00530AB6">
        <w:rPr>
          <w:szCs w:val="24"/>
        </w:rPr>
        <w:t>Economy</w:t>
      </w:r>
    </w:p>
    <w:p w14:paraId="23BFF161" w14:textId="21755BC0" w:rsidR="003F3777" w:rsidRDefault="003F377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Donald Trump’s war is making life hard for families here.</w:t>
      </w:r>
    </w:p>
    <w:p w14:paraId="52170A97" w14:textId="74D0CCCB" w:rsidR="003F3777" w:rsidRDefault="003F377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But they can be confident in Victoria’s long-term outlook.</w:t>
      </w:r>
    </w:p>
    <w:p w14:paraId="372E9279" w14:textId="7BB645DB" w:rsidR="003F3777" w:rsidRDefault="003F3777" w:rsidP="0008712E">
      <w:pPr>
        <w:jc w:val="both"/>
        <w:rPr>
          <w:rFonts w:ascii="Calibri" w:hAnsi="Calibri" w:cs="Calibri"/>
        </w:rPr>
      </w:pPr>
      <w:r w:rsidRPr="00C82422">
        <w:rPr>
          <w:rFonts w:ascii="Calibri" w:hAnsi="Calibri" w:cs="Calibri"/>
        </w:rPr>
        <w:t>Over the last decade, Victoria</w:t>
      </w:r>
      <w:r>
        <w:rPr>
          <w:rFonts w:ascii="Calibri" w:hAnsi="Calibri" w:cs="Calibri"/>
        </w:rPr>
        <w:t>’s</w:t>
      </w:r>
      <w:r w:rsidRPr="00C82422">
        <w:rPr>
          <w:rFonts w:ascii="Calibri" w:hAnsi="Calibri" w:cs="Calibri"/>
        </w:rPr>
        <w:t xml:space="preserve"> economy has grown faster than any other state, and we expect </w:t>
      </w:r>
      <w:r>
        <w:rPr>
          <w:rFonts w:ascii="Calibri" w:hAnsi="Calibri" w:cs="Calibri"/>
        </w:rPr>
        <w:t>it to keep growing.</w:t>
      </w:r>
    </w:p>
    <w:p w14:paraId="10B60294" w14:textId="0D280814" w:rsidR="003F3777" w:rsidRPr="0094082E" w:rsidRDefault="003F3777" w:rsidP="0008712E">
      <w:pPr>
        <w:jc w:val="both"/>
        <w:rPr>
          <w:rFonts w:ascii="Calibri" w:hAnsi="Calibri" w:cs="Calibri"/>
        </w:rPr>
      </w:pPr>
      <w:r w:rsidRPr="00E739D4">
        <w:rPr>
          <w:rFonts w:ascii="Calibri" w:hAnsi="Calibri" w:cs="Calibri"/>
        </w:rPr>
        <w:t>Business investment has grown by 44 per cent since September 2020, faster than the rest of Australia</w:t>
      </w:r>
      <w:r>
        <w:rPr>
          <w:rFonts w:ascii="Calibri" w:hAnsi="Calibri" w:cs="Calibri"/>
        </w:rPr>
        <w:t>.</w:t>
      </w:r>
    </w:p>
    <w:p w14:paraId="4CBBB170" w14:textId="04BE5A24" w:rsidR="003F3777" w:rsidRDefault="003F377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Our fiscal plan is on track and working, with debt reducing as a share of the economy</w:t>
      </w:r>
      <w:r w:rsidR="007C53CE">
        <w:rPr>
          <w:rFonts w:ascii="Calibri" w:hAnsi="Calibri" w:cs="Calibri"/>
        </w:rPr>
        <w:t xml:space="preserve"> over the forward estimates</w:t>
      </w:r>
      <w:r>
        <w:rPr>
          <w:rFonts w:ascii="Calibri" w:hAnsi="Calibri" w:cs="Calibri"/>
        </w:rPr>
        <w:t>.</w:t>
      </w:r>
    </w:p>
    <w:p w14:paraId="318D9A58" w14:textId="4E69D275" w:rsidR="003F3777" w:rsidRDefault="003F377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Unlike New South Wales and Queensland, our Budget is in surplus this year.</w:t>
      </w:r>
    </w:p>
    <w:p w14:paraId="453BACDE" w14:textId="1E2A03E2" w:rsidR="003F3777" w:rsidRPr="0094082E" w:rsidRDefault="003F3777" w:rsidP="000871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And it will be in surplus again next year.</w:t>
      </w:r>
    </w:p>
    <w:p w14:paraId="2066ECC0" w14:textId="7777EA70" w:rsidR="003F3777" w:rsidRDefault="003F3777" w:rsidP="0008712E">
      <w:pPr>
        <w:jc w:val="both"/>
        <w:rPr>
          <w:rFonts w:ascii="Calibri" w:hAnsi="Calibri" w:cs="Calibri"/>
        </w:rPr>
      </w:pPr>
      <w:r w:rsidRPr="0094082E">
        <w:rPr>
          <w:rFonts w:ascii="Calibri" w:hAnsi="Calibri" w:cs="Calibri"/>
        </w:rPr>
        <w:t>That means we can afford to invest in th</w:t>
      </w:r>
      <w:r>
        <w:rPr>
          <w:rFonts w:ascii="Calibri" w:hAnsi="Calibri" w:cs="Calibri"/>
        </w:rPr>
        <w:t>e help that families need right now.</w:t>
      </w:r>
    </w:p>
    <w:p w14:paraId="75D89D5F" w14:textId="77777777" w:rsidR="00EB338B" w:rsidRDefault="00EB338B" w:rsidP="0008712E">
      <w:pPr>
        <w:jc w:val="both"/>
        <w:rPr>
          <w:rFonts w:ascii="Calibri" w:hAnsi="Calibri" w:cs="Calibri"/>
        </w:rPr>
      </w:pPr>
    </w:p>
    <w:p w14:paraId="514D465A" w14:textId="77777777" w:rsidR="00E739D4" w:rsidRPr="00D17E96" w:rsidRDefault="00E739D4" w:rsidP="0008712E">
      <w:pPr>
        <w:pStyle w:val="Quoteheading"/>
        <w:spacing w:after="200"/>
        <w:rPr>
          <w:rFonts w:ascii="Calibri" w:hAnsi="Calibri" w:cs="Calibri"/>
          <w:b w:val="0"/>
        </w:rPr>
      </w:pPr>
      <w:r w:rsidRPr="00D17E96">
        <w:t>Quotes attributable to Premier Jacinta Allan</w:t>
      </w:r>
    </w:p>
    <w:p w14:paraId="26C12DF6" w14:textId="4937A243" w:rsidR="003F3777" w:rsidRPr="00C41384" w:rsidRDefault="003F3777" w:rsidP="0008712E">
      <w:pPr>
        <w:pStyle w:val="Quote"/>
        <w:spacing w:after="200"/>
        <w:rPr>
          <w:rFonts w:ascii="Calibri" w:hAnsi="Calibri" w:cs="Calibri"/>
        </w:rPr>
      </w:pPr>
      <w:r w:rsidRPr="003F3777">
        <w:t xml:space="preserve">“With Donald Trump’s war driving up costs at home, I’m doing everything </w:t>
      </w:r>
      <w:r w:rsidRPr="00C41384">
        <w:rPr>
          <w:rFonts w:ascii="Calibri" w:hAnsi="Calibri" w:cs="Calibri"/>
        </w:rPr>
        <w:t>I can to help.”</w:t>
      </w:r>
    </w:p>
    <w:p w14:paraId="33E6D9FA" w14:textId="0E3DD628" w:rsidR="003F3777" w:rsidRPr="00C41384" w:rsidRDefault="003F3777" w:rsidP="0008712E">
      <w:pPr>
        <w:pStyle w:val="Quote"/>
        <w:spacing w:after="200"/>
        <w:rPr>
          <w:rFonts w:ascii="Calibri" w:hAnsi="Calibri" w:cs="Calibri"/>
        </w:rPr>
      </w:pPr>
      <w:r w:rsidRPr="003F3777">
        <w:t xml:space="preserve">“Half-price public transport, 20 per cent off rego – this is help that families </w:t>
      </w:r>
      <w:r w:rsidRPr="00C41384">
        <w:rPr>
          <w:rFonts w:ascii="Calibri" w:hAnsi="Calibri" w:cs="Calibri"/>
        </w:rPr>
        <w:t>deserve right now.”</w:t>
      </w:r>
    </w:p>
    <w:p w14:paraId="0266F050" w14:textId="3F38B569" w:rsidR="003F3777" w:rsidRPr="00C41384" w:rsidRDefault="003F3777" w:rsidP="0008712E">
      <w:pPr>
        <w:pStyle w:val="Quote"/>
        <w:spacing w:after="200"/>
        <w:rPr>
          <w:rFonts w:ascii="Calibri" w:hAnsi="Calibri" w:cs="Calibri"/>
        </w:rPr>
      </w:pPr>
      <w:r w:rsidRPr="003F3777">
        <w:t xml:space="preserve">“We can afford </w:t>
      </w:r>
      <w:r w:rsidRPr="00C41384">
        <w:rPr>
          <w:rFonts w:ascii="Calibri" w:hAnsi="Calibri" w:cs="Calibri"/>
        </w:rPr>
        <w:t>it because our Budget is in surplus.”</w:t>
      </w:r>
    </w:p>
    <w:p w14:paraId="6990218D" w14:textId="291B202D" w:rsidR="003F3777" w:rsidRPr="00C41384" w:rsidRDefault="003F3777" w:rsidP="0008712E">
      <w:pPr>
        <w:pStyle w:val="Quote"/>
        <w:spacing w:after="200"/>
        <w:rPr>
          <w:rFonts w:ascii="Calibri" w:hAnsi="Calibri" w:cs="Calibri"/>
        </w:rPr>
      </w:pPr>
      <w:r>
        <w:t>“Only Labor has new solutions to make life easier, safer and more affordable.”</w:t>
      </w:r>
    </w:p>
    <w:p w14:paraId="4CE9FCCB" w14:textId="77777777" w:rsidR="00B36AC4" w:rsidRDefault="003F3777" w:rsidP="00E60DA8">
      <w:pPr>
        <w:pStyle w:val="Quote"/>
        <w:spacing w:after="200"/>
      </w:pPr>
      <w:r w:rsidRPr="00C41384">
        <w:t>“Labor is investing in more surgeries for kids, more PSOs on trains, and more free TAFE – will the Liberals back it, or</w:t>
      </w:r>
      <w:r w:rsidR="00174846">
        <w:t xml:space="preserve"> </w:t>
      </w:r>
      <w:r w:rsidRPr="00C41384">
        <w:t>will they cut it?”</w:t>
      </w:r>
    </w:p>
    <w:p w14:paraId="33114A2F" w14:textId="3413AE76" w:rsidR="00B36AC4" w:rsidRDefault="00B36AC4" w:rsidP="00E60DA8">
      <w:pPr>
        <w:spacing w:after="0"/>
      </w:pPr>
    </w:p>
    <w:p w14:paraId="531675DC" w14:textId="77777777" w:rsidR="003F3777" w:rsidRDefault="003F3777" w:rsidP="00785CEF"/>
    <w:sectPr w:rsidR="003F3777" w:rsidSect="00E60DA8">
      <w:footerReference w:type="default" r:id="rId10"/>
      <w:headerReference w:type="first" r:id="rId11"/>
      <w:type w:val="continuous"/>
      <w:pgSz w:w="11906" w:h="16838" w:code="9"/>
      <w:pgMar w:top="2434" w:right="850" w:bottom="994" w:left="850" w:header="288" w:footer="461" w:gutter="0"/>
      <w:cols w:space="56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E169" w14:textId="77777777" w:rsidR="008F74B9" w:rsidRDefault="008F74B9">
      <w:r>
        <w:separator/>
      </w:r>
    </w:p>
  </w:endnote>
  <w:endnote w:type="continuationSeparator" w:id="0">
    <w:p w14:paraId="5DDE9716" w14:textId="77777777" w:rsidR="008F74B9" w:rsidRDefault="008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C2F8" w14:textId="77777777" w:rsidR="00F227B4" w:rsidRPr="00F463D5" w:rsidRDefault="00F463D5" w:rsidP="00F463D5">
    <w:pPr>
      <w:pStyle w:val="Footer"/>
      <w:rPr>
        <w:lang w:val="it-IT"/>
      </w:rPr>
    </w:pPr>
    <w:r w:rsidRPr="00C317D1">
      <w:rPr>
        <w:b/>
        <w:bCs/>
        <w:lang w:val="it-IT"/>
      </w:rPr>
      <w:t>Media contact:</w:t>
    </w:r>
    <w:r w:rsidRPr="00C317D1">
      <w:rPr>
        <w:lang w:val="it-IT"/>
      </w:rPr>
      <w:t xml:space="preserve"> </w:t>
    </w:r>
    <w:r w:rsidRPr="00237CDA">
      <w:rPr>
        <w:lang w:val="it-IT"/>
      </w:rPr>
      <w:t>Zoe McLaughlin 0474 593 035 | zoe.mclaughlin@minstaff.vic.gov.au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52B9" w14:textId="77777777" w:rsidR="008F74B9" w:rsidRDefault="008F74B9">
      <w:r>
        <w:separator/>
      </w:r>
    </w:p>
  </w:footnote>
  <w:footnote w:type="continuationSeparator" w:id="0">
    <w:p w14:paraId="00221725" w14:textId="77777777" w:rsidR="008F74B9" w:rsidRDefault="008F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0BBE" w14:textId="77777777" w:rsidR="00DF059D" w:rsidRDefault="00DF059D" w:rsidP="00DF05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F459D" wp14:editId="1E6E588D">
          <wp:simplePos x="0" y="0"/>
          <wp:positionH relativeFrom="margin">
            <wp:posOffset>-358775</wp:posOffset>
          </wp:positionH>
          <wp:positionV relativeFrom="paragraph">
            <wp:posOffset>7620</wp:posOffset>
          </wp:positionV>
          <wp:extent cx="7196328" cy="1078534"/>
          <wp:effectExtent l="0" t="0" r="5080" b="7620"/>
          <wp:wrapNone/>
          <wp:docPr id="1643556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76DCF" w14:textId="77777777" w:rsidR="00DF059D" w:rsidRDefault="00DF059D" w:rsidP="00DF059D">
    <w:pPr>
      <w:pStyle w:val="Header"/>
    </w:pPr>
  </w:p>
  <w:p w14:paraId="665C8CB7" w14:textId="77777777" w:rsidR="00DF059D" w:rsidRDefault="00DF059D" w:rsidP="00DF059D">
    <w:pPr>
      <w:pStyle w:val="Header"/>
    </w:pPr>
  </w:p>
  <w:p w14:paraId="6F46A51B" w14:textId="77777777" w:rsidR="000C68A2" w:rsidRDefault="000C6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432A15"/>
    <w:multiLevelType w:val="hybridMultilevel"/>
    <w:tmpl w:val="6AEA2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333AF"/>
    <w:multiLevelType w:val="hybridMultilevel"/>
    <w:tmpl w:val="33DCEED8"/>
    <w:lvl w:ilvl="0" w:tplc="112E5F9C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55C4747"/>
    <w:multiLevelType w:val="hybridMultilevel"/>
    <w:tmpl w:val="64C2D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E77F9"/>
    <w:multiLevelType w:val="multilevel"/>
    <w:tmpl w:val="F104AB12"/>
    <w:numStyleLink w:val="NumberedHeadings"/>
  </w:abstractNum>
  <w:abstractNum w:abstractNumId="7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857114"/>
    <w:multiLevelType w:val="hybridMultilevel"/>
    <w:tmpl w:val="CF8CAB38"/>
    <w:lvl w:ilvl="0" w:tplc="2350183C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B6F0C"/>
    <w:multiLevelType w:val="hybridMultilevel"/>
    <w:tmpl w:val="3426124E"/>
    <w:lvl w:ilvl="0" w:tplc="BD1A22E4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068C9"/>
    <w:multiLevelType w:val="hybridMultilevel"/>
    <w:tmpl w:val="8B968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17642"/>
    <w:multiLevelType w:val="hybridMultilevel"/>
    <w:tmpl w:val="68EA5E42"/>
    <w:lvl w:ilvl="0" w:tplc="58D8D10C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44D81"/>
    <w:multiLevelType w:val="multilevel"/>
    <w:tmpl w:val="35BA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527FE"/>
    <w:multiLevelType w:val="hybridMultilevel"/>
    <w:tmpl w:val="E7F2B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5033B"/>
    <w:multiLevelType w:val="hybridMultilevel"/>
    <w:tmpl w:val="452E4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00D99"/>
    <w:multiLevelType w:val="hybridMultilevel"/>
    <w:tmpl w:val="9DA0A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7F66"/>
    <w:multiLevelType w:val="multilevel"/>
    <w:tmpl w:val="8B76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C614A93"/>
    <w:multiLevelType w:val="hybridMultilevel"/>
    <w:tmpl w:val="AE06C9C4"/>
    <w:lvl w:ilvl="0" w:tplc="2350183C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F0E6B"/>
    <w:multiLevelType w:val="hybridMultilevel"/>
    <w:tmpl w:val="818EC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7484"/>
    <w:multiLevelType w:val="hybridMultilevel"/>
    <w:tmpl w:val="6C1841B6"/>
    <w:lvl w:ilvl="0" w:tplc="58D8D10C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46F55CF"/>
    <w:multiLevelType w:val="hybridMultilevel"/>
    <w:tmpl w:val="45F07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A2A8C"/>
    <w:multiLevelType w:val="hybridMultilevel"/>
    <w:tmpl w:val="CCF2E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C1A01"/>
    <w:multiLevelType w:val="hybridMultilevel"/>
    <w:tmpl w:val="FC9A3734"/>
    <w:lvl w:ilvl="0" w:tplc="E07A65EA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43087"/>
    <w:multiLevelType w:val="multilevel"/>
    <w:tmpl w:val="E6DE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FB63C0"/>
    <w:multiLevelType w:val="hybridMultilevel"/>
    <w:tmpl w:val="0D2A8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E1DD7"/>
    <w:multiLevelType w:val="hybridMultilevel"/>
    <w:tmpl w:val="D856E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C0922"/>
    <w:multiLevelType w:val="hybridMultilevel"/>
    <w:tmpl w:val="3AA09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1" w15:restartNumberingAfterBreak="0">
    <w:nsid w:val="47DF0A5A"/>
    <w:multiLevelType w:val="hybridMultilevel"/>
    <w:tmpl w:val="A5FE6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C054E"/>
    <w:multiLevelType w:val="hybridMultilevel"/>
    <w:tmpl w:val="819E0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B6EEC"/>
    <w:multiLevelType w:val="multilevel"/>
    <w:tmpl w:val="3C9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B695180"/>
    <w:multiLevelType w:val="multilevel"/>
    <w:tmpl w:val="5E22C0F8"/>
    <w:numStyleLink w:val="Bullet"/>
  </w:abstractNum>
  <w:abstractNum w:abstractNumId="37" w15:restartNumberingAfterBreak="0">
    <w:nsid w:val="4F7B6CEC"/>
    <w:multiLevelType w:val="multilevel"/>
    <w:tmpl w:val="B90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9F1F85"/>
    <w:multiLevelType w:val="multilevel"/>
    <w:tmpl w:val="DE0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6D4A85"/>
    <w:multiLevelType w:val="hybridMultilevel"/>
    <w:tmpl w:val="259ADD1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393D25"/>
    <w:multiLevelType w:val="hybridMultilevel"/>
    <w:tmpl w:val="06985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A793F"/>
    <w:multiLevelType w:val="multilevel"/>
    <w:tmpl w:val="8E0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EF0DC0"/>
    <w:multiLevelType w:val="hybridMultilevel"/>
    <w:tmpl w:val="457C0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611B0F"/>
    <w:multiLevelType w:val="multilevel"/>
    <w:tmpl w:val="A13C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7A12DE"/>
    <w:multiLevelType w:val="hybridMultilevel"/>
    <w:tmpl w:val="ED928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7" w15:restartNumberingAfterBreak="0">
    <w:nsid w:val="77681B48"/>
    <w:multiLevelType w:val="hybridMultilevel"/>
    <w:tmpl w:val="966C5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3519"/>
    <w:multiLevelType w:val="hybridMultilevel"/>
    <w:tmpl w:val="57885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145">
    <w:abstractNumId w:val="23"/>
  </w:num>
  <w:num w:numId="2" w16cid:durableId="1265191671">
    <w:abstractNumId w:val="38"/>
  </w:num>
  <w:num w:numId="3" w16cid:durableId="1385788715">
    <w:abstractNumId w:val="34"/>
  </w:num>
  <w:num w:numId="4" w16cid:durableId="1431966334">
    <w:abstractNumId w:val="13"/>
  </w:num>
  <w:num w:numId="5" w16cid:durableId="1472093513">
    <w:abstractNumId w:val="41"/>
  </w:num>
  <w:num w:numId="6" w16cid:durableId="1524661546">
    <w:abstractNumId w:val="25"/>
  </w:num>
  <w:num w:numId="7" w16cid:durableId="1590231508">
    <w:abstractNumId w:val="12"/>
  </w:num>
  <w:num w:numId="8" w16cid:durableId="161627305">
    <w:abstractNumId w:val="44"/>
  </w:num>
  <w:num w:numId="9" w16cid:durableId="1622029389">
    <w:abstractNumId w:val="20"/>
  </w:num>
  <w:num w:numId="10" w16cid:durableId="1665476333">
    <w:abstractNumId w:val="9"/>
  </w:num>
  <w:num w:numId="11" w16cid:durableId="1859418959">
    <w:abstractNumId w:val="39"/>
  </w:num>
  <w:num w:numId="12" w16cid:durableId="1914393540">
    <w:abstractNumId w:val="29"/>
  </w:num>
  <w:num w:numId="13" w16cid:durableId="193348196">
    <w:abstractNumId w:val="16"/>
  </w:num>
  <w:num w:numId="14" w16cid:durableId="1962302693">
    <w:abstractNumId w:val="3"/>
  </w:num>
  <w:num w:numId="15" w16cid:durableId="1994481765">
    <w:abstractNumId w:val="42"/>
  </w:num>
  <w:num w:numId="16" w16cid:durableId="2062366100">
    <w:abstractNumId w:val="26"/>
  </w:num>
  <w:num w:numId="17" w16cid:durableId="288517065">
    <w:abstractNumId w:val="37"/>
  </w:num>
  <w:num w:numId="18" w16cid:durableId="332225412">
    <w:abstractNumId w:val="10"/>
  </w:num>
  <w:num w:numId="19" w16cid:durableId="336273601">
    <w:abstractNumId w:val="43"/>
  </w:num>
  <w:num w:numId="20" w16cid:durableId="531308746">
    <w:abstractNumId w:val="14"/>
  </w:num>
  <w:num w:numId="21" w16cid:durableId="556013796">
    <w:abstractNumId w:val="8"/>
  </w:num>
  <w:num w:numId="22" w16cid:durableId="557857138">
    <w:abstractNumId w:val="2"/>
  </w:num>
  <w:num w:numId="23" w16cid:durableId="561254059">
    <w:abstractNumId w:val="19"/>
  </w:num>
  <w:num w:numId="24" w16cid:durableId="603347341">
    <w:abstractNumId w:val="27"/>
  </w:num>
  <w:num w:numId="25" w16cid:durableId="644622064">
    <w:abstractNumId w:val="47"/>
  </w:num>
  <w:num w:numId="26" w16cid:durableId="703822188">
    <w:abstractNumId w:val="5"/>
  </w:num>
  <w:num w:numId="27" w16cid:durableId="887062450">
    <w:abstractNumId w:val="24"/>
  </w:num>
  <w:num w:numId="28" w16cid:durableId="946809778">
    <w:abstractNumId w:val="48"/>
  </w:num>
  <w:num w:numId="29" w16cid:durableId="1019938910">
    <w:abstractNumId w:val="15"/>
  </w:num>
  <w:num w:numId="30" w16cid:durableId="1112238555">
    <w:abstractNumId w:val="32"/>
  </w:num>
  <w:num w:numId="31" w16cid:durableId="136652834">
    <w:abstractNumId w:val="31"/>
  </w:num>
  <w:num w:numId="32" w16cid:durableId="151989465">
    <w:abstractNumId w:val="11"/>
  </w:num>
  <w:num w:numId="33" w16cid:durableId="1411000333">
    <w:abstractNumId w:val="21"/>
  </w:num>
  <w:num w:numId="34" w16cid:durableId="1264873544">
    <w:abstractNumId w:val="28"/>
  </w:num>
  <w:num w:numId="35" w16cid:durableId="1939866098">
    <w:abstractNumId w:val="40"/>
  </w:num>
  <w:num w:numId="36" w16cid:durableId="399210952">
    <w:abstractNumId w:val="4"/>
  </w:num>
  <w:num w:numId="37" w16cid:durableId="1635208600">
    <w:abstractNumId w:val="22"/>
  </w:num>
  <w:num w:numId="38" w16cid:durableId="1605380020">
    <w:abstractNumId w:val="33"/>
  </w:num>
  <w:num w:numId="39" w16cid:durableId="283392508">
    <w:abstractNumId w:val="18"/>
  </w:num>
  <w:num w:numId="40" w16cid:durableId="1210074458">
    <w:abstractNumId w:val="30"/>
  </w:num>
  <w:num w:numId="41" w16cid:durableId="915750996">
    <w:abstractNumId w:val="35"/>
  </w:num>
  <w:num w:numId="42" w16cid:durableId="1027177780">
    <w:abstractNumId w:val="36"/>
  </w:num>
  <w:num w:numId="43" w16cid:durableId="1908954271">
    <w:abstractNumId w:val="46"/>
  </w:num>
  <w:num w:numId="44" w16cid:durableId="803622719">
    <w:abstractNumId w:val="1"/>
  </w:num>
  <w:num w:numId="45" w16cid:durableId="857624315">
    <w:abstractNumId w:val="0"/>
  </w:num>
  <w:num w:numId="46" w16cid:durableId="1724718138">
    <w:abstractNumId w:val="17"/>
  </w:num>
  <w:num w:numId="47" w16cid:durableId="1753576012">
    <w:abstractNumId w:val="7"/>
  </w:num>
  <w:num w:numId="48" w16cid:durableId="1227764519">
    <w:abstractNumId w:val="45"/>
  </w:num>
  <w:num w:numId="49" w16cid:durableId="473640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04486"/>
    <w:rsid w:val="00006908"/>
    <w:rsid w:val="000207BA"/>
    <w:rsid w:val="00024346"/>
    <w:rsid w:val="0003223C"/>
    <w:rsid w:val="00032F35"/>
    <w:rsid w:val="0003440E"/>
    <w:rsid w:val="00040F94"/>
    <w:rsid w:val="000418DA"/>
    <w:rsid w:val="000440C6"/>
    <w:rsid w:val="00044577"/>
    <w:rsid w:val="00045C34"/>
    <w:rsid w:val="0004631D"/>
    <w:rsid w:val="00046F3B"/>
    <w:rsid w:val="00047E66"/>
    <w:rsid w:val="000518D4"/>
    <w:rsid w:val="00055316"/>
    <w:rsid w:val="00055ADE"/>
    <w:rsid w:val="00056BAA"/>
    <w:rsid w:val="00057540"/>
    <w:rsid w:val="00062C76"/>
    <w:rsid w:val="00063F05"/>
    <w:rsid w:val="00064407"/>
    <w:rsid w:val="00064448"/>
    <w:rsid w:val="000656B4"/>
    <w:rsid w:val="0006606C"/>
    <w:rsid w:val="00066554"/>
    <w:rsid w:val="00066FFB"/>
    <w:rsid w:val="00067256"/>
    <w:rsid w:val="00070537"/>
    <w:rsid w:val="000717A4"/>
    <w:rsid w:val="000723E4"/>
    <w:rsid w:val="00074C89"/>
    <w:rsid w:val="0007548D"/>
    <w:rsid w:val="0007611F"/>
    <w:rsid w:val="0007696D"/>
    <w:rsid w:val="00081D5F"/>
    <w:rsid w:val="00083524"/>
    <w:rsid w:val="00083FCD"/>
    <w:rsid w:val="00084805"/>
    <w:rsid w:val="00085611"/>
    <w:rsid w:val="00085A39"/>
    <w:rsid w:val="00085ED7"/>
    <w:rsid w:val="0008712E"/>
    <w:rsid w:val="0009127C"/>
    <w:rsid w:val="00092C6B"/>
    <w:rsid w:val="000948FA"/>
    <w:rsid w:val="000A02CB"/>
    <w:rsid w:val="000A044D"/>
    <w:rsid w:val="000A4455"/>
    <w:rsid w:val="000A5E2E"/>
    <w:rsid w:val="000B0F26"/>
    <w:rsid w:val="000B2143"/>
    <w:rsid w:val="000B2B87"/>
    <w:rsid w:val="000B43D5"/>
    <w:rsid w:val="000B6069"/>
    <w:rsid w:val="000C1273"/>
    <w:rsid w:val="000C2BBA"/>
    <w:rsid w:val="000C6398"/>
    <w:rsid w:val="000C68A2"/>
    <w:rsid w:val="000D4132"/>
    <w:rsid w:val="000D6285"/>
    <w:rsid w:val="000D6D25"/>
    <w:rsid w:val="000E054F"/>
    <w:rsid w:val="000E0D9B"/>
    <w:rsid w:val="000E179A"/>
    <w:rsid w:val="000E1F0E"/>
    <w:rsid w:val="000E36A3"/>
    <w:rsid w:val="000E56EA"/>
    <w:rsid w:val="000F2A95"/>
    <w:rsid w:val="000F4BB5"/>
    <w:rsid w:val="000F6615"/>
    <w:rsid w:val="001001D3"/>
    <w:rsid w:val="00102E8F"/>
    <w:rsid w:val="001060A5"/>
    <w:rsid w:val="00110979"/>
    <w:rsid w:val="00110C59"/>
    <w:rsid w:val="00110ECC"/>
    <w:rsid w:val="00112F5D"/>
    <w:rsid w:val="001152AD"/>
    <w:rsid w:val="001164FE"/>
    <w:rsid w:val="00120A59"/>
    <w:rsid w:val="0012125E"/>
    <w:rsid w:val="00123D24"/>
    <w:rsid w:val="001248C7"/>
    <w:rsid w:val="00124F8D"/>
    <w:rsid w:val="00134607"/>
    <w:rsid w:val="00134CC9"/>
    <w:rsid w:val="00140072"/>
    <w:rsid w:val="00145C8E"/>
    <w:rsid w:val="00154E04"/>
    <w:rsid w:val="00156041"/>
    <w:rsid w:val="00157AA0"/>
    <w:rsid w:val="0016115A"/>
    <w:rsid w:val="00163D75"/>
    <w:rsid w:val="00165EEF"/>
    <w:rsid w:val="0016612F"/>
    <w:rsid w:val="001672FD"/>
    <w:rsid w:val="00172584"/>
    <w:rsid w:val="00172AC2"/>
    <w:rsid w:val="00174846"/>
    <w:rsid w:val="001749A6"/>
    <w:rsid w:val="0017511E"/>
    <w:rsid w:val="00176AC6"/>
    <w:rsid w:val="00186BDB"/>
    <w:rsid w:val="001900A1"/>
    <w:rsid w:val="0019395B"/>
    <w:rsid w:val="00196A95"/>
    <w:rsid w:val="001A2D89"/>
    <w:rsid w:val="001A4EDA"/>
    <w:rsid w:val="001B3856"/>
    <w:rsid w:val="001B6DD8"/>
    <w:rsid w:val="001C0DA3"/>
    <w:rsid w:val="001C3B27"/>
    <w:rsid w:val="001C7A18"/>
    <w:rsid w:val="001D24D3"/>
    <w:rsid w:val="001D76DA"/>
    <w:rsid w:val="001E008E"/>
    <w:rsid w:val="001E1EBC"/>
    <w:rsid w:val="001E3A4C"/>
    <w:rsid w:val="001E4AF6"/>
    <w:rsid w:val="001E6306"/>
    <w:rsid w:val="001F01F9"/>
    <w:rsid w:val="001F317C"/>
    <w:rsid w:val="0020085E"/>
    <w:rsid w:val="002054B7"/>
    <w:rsid w:val="00205B1C"/>
    <w:rsid w:val="00210E1C"/>
    <w:rsid w:val="00212A93"/>
    <w:rsid w:val="00215C17"/>
    <w:rsid w:val="0022299A"/>
    <w:rsid w:val="0022316D"/>
    <w:rsid w:val="00224D25"/>
    <w:rsid w:val="002269E8"/>
    <w:rsid w:val="00227A43"/>
    <w:rsid w:val="00233F77"/>
    <w:rsid w:val="0023535A"/>
    <w:rsid w:val="00237D6C"/>
    <w:rsid w:val="00237D84"/>
    <w:rsid w:val="00237F85"/>
    <w:rsid w:val="002403F1"/>
    <w:rsid w:val="00240FAD"/>
    <w:rsid w:val="00241AFD"/>
    <w:rsid w:val="0024462C"/>
    <w:rsid w:val="00247409"/>
    <w:rsid w:val="00251108"/>
    <w:rsid w:val="002549B4"/>
    <w:rsid w:val="00255265"/>
    <w:rsid w:val="00255FFD"/>
    <w:rsid w:val="00257032"/>
    <w:rsid w:val="00261BA5"/>
    <w:rsid w:val="00262497"/>
    <w:rsid w:val="0026464B"/>
    <w:rsid w:val="002679DE"/>
    <w:rsid w:val="002708B6"/>
    <w:rsid w:val="00270CA4"/>
    <w:rsid w:val="002802B3"/>
    <w:rsid w:val="00280699"/>
    <w:rsid w:val="00282649"/>
    <w:rsid w:val="0029264A"/>
    <w:rsid w:val="00293BCF"/>
    <w:rsid w:val="002977E7"/>
    <w:rsid w:val="002A0033"/>
    <w:rsid w:val="002A2D51"/>
    <w:rsid w:val="002A3A46"/>
    <w:rsid w:val="002A5FEF"/>
    <w:rsid w:val="002A60E5"/>
    <w:rsid w:val="002A68FA"/>
    <w:rsid w:val="002B0051"/>
    <w:rsid w:val="002B0C9B"/>
    <w:rsid w:val="002B2166"/>
    <w:rsid w:val="002B286F"/>
    <w:rsid w:val="002B4800"/>
    <w:rsid w:val="002B7A9A"/>
    <w:rsid w:val="002B7FDA"/>
    <w:rsid w:val="002C1EF6"/>
    <w:rsid w:val="002C6844"/>
    <w:rsid w:val="002D3641"/>
    <w:rsid w:val="002D39BE"/>
    <w:rsid w:val="002D7021"/>
    <w:rsid w:val="002E0A32"/>
    <w:rsid w:val="002E0A95"/>
    <w:rsid w:val="002E43AA"/>
    <w:rsid w:val="002E609F"/>
    <w:rsid w:val="002F27F5"/>
    <w:rsid w:val="002F3800"/>
    <w:rsid w:val="002F4917"/>
    <w:rsid w:val="002F6C60"/>
    <w:rsid w:val="0030511D"/>
    <w:rsid w:val="00307780"/>
    <w:rsid w:val="00307D73"/>
    <w:rsid w:val="00313262"/>
    <w:rsid w:val="00327B65"/>
    <w:rsid w:val="00335724"/>
    <w:rsid w:val="00342275"/>
    <w:rsid w:val="00343990"/>
    <w:rsid w:val="00345A81"/>
    <w:rsid w:val="00360001"/>
    <w:rsid w:val="003609AA"/>
    <w:rsid w:val="003668C1"/>
    <w:rsid w:val="003727E3"/>
    <w:rsid w:val="00372EBE"/>
    <w:rsid w:val="00376135"/>
    <w:rsid w:val="00381CBF"/>
    <w:rsid w:val="00384592"/>
    <w:rsid w:val="00386B3D"/>
    <w:rsid w:val="00391076"/>
    <w:rsid w:val="003919F4"/>
    <w:rsid w:val="00394AB9"/>
    <w:rsid w:val="00396913"/>
    <w:rsid w:val="003A43D6"/>
    <w:rsid w:val="003B01FE"/>
    <w:rsid w:val="003B1CE9"/>
    <w:rsid w:val="003B2350"/>
    <w:rsid w:val="003B3921"/>
    <w:rsid w:val="003B5C38"/>
    <w:rsid w:val="003B5E3C"/>
    <w:rsid w:val="003B7884"/>
    <w:rsid w:val="003C32D7"/>
    <w:rsid w:val="003C6970"/>
    <w:rsid w:val="003C7AFB"/>
    <w:rsid w:val="003D0549"/>
    <w:rsid w:val="003D186D"/>
    <w:rsid w:val="003D628F"/>
    <w:rsid w:val="003D67C5"/>
    <w:rsid w:val="003D7296"/>
    <w:rsid w:val="003E064A"/>
    <w:rsid w:val="003E2CD5"/>
    <w:rsid w:val="003E3F7A"/>
    <w:rsid w:val="003E7D75"/>
    <w:rsid w:val="003F3777"/>
    <w:rsid w:val="003F5D98"/>
    <w:rsid w:val="003F5ECC"/>
    <w:rsid w:val="003F5F44"/>
    <w:rsid w:val="003F6F9B"/>
    <w:rsid w:val="004035A9"/>
    <w:rsid w:val="004035B5"/>
    <w:rsid w:val="004077B7"/>
    <w:rsid w:val="00407B92"/>
    <w:rsid w:val="00410EAC"/>
    <w:rsid w:val="00416107"/>
    <w:rsid w:val="0041675A"/>
    <w:rsid w:val="004168E0"/>
    <w:rsid w:val="0042082A"/>
    <w:rsid w:val="00421DEB"/>
    <w:rsid w:val="00422667"/>
    <w:rsid w:val="004227B7"/>
    <w:rsid w:val="004230F0"/>
    <w:rsid w:val="004261B1"/>
    <w:rsid w:val="00426710"/>
    <w:rsid w:val="00426DE0"/>
    <w:rsid w:val="00427ABB"/>
    <w:rsid w:val="00432C7B"/>
    <w:rsid w:val="00433165"/>
    <w:rsid w:val="00434C4C"/>
    <w:rsid w:val="0043560E"/>
    <w:rsid w:val="00446C34"/>
    <w:rsid w:val="00452F40"/>
    <w:rsid w:val="004549F3"/>
    <w:rsid w:val="0045581F"/>
    <w:rsid w:val="004565CD"/>
    <w:rsid w:val="00456D41"/>
    <w:rsid w:val="004600E1"/>
    <w:rsid w:val="00461487"/>
    <w:rsid w:val="00463417"/>
    <w:rsid w:val="0046596E"/>
    <w:rsid w:val="00465F1C"/>
    <w:rsid w:val="0046637E"/>
    <w:rsid w:val="0047025D"/>
    <w:rsid w:val="00474335"/>
    <w:rsid w:val="00476208"/>
    <w:rsid w:val="004775A9"/>
    <w:rsid w:val="00480E05"/>
    <w:rsid w:val="004811E6"/>
    <w:rsid w:val="00483311"/>
    <w:rsid w:val="004917B4"/>
    <w:rsid w:val="00492B38"/>
    <w:rsid w:val="00494F57"/>
    <w:rsid w:val="00497395"/>
    <w:rsid w:val="004A1129"/>
    <w:rsid w:val="004A17CB"/>
    <w:rsid w:val="004A2959"/>
    <w:rsid w:val="004A4CD3"/>
    <w:rsid w:val="004B0186"/>
    <w:rsid w:val="004B032F"/>
    <w:rsid w:val="004B1090"/>
    <w:rsid w:val="004B4030"/>
    <w:rsid w:val="004B4273"/>
    <w:rsid w:val="004B7E61"/>
    <w:rsid w:val="004C201B"/>
    <w:rsid w:val="004C4B6C"/>
    <w:rsid w:val="004D2416"/>
    <w:rsid w:val="004D5AF0"/>
    <w:rsid w:val="004D799B"/>
    <w:rsid w:val="004E1323"/>
    <w:rsid w:val="004E4D30"/>
    <w:rsid w:val="004F009D"/>
    <w:rsid w:val="004F1044"/>
    <w:rsid w:val="004F20DF"/>
    <w:rsid w:val="004F3730"/>
    <w:rsid w:val="004F4DE1"/>
    <w:rsid w:val="004F5324"/>
    <w:rsid w:val="004F5EEC"/>
    <w:rsid w:val="00500678"/>
    <w:rsid w:val="00502FF3"/>
    <w:rsid w:val="00503116"/>
    <w:rsid w:val="00505410"/>
    <w:rsid w:val="005069F2"/>
    <w:rsid w:val="00506A0A"/>
    <w:rsid w:val="00507645"/>
    <w:rsid w:val="00511372"/>
    <w:rsid w:val="00513CED"/>
    <w:rsid w:val="00516E7E"/>
    <w:rsid w:val="00517458"/>
    <w:rsid w:val="00521D5F"/>
    <w:rsid w:val="005238ED"/>
    <w:rsid w:val="00523CB6"/>
    <w:rsid w:val="00524AC5"/>
    <w:rsid w:val="00524FC5"/>
    <w:rsid w:val="005266A5"/>
    <w:rsid w:val="00526CBD"/>
    <w:rsid w:val="00530AB6"/>
    <w:rsid w:val="00533C95"/>
    <w:rsid w:val="00533F16"/>
    <w:rsid w:val="005340E1"/>
    <w:rsid w:val="00534809"/>
    <w:rsid w:val="00534A3B"/>
    <w:rsid w:val="00545E87"/>
    <w:rsid w:val="00550E0E"/>
    <w:rsid w:val="005518B2"/>
    <w:rsid w:val="00563A1D"/>
    <w:rsid w:val="00566FFD"/>
    <w:rsid w:val="00570863"/>
    <w:rsid w:val="0057114F"/>
    <w:rsid w:val="005719E3"/>
    <w:rsid w:val="00571BB9"/>
    <w:rsid w:val="00576C93"/>
    <w:rsid w:val="00576ECB"/>
    <w:rsid w:val="005864CF"/>
    <w:rsid w:val="005911D4"/>
    <w:rsid w:val="005917CE"/>
    <w:rsid w:val="005936D6"/>
    <w:rsid w:val="00594FBE"/>
    <w:rsid w:val="00595805"/>
    <w:rsid w:val="005970CC"/>
    <w:rsid w:val="00597B93"/>
    <w:rsid w:val="005A3C63"/>
    <w:rsid w:val="005B277C"/>
    <w:rsid w:val="005B2B1A"/>
    <w:rsid w:val="005B4A37"/>
    <w:rsid w:val="005D2E74"/>
    <w:rsid w:val="005D60C8"/>
    <w:rsid w:val="005D6C2B"/>
    <w:rsid w:val="005E0514"/>
    <w:rsid w:val="005E0BF9"/>
    <w:rsid w:val="005E188C"/>
    <w:rsid w:val="005E6127"/>
    <w:rsid w:val="005E6DF4"/>
    <w:rsid w:val="005F0C8D"/>
    <w:rsid w:val="005F0D18"/>
    <w:rsid w:val="005F3DF3"/>
    <w:rsid w:val="005F71F1"/>
    <w:rsid w:val="0060008F"/>
    <w:rsid w:val="00600C74"/>
    <w:rsid w:val="00605B0D"/>
    <w:rsid w:val="00611287"/>
    <w:rsid w:val="00614D06"/>
    <w:rsid w:val="00616452"/>
    <w:rsid w:val="00616E50"/>
    <w:rsid w:val="00622EC5"/>
    <w:rsid w:val="006232DC"/>
    <w:rsid w:val="00624970"/>
    <w:rsid w:val="00624BBB"/>
    <w:rsid w:val="00626C1C"/>
    <w:rsid w:val="0063154E"/>
    <w:rsid w:val="006333E0"/>
    <w:rsid w:val="006357EC"/>
    <w:rsid w:val="00642D71"/>
    <w:rsid w:val="00651380"/>
    <w:rsid w:val="00653037"/>
    <w:rsid w:val="006534EF"/>
    <w:rsid w:val="00654BC9"/>
    <w:rsid w:val="006577AE"/>
    <w:rsid w:val="0066033F"/>
    <w:rsid w:val="00663A1F"/>
    <w:rsid w:val="00672AA2"/>
    <w:rsid w:val="006742CF"/>
    <w:rsid w:val="00674DE0"/>
    <w:rsid w:val="006807BE"/>
    <w:rsid w:val="0068138F"/>
    <w:rsid w:val="0068492E"/>
    <w:rsid w:val="006870B8"/>
    <w:rsid w:val="00690B65"/>
    <w:rsid w:val="00696B65"/>
    <w:rsid w:val="00697B7F"/>
    <w:rsid w:val="006A1674"/>
    <w:rsid w:val="006A1C29"/>
    <w:rsid w:val="006A2125"/>
    <w:rsid w:val="006B238F"/>
    <w:rsid w:val="006B2AA4"/>
    <w:rsid w:val="006B7855"/>
    <w:rsid w:val="006C6ADD"/>
    <w:rsid w:val="006C7A13"/>
    <w:rsid w:val="006D2451"/>
    <w:rsid w:val="006D41AC"/>
    <w:rsid w:val="006D4AD8"/>
    <w:rsid w:val="006D635E"/>
    <w:rsid w:val="006D77BA"/>
    <w:rsid w:val="006E330D"/>
    <w:rsid w:val="006E47AA"/>
    <w:rsid w:val="006E59D5"/>
    <w:rsid w:val="006F0E5A"/>
    <w:rsid w:val="006F2E04"/>
    <w:rsid w:val="006F60E0"/>
    <w:rsid w:val="006F7EAC"/>
    <w:rsid w:val="007032CC"/>
    <w:rsid w:val="007069D7"/>
    <w:rsid w:val="007079C0"/>
    <w:rsid w:val="00710FD3"/>
    <w:rsid w:val="00711046"/>
    <w:rsid w:val="007121B2"/>
    <w:rsid w:val="0071561E"/>
    <w:rsid w:val="007179BC"/>
    <w:rsid w:val="0072022F"/>
    <w:rsid w:val="007239D5"/>
    <w:rsid w:val="0072613B"/>
    <w:rsid w:val="0072650B"/>
    <w:rsid w:val="0073072E"/>
    <w:rsid w:val="00735D3A"/>
    <w:rsid w:val="0073644D"/>
    <w:rsid w:val="00743CFC"/>
    <w:rsid w:val="00744436"/>
    <w:rsid w:val="00745F99"/>
    <w:rsid w:val="00754124"/>
    <w:rsid w:val="00755B12"/>
    <w:rsid w:val="00755EC3"/>
    <w:rsid w:val="00755EDB"/>
    <w:rsid w:val="00757DA0"/>
    <w:rsid w:val="00760054"/>
    <w:rsid w:val="00760599"/>
    <w:rsid w:val="00760D8F"/>
    <w:rsid w:val="00767306"/>
    <w:rsid w:val="0077356A"/>
    <w:rsid w:val="00776E2E"/>
    <w:rsid w:val="00780177"/>
    <w:rsid w:val="00784194"/>
    <w:rsid w:val="00785CEF"/>
    <w:rsid w:val="00786773"/>
    <w:rsid w:val="00786D67"/>
    <w:rsid w:val="0078754D"/>
    <w:rsid w:val="007877D9"/>
    <w:rsid w:val="00787989"/>
    <w:rsid w:val="0079501C"/>
    <w:rsid w:val="007A21F9"/>
    <w:rsid w:val="007A3A98"/>
    <w:rsid w:val="007A5A1E"/>
    <w:rsid w:val="007A7118"/>
    <w:rsid w:val="007B0607"/>
    <w:rsid w:val="007C23EE"/>
    <w:rsid w:val="007C53CE"/>
    <w:rsid w:val="007C6823"/>
    <w:rsid w:val="007C7504"/>
    <w:rsid w:val="007C776F"/>
    <w:rsid w:val="007C7FC3"/>
    <w:rsid w:val="007D1304"/>
    <w:rsid w:val="007D2B18"/>
    <w:rsid w:val="007D4143"/>
    <w:rsid w:val="007D4251"/>
    <w:rsid w:val="007D5E51"/>
    <w:rsid w:val="007D7152"/>
    <w:rsid w:val="007E0D62"/>
    <w:rsid w:val="007E78E6"/>
    <w:rsid w:val="007F3CF6"/>
    <w:rsid w:val="00802DE8"/>
    <w:rsid w:val="008038D1"/>
    <w:rsid w:val="00804048"/>
    <w:rsid w:val="00804BFB"/>
    <w:rsid w:val="008067F0"/>
    <w:rsid w:val="00811102"/>
    <w:rsid w:val="008152BA"/>
    <w:rsid w:val="008158FE"/>
    <w:rsid w:val="0081778D"/>
    <w:rsid w:val="00820834"/>
    <w:rsid w:val="00821E10"/>
    <w:rsid w:val="00826752"/>
    <w:rsid w:val="0082779A"/>
    <w:rsid w:val="0083178F"/>
    <w:rsid w:val="00832BED"/>
    <w:rsid w:val="00836907"/>
    <w:rsid w:val="00840C57"/>
    <w:rsid w:val="00841B1A"/>
    <w:rsid w:val="00842275"/>
    <w:rsid w:val="00842525"/>
    <w:rsid w:val="00842BA3"/>
    <w:rsid w:val="0084460F"/>
    <w:rsid w:val="0084476C"/>
    <w:rsid w:val="00846570"/>
    <w:rsid w:val="00847CDE"/>
    <w:rsid w:val="00852346"/>
    <w:rsid w:val="00852CF1"/>
    <w:rsid w:val="00853E4A"/>
    <w:rsid w:val="00860F56"/>
    <w:rsid w:val="00867414"/>
    <w:rsid w:val="00873B3A"/>
    <w:rsid w:val="008761BC"/>
    <w:rsid w:val="00876A09"/>
    <w:rsid w:val="0087765D"/>
    <w:rsid w:val="008779B3"/>
    <w:rsid w:val="0088233E"/>
    <w:rsid w:val="008840ED"/>
    <w:rsid w:val="008846FA"/>
    <w:rsid w:val="00887B30"/>
    <w:rsid w:val="00892957"/>
    <w:rsid w:val="00895DA1"/>
    <w:rsid w:val="008967C7"/>
    <w:rsid w:val="00897C64"/>
    <w:rsid w:val="008A0B02"/>
    <w:rsid w:val="008A4D69"/>
    <w:rsid w:val="008A5FBE"/>
    <w:rsid w:val="008A6088"/>
    <w:rsid w:val="008A618E"/>
    <w:rsid w:val="008B192E"/>
    <w:rsid w:val="008B1954"/>
    <w:rsid w:val="008B26AE"/>
    <w:rsid w:val="008B3280"/>
    <w:rsid w:val="008B7176"/>
    <w:rsid w:val="008C0402"/>
    <w:rsid w:val="008C085B"/>
    <w:rsid w:val="008C250E"/>
    <w:rsid w:val="008C2A37"/>
    <w:rsid w:val="008C2A4D"/>
    <w:rsid w:val="008C37D7"/>
    <w:rsid w:val="008C59B0"/>
    <w:rsid w:val="008C5BC6"/>
    <w:rsid w:val="008C6C03"/>
    <w:rsid w:val="008C7DA8"/>
    <w:rsid w:val="008D2A1B"/>
    <w:rsid w:val="008D3DAF"/>
    <w:rsid w:val="008D4A7C"/>
    <w:rsid w:val="008D5F6A"/>
    <w:rsid w:val="008D777D"/>
    <w:rsid w:val="008E16B7"/>
    <w:rsid w:val="008E42C0"/>
    <w:rsid w:val="008E4B0B"/>
    <w:rsid w:val="008E53CB"/>
    <w:rsid w:val="008E77E6"/>
    <w:rsid w:val="008F29A8"/>
    <w:rsid w:val="008F36DB"/>
    <w:rsid w:val="008F6262"/>
    <w:rsid w:val="008F74B9"/>
    <w:rsid w:val="009009D9"/>
    <w:rsid w:val="00901BF2"/>
    <w:rsid w:val="00902759"/>
    <w:rsid w:val="0090547C"/>
    <w:rsid w:val="009057C7"/>
    <w:rsid w:val="00906132"/>
    <w:rsid w:val="009068F4"/>
    <w:rsid w:val="009075DB"/>
    <w:rsid w:val="00910737"/>
    <w:rsid w:val="00911F48"/>
    <w:rsid w:val="009159C5"/>
    <w:rsid w:val="00915B75"/>
    <w:rsid w:val="009305B0"/>
    <w:rsid w:val="00932207"/>
    <w:rsid w:val="00933606"/>
    <w:rsid w:val="00933BE2"/>
    <w:rsid w:val="00937E20"/>
    <w:rsid w:val="0094082E"/>
    <w:rsid w:val="0094262B"/>
    <w:rsid w:val="009463CB"/>
    <w:rsid w:val="009548DA"/>
    <w:rsid w:val="00954F65"/>
    <w:rsid w:val="00955CAE"/>
    <w:rsid w:val="00957E1B"/>
    <w:rsid w:val="00961AF5"/>
    <w:rsid w:val="00965375"/>
    <w:rsid w:val="00966E03"/>
    <w:rsid w:val="00967E39"/>
    <w:rsid w:val="00971ED2"/>
    <w:rsid w:val="009724F9"/>
    <w:rsid w:val="00972F14"/>
    <w:rsid w:val="00976F24"/>
    <w:rsid w:val="00980DD6"/>
    <w:rsid w:val="009810D8"/>
    <w:rsid w:val="00983B5E"/>
    <w:rsid w:val="009840C1"/>
    <w:rsid w:val="009840CB"/>
    <w:rsid w:val="00984ACB"/>
    <w:rsid w:val="00990B55"/>
    <w:rsid w:val="00992966"/>
    <w:rsid w:val="009934FF"/>
    <w:rsid w:val="00993B24"/>
    <w:rsid w:val="00995332"/>
    <w:rsid w:val="00997483"/>
    <w:rsid w:val="009A1BAD"/>
    <w:rsid w:val="009A7D39"/>
    <w:rsid w:val="009B0DB8"/>
    <w:rsid w:val="009B1323"/>
    <w:rsid w:val="009B1E3D"/>
    <w:rsid w:val="009B49C8"/>
    <w:rsid w:val="009B4E9A"/>
    <w:rsid w:val="009B5466"/>
    <w:rsid w:val="009B55AD"/>
    <w:rsid w:val="009B62A8"/>
    <w:rsid w:val="009C11E5"/>
    <w:rsid w:val="009C329A"/>
    <w:rsid w:val="009C5DFA"/>
    <w:rsid w:val="009C71F5"/>
    <w:rsid w:val="009C777D"/>
    <w:rsid w:val="009D2248"/>
    <w:rsid w:val="009D652D"/>
    <w:rsid w:val="009F0C04"/>
    <w:rsid w:val="009F1DC5"/>
    <w:rsid w:val="009F4EE9"/>
    <w:rsid w:val="00A03AC8"/>
    <w:rsid w:val="00A07281"/>
    <w:rsid w:val="00A07775"/>
    <w:rsid w:val="00A13BC7"/>
    <w:rsid w:val="00A16AC9"/>
    <w:rsid w:val="00A17961"/>
    <w:rsid w:val="00A21E32"/>
    <w:rsid w:val="00A23CB4"/>
    <w:rsid w:val="00A36309"/>
    <w:rsid w:val="00A421ED"/>
    <w:rsid w:val="00A4439E"/>
    <w:rsid w:val="00A45BFD"/>
    <w:rsid w:val="00A4615C"/>
    <w:rsid w:val="00A46D6B"/>
    <w:rsid w:val="00A50AFD"/>
    <w:rsid w:val="00A56711"/>
    <w:rsid w:val="00A60603"/>
    <w:rsid w:val="00A6169C"/>
    <w:rsid w:val="00A63207"/>
    <w:rsid w:val="00A638B3"/>
    <w:rsid w:val="00A70723"/>
    <w:rsid w:val="00A71123"/>
    <w:rsid w:val="00A730AC"/>
    <w:rsid w:val="00A7537A"/>
    <w:rsid w:val="00A765D6"/>
    <w:rsid w:val="00A76FB4"/>
    <w:rsid w:val="00A82D02"/>
    <w:rsid w:val="00A86F3C"/>
    <w:rsid w:val="00A91435"/>
    <w:rsid w:val="00A921C7"/>
    <w:rsid w:val="00A92243"/>
    <w:rsid w:val="00A92331"/>
    <w:rsid w:val="00A93D9F"/>
    <w:rsid w:val="00A93FB2"/>
    <w:rsid w:val="00AB285D"/>
    <w:rsid w:val="00AB3988"/>
    <w:rsid w:val="00AB4EEA"/>
    <w:rsid w:val="00AB5138"/>
    <w:rsid w:val="00AB6F67"/>
    <w:rsid w:val="00AC070A"/>
    <w:rsid w:val="00AC276E"/>
    <w:rsid w:val="00AC4B91"/>
    <w:rsid w:val="00AD2D06"/>
    <w:rsid w:val="00AD45A7"/>
    <w:rsid w:val="00AD6042"/>
    <w:rsid w:val="00AD651D"/>
    <w:rsid w:val="00AD659E"/>
    <w:rsid w:val="00AE3B31"/>
    <w:rsid w:val="00AF2280"/>
    <w:rsid w:val="00AF7917"/>
    <w:rsid w:val="00AF7BFD"/>
    <w:rsid w:val="00B0046C"/>
    <w:rsid w:val="00B016B8"/>
    <w:rsid w:val="00B02F5D"/>
    <w:rsid w:val="00B05E10"/>
    <w:rsid w:val="00B06907"/>
    <w:rsid w:val="00B0697F"/>
    <w:rsid w:val="00B0699C"/>
    <w:rsid w:val="00B07E10"/>
    <w:rsid w:val="00B10C7C"/>
    <w:rsid w:val="00B1513B"/>
    <w:rsid w:val="00B15F96"/>
    <w:rsid w:val="00B24A09"/>
    <w:rsid w:val="00B336C4"/>
    <w:rsid w:val="00B36740"/>
    <w:rsid w:val="00B36AC4"/>
    <w:rsid w:val="00B40621"/>
    <w:rsid w:val="00B43A6A"/>
    <w:rsid w:val="00B46AA2"/>
    <w:rsid w:val="00B53C00"/>
    <w:rsid w:val="00B60180"/>
    <w:rsid w:val="00B62821"/>
    <w:rsid w:val="00B6539B"/>
    <w:rsid w:val="00B71CF1"/>
    <w:rsid w:val="00B72325"/>
    <w:rsid w:val="00B723FF"/>
    <w:rsid w:val="00B8057F"/>
    <w:rsid w:val="00B81AE6"/>
    <w:rsid w:val="00B8557C"/>
    <w:rsid w:val="00B9081E"/>
    <w:rsid w:val="00B91A56"/>
    <w:rsid w:val="00B95165"/>
    <w:rsid w:val="00B96F26"/>
    <w:rsid w:val="00B96FA8"/>
    <w:rsid w:val="00BA01FA"/>
    <w:rsid w:val="00BA1EAF"/>
    <w:rsid w:val="00BA6A72"/>
    <w:rsid w:val="00BB1B8D"/>
    <w:rsid w:val="00BB2B73"/>
    <w:rsid w:val="00BB2D62"/>
    <w:rsid w:val="00BB34A1"/>
    <w:rsid w:val="00BB3CA1"/>
    <w:rsid w:val="00BB6337"/>
    <w:rsid w:val="00BC1B2A"/>
    <w:rsid w:val="00BC1CBD"/>
    <w:rsid w:val="00BC3545"/>
    <w:rsid w:val="00BC4FE3"/>
    <w:rsid w:val="00BC63B1"/>
    <w:rsid w:val="00BD0F08"/>
    <w:rsid w:val="00BD1142"/>
    <w:rsid w:val="00BD1C47"/>
    <w:rsid w:val="00BD2CD9"/>
    <w:rsid w:val="00BD2FCD"/>
    <w:rsid w:val="00BD57D4"/>
    <w:rsid w:val="00BE0A00"/>
    <w:rsid w:val="00BE6EC7"/>
    <w:rsid w:val="00BF0420"/>
    <w:rsid w:val="00BF04BB"/>
    <w:rsid w:val="00BF1DAB"/>
    <w:rsid w:val="00BF228C"/>
    <w:rsid w:val="00BF2E00"/>
    <w:rsid w:val="00BF41F0"/>
    <w:rsid w:val="00C00722"/>
    <w:rsid w:val="00C057BF"/>
    <w:rsid w:val="00C1135F"/>
    <w:rsid w:val="00C14B47"/>
    <w:rsid w:val="00C15AD3"/>
    <w:rsid w:val="00C21EFF"/>
    <w:rsid w:val="00C249BE"/>
    <w:rsid w:val="00C3298A"/>
    <w:rsid w:val="00C32AA4"/>
    <w:rsid w:val="00C33C3F"/>
    <w:rsid w:val="00C34656"/>
    <w:rsid w:val="00C41384"/>
    <w:rsid w:val="00C43B13"/>
    <w:rsid w:val="00C51DA4"/>
    <w:rsid w:val="00C60257"/>
    <w:rsid w:val="00C622CF"/>
    <w:rsid w:val="00C667D6"/>
    <w:rsid w:val="00C72854"/>
    <w:rsid w:val="00C80C6A"/>
    <w:rsid w:val="00C82422"/>
    <w:rsid w:val="00C82FE5"/>
    <w:rsid w:val="00C842F7"/>
    <w:rsid w:val="00C852E6"/>
    <w:rsid w:val="00C861B9"/>
    <w:rsid w:val="00C8642A"/>
    <w:rsid w:val="00C90633"/>
    <w:rsid w:val="00C96763"/>
    <w:rsid w:val="00CA0F20"/>
    <w:rsid w:val="00CA34A7"/>
    <w:rsid w:val="00CA78DA"/>
    <w:rsid w:val="00CB08AC"/>
    <w:rsid w:val="00CB0CF4"/>
    <w:rsid w:val="00CB1187"/>
    <w:rsid w:val="00CB5792"/>
    <w:rsid w:val="00CC24B8"/>
    <w:rsid w:val="00CC3DC0"/>
    <w:rsid w:val="00CC4154"/>
    <w:rsid w:val="00CC4F9C"/>
    <w:rsid w:val="00CC64C8"/>
    <w:rsid w:val="00CC78B9"/>
    <w:rsid w:val="00CD0F7D"/>
    <w:rsid w:val="00CD1D63"/>
    <w:rsid w:val="00CD2185"/>
    <w:rsid w:val="00CD385E"/>
    <w:rsid w:val="00CD5201"/>
    <w:rsid w:val="00CE246D"/>
    <w:rsid w:val="00CE6A78"/>
    <w:rsid w:val="00CF0FEB"/>
    <w:rsid w:val="00CF2F38"/>
    <w:rsid w:val="00CF309A"/>
    <w:rsid w:val="00CF3D61"/>
    <w:rsid w:val="00CF7F95"/>
    <w:rsid w:val="00D00E61"/>
    <w:rsid w:val="00D05B0A"/>
    <w:rsid w:val="00D111F0"/>
    <w:rsid w:val="00D11389"/>
    <w:rsid w:val="00D13416"/>
    <w:rsid w:val="00D13F10"/>
    <w:rsid w:val="00D17DCC"/>
    <w:rsid w:val="00D17E96"/>
    <w:rsid w:val="00D2087A"/>
    <w:rsid w:val="00D2193A"/>
    <w:rsid w:val="00D23381"/>
    <w:rsid w:val="00D277D6"/>
    <w:rsid w:val="00D32F21"/>
    <w:rsid w:val="00D34A32"/>
    <w:rsid w:val="00D378E3"/>
    <w:rsid w:val="00D41858"/>
    <w:rsid w:val="00D461DC"/>
    <w:rsid w:val="00D5456D"/>
    <w:rsid w:val="00D54670"/>
    <w:rsid w:val="00D55C77"/>
    <w:rsid w:val="00D60F53"/>
    <w:rsid w:val="00D63549"/>
    <w:rsid w:val="00D64175"/>
    <w:rsid w:val="00D6516B"/>
    <w:rsid w:val="00D651CB"/>
    <w:rsid w:val="00D70517"/>
    <w:rsid w:val="00D72D17"/>
    <w:rsid w:val="00D74B09"/>
    <w:rsid w:val="00D807B0"/>
    <w:rsid w:val="00D8135B"/>
    <w:rsid w:val="00D81D68"/>
    <w:rsid w:val="00D83A9F"/>
    <w:rsid w:val="00D83BE0"/>
    <w:rsid w:val="00D858CD"/>
    <w:rsid w:val="00D86495"/>
    <w:rsid w:val="00D87082"/>
    <w:rsid w:val="00D87561"/>
    <w:rsid w:val="00D944B0"/>
    <w:rsid w:val="00D97DC6"/>
    <w:rsid w:val="00DA0E89"/>
    <w:rsid w:val="00DA1838"/>
    <w:rsid w:val="00DA2DF2"/>
    <w:rsid w:val="00DA52E6"/>
    <w:rsid w:val="00DB540F"/>
    <w:rsid w:val="00DB6EB9"/>
    <w:rsid w:val="00DC284B"/>
    <w:rsid w:val="00DC2E41"/>
    <w:rsid w:val="00DC3881"/>
    <w:rsid w:val="00DC43B2"/>
    <w:rsid w:val="00DC5442"/>
    <w:rsid w:val="00DC7A54"/>
    <w:rsid w:val="00DE415A"/>
    <w:rsid w:val="00DE51D0"/>
    <w:rsid w:val="00DE7C32"/>
    <w:rsid w:val="00DF059D"/>
    <w:rsid w:val="00DF1446"/>
    <w:rsid w:val="00DF2EDE"/>
    <w:rsid w:val="00DF4E08"/>
    <w:rsid w:val="00DF5802"/>
    <w:rsid w:val="00DF630A"/>
    <w:rsid w:val="00DF72BB"/>
    <w:rsid w:val="00DF7FAE"/>
    <w:rsid w:val="00E02FC0"/>
    <w:rsid w:val="00E04C08"/>
    <w:rsid w:val="00E14AE6"/>
    <w:rsid w:val="00E15BE9"/>
    <w:rsid w:val="00E24CC8"/>
    <w:rsid w:val="00E27ACF"/>
    <w:rsid w:val="00E27BF4"/>
    <w:rsid w:val="00E27E73"/>
    <w:rsid w:val="00E3368C"/>
    <w:rsid w:val="00E336FF"/>
    <w:rsid w:val="00E357FD"/>
    <w:rsid w:val="00E377DD"/>
    <w:rsid w:val="00E4059E"/>
    <w:rsid w:val="00E40B12"/>
    <w:rsid w:val="00E414FC"/>
    <w:rsid w:val="00E41B04"/>
    <w:rsid w:val="00E4556A"/>
    <w:rsid w:val="00E51305"/>
    <w:rsid w:val="00E52306"/>
    <w:rsid w:val="00E52E4B"/>
    <w:rsid w:val="00E54A5B"/>
    <w:rsid w:val="00E60DA8"/>
    <w:rsid w:val="00E6316E"/>
    <w:rsid w:val="00E66511"/>
    <w:rsid w:val="00E66C22"/>
    <w:rsid w:val="00E67B3B"/>
    <w:rsid w:val="00E7026C"/>
    <w:rsid w:val="00E71A44"/>
    <w:rsid w:val="00E738D4"/>
    <w:rsid w:val="00E739D4"/>
    <w:rsid w:val="00E73DC8"/>
    <w:rsid w:val="00E74F22"/>
    <w:rsid w:val="00E75898"/>
    <w:rsid w:val="00E770D3"/>
    <w:rsid w:val="00E77648"/>
    <w:rsid w:val="00E82CC1"/>
    <w:rsid w:val="00E82FA7"/>
    <w:rsid w:val="00E85B68"/>
    <w:rsid w:val="00E866B0"/>
    <w:rsid w:val="00E879BA"/>
    <w:rsid w:val="00E917DA"/>
    <w:rsid w:val="00E948F4"/>
    <w:rsid w:val="00E96993"/>
    <w:rsid w:val="00E97A99"/>
    <w:rsid w:val="00EA15F3"/>
    <w:rsid w:val="00EA18B0"/>
    <w:rsid w:val="00EA5AAE"/>
    <w:rsid w:val="00EA5C20"/>
    <w:rsid w:val="00EA7471"/>
    <w:rsid w:val="00EB26E0"/>
    <w:rsid w:val="00EB338B"/>
    <w:rsid w:val="00EB5A15"/>
    <w:rsid w:val="00EC4B3A"/>
    <w:rsid w:val="00ED1C84"/>
    <w:rsid w:val="00ED5B25"/>
    <w:rsid w:val="00EE18E9"/>
    <w:rsid w:val="00EE2B6A"/>
    <w:rsid w:val="00EE620F"/>
    <w:rsid w:val="00EF1340"/>
    <w:rsid w:val="00EF684C"/>
    <w:rsid w:val="00EF73C1"/>
    <w:rsid w:val="00F011D0"/>
    <w:rsid w:val="00F03590"/>
    <w:rsid w:val="00F04DC5"/>
    <w:rsid w:val="00F0540E"/>
    <w:rsid w:val="00F17E54"/>
    <w:rsid w:val="00F202CE"/>
    <w:rsid w:val="00F20AAB"/>
    <w:rsid w:val="00F227B4"/>
    <w:rsid w:val="00F23D46"/>
    <w:rsid w:val="00F2413F"/>
    <w:rsid w:val="00F24C97"/>
    <w:rsid w:val="00F25CC8"/>
    <w:rsid w:val="00F25DB0"/>
    <w:rsid w:val="00F300BE"/>
    <w:rsid w:val="00F345D2"/>
    <w:rsid w:val="00F407F6"/>
    <w:rsid w:val="00F42C89"/>
    <w:rsid w:val="00F42DE5"/>
    <w:rsid w:val="00F42F35"/>
    <w:rsid w:val="00F43F64"/>
    <w:rsid w:val="00F4503F"/>
    <w:rsid w:val="00F463D5"/>
    <w:rsid w:val="00F468D6"/>
    <w:rsid w:val="00F47C30"/>
    <w:rsid w:val="00F51C57"/>
    <w:rsid w:val="00F51E91"/>
    <w:rsid w:val="00F54CD7"/>
    <w:rsid w:val="00F573B1"/>
    <w:rsid w:val="00F62CA5"/>
    <w:rsid w:val="00F702FA"/>
    <w:rsid w:val="00F71E9C"/>
    <w:rsid w:val="00F72F05"/>
    <w:rsid w:val="00F84303"/>
    <w:rsid w:val="00F86536"/>
    <w:rsid w:val="00F87591"/>
    <w:rsid w:val="00F876B3"/>
    <w:rsid w:val="00F9358D"/>
    <w:rsid w:val="00F9407F"/>
    <w:rsid w:val="00FB11D5"/>
    <w:rsid w:val="00FB6733"/>
    <w:rsid w:val="00FC07B0"/>
    <w:rsid w:val="00FC5AAC"/>
    <w:rsid w:val="00FC5FCC"/>
    <w:rsid w:val="00FC648C"/>
    <w:rsid w:val="00FD2064"/>
    <w:rsid w:val="00FD56C9"/>
    <w:rsid w:val="00FE1FCC"/>
    <w:rsid w:val="00FE2226"/>
    <w:rsid w:val="00FE2F96"/>
    <w:rsid w:val="00FE446E"/>
    <w:rsid w:val="00FE701E"/>
    <w:rsid w:val="00FF0E45"/>
    <w:rsid w:val="00FF3FDB"/>
    <w:rsid w:val="00FF406E"/>
    <w:rsid w:val="00FF53B9"/>
    <w:rsid w:val="01D89F32"/>
    <w:rsid w:val="120A276B"/>
    <w:rsid w:val="14A0B8D5"/>
    <w:rsid w:val="15FCDB54"/>
    <w:rsid w:val="18BE302B"/>
    <w:rsid w:val="1BE7A425"/>
    <w:rsid w:val="1D4B43EB"/>
    <w:rsid w:val="231E4E45"/>
    <w:rsid w:val="270E48A1"/>
    <w:rsid w:val="320EF01E"/>
    <w:rsid w:val="343D2921"/>
    <w:rsid w:val="34D7E911"/>
    <w:rsid w:val="3C385C67"/>
    <w:rsid w:val="416BAE2D"/>
    <w:rsid w:val="417D344B"/>
    <w:rsid w:val="42AA3D55"/>
    <w:rsid w:val="43BD3306"/>
    <w:rsid w:val="4779B4C8"/>
    <w:rsid w:val="4DCCF56D"/>
    <w:rsid w:val="4FBE5DA7"/>
    <w:rsid w:val="507F3E4F"/>
    <w:rsid w:val="5876FB2E"/>
    <w:rsid w:val="5A914B62"/>
    <w:rsid w:val="5E352151"/>
    <w:rsid w:val="672B1CA9"/>
    <w:rsid w:val="67F0E450"/>
    <w:rsid w:val="6D3BEAFD"/>
    <w:rsid w:val="6EAE2A9F"/>
    <w:rsid w:val="7044CCE2"/>
    <w:rsid w:val="718F952A"/>
    <w:rsid w:val="73D02ADF"/>
    <w:rsid w:val="74297EC4"/>
    <w:rsid w:val="76E7BE52"/>
    <w:rsid w:val="78556D4B"/>
    <w:rsid w:val="7995A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968A"/>
  <w15:docId w15:val="{3066CCD7-E317-4C4E-939B-AF2EC91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 w:unhideWhenUsed="1"/>
    <w:lsdException w:name="toc 4" w:semiHidden="1" w:uiPriority="96" w:unhideWhenUsed="1"/>
    <w:lsdException w:name="toc 5" w:semiHidden="1" w:uiPriority="96" w:unhideWhenUsed="1"/>
    <w:lsdException w:name="toc 6" w:semiHidden="1" w:uiPriority="96" w:unhideWhenUsed="1"/>
    <w:lsdException w:name="toc 7" w:semiHidden="1" w:uiPriority="96" w:unhideWhenUsed="1"/>
    <w:lsdException w:name="toc 8" w:semiHidden="1" w:uiPriority="96" w:unhideWhenUsed="1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9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24" w:unhideWhenUsed="1" w:qFormat="1"/>
    <w:lsdException w:name="List Continue 2" w:semiHidden="1" w:uiPriority="24" w:unhideWhenUsed="1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F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0C68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63F05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0C68A2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0C68A2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0C68A2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C68A2"/>
    <w:pPr>
      <w:keepNext/>
      <w:numPr>
        <w:ilvl w:val="5"/>
        <w:numId w:val="39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C68A2"/>
    <w:pPr>
      <w:keepNext/>
      <w:numPr>
        <w:ilvl w:val="6"/>
        <w:numId w:val="39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C68A2"/>
    <w:pPr>
      <w:keepNext/>
      <w:numPr>
        <w:ilvl w:val="7"/>
        <w:numId w:val="39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C68A2"/>
    <w:pPr>
      <w:keepNext/>
      <w:numPr>
        <w:ilvl w:val="8"/>
        <w:numId w:val="39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13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B1513B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B2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6E0"/>
    <w:rPr>
      <w:lang w:val="en-US"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151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E0"/>
    <w:rPr>
      <w:rFonts w:asciiTheme="minorHAnsi" w:eastAsiaTheme="minorHAnsi" w:hAnsiTheme="minorHAnsi" w:cstheme="minorBidi"/>
      <w:b/>
      <w:bCs/>
      <w:bdr w:val="none" w:sz="0" w:space="0" w:color="auto"/>
      <w:lang w:val="en-US" w:eastAsia="en-US"/>
    </w:rPr>
  </w:style>
  <w:style w:type="paragraph" w:styleId="Revision">
    <w:name w:val="Revision"/>
    <w:hidden/>
    <w:uiPriority w:val="99"/>
    <w:semiHidden/>
    <w:rsid w:val="00B151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aliases w:val="Bulleted Para,Bulletr List Paragraph,CV t,CV text,Dot pt,F5 List Paragraph,FooterText,L,List Paragraph1,List Paragraph11,List Paragraph2,List Paragraph21,NFP GP Bulleted List,Paragraphe de liste1,Recommendation,numbered,リスト段落1,列出段落,列出段落1"/>
    <w:basedOn w:val="Normal"/>
    <w:link w:val="ListParagraphChar"/>
    <w:uiPriority w:val="34"/>
    <w:qFormat/>
    <w:rsid w:val="00262497"/>
    <w:pPr>
      <w:ind w:left="720"/>
      <w:contextualSpacing/>
    </w:pPr>
  </w:style>
  <w:style w:type="paragraph" w:styleId="Header">
    <w:name w:val="header"/>
    <w:basedOn w:val="Normal"/>
    <w:link w:val="HeaderChar"/>
    <w:uiPriority w:val="84"/>
    <w:rsid w:val="00B151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rsid w:val="00465F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7961"/>
    <w:rPr>
      <w:rFonts w:asciiTheme="majorHAnsi" w:eastAsiaTheme="minorHAnsi" w:hAnsiTheme="majorHAnsi" w:cstheme="minorBidi"/>
      <w:sz w:val="22"/>
      <w:szCs w:val="22"/>
      <w:bdr w:val="none" w:sz="0" w:space="0" w:color="auto"/>
      <w:lang w:eastAsia="en-US"/>
    </w:rPr>
  </w:style>
  <w:style w:type="paragraph" w:styleId="NoSpacing">
    <w:name w:val="No Spacing"/>
    <w:uiPriority w:val="1"/>
    <w:qFormat/>
    <w:rsid w:val="00B1513B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B1513B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2B7FDA"/>
    <w:rPr>
      <w:rFonts w:asciiTheme="majorHAnsi" w:eastAsiaTheme="majorEastAsia" w:hAnsiTheme="majorHAnsi" w:cstheme="majorBidi"/>
      <w:b/>
      <w:spacing w:val="-2"/>
      <w:sz w:val="26"/>
      <w:szCs w:val="28"/>
      <w:bdr w:val="none" w:sz="0" w:space="0" w:color="auto"/>
      <w:lang w:eastAsia="en-US"/>
    </w:rPr>
  </w:style>
  <w:style w:type="character" w:customStyle="1" w:styleId="ListParagraphChar">
    <w:name w:val="List Paragraph Char"/>
    <w:aliases w:val="Bulleted Para Char,Bulletr List Paragraph Char,CV t Char,CV text Char,Dot pt Char,F5 List Paragraph Char,FooterText Char,L Char,List Paragraph1 Char,List Paragraph11 Char,List Paragraph2 Char,List Paragraph21 Char,Recommendation Char"/>
    <w:basedOn w:val="DefaultParagraphFont"/>
    <w:link w:val="ListParagraph"/>
    <w:uiPriority w:val="34"/>
    <w:qFormat/>
    <w:locked/>
    <w:rsid w:val="00C842F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8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68A2"/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63F05"/>
    <w:rPr>
      <w:rFonts w:asciiTheme="majorHAnsi" w:eastAsiaTheme="majorEastAsia" w:hAnsiTheme="majorHAnsi" w:cstheme="majorBidi"/>
      <w:b/>
      <w:spacing w:val="-2"/>
      <w:sz w:val="24"/>
      <w:szCs w:val="28"/>
      <w:bdr w:val="none" w:sz="0" w:space="0" w:color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8A2"/>
    <w:rPr>
      <w:rFonts w:asciiTheme="majorHAnsi" w:eastAsiaTheme="majorEastAsia" w:hAnsiTheme="majorHAnsi" w:cstheme="majorBidi"/>
      <w:b/>
      <w:bCs/>
      <w:spacing w:val="-2"/>
      <w:sz w:val="22"/>
      <w:szCs w:val="28"/>
      <w:bdr w:val="none" w:sz="0" w:space="0" w:color="auto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A2"/>
    <w:rPr>
      <w:rFonts w:asciiTheme="majorHAnsi" w:eastAsiaTheme="majorEastAsia" w:hAnsiTheme="majorHAnsi" w:cstheme="majorBidi"/>
      <w:i/>
      <w:iCs/>
      <w:sz w:val="22"/>
      <w:szCs w:val="28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A2"/>
    <w:rPr>
      <w:rFonts w:asciiTheme="majorHAnsi" w:eastAsiaTheme="majorEastAsia" w:hAnsiTheme="majorHAnsi" w:cstheme="majorBidi"/>
      <w:b/>
      <w:iCs/>
      <w:sz w:val="22"/>
      <w:szCs w:val="28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A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A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A2"/>
    <w:rPr>
      <w:rFonts w:asciiTheme="majorHAnsi" w:eastAsiaTheme="majorEastAsia" w:hAnsiTheme="majorHAnsi" w:cstheme="majorBidi"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A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table" w:customStyle="1" w:styleId="DTFBriefingFolderReferencesTable">
    <w:name w:val="DTF Briefing Folder References Table"/>
    <w:basedOn w:val="DTFTable"/>
    <w:uiPriority w:val="99"/>
    <w:rsid w:val="000C68A2"/>
    <w:rPr>
      <w:sz w:val="18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2Char0">
    <w:name w:val="Heading 2 (#) Char"/>
    <w:basedOn w:val="Heading2Char"/>
    <w:link w:val="heading20"/>
    <w:uiPriority w:val="14"/>
    <w:semiHidden/>
    <w:rsid w:val="000C68A2"/>
    <w:rPr>
      <w:rFonts w:asciiTheme="majorHAnsi" w:eastAsiaTheme="majorEastAsia" w:hAnsiTheme="majorHAnsi" w:cstheme="majorBidi"/>
      <w:b w:val="0"/>
      <w:spacing w:val="-2"/>
      <w:sz w:val="36"/>
      <w:szCs w:val="28"/>
      <w:bdr w:val="none" w:sz="0" w:space="0" w:color="auto"/>
      <w:lang w:eastAsia="en-US"/>
    </w:rPr>
  </w:style>
  <w:style w:type="paragraph" w:customStyle="1" w:styleId="Source">
    <w:name w:val="Source"/>
    <w:basedOn w:val="Note"/>
    <w:next w:val="Note"/>
    <w:uiPriority w:val="51"/>
    <w:semiHidden/>
    <w:qFormat/>
    <w:rsid w:val="000C68A2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0C68A2"/>
    <w:pPr>
      <w:spacing w:before="20"/>
      <w:ind w:left="284" w:hanging="284"/>
      <w:contextualSpacing/>
      <w:jc w:val="both"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0C68A2"/>
    <w:pPr>
      <w:numPr>
        <w:numId w:val="36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0C68A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jc w:val="both"/>
    </w:pPr>
  </w:style>
  <w:style w:type="table" w:styleId="TableGrid">
    <w:name w:val="Table Grid"/>
    <w:basedOn w:val="TableNormal"/>
    <w:uiPriority w:val="5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0C68A2"/>
    <w:pPr>
      <w:tabs>
        <w:tab w:val="decimal" w:pos="360"/>
      </w:tabs>
      <w:spacing w:line="276" w:lineRule="auto"/>
      <w:jc w:val="both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0C68A2"/>
    <w:pPr>
      <w:jc w:val="both"/>
    </w:pPr>
    <w:rPr>
      <w:rFonts w:eastAsiaTheme="minorEastAsia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8A2"/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character" w:styleId="SubtleEmphasis">
    <w:name w:val="Subtle Emphasis"/>
    <w:basedOn w:val="DefaultParagraphFont"/>
    <w:uiPriority w:val="98"/>
    <w:rsid w:val="000C68A2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0C68A2"/>
    <w:pPr>
      <w:numPr>
        <w:numId w:val="46"/>
      </w:numPr>
    </w:pPr>
  </w:style>
  <w:style w:type="paragraph" w:customStyle="1" w:styleId="NoteDash">
    <w:name w:val="Note Dash"/>
    <w:basedOn w:val="Note"/>
    <w:next w:val="Note"/>
    <w:uiPriority w:val="53"/>
    <w:semiHidden/>
    <w:rsid w:val="000C68A2"/>
    <w:pPr>
      <w:numPr>
        <w:numId w:val="38"/>
      </w:numPr>
    </w:pPr>
  </w:style>
  <w:style w:type="character" w:customStyle="1" w:styleId="NoteChar">
    <w:name w:val="Note Char"/>
    <w:basedOn w:val="DefaultParagraphFont"/>
    <w:link w:val="Note"/>
    <w:uiPriority w:val="52"/>
    <w:semiHidden/>
    <w:rsid w:val="000C68A2"/>
    <w:rPr>
      <w:rFonts w:asciiTheme="majorHAnsi" w:eastAsiaTheme="minorHAnsi" w:hAnsiTheme="majorHAnsi" w:cstheme="minorBidi"/>
      <w:i/>
      <w:spacing w:val="-2"/>
      <w:sz w:val="14"/>
      <w:szCs w:val="22"/>
      <w:bdr w:val="none" w:sz="0" w:space="0" w:color="auto"/>
      <w:lang w:eastAsia="en-US"/>
    </w:rPr>
  </w:style>
  <w:style w:type="paragraph" w:styleId="TOC1">
    <w:name w:val="toc 1"/>
    <w:basedOn w:val="Normal"/>
    <w:next w:val="Normal"/>
    <w:uiPriority w:val="94"/>
    <w:semiHidden/>
    <w:rsid w:val="000C68A2"/>
    <w:pPr>
      <w:tabs>
        <w:tab w:val="right" w:leader="dot" w:pos="9639"/>
      </w:tabs>
      <w:jc w:val="both"/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0C68A2"/>
    <w:pPr>
      <w:numPr>
        <w:ilvl w:val="1"/>
      </w:numPr>
      <w:spacing w:before="0" w:after="160"/>
    </w:pPr>
  </w:style>
  <w:style w:type="numbering" w:customStyle="1" w:styleId="Bullet">
    <w:name w:val="Bullet"/>
    <w:uiPriority w:val="99"/>
    <w:rsid w:val="000C68A2"/>
    <w:pPr>
      <w:numPr>
        <w:numId w:val="37"/>
      </w:numPr>
    </w:pPr>
  </w:style>
  <w:style w:type="paragraph" w:styleId="ListBullet2">
    <w:name w:val="List Bullet 2"/>
    <w:basedOn w:val="ListBullet"/>
    <w:uiPriority w:val="19"/>
    <w:rsid w:val="000C68A2"/>
    <w:pPr>
      <w:numPr>
        <w:ilvl w:val="1"/>
      </w:numPr>
    </w:pPr>
  </w:style>
  <w:style w:type="paragraph" w:styleId="ListBullet">
    <w:name w:val="List Bullet"/>
    <w:basedOn w:val="Normal"/>
    <w:link w:val="ListBulletChar"/>
    <w:uiPriority w:val="19"/>
    <w:qFormat/>
    <w:rsid w:val="000C68A2"/>
    <w:pPr>
      <w:numPr>
        <w:numId w:val="42"/>
      </w:numPr>
      <w:tabs>
        <w:tab w:val="num" w:pos="720"/>
      </w:tabs>
      <w:spacing w:after="160"/>
      <w:ind w:left="720" w:hanging="360"/>
      <w:contextualSpacing/>
      <w:jc w:val="both"/>
    </w:pPr>
  </w:style>
  <w:style w:type="paragraph" w:styleId="List">
    <w:name w:val="List"/>
    <w:basedOn w:val="Normal"/>
    <w:uiPriority w:val="29"/>
    <w:semiHidden/>
    <w:rsid w:val="000C68A2"/>
    <w:pPr>
      <w:tabs>
        <w:tab w:val="left" w:pos="284"/>
        <w:tab w:val="left" w:pos="567"/>
        <w:tab w:val="left" w:pos="851"/>
      </w:tabs>
      <w:jc w:val="both"/>
    </w:pPr>
  </w:style>
  <w:style w:type="paragraph" w:styleId="ListContinue">
    <w:name w:val="List Continue"/>
    <w:basedOn w:val="Normal"/>
    <w:uiPriority w:val="24"/>
    <w:qFormat/>
    <w:rsid w:val="000C68A2"/>
    <w:pPr>
      <w:spacing w:before="60"/>
      <w:ind w:left="284"/>
      <w:jc w:val="both"/>
    </w:pPr>
  </w:style>
  <w:style w:type="paragraph" w:styleId="ListContinue2">
    <w:name w:val="List Continue 2"/>
    <w:basedOn w:val="Normal"/>
    <w:uiPriority w:val="24"/>
    <w:rsid w:val="000C68A2"/>
    <w:pPr>
      <w:spacing w:before="60"/>
      <w:ind w:left="567"/>
      <w:jc w:val="both"/>
    </w:pPr>
  </w:style>
  <w:style w:type="paragraph" w:styleId="ListNumber">
    <w:name w:val="List Number"/>
    <w:basedOn w:val="Normal"/>
    <w:uiPriority w:val="19"/>
    <w:qFormat/>
    <w:rsid w:val="000C68A2"/>
    <w:pPr>
      <w:numPr>
        <w:numId w:val="43"/>
      </w:numPr>
      <w:spacing w:before="60"/>
      <w:jc w:val="both"/>
    </w:pPr>
  </w:style>
  <w:style w:type="paragraph" w:styleId="TOC2">
    <w:name w:val="toc 2"/>
    <w:basedOn w:val="TOC1"/>
    <w:next w:val="Normal"/>
    <w:uiPriority w:val="94"/>
    <w:semiHidden/>
    <w:rsid w:val="000C68A2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C68A2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0C68A2"/>
    <w:pPr>
      <w:spacing w:after="100"/>
      <w:ind w:left="420"/>
      <w:jc w:val="both"/>
    </w:pPr>
  </w:style>
  <w:style w:type="paragraph" w:styleId="TOC4">
    <w:name w:val="toc 4"/>
    <w:next w:val="Normal"/>
    <w:uiPriority w:val="96"/>
    <w:semiHidden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21"/>
        <w:tab w:val="right" w:leader="dot" w:pos="9072"/>
      </w:tabs>
      <w:spacing w:after="100"/>
    </w:pPr>
    <w:rPr>
      <w:rFonts w:asciiTheme="majorHAnsi" w:eastAsiaTheme="minorHAnsi" w:hAnsiTheme="majorHAnsi" w:cstheme="minorBidi"/>
      <w:spacing w:val="2"/>
      <w:sz w:val="22"/>
      <w:szCs w:val="22"/>
      <w:bdr w:val="none" w:sz="0" w:space="0" w:color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A2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2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HighlightBoxBullet">
    <w:name w:val="Highlight Box Bullet"/>
    <w:basedOn w:val="ListBullet"/>
    <w:uiPriority w:val="61"/>
    <w:semiHidden/>
    <w:qFormat/>
    <w:rsid w:val="000C68A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paragraph" w:customStyle="1" w:styleId="TableHeading">
    <w:name w:val="Table Heading"/>
    <w:basedOn w:val="Normal"/>
    <w:next w:val="Normal"/>
    <w:uiPriority w:val="49"/>
    <w:semiHidden/>
    <w:qFormat/>
    <w:rsid w:val="000C68A2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  <w:jc w:val="both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0C68A2"/>
    <w:pPr>
      <w:numPr>
        <w:ilvl w:val="2"/>
      </w:numPr>
    </w:pPr>
  </w:style>
  <w:style w:type="numbering" w:customStyle="1" w:styleId="Number">
    <w:name w:val="Number"/>
    <w:uiPriority w:val="99"/>
    <w:rsid w:val="000C68A2"/>
    <w:pPr>
      <w:numPr>
        <w:numId w:val="40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0C68A2"/>
    <w:rPr>
      <w:rFonts w:asciiTheme="majorHAnsi" w:eastAsiaTheme="majorEastAsia" w:hAnsiTheme="majorHAnsi" w:cstheme="majorBidi"/>
      <w:b w:val="0"/>
      <w:bCs w:val="0"/>
      <w:spacing w:val="-2"/>
      <w:sz w:val="36"/>
      <w:szCs w:val="28"/>
      <w:bdr w:val="none" w:sz="0" w:space="0" w:color="auto"/>
      <w:lang w:eastAsia="en-US"/>
    </w:rPr>
  </w:style>
  <w:style w:type="table" w:styleId="LightList">
    <w:name w:val="Light List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0C68A2"/>
    <w:pPr>
      <w:tabs>
        <w:tab w:val="left" w:pos="567"/>
        <w:tab w:val="right" w:leader="dot" w:pos="3629"/>
      </w:tabs>
      <w:spacing w:after="100"/>
      <w:ind w:left="567" w:right="340" w:hanging="567"/>
      <w:jc w:val="both"/>
    </w:pPr>
    <w:rPr>
      <w:spacing w:val="-2"/>
    </w:rPr>
  </w:style>
  <w:style w:type="table" w:customStyle="1" w:styleId="DTFTable">
    <w:name w:val="DTF Table"/>
    <w:basedOn w:val="TableNormal"/>
    <w:uiPriority w:val="9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20"/>
      <w:jc w:val="right"/>
    </w:pPr>
    <w:rPr>
      <w:rFonts w:asciiTheme="majorHAnsi" w:eastAsiaTheme="minorHAnsi" w:hAnsiTheme="majorHAnsi" w:cstheme="minorBidi"/>
      <w:szCs w:val="22"/>
      <w:bdr w:val="none" w:sz="0" w:space="0" w:color="auto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0C68A2"/>
    <w:pPr>
      <w:numPr>
        <w:ilvl w:val="2"/>
        <w:numId w:val="43"/>
      </w:numPr>
      <w:spacing w:after="60"/>
      <w:jc w:val="both"/>
    </w:pPr>
  </w:style>
  <w:style w:type="paragraph" w:styleId="ListNumber4">
    <w:name w:val="List Number 4"/>
    <w:basedOn w:val="Normal"/>
    <w:uiPriority w:val="19"/>
    <w:semiHidden/>
    <w:unhideWhenUsed/>
    <w:rsid w:val="000C68A2"/>
    <w:pPr>
      <w:numPr>
        <w:ilvl w:val="3"/>
        <w:numId w:val="43"/>
      </w:numPr>
      <w:contextualSpacing/>
      <w:jc w:val="both"/>
    </w:pPr>
  </w:style>
  <w:style w:type="paragraph" w:styleId="ListNumber5">
    <w:name w:val="List Number 5"/>
    <w:basedOn w:val="Normal"/>
    <w:uiPriority w:val="19"/>
    <w:semiHidden/>
    <w:unhideWhenUsed/>
    <w:rsid w:val="000C68A2"/>
    <w:pPr>
      <w:numPr>
        <w:ilvl w:val="4"/>
        <w:numId w:val="43"/>
      </w:numPr>
      <w:contextualSpacing/>
      <w:jc w:val="both"/>
    </w:pPr>
  </w:style>
  <w:style w:type="paragraph" w:styleId="ListContinue3">
    <w:name w:val="List Continue 3"/>
    <w:basedOn w:val="ListContinue2"/>
    <w:uiPriority w:val="24"/>
    <w:semiHidden/>
    <w:unhideWhenUsed/>
    <w:rsid w:val="000C68A2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0C68A2"/>
    <w:pPr>
      <w:numPr>
        <w:numId w:val="49"/>
      </w:numPr>
    </w:pPr>
    <w:rPr>
      <w:b w:val="0"/>
      <w:bCs w:val="0"/>
    </w:r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0C68A2"/>
    <w:pPr>
      <w:numPr>
        <w:numId w:val="49"/>
      </w:numPr>
    </w:pPr>
    <w:rPr>
      <w:b w:val="0"/>
      <w:sz w:val="36"/>
    </w:rPr>
  </w:style>
  <w:style w:type="numbering" w:customStyle="1" w:styleId="NumberedHeadings">
    <w:name w:val="Numbered Headings"/>
    <w:uiPriority w:val="99"/>
    <w:rsid w:val="000C68A2"/>
    <w:pPr>
      <w:numPr>
        <w:numId w:val="41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0C68A2"/>
    <w:pPr>
      <w:numPr>
        <w:numId w:val="49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0C68A2"/>
    <w:rPr>
      <w:rFonts w:asciiTheme="majorHAnsi" w:eastAsiaTheme="majorEastAsia" w:hAnsiTheme="majorHAnsi" w:cstheme="majorBidi"/>
      <w:b/>
      <w:bCs/>
      <w:spacing w:val="-2"/>
      <w:sz w:val="22"/>
      <w:szCs w:val="28"/>
      <w:bdr w:val="none" w:sz="0" w:space="0" w:color="auto"/>
      <w:lang w:eastAsia="en-US"/>
    </w:rPr>
  </w:style>
  <w:style w:type="paragraph" w:styleId="ListBullet4">
    <w:name w:val="List Bullet 4"/>
    <w:basedOn w:val="Normal"/>
    <w:uiPriority w:val="19"/>
    <w:semiHidden/>
    <w:unhideWhenUsed/>
    <w:rsid w:val="000C68A2"/>
    <w:pPr>
      <w:numPr>
        <w:numId w:val="44"/>
      </w:numPr>
      <w:contextualSpacing/>
      <w:jc w:val="both"/>
    </w:pPr>
  </w:style>
  <w:style w:type="paragraph" w:styleId="ListBullet5">
    <w:name w:val="List Bullet 5"/>
    <w:basedOn w:val="Normal"/>
    <w:uiPriority w:val="19"/>
    <w:semiHidden/>
    <w:unhideWhenUsed/>
    <w:rsid w:val="000C68A2"/>
    <w:pPr>
      <w:numPr>
        <w:numId w:val="45"/>
      </w:numPr>
      <w:contextualSpacing/>
      <w:jc w:val="both"/>
    </w:pPr>
  </w:style>
  <w:style w:type="paragraph" w:styleId="ListContinue4">
    <w:name w:val="List Continue 4"/>
    <w:basedOn w:val="Normal"/>
    <w:uiPriority w:val="24"/>
    <w:semiHidden/>
    <w:unhideWhenUsed/>
    <w:rsid w:val="000C68A2"/>
    <w:pPr>
      <w:spacing w:after="120"/>
      <w:ind w:left="1132"/>
      <w:contextualSpacing/>
      <w:jc w:val="both"/>
    </w:pPr>
  </w:style>
  <w:style w:type="paragraph" w:styleId="ListContinue5">
    <w:name w:val="List Continue 5"/>
    <w:basedOn w:val="Normal"/>
    <w:uiPriority w:val="24"/>
    <w:semiHidden/>
    <w:unhideWhenUsed/>
    <w:rsid w:val="000C68A2"/>
    <w:pPr>
      <w:spacing w:after="120"/>
      <w:ind w:left="1415"/>
      <w:contextualSpacing/>
      <w:jc w:val="both"/>
    </w:pPr>
  </w:style>
  <w:style w:type="paragraph" w:styleId="TOC7">
    <w:name w:val="toc 7"/>
    <w:basedOn w:val="Normal"/>
    <w:next w:val="Normal"/>
    <w:autoRedefine/>
    <w:uiPriority w:val="96"/>
    <w:semiHidden/>
    <w:rsid w:val="000C68A2"/>
    <w:pPr>
      <w:spacing w:after="100"/>
      <w:ind w:left="1320"/>
      <w:jc w:val="both"/>
    </w:pPr>
  </w:style>
  <w:style w:type="numbering" w:styleId="1ai">
    <w:name w:val="Outline List 1"/>
    <w:basedOn w:val="NoList"/>
    <w:uiPriority w:val="99"/>
    <w:semiHidden/>
    <w:unhideWhenUsed/>
    <w:rsid w:val="000C68A2"/>
    <w:pPr>
      <w:numPr>
        <w:numId w:val="47"/>
      </w:numPr>
    </w:pPr>
  </w:style>
  <w:style w:type="numbering" w:styleId="ArticleSection">
    <w:name w:val="Outline List 3"/>
    <w:basedOn w:val="NoList"/>
    <w:uiPriority w:val="99"/>
    <w:semiHidden/>
    <w:unhideWhenUsed/>
    <w:rsid w:val="000C68A2"/>
    <w:pPr>
      <w:numPr>
        <w:numId w:val="4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C68A2"/>
    <w:pPr>
      <w:jc w:val="both"/>
    </w:pPr>
  </w:style>
  <w:style w:type="paragraph" w:styleId="BlockText">
    <w:name w:val="Block Text"/>
    <w:basedOn w:val="Normal"/>
    <w:uiPriority w:val="99"/>
    <w:semiHidden/>
    <w:unhideWhenUsed/>
    <w:rsid w:val="000C68A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  <w:jc w:val="both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0C68A2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8A2"/>
    <w:pPr>
      <w:spacing w:after="1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68A2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68A2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C68A2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68A2"/>
    <w:pPr>
      <w:spacing w:after="120"/>
      <w:ind w:left="28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C68A2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68A2"/>
    <w:pPr>
      <w:spacing w:after="120" w:line="480" w:lineRule="auto"/>
      <w:ind w:left="28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68A2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68A2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character" w:styleId="BookTitle">
    <w:name w:val="Book Title"/>
    <w:basedOn w:val="DefaultParagraphFont"/>
    <w:uiPriority w:val="33"/>
    <w:rsid w:val="000C68A2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0C68A2"/>
    <w:pPr>
      <w:jc w:val="both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C68A2"/>
    <w:pPr>
      <w:ind w:left="4252"/>
      <w:jc w:val="both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ColorfulGrid">
    <w:name w:val="Colorful Grid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0C68A2"/>
    <w:pPr>
      <w:jc w:val="both"/>
    </w:pPr>
  </w:style>
  <w:style w:type="character" w:customStyle="1" w:styleId="DateChar">
    <w:name w:val="Date Char"/>
    <w:basedOn w:val="DefaultParagraphFont"/>
    <w:link w:val="Date"/>
    <w:uiPriority w:val="99"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68A2"/>
    <w:pPr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8A2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C68A2"/>
    <w:pPr>
      <w:jc w:val="both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Emphasis">
    <w:name w:val="Emphasis"/>
    <w:basedOn w:val="DefaultParagraphFont"/>
    <w:uiPriority w:val="20"/>
    <w:qFormat/>
    <w:rsid w:val="000C68A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C68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68A2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68A2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0C68A2"/>
    <w:pPr>
      <w:framePr w:w="7920" w:h="1980" w:hRule="exact" w:hSpace="180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C68A2"/>
    <w:pPr>
      <w:jc w:val="both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68A2"/>
    <w:rPr>
      <w:color w:val="FF00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C68A2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0C68A2"/>
  </w:style>
  <w:style w:type="paragraph" w:styleId="HTMLAddress">
    <w:name w:val="HTML Address"/>
    <w:basedOn w:val="Normal"/>
    <w:link w:val="HTMLAddressChar"/>
    <w:uiPriority w:val="99"/>
    <w:semiHidden/>
    <w:unhideWhenUsed/>
    <w:rsid w:val="000C68A2"/>
    <w:pPr>
      <w:jc w:val="both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C68A2"/>
    <w:rPr>
      <w:rFonts w:asciiTheme="minorHAnsi" w:eastAsiaTheme="minorHAnsi" w:hAnsiTheme="minorHAnsi" w:cstheme="minorBidi"/>
      <w:i/>
      <w:iCs/>
      <w:sz w:val="22"/>
      <w:szCs w:val="22"/>
      <w:bdr w:val="none" w:sz="0" w:space="0" w:color="auto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0C68A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C68A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C68A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C68A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68A2"/>
    <w:pPr>
      <w:jc w:val="both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68A2"/>
    <w:rPr>
      <w:rFonts w:ascii="Consolas" w:eastAsiaTheme="minorHAnsi" w:hAnsi="Consolas" w:cs="Consolas"/>
      <w:bdr w:val="none" w:sz="0" w:space="0" w:color="auto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0C68A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C68A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C68A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C68A2"/>
    <w:pPr>
      <w:ind w:left="220" w:hanging="220"/>
      <w:jc w:val="both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C68A2"/>
    <w:pPr>
      <w:ind w:left="440" w:hanging="220"/>
      <w:jc w:val="both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C68A2"/>
    <w:pPr>
      <w:ind w:left="660" w:hanging="220"/>
      <w:jc w:val="both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C68A2"/>
    <w:pPr>
      <w:ind w:left="880" w:hanging="220"/>
      <w:jc w:val="both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C68A2"/>
    <w:pPr>
      <w:ind w:left="1100" w:hanging="220"/>
      <w:jc w:val="both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C68A2"/>
    <w:pPr>
      <w:ind w:left="1320" w:hanging="220"/>
      <w:jc w:val="both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C68A2"/>
    <w:pPr>
      <w:ind w:left="1540" w:hanging="220"/>
      <w:jc w:val="both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C68A2"/>
    <w:pPr>
      <w:ind w:left="1760" w:hanging="220"/>
      <w:jc w:val="both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C68A2"/>
    <w:pPr>
      <w:ind w:left="1980" w:hanging="220"/>
      <w:jc w:val="both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C68A2"/>
    <w:pPr>
      <w:jc w:val="both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rsid w:val="000C68A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68A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A2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  <w:lang w:eastAsia="en-US"/>
    </w:rPr>
  </w:style>
  <w:style w:type="character" w:styleId="IntenseReference">
    <w:name w:val="Intense Reference"/>
    <w:basedOn w:val="DefaultParagraphFont"/>
    <w:uiPriority w:val="32"/>
    <w:rsid w:val="000C68A2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76923C" w:themeColor="accent3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1849B" w:themeColor="accent5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E36C0A" w:themeColor="accent6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C68A2"/>
  </w:style>
  <w:style w:type="paragraph" w:styleId="List2">
    <w:name w:val="List 2"/>
    <w:basedOn w:val="Normal"/>
    <w:uiPriority w:val="29"/>
    <w:semiHidden/>
    <w:rsid w:val="000C68A2"/>
    <w:pPr>
      <w:ind w:left="566" w:hanging="283"/>
      <w:contextualSpacing/>
      <w:jc w:val="both"/>
    </w:pPr>
  </w:style>
  <w:style w:type="paragraph" w:styleId="List3">
    <w:name w:val="List 3"/>
    <w:basedOn w:val="Normal"/>
    <w:uiPriority w:val="29"/>
    <w:semiHidden/>
    <w:unhideWhenUsed/>
    <w:rsid w:val="000C68A2"/>
    <w:pPr>
      <w:ind w:left="849" w:hanging="283"/>
      <w:contextualSpacing/>
      <w:jc w:val="both"/>
    </w:pPr>
  </w:style>
  <w:style w:type="paragraph" w:styleId="List4">
    <w:name w:val="List 4"/>
    <w:basedOn w:val="Normal"/>
    <w:uiPriority w:val="29"/>
    <w:semiHidden/>
    <w:unhideWhenUsed/>
    <w:rsid w:val="000C68A2"/>
    <w:pPr>
      <w:ind w:left="1132" w:hanging="283"/>
      <w:contextualSpacing/>
      <w:jc w:val="both"/>
    </w:pPr>
  </w:style>
  <w:style w:type="paragraph" w:styleId="List5">
    <w:name w:val="List 5"/>
    <w:basedOn w:val="Normal"/>
    <w:uiPriority w:val="29"/>
    <w:semiHidden/>
    <w:unhideWhenUsed/>
    <w:rsid w:val="000C68A2"/>
    <w:pPr>
      <w:ind w:left="1415" w:hanging="283"/>
      <w:contextualSpacing/>
      <w:jc w:val="both"/>
    </w:pPr>
  </w:style>
  <w:style w:type="paragraph" w:styleId="MacroText">
    <w:name w:val="macro"/>
    <w:link w:val="MacroTextChar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/>
    </w:pPr>
    <w:rPr>
      <w:rFonts w:ascii="Consolas" w:eastAsiaTheme="minorHAnsi" w:hAnsi="Consolas" w:cs="Consolas"/>
      <w:bdr w:val="none" w:sz="0" w:space="0" w:color="auto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C68A2"/>
    <w:rPr>
      <w:rFonts w:ascii="Consolas" w:eastAsiaTheme="minorHAnsi" w:hAnsi="Consolas" w:cs="Consolas"/>
      <w:bdr w:val="none" w:sz="0" w:space="0" w:color="auto"/>
      <w:lang w:eastAsia="en-US"/>
    </w:rPr>
  </w:style>
  <w:style w:type="table" w:styleId="MediumGrid1">
    <w:name w:val="Medium Grid 1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C68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68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68A2"/>
    <w:rPr>
      <w:rFonts w:asciiTheme="majorHAnsi" w:eastAsiaTheme="majorEastAsia" w:hAnsiTheme="majorHAnsi" w:cstheme="majorBidi"/>
      <w:sz w:val="22"/>
      <w:szCs w:val="22"/>
      <w:bdr w:val="none" w:sz="0" w:space="0" w:color="auto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0C68A2"/>
    <w:pPr>
      <w:ind w:left="720"/>
      <w:jc w:val="both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C68A2"/>
    <w:pPr>
      <w:jc w:val="both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68A2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8A2"/>
    <w:pPr>
      <w:jc w:val="both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8A2"/>
    <w:rPr>
      <w:rFonts w:ascii="Consolas" w:eastAsiaTheme="minorHAnsi" w:hAnsi="Consolas" w:cs="Consolas"/>
      <w:sz w:val="21"/>
      <w:szCs w:val="21"/>
      <w:bdr w:val="none" w:sz="0" w:space="0" w:color="auto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0C68A2"/>
    <w:pPr>
      <w:spacing w:after="160"/>
      <w:jc w:val="both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68A2"/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C68A2"/>
    <w:pPr>
      <w:jc w:val="both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C68A2"/>
    <w:pPr>
      <w:ind w:left="4252"/>
      <w:jc w:val="both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98"/>
    <w:rsid w:val="000C68A2"/>
    <w:rPr>
      <w:b/>
      <w:bCs/>
    </w:rPr>
  </w:style>
  <w:style w:type="character" w:styleId="SubtleReference">
    <w:name w:val="Subtle Reference"/>
    <w:basedOn w:val="DefaultParagraphFont"/>
    <w:uiPriority w:val="31"/>
    <w:rsid w:val="000C68A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80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/>
      <w:sz w:val="22"/>
      <w:szCs w:val="22"/>
      <w:bdr w:val="none" w:sz="0" w:space="0" w:color="auto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C68A2"/>
    <w:pPr>
      <w:ind w:left="220" w:hanging="220"/>
      <w:jc w:val="both"/>
    </w:pPr>
  </w:style>
  <w:style w:type="table" w:styleId="TableProfessional">
    <w:name w:val="Table Professional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C68A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rsid w:val="000C68A2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rsid w:val="000C68A2"/>
    <w:rPr>
      <w:rFonts w:asciiTheme="majorHAnsi" w:eastAsiaTheme="majorEastAsia" w:hAnsiTheme="majorHAnsi" w:cstheme="majorBidi"/>
      <w:b/>
      <w:spacing w:val="-2"/>
      <w:sz w:val="30"/>
      <w:szCs w:val="28"/>
      <w:bdr w:val="none" w:sz="0" w:space="0" w:color="auto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0C68A2"/>
    <w:pPr>
      <w:jc w:val="both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96"/>
    <w:semiHidden/>
    <w:rsid w:val="000C68A2"/>
    <w:pPr>
      <w:spacing w:after="100"/>
      <w:ind w:left="880"/>
      <w:jc w:val="both"/>
    </w:pPr>
  </w:style>
  <w:style w:type="paragraph" w:styleId="TOC6">
    <w:name w:val="toc 6"/>
    <w:basedOn w:val="Normal"/>
    <w:next w:val="Normal"/>
    <w:autoRedefine/>
    <w:uiPriority w:val="96"/>
    <w:semiHidden/>
    <w:rsid w:val="000C68A2"/>
    <w:pPr>
      <w:spacing w:after="100"/>
      <w:ind w:left="1100"/>
      <w:jc w:val="both"/>
    </w:pPr>
  </w:style>
  <w:style w:type="paragraph" w:styleId="TOC8">
    <w:name w:val="toc 8"/>
    <w:basedOn w:val="Normal"/>
    <w:next w:val="Normal"/>
    <w:autoRedefine/>
    <w:uiPriority w:val="96"/>
    <w:semiHidden/>
    <w:rsid w:val="000C68A2"/>
    <w:pPr>
      <w:spacing w:after="100"/>
      <w:ind w:left="1540"/>
      <w:jc w:val="both"/>
    </w:pPr>
  </w:style>
  <w:style w:type="paragraph" w:styleId="TOCHeading">
    <w:name w:val="TOC Heading"/>
    <w:basedOn w:val="Heading1"/>
    <w:next w:val="Normal"/>
    <w:uiPriority w:val="90"/>
    <w:semiHidden/>
    <w:unhideWhenUsed/>
    <w:rsid w:val="000C68A2"/>
    <w:pPr>
      <w:spacing w:before="480"/>
      <w:outlineLvl w:val="9"/>
    </w:pPr>
    <w:rPr>
      <w:caps/>
      <w:color w:val="365F91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0C68A2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0C68A2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0C68A2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MinisterName">
    <w:name w:val="Minister Name"/>
    <w:basedOn w:val="Normal"/>
    <w:uiPriority w:val="4"/>
    <w:qFormat/>
    <w:rsid w:val="000C68A2"/>
    <w:pPr>
      <w:jc w:val="both"/>
    </w:pPr>
    <w:rPr>
      <w:b/>
    </w:rPr>
  </w:style>
  <w:style w:type="paragraph" w:customStyle="1" w:styleId="PortfolioName">
    <w:name w:val="Portfolio Name"/>
    <w:basedOn w:val="Normal"/>
    <w:uiPriority w:val="4"/>
    <w:qFormat/>
    <w:rsid w:val="000C68A2"/>
    <w:pPr>
      <w:jc w:val="both"/>
    </w:pPr>
  </w:style>
  <w:style w:type="paragraph" w:customStyle="1" w:styleId="Quoteheading">
    <w:name w:val="Quote heading"/>
    <w:basedOn w:val="Normal"/>
    <w:qFormat/>
    <w:rsid w:val="000C68A2"/>
    <w:pPr>
      <w:keepNext/>
      <w:spacing w:after="160"/>
      <w:jc w:val="both"/>
    </w:pPr>
    <w:rPr>
      <w:b/>
    </w:rPr>
  </w:style>
  <w:style w:type="character" w:customStyle="1" w:styleId="normaltextrun">
    <w:name w:val="normaltextrun"/>
    <w:basedOn w:val="DefaultParagraphFont"/>
    <w:rsid w:val="0046596E"/>
  </w:style>
  <w:style w:type="character" w:customStyle="1" w:styleId="eop">
    <w:name w:val="eop"/>
    <w:basedOn w:val="DefaultParagraphFont"/>
    <w:rsid w:val="0046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EA\AppData\Roaming\Microsoft\Templates\2026-27%20Budget%20Media%20release%20template%20with%20bann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7BCFF-96CE-4850-8291-6A1BE3B3D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3819C-A742-4D45-AC22-1A5DB4F49F31}">
  <ds:schemaRefs>
    <ds:schemaRef ds:uri="http://www.w3.org/XML/1998/namespace"/>
    <ds:schemaRef ds:uri="http://schemas.microsoft.com/office/2006/metadata/properties"/>
    <ds:schemaRef ds:uri="0aed0524-ca5f-407b-8346-cce574c970c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055cf1bc-0939-4815-8fbb-de280bf3ccb0"/>
  </ds:schemaRefs>
</ds:datastoreItem>
</file>

<file path=customXml/itemProps3.xml><?xml version="1.0" encoding="utf-8"?>
<ds:datastoreItem xmlns:ds="http://schemas.openxmlformats.org/officeDocument/2006/customXml" ds:itemID="{41A4A396-BC7D-48AA-90F4-6A292D2F2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2026-27 Budget Media release template with banner.dotx</Template>
  <TotalTime>8</TotalTime>
  <Pages>3</Pages>
  <Words>893</Words>
  <Characters>4427</Characters>
  <Application>Microsoft Office Word</Application>
  <DocSecurity>0</DocSecurity>
  <Lines>76</Lines>
  <Paragraphs>65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Woods (DPC)</dc:creator>
  <cp:keywords/>
  <dc:description/>
  <cp:lastModifiedBy>Deidre Steain (DTF)</cp:lastModifiedBy>
  <cp:revision>16</cp:revision>
  <cp:lastPrinted>2026-05-03T23:25:00Z</cp:lastPrinted>
  <dcterms:created xsi:type="dcterms:W3CDTF">2026-05-03T09:24:00Z</dcterms:created>
  <dcterms:modified xsi:type="dcterms:W3CDTF">2026-05-03T23:44:00Z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0x0101003916026A096C8142A9CD89F61403CE55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ClassificationContentMarkingFooterShapeIds">
    <vt:lpwstr>fd66671</vt:lpwstr>
  </property>
  <property fmtid="{D5CDD505-2E9C-101B-9397-08002B2CF9AE}" pid="6" name="MSIP_Label_bb4ee517-5ca4-4fff-98d2-ed4f906edd6d_Enabled">
    <vt:lpwstr>true</vt:lpwstr>
  </property>
  <property fmtid="{D5CDD505-2E9C-101B-9397-08002B2CF9AE}" pid="7" name="MSIP_Label_bb4ee517-5ca4-4fff-98d2-ed4f906edd6d_SetDate">
    <vt:lpwstr>2026-05-03T03:16:31Z</vt:lpwstr>
  </property>
  <property fmtid="{D5CDD505-2E9C-101B-9397-08002B2CF9AE}" pid="8" name="MSIP_Label_bb4ee517-5ca4-4fff-98d2-ed4f906edd6d_Method">
    <vt:lpwstr>Privileged</vt:lpwstr>
  </property>
  <property fmtid="{D5CDD505-2E9C-101B-9397-08002B2CF9AE}" pid="9" name="MSIP_Label_bb4ee517-5ca4-4fff-98d2-ed4f906edd6d_Name">
    <vt:lpwstr>bb4ee517-5ca4-4fff-98d2-ed4f906edd6d</vt:lpwstr>
  </property>
  <property fmtid="{D5CDD505-2E9C-101B-9397-08002B2CF9AE}" pid="10" name="MSIP_Label_bb4ee517-5ca4-4fff-98d2-ed4f906edd6d_SiteId">
    <vt:lpwstr>722ea0be-3e1c-4b11-ad6f-9401d6856e24</vt:lpwstr>
  </property>
  <property fmtid="{D5CDD505-2E9C-101B-9397-08002B2CF9AE}" pid="11" name="MSIP_Label_bb4ee517-5ca4-4fff-98d2-ed4f906edd6d_ActionId">
    <vt:lpwstr>76f6d846-ca77-4389-8151-f8d00c4a31f6</vt:lpwstr>
  </property>
  <property fmtid="{D5CDD505-2E9C-101B-9397-08002B2CF9AE}" pid="12" name="MSIP_Label_bb4ee517-5ca4-4fff-98d2-ed4f906edd6d_ContentBits">
    <vt:lpwstr>0</vt:lpwstr>
  </property>
  <property fmtid="{D5CDD505-2E9C-101B-9397-08002B2CF9AE}" pid="13" name="MSIP_Label_bb4ee517-5ca4-4fff-98d2-ed4f906edd6d_Tag">
    <vt:lpwstr>10, 0, 1, 1</vt:lpwstr>
  </property>
</Properties>
</file>