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6E7A" w14:textId="77777777" w:rsidR="00880F64" w:rsidRPr="00227F44" w:rsidRDefault="00880F64" w:rsidP="00880F64">
      <w:pPr>
        <w:rPr>
          <w:rFonts w:cs="Arial"/>
          <w:szCs w:val="24"/>
          <w:lang w:val="en-AU"/>
        </w:rPr>
      </w:pPr>
    </w:p>
    <w:p w14:paraId="22F524AD" w14:textId="77777777" w:rsidR="00880F64" w:rsidRPr="00227F44" w:rsidRDefault="00880F64" w:rsidP="00880F64">
      <w:pPr>
        <w:rPr>
          <w:rFonts w:cs="Arial"/>
          <w:szCs w:val="24"/>
          <w:lang w:val="en-AU"/>
        </w:rPr>
      </w:pPr>
    </w:p>
    <w:p w14:paraId="318CB8F8" w14:textId="77777777" w:rsidR="00880F64" w:rsidRPr="00227F44" w:rsidRDefault="00880F64" w:rsidP="00880F64">
      <w:pPr>
        <w:rPr>
          <w:rFonts w:cs="Arial"/>
          <w:szCs w:val="24"/>
          <w:lang w:val="en-AU"/>
        </w:rPr>
      </w:pPr>
    </w:p>
    <w:p w14:paraId="7EA0DDCD" w14:textId="77777777" w:rsidR="00880F64" w:rsidRPr="00227F44" w:rsidRDefault="00880F64" w:rsidP="00880F64">
      <w:pPr>
        <w:rPr>
          <w:rFonts w:cs="Arial"/>
          <w:szCs w:val="24"/>
          <w:lang w:val="en-AU"/>
        </w:rPr>
      </w:pPr>
    </w:p>
    <w:p w14:paraId="7C6A0E42" w14:textId="77777777" w:rsidR="00880F64" w:rsidRPr="00227F44" w:rsidRDefault="00880F64" w:rsidP="00880F64">
      <w:pPr>
        <w:rPr>
          <w:rFonts w:cs="Arial"/>
          <w:szCs w:val="24"/>
          <w:lang w:val="en-AU"/>
        </w:rPr>
      </w:pPr>
    </w:p>
    <w:p w14:paraId="0BB205DF" w14:textId="77777777" w:rsidR="00880F64" w:rsidRPr="00227F44" w:rsidRDefault="00880F64" w:rsidP="00880F64">
      <w:pPr>
        <w:rPr>
          <w:rFonts w:cs="Arial"/>
          <w:szCs w:val="24"/>
          <w:lang w:val="en-AU"/>
        </w:rPr>
      </w:pPr>
    </w:p>
    <w:p w14:paraId="4797F448" w14:textId="77777777" w:rsidR="00880F64" w:rsidRPr="00227F44" w:rsidRDefault="00880F64" w:rsidP="00880F64">
      <w:pPr>
        <w:rPr>
          <w:rFonts w:cs="Arial"/>
          <w:szCs w:val="24"/>
          <w:lang w:val="en-AU"/>
        </w:rPr>
      </w:pPr>
    </w:p>
    <w:p w14:paraId="498C5188" w14:textId="02599E06" w:rsidR="005B4D96" w:rsidRPr="00227F44" w:rsidRDefault="00880F64" w:rsidP="00880F64">
      <w:pPr>
        <w:jc w:val="left"/>
        <w:rPr>
          <w:rFonts w:cs="Arial"/>
          <w:b/>
          <w:sz w:val="40"/>
          <w:szCs w:val="40"/>
          <w:lang w:val="en-AU"/>
        </w:rPr>
      </w:pPr>
      <w:r w:rsidRPr="00227F44">
        <w:rPr>
          <w:rFonts w:cs="Arial"/>
          <w:b/>
          <w:sz w:val="40"/>
          <w:szCs w:val="40"/>
          <w:lang w:val="en-AU"/>
        </w:rPr>
        <w:t xml:space="preserve">Victorian Public Sector – Annexure Part B </w:t>
      </w:r>
      <w:r w:rsidR="006A20F4" w:rsidRPr="00227F44">
        <w:rPr>
          <w:rFonts w:cs="Arial"/>
          <w:b/>
          <w:sz w:val="40"/>
          <w:szCs w:val="40"/>
          <w:lang w:val="en-AU"/>
        </w:rPr>
        <w:t xml:space="preserve">Special Conditions of Contract for use in association with Australian Standard General conditions of contract for AS </w:t>
      </w:r>
      <w:r w:rsidR="00C459DE" w:rsidRPr="00227F44">
        <w:rPr>
          <w:rFonts w:cs="Arial"/>
          <w:b/>
          <w:sz w:val="40"/>
          <w:szCs w:val="40"/>
          <w:lang w:val="en-AU"/>
        </w:rPr>
        <w:t>2124</w:t>
      </w:r>
      <w:r w:rsidR="00ED4F15" w:rsidRPr="00227F44">
        <w:rPr>
          <w:rFonts w:cs="Arial"/>
          <w:b/>
          <w:sz w:val="40"/>
          <w:szCs w:val="40"/>
          <w:lang w:val="en-AU"/>
        </w:rPr>
        <w:t>-</w:t>
      </w:r>
      <w:r w:rsidR="006A20F4" w:rsidRPr="00227F44">
        <w:rPr>
          <w:rFonts w:cs="Arial"/>
          <w:b/>
          <w:sz w:val="40"/>
          <w:szCs w:val="40"/>
          <w:lang w:val="en-AU"/>
        </w:rPr>
        <w:t>199</w:t>
      </w:r>
      <w:r w:rsidR="00C459DE" w:rsidRPr="00227F44">
        <w:rPr>
          <w:rFonts w:cs="Arial"/>
          <w:b/>
          <w:sz w:val="40"/>
          <w:szCs w:val="40"/>
          <w:lang w:val="en-AU"/>
        </w:rPr>
        <w:t>2</w:t>
      </w:r>
    </w:p>
    <w:p w14:paraId="2720B7D5" w14:textId="77777777" w:rsidR="005B4D96" w:rsidRPr="00227F44" w:rsidRDefault="005B4D96">
      <w:pPr>
        <w:rPr>
          <w:rFonts w:cs="Arial"/>
          <w:lang w:val="en-AU"/>
        </w:rPr>
      </w:pPr>
    </w:p>
    <w:p w14:paraId="2D392FA9" w14:textId="77777777" w:rsidR="005B4D96" w:rsidRPr="00227F44" w:rsidRDefault="005B4D96">
      <w:pPr>
        <w:rPr>
          <w:rFonts w:cs="Arial"/>
          <w:lang w:val="en-AU"/>
        </w:rPr>
      </w:pPr>
    </w:p>
    <w:p w14:paraId="177E8E2F" w14:textId="77777777" w:rsidR="00FB4034" w:rsidRPr="00227F44" w:rsidRDefault="00FB4034">
      <w:pPr>
        <w:rPr>
          <w:rFonts w:cs="Arial"/>
          <w:lang w:val="en-AU"/>
        </w:rPr>
      </w:pPr>
    </w:p>
    <w:p w14:paraId="6D2164BB" w14:textId="77777777" w:rsidR="00FB4034" w:rsidRPr="00227F44" w:rsidRDefault="00FB4034">
      <w:pPr>
        <w:rPr>
          <w:rFonts w:cs="Arial"/>
          <w:lang w:val="en-AU"/>
        </w:rPr>
      </w:pPr>
    </w:p>
    <w:p w14:paraId="566B31BE" w14:textId="77777777" w:rsidR="00880F64" w:rsidRPr="00227F44" w:rsidRDefault="00880F64">
      <w:pPr>
        <w:rPr>
          <w:rFonts w:cs="Arial"/>
          <w:lang w:val="en-AU"/>
        </w:rPr>
      </w:pPr>
    </w:p>
    <w:p w14:paraId="69601C57" w14:textId="77777777" w:rsidR="00880F64" w:rsidRPr="00227F44" w:rsidRDefault="00880F64">
      <w:pPr>
        <w:rPr>
          <w:rFonts w:cs="Arial"/>
          <w:lang w:val="en-AU"/>
        </w:rPr>
      </w:pPr>
    </w:p>
    <w:p w14:paraId="272C190A" w14:textId="77777777" w:rsidR="00880F64" w:rsidRPr="00227F44" w:rsidRDefault="00880F64">
      <w:pPr>
        <w:rPr>
          <w:rFonts w:cs="Arial"/>
          <w:lang w:val="en-AU"/>
        </w:rPr>
      </w:pPr>
    </w:p>
    <w:p w14:paraId="35225AF6" w14:textId="77777777" w:rsidR="00FB4034" w:rsidRPr="00227F44" w:rsidRDefault="00FB4034">
      <w:pPr>
        <w:rPr>
          <w:rFonts w:cs="Arial"/>
          <w:lang w:val="en-AU"/>
        </w:rPr>
      </w:pPr>
    </w:p>
    <w:p w14:paraId="020860F8" w14:textId="77777777" w:rsidR="00FB4034" w:rsidRPr="00227F44" w:rsidRDefault="00FB4034">
      <w:pPr>
        <w:rPr>
          <w:rFonts w:cs="Arial"/>
          <w:lang w:val="en-AU"/>
        </w:rPr>
      </w:pPr>
    </w:p>
    <w:p w14:paraId="167CB628" w14:textId="77777777" w:rsidR="00FB4034" w:rsidRPr="00227F44" w:rsidRDefault="00FB4034">
      <w:pPr>
        <w:rPr>
          <w:rFonts w:cs="Arial"/>
          <w:lang w:val="en-AU"/>
        </w:rPr>
      </w:pPr>
    </w:p>
    <w:p w14:paraId="4964C884" w14:textId="77777777" w:rsidR="00FB4034" w:rsidRPr="00227F44" w:rsidRDefault="00FB4034">
      <w:pPr>
        <w:rPr>
          <w:rFonts w:cs="Arial"/>
          <w:lang w:val="en-AU"/>
        </w:rPr>
      </w:pPr>
    </w:p>
    <w:p w14:paraId="3A6D5256" w14:textId="77777777" w:rsidR="00FB4034" w:rsidRPr="00227F44" w:rsidRDefault="00FB4034">
      <w:pPr>
        <w:rPr>
          <w:rFonts w:cs="Arial"/>
          <w:lang w:val="en-AU"/>
        </w:rPr>
      </w:pPr>
    </w:p>
    <w:p w14:paraId="6B2FE701" w14:textId="77777777" w:rsidR="005B4D96" w:rsidRPr="00227F44" w:rsidRDefault="005B4D96">
      <w:pPr>
        <w:rPr>
          <w:rFonts w:cs="Arial"/>
          <w:lang w:val="en-AU"/>
        </w:rPr>
      </w:pPr>
    </w:p>
    <w:p w14:paraId="2450A666" w14:textId="77777777" w:rsidR="005B4D96" w:rsidRPr="00227F44" w:rsidRDefault="005B4D96">
      <w:pPr>
        <w:rPr>
          <w:rFonts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8"/>
        <w:gridCol w:w="1308"/>
        <w:gridCol w:w="1560"/>
        <w:gridCol w:w="3543"/>
        <w:gridCol w:w="1134"/>
      </w:tblGrid>
      <w:tr w:rsidR="00EB6365" w:rsidRPr="00227F44" w14:paraId="7CDBED4D" w14:textId="77777777" w:rsidTr="00FB4034">
        <w:tc>
          <w:tcPr>
            <w:tcW w:w="1068" w:type="dxa"/>
            <w:gridSpan w:val="2"/>
          </w:tcPr>
          <w:p w14:paraId="265F996B" w14:textId="77777777" w:rsidR="00EB6365" w:rsidRPr="00227F44" w:rsidRDefault="00EB6365" w:rsidP="00880F64">
            <w:pPr>
              <w:jc w:val="left"/>
              <w:rPr>
                <w:rFonts w:cs="Arial"/>
                <w:b/>
                <w:sz w:val="16"/>
                <w:szCs w:val="16"/>
              </w:rPr>
            </w:pPr>
            <w:r w:rsidRPr="00227F44">
              <w:rPr>
                <w:rFonts w:cs="Arial"/>
                <w:b/>
                <w:sz w:val="16"/>
                <w:szCs w:val="16"/>
              </w:rPr>
              <w:t>Revision:</w:t>
            </w:r>
          </w:p>
        </w:tc>
        <w:tc>
          <w:tcPr>
            <w:tcW w:w="1308" w:type="dxa"/>
          </w:tcPr>
          <w:p w14:paraId="3C8D583E" w14:textId="77777777" w:rsidR="00EB6365" w:rsidRPr="00227F44" w:rsidRDefault="00EB6365" w:rsidP="00880F64">
            <w:pPr>
              <w:jc w:val="left"/>
              <w:rPr>
                <w:rFonts w:cs="Arial"/>
                <w:b/>
                <w:sz w:val="16"/>
                <w:szCs w:val="16"/>
              </w:rPr>
            </w:pPr>
            <w:r w:rsidRPr="00227F44">
              <w:rPr>
                <w:rFonts w:cs="Arial"/>
                <w:b/>
                <w:sz w:val="16"/>
                <w:szCs w:val="16"/>
              </w:rPr>
              <w:t>Date:</w:t>
            </w:r>
          </w:p>
        </w:tc>
        <w:tc>
          <w:tcPr>
            <w:tcW w:w="1560" w:type="dxa"/>
          </w:tcPr>
          <w:p w14:paraId="157F091C" w14:textId="77777777" w:rsidR="00EB6365" w:rsidRPr="00227F44" w:rsidRDefault="00EB6365" w:rsidP="00880F64">
            <w:pPr>
              <w:jc w:val="left"/>
              <w:rPr>
                <w:rFonts w:cs="Arial"/>
                <w:b/>
                <w:sz w:val="16"/>
                <w:szCs w:val="16"/>
              </w:rPr>
            </w:pPr>
            <w:r w:rsidRPr="00227F44">
              <w:rPr>
                <w:rFonts w:cs="Arial"/>
                <w:b/>
                <w:sz w:val="16"/>
                <w:szCs w:val="16"/>
              </w:rPr>
              <w:t>Clause reference:</w:t>
            </w:r>
          </w:p>
        </w:tc>
        <w:tc>
          <w:tcPr>
            <w:tcW w:w="3543" w:type="dxa"/>
          </w:tcPr>
          <w:p w14:paraId="458D2EB2" w14:textId="77777777" w:rsidR="00EB6365" w:rsidRPr="00227F44" w:rsidRDefault="00EB6365" w:rsidP="00EB6365">
            <w:pPr>
              <w:jc w:val="center"/>
              <w:rPr>
                <w:rFonts w:cs="Arial"/>
                <w:b/>
                <w:sz w:val="16"/>
                <w:szCs w:val="16"/>
              </w:rPr>
            </w:pPr>
            <w:r w:rsidRPr="00227F44">
              <w:rPr>
                <w:rFonts w:cs="Arial"/>
                <w:b/>
                <w:sz w:val="16"/>
                <w:szCs w:val="16"/>
              </w:rPr>
              <w:t>Details:</w:t>
            </w:r>
          </w:p>
        </w:tc>
        <w:tc>
          <w:tcPr>
            <w:tcW w:w="1134" w:type="dxa"/>
          </w:tcPr>
          <w:p w14:paraId="54452CFE" w14:textId="77777777" w:rsidR="00EB6365" w:rsidRPr="00227F44" w:rsidRDefault="00EB6365" w:rsidP="00EB6365">
            <w:pPr>
              <w:jc w:val="center"/>
              <w:rPr>
                <w:rFonts w:cs="Arial"/>
                <w:b/>
                <w:sz w:val="16"/>
                <w:szCs w:val="16"/>
              </w:rPr>
            </w:pPr>
            <w:r w:rsidRPr="00227F44">
              <w:rPr>
                <w:rFonts w:cs="Arial"/>
                <w:b/>
                <w:sz w:val="16"/>
                <w:szCs w:val="16"/>
              </w:rPr>
              <w:t>Endorsed by:</w:t>
            </w:r>
          </w:p>
        </w:tc>
      </w:tr>
      <w:tr w:rsidR="00EB6365" w:rsidRPr="00227F44" w14:paraId="665ECEA4" w14:textId="77777777" w:rsidTr="00FB4034">
        <w:tc>
          <w:tcPr>
            <w:tcW w:w="1068" w:type="dxa"/>
            <w:gridSpan w:val="2"/>
          </w:tcPr>
          <w:p w14:paraId="1C2BABCB" w14:textId="77777777" w:rsidR="00EB6365" w:rsidRPr="00227F44" w:rsidRDefault="00EB6365" w:rsidP="00880F64">
            <w:pPr>
              <w:jc w:val="left"/>
              <w:rPr>
                <w:rFonts w:cs="Arial"/>
                <w:sz w:val="16"/>
                <w:szCs w:val="16"/>
              </w:rPr>
            </w:pPr>
            <w:r w:rsidRPr="00227F44">
              <w:rPr>
                <w:rFonts w:cs="Arial"/>
                <w:sz w:val="16"/>
                <w:szCs w:val="16"/>
              </w:rPr>
              <w:t>August 2011</w:t>
            </w:r>
          </w:p>
        </w:tc>
        <w:tc>
          <w:tcPr>
            <w:tcW w:w="1308" w:type="dxa"/>
          </w:tcPr>
          <w:p w14:paraId="526A584C"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60" w:type="dxa"/>
          </w:tcPr>
          <w:p w14:paraId="54CA355F" w14:textId="77777777" w:rsidR="00EB6365" w:rsidRPr="00227F44" w:rsidRDefault="00EB6365" w:rsidP="00880F64">
            <w:pPr>
              <w:jc w:val="left"/>
              <w:rPr>
                <w:rFonts w:cs="Arial"/>
                <w:sz w:val="16"/>
                <w:szCs w:val="16"/>
              </w:rPr>
            </w:pPr>
            <w:r w:rsidRPr="00227F44">
              <w:rPr>
                <w:rFonts w:cs="Arial"/>
                <w:sz w:val="16"/>
                <w:szCs w:val="16"/>
              </w:rPr>
              <w:t>Not applicable</w:t>
            </w:r>
          </w:p>
        </w:tc>
        <w:tc>
          <w:tcPr>
            <w:tcW w:w="3543" w:type="dxa"/>
          </w:tcPr>
          <w:p w14:paraId="6C6E6E93" w14:textId="77777777" w:rsidR="00EB6365" w:rsidRPr="00227F44" w:rsidRDefault="00EB6365" w:rsidP="00880F64">
            <w:pPr>
              <w:jc w:val="left"/>
              <w:rPr>
                <w:rFonts w:cs="Arial"/>
                <w:sz w:val="16"/>
                <w:szCs w:val="16"/>
              </w:rPr>
            </w:pPr>
            <w:r w:rsidRPr="00227F44">
              <w:rPr>
                <w:rFonts w:cs="Arial"/>
                <w:sz w:val="16"/>
                <w:szCs w:val="16"/>
              </w:rPr>
              <w:t>This record of revisions included.</w:t>
            </w:r>
          </w:p>
        </w:tc>
        <w:tc>
          <w:tcPr>
            <w:tcW w:w="1134" w:type="dxa"/>
          </w:tcPr>
          <w:p w14:paraId="63950146" w14:textId="77777777" w:rsidR="00EB6365" w:rsidRPr="00227F44" w:rsidRDefault="00EB6365" w:rsidP="00EB6365">
            <w:pPr>
              <w:rPr>
                <w:rFonts w:cs="Arial"/>
                <w:sz w:val="16"/>
                <w:szCs w:val="16"/>
              </w:rPr>
            </w:pPr>
            <w:r w:rsidRPr="00227F44">
              <w:rPr>
                <w:rFonts w:cs="Arial"/>
                <w:sz w:val="16"/>
                <w:szCs w:val="16"/>
              </w:rPr>
              <w:t>DPCD</w:t>
            </w:r>
          </w:p>
        </w:tc>
      </w:tr>
      <w:tr w:rsidR="00EB6365" w:rsidRPr="00227F44" w14:paraId="5E6406FF" w14:textId="77777777" w:rsidTr="00FB4034">
        <w:tc>
          <w:tcPr>
            <w:tcW w:w="1068" w:type="dxa"/>
            <w:gridSpan w:val="2"/>
          </w:tcPr>
          <w:p w14:paraId="5E2A5F37" w14:textId="77777777" w:rsidR="00EB6365" w:rsidRPr="00227F44" w:rsidRDefault="00EB6365" w:rsidP="00880F64">
            <w:pPr>
              <w:jc w:val="left"/>
              <w:rPr>
                <w:rFonts w:cs="Arial"/>
                <w:sz w:val="16"/>
                <w:szCs w:val="16"/>
              </w:rPr>
            </w:pPr>
            <w:r w:rsidRPr="00227F44">
              <w:rPr>
                <w:rFonts w:cs="Arial"/>
                <w:sz w:val="16"/>
                <w:szCs w:val="16"/>
              </w:rPr>
              <w:t>August 2011</w:t>
            </w:r>
          </w:p>
        </w:tc>
        <w:tc>
          <w:tcPr>
            <w:tcW w:w="1308" w:type="dxa"/>
          </w:tcPr>
          <w:p w14:paraId="1A93A191" w14:textId="77777777" w:rsidR="00EB6365" w:rsidRPr="00227F44" w:rsidRDefault="00EB6365" w:rsidP="00880F64">
            <w:pPr>
              <w:jc w:val="left"/>
              <w:rPr>
                <w:rFonts w:cs="Arial"/>
                <w:sz w:val="16"/>
                <w:szCs w:val="16"/>
              </w:rPr>
            </w:pPr>
            <w:r w:rsidRPr="00227F44">
              <w:rPr>
                <w:rFonts w:cs="Arial"/>
                <w:sz w:val="16"/>
                <w:szCs w:val="16"/>
              </w:rPr>
              <w:t>8 August 2011</w:t>
            </w:r>
          </w:p>
        </w:tc>
        <w:tc>
          <w:tcPr>
            <w:tcW w:w="1560" w:type="dxa"/>
          </w:tcPr>
          <w:p w14:paraId="2CA9F053" w14:textId="77777777" w:rsidR="00EB6365" w:rsidRPr="00227F44" w:rsidRDefault="00EB6365" w:rsidP="00880F64">
            <w:pPr>
              <w:jc w:val="left"/>
              <w:rPr>
                <w:rFonts w:cs="Arial"/>
                <w:sz w:val="16"/>
                <w:szCs w:val="16"/>
              </w:rPr>
            </w:pPr>
            <w:r w:rsidRPr="00227F44">
              <w:rPr>
                <w:rFonts w:cs="Arial"/>
                <w:sz w:val="16"/>
                <w:szCs w:val="16"/>
              </w:rPr>
              <w:t xml:space="preserve">Clause 52: Victorian Industry Participation Policy </w:t>
            </w:r>
          </w:p>
        </w:tc>
        <w:tc>
          <w:tcPr>
            <w:tcW w:w="3543" w:type="dxa"/>
          </w:tcPr>
          <w:p w14:paraId="0E755FEB" w14:textId="77777777" w:rsidR="00EB6365" w:rsidRPr="00227F44" w:rsidRDefault="00EB6365" w:rsidP="00880F64">
            <w:pPr>
              <w:jc w:val="left"/>
              <w:rPr>
                <w:rFonts w:cs="Arial"/>
                <w:sz w:val="16"/>
                <w:szCs w:val="16"/>
              </w:rPr>
            </w:pPr>
            <w:r w:rsidRPr="00227F44">
              <w:rPr>
                <w:rFonts w:cs="Arial"/>
                <w:sz w:val="16"/>
                <w:szCs w:val="16"/>
              </w:rPr>
              <w:t>Amended to include an option for departments to replace references to the Principal with references to the Superintendent.</w:t>
            </w:r>
          </w:p>
          <w:p w14:paraId="47ED83F3" w14:textId="77777777" w:rsidR="00EB6365" w:rsidRPr="00227F44" w:rsidRDefault="00EB6365" w:rsidP="00880F64">
            <w:pPr>
              <w:jc w:val="left"/>
              <w:rPr>
                <w:rFonts w:cs="Arial"/>
                <w:sz w:val="16"/>
                <w:szCs w:val="16"/>
              </w:rPr>
            </w:pPr>
            <w:r w:rsidRPr="00227F44">
              <w:rPr>
                <w:rFonts w:cs="Arial"/>
                <w:sz w:val="16"/>
                <w:szCs w:val="16"/>
              </w:rPr>
              <w:t>Drafting note also included.</w:t>
            </w:r>
          </w:p>
        </w:tc>
        <w:tc>
          <w:tcPr>
            <w:tcW w:w="1134" w:type="dxa"/>
          </w:tcPr>
          <w:p w14:paraId="7DEBE959"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0989CBE0" w14:textId="77777777" w:rsidTr="00FB4034">
        <w:tc>
          <w:tcPr>
            <w:tcW w:w="1068" w:type="dxa"/>
            <w:gridSpan w:val="2"/>
          </w:tcPr>
          <w:p w14:paraId="3E6D54A8" w14:textId="77777777" w:rsidR="00EB6365" w:rsidRPr="00227F44" w:rsidRDefault="00EB6365" w:rsidP="00880F64">
            <w:pPr>
              <w:jc w:val="left"/>
              <w:rPr>
                <w:rFonts w:cs="Arial"/>
                <w:sz w:val="16"/>
                <w:szCs w:val="16"/>
              </w:rPr>
            </w:pPr>
            <w:r w:rsidRPr="00227F44">
              <w:rPr>
                <w:rFonts w:cs="Arial"/>
                <w:sz w:val="16"/>
                <w:szCs w:val="16"/>
              </w:rPr>
              <w:t>December 2011</w:t>
            </w:r>
          </w:p>
        </w:tc>
        <w:tc>
          <w:tcPr>
            <w:tcW w:w="1308" w:type="dxa"/>
          </w:tcPr>
          <w:p w14:paraId="035579B7" w14:textId="77777777" w:rsidR="00EB6365" w:rsidRPr="00227F44" w:rsidRDefault="00EB6365" w:rsidP="00880F64">
            <w:pPr>
              <w:jc w:val="left"/>
              <w:rPr>
                <w:rFonts w:cs="Arial"/>
                <w:sz w:val="16"/>
                <w:szCs w:val="16"/>
              </w:rPr>
            </w:pPr>
            <w:r w:rsidRPr="00227F44">
              <w:rPr>
                <w:rFonts w:cs="Arial"/>
                <w:sz w:val="16"/>
                <w:szCs w:val="16"/>
              </w:rPr>
              <w:t>19 December 2011</w:t>
            </w:r>
          </w:p>
        </w:tc>
        <w:tc>
          <w:tcPr>
            <w:tcW w:w="1560" w:type="dxa"/>
          </w:tcPr>
          <w:p w14:paraId="012B1C4E" w14:textId="77777777" w:rsidR="00EB6365" w:rsidRPr="00227F44" w:rsidRDefault="00EB6365" w:rsidP="00880F64">
            <w:pPr>
              <w:jc w:val="left"/>
              <w:rPr>
                <w:rFonts w:cs="Arial"/>
                <w:sz w:val="16"/>
                <w:szCs w:val="16"/>
              </w:rPr>
            </w:pPr>
            <w:r w:rsidRPr="00227F44">
              <w:rPr>
                <w:rFonts w:cs="Arial"/>
                <w:sz w:val="16"/>
                <w:szCs w:val="16"/>
              </w:rPr>
              <w:t>42.3A, 42.6, 42.7, 42.8, 47, 47.2A, 54, 55 &amp; 56</w:t>
            </w:r>
          </w:p>
        </w:tc>
        <w:tc>
          <w:tcPr>
            <w:tcW w:w="3543" w:type="dxa"/>
          </w:tcPr>
          <w:p w14:paraId="6DE98000" w14:textId="77777777" w:rsidR="00EB6365" w:rsidRPr="00227F44" w:rsidRDefault="00EB6365" w:rsidP="00880F64">
            <w:pPr>
              <w:jc w:val="left"/>
              <w:rPr>
                <w:rFonts w:cs="Arial"/>
                <w:sz w:val="16"/>
                <w:szCs w:val="16"/>
              </w:rPr>
            </w:pPr>
            <w:r w:rsidRPr="00227F44">
              <w:rPr>
                <w:rFonts w:cs="Arial"/>
                <w:sz w:val="16"/>
                <w:szCs w:val="16"/>
              </w:rPr>
              <w:t>Correct anomalies and harmonise as suggested by Minter Ellison</w:t>
            </w:r>
          </w:p>
        </w:tc>
        <w:tc>
          <w:tcPr>
            <w:tcW w:w="1134" w:type="dxa"/>
          </w:tcPr>
          <w:p w14:paraId="31E06B86" w14:textId="77777777" w:rsidR="00EB6365" w:rsidRPr="00227F44" w:rsidRDefault="00EB6365" w:rsidP="00EB6365">
            <w:pPr>
              <w:rPr>
                <w:rFonts w:cs="Arial"/>
                <w:sz w:val="16"/>
                <w:szCs w:val="16"/>
              </w:rPr>
            </w:pPr>
            <w:r w:rsidRPr="00227F44">
              <w:rPr>
                <w:rFonts w:cs="Arial"/>
                <w:sz w:val="16"/>
                <w:szCs w:val="16"/>
              </w:rPr>
              <w:t xml:space="preserve">CCAP </w:t>
            </w:r>
          </w:p>
        </w:tc>
      </w:tr>
      <w:tr w:rsidR="00EB6365" w:rsidRPr="00227F44" w14:paraId="3F94A6D6" w14:textId="77777777" w:rsidTr="00FB4034">
        <w:tc>
          <w:tcPr>
            <w:tcW w:w="1068" w:type="dxa"/>
            <w:gridSpan w:val="2"/>
          </w:tcPr>
          <w:p w14:paraId="065EFBD6" w14:textId="77777777" w:rsidR="00EB6365" w:rsidRPr="00227F44" w:rsidRDefault="00EB6365" w:rsidP="00880F64">
            <w:pPr>
              <w:jc w:val="left"/>
              <w:rPr>
                <w:rFonts w:cs="Arial"/>
                <w:sz w:val="16"/>
                <w:szCs w:val="16"/>
              </w:rPr>
            </w:pPr>
            <w:r w:rsidRPr="00227F44">
              <w:rPr>
                <w:rFonts w:cs="Arial"/>
                <w:sz w:val="16"/>
                <w:szCs w:val="16"/>
              </w:rPr>
              <w:t>July 2012</w:t>
            </w:r>
          </w:p>
        </w:tc>
        <w:tc>
          <w:tcPr>
            <w:tcW w:w="1308" w:type="dxa"/>
          </w:tcPr>
          <w:p w14:paraId="04F001B5" w14:textId="77777777" w:rsidR="00EB6365" w:rsidRPr="00227F44" w:rsidRDefault="00EB6365" w:rsidP="00880F64">
            <w:pPr>
              <w:jc w:val="left"/>
              <w:rPr>
                <w:rFonts w:cs="Arial"/>
                <w:sz w:val="16"/>
                <w:szCs w:val="16"/>
              </w:rPr>
            </w:pPr>
            <w:r w:rsidRPr="00227F44">
              <w:rPr>
                <w:rFonts w:cs="Arial"/>
                <w:sz w:val="16"/>
                <w:szCs w:val="16"/>
              </w:rPr>
              <w:t>12 July 2012</w:t>
            </w:r>
          </w:p>
        </w:tc>
        <w:tc>
          <w:tcPr>
            <w:tcW w:w="1560" w:type="dxa"/>
          </w:tcPr>
          <w:p w14:paraId="067E42BE" w14:textId="77777777" w:rsidR="00EB6365" w:rsidRPr="00227F44" w:rsidRDefault="00EB6365" w:rsidP="00880F64">
            <w:pPr>
              <w:jc w:val="left"/>
              <w:rPr>
                <w:rFonts w:cs="Arial"/>
                <w:sz w:val="16"/>
                <w:szCs w:val="16"/>
              </w:rPr>
            </w:pPr>
            <w:r w:rsidRPr="00227F44">
              <w:rPr>
                <w:rFonts w:cs="Arial"/>
                <w:sz w:val="16"/>
                <w:szCs w:val="16"/>
              </w:rPr>
              <w:t>New Clause 57 Victorian Code and Victorian Guidelines</w:t>
            </w:r>
          </w:p>
        </w:tc>
        <w:tc>
          <w:tcPr>
            <w:tcW w:w="3543" w:type="dxa"/>
          </w:tcPr>
          <w:p w14:paraId="34D3192A" w14:textId="77777777" w:rsidR="00EB6365" w:rsidRPr="00227F44" w:rsidRDefault="00EB6365" w:rsidP="00880F64">
            <w:pPr>
              <w:jc w:val="left"/>
              <w:rPr>
                <w:rFonts w:cs="Arial"/>
                <w:sz w:val="16"/>
                <w:szCs w:val="16"/>
              </w:rPr>
            </w:pPr>
            <w:r w:rsidRPr="00227F44">
              <w:rPr>
                <w:rFonts w:cs="Arial"/>
                <w:sz w:val="16"/>
                <w:szCs w:val="16"/>
              </w:rPr>
              <w:t xml:space="preserve">New clause to comply with the requirements of the </w:t>
            </w:r>
            <w:r w:rsidRPr="00227F44">
              <w:rPr>
                <w:rFonts w:cs="Arial"/>
                <w:i/>
                <w:sz w:val="16"/>
                <w:szCs w:val="16"/>
              </w:rPr>
              <w:t>Victorian Implementation Guidelines to the Victorian Code of Practice for the Building and Construction Industry</w:t>
            </w:r>
          </w:p>
        </w:tc>
        <w:tc>
          <w:tcPr>
            <w:tcW w:w="1134" w:type="dxa"/>
          </w:tcPr>
          <w:p w14:paraId="21792532"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413A32E9" w14:textId="77777777" w:rsidTr="00FB4034">
        <w:tc>
          <w:tcPr>
            <w:tcW w:w="1068" w:type="dxa"/>
            <w:gridSpan w:val="2"/>
          </w:tcPr>
          <w:p w14:paraId="44D13802" w14:textId="77777777" w:rsidR="00EB6365" w:rsidRPr="00227F44" w:rsidRDefault="00EB6365" w:rsidP="00880F64">
            <w:pPr>
              <w:jc w:val="left"/>
              <w:rPr>
                <w:rFonts w:cs="Arial"/>
                <w:sz w:val="16"/>
                <w:szCs w:val="16"/>
              </w:rPr>
            </w:pPr>
            <w:r w:rsidRPr="00227F44">
              <w:rPr>
                <w:rFonts w:cs="Arial"/>
                <w:sz w:val="16"/>
                <w:szCs w:val="16"/>
              </w:rPr>
              <w:t>October 2012</w:t>
            </w:r>
          </w:p>
        </w:tc>
        <w:tc>
          <w:tcPr>
            <w:tcW w:w="1308" w:type="dxa"/>
          </w:tcPr>
          <w:p w14:paraId="295E7D85" w14:textId="77777777" w:rsidR="00EB6365" w:rsidRPr="00227F44" w:rsidRDefault="00EB6365" w:rsidP="00880F64">
            <w:pPr>
              <w:jc w:val="left"/>
              <w:rPr>
                <w:rFonts w:cs="Arial"/>
                <w:sz w:val="16"/>
                <w:szCs w:val="16"/>
              </w:rPr>
            </w:pPr>
            <w:r w:rsidRPr="00227F44">
              <w:rPr>
                <w:rFonts w:cs="Arial"/>
                <w:sz w:val="16"/>
                <w:szCs w:val="16"/>
              </w:rPr>
              <w:t>5 October 2012</w:t>
            </w:r>
          </w:p>
        </w:tc>
        <w:tc>
          <w:tcPr>
            <w:tcW w:w="1560" w:type="dxa"/>
          </w:tcPr>
          <w:p w14:paraId="29021429" w14:textId="77777777" w:rsidR="00EB6365" w:rsidRPr="00227F44" w:rsidRDefault="00EB6365" w:rsidP="00880F64">
            <w:pPr>
              <w:jc w:val="left"/>
              <w:rPr>
                <w:rFonts w:cs="Arial"/>
                <w:sz w:val="16"/>
                <w:szCs w:val="16"/>
              </w:rPr>
            </w:pPr>
            <w:r w:rsidRPr="00227F44">
              <w:rPr>
                <w:rFonts w:cs="Arial"/>
                <w:sz w:val="16"/>
                <w:szCs w:val="16"/>
              </w:rPr>
              <w:t>New Clause 58 National Code and National Guidelines</w:t>
            </w:r>
          </w:p>
        </w:tc>
        <w:tc>
          <w:tcPr>
            <w:tcW w:w="3543" w:type="dxa"/>
          </w:tcPr>
          <w:p w14:paraId="4FCC2F40" w14:textId="77777777" w:rsidR="00EB6365" w:rsidRPr="00227F44" w:rsidRDefault="00EB6365" w:rsidP="00880F64">
            <w:pPr>
              <w:jc w:val="left"/>
              <w:rPr>
                <w:rFonts w:cs="Arial"/>
                <w:sz w:val="16"/>
                <w:szCs w:val="16"/>
              </w:rPr>
            </w:pPr>
            <w:r w:rsidRPr="00227F44">
              <w:rPr>
                <w:rFonts w:cs="Arial"/>
                <w:sz w:val="16"/>
                <w:szCs w:val="16"/>
              </w:rPr>
              <w:t>To provide for compliance, where applicable, with the National Code and National Guidelines</w:t>
            </w:r>
          </w:p>
        </w:tc>
        <w:tc>
          <w:tcPr>
            <w:tcW w:w="1134" w:type="dxa"/>
          </w:tcPr>
          <w:p w14:paraId="673D9997"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321E496D"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70BFF48D" w14:textId="77777777" w:rsidR="00EB6365" w:rsidRPr="00227F44" w:rsidRDefault="00EB6365" w:rsidP="00880F64">
            <w:pPr>
              <w:jc w:val="left"/>
              <w:rPr>
                <w:rFonts w:cs="Arial"/>
                <w:sz w:val="16"/>
                <w:szCs w:val="16"/>
              </w:rPr>
            </w:pPr>
            <w:r w:rsidRPr="00227F44">
              <w:rPr>
                <w:rFonts w:cs="Arial"/>
                <w:sz w:val="16"/>
                <w:szCs w:val="16"/>
              </w:rPr>
              <w:t>February 2013</w:t>
            </w:r>
          </w:p>
        </w:tc>
        <w:tc>
          <w:tcPr>
            <w:tcW w:w="1308" w:type="dxa"/>
            <w:tcBorders>
              <w:top w:val="single" w:sz="4" w:space="0" w:color="auto"/>
              <w:left w:val="single" w:sz="4" w:space="0" w:color="auto"/>
              <w:bottom w:val="single" w:sz="4" w:space="0" w:color="auto"/>
              <w:right w:val="single" w:sz="4" w:space="0" w:color="auto"/>
            </w:tcBorders>
          </w:tcPr>
          <w:p w14:paraId="0F15B23F" w14:textId="77777777" w:rsidR="00EB6365" w:rsidRPr="00227F44" w:rsidRDefault="00EB6365" w:rsidP="00880F64">
            <w:pPr>
              <w:jc w:val="left"/>
              <w:rPr>
                <w:rFonts w:cs="Arial"/>
                <w:sz w:val="16"/>
                <w:szCs w:val="16"/>
              </w:rPr>
            </w:pPr>
            <w:r w:rsidRPr="00227F44">
              <w:rPr>
                <w:rFonts w:cs="Arial"/>
                <w:sz w:val="16"/>
                <w:szCs w:val="16"/>
              </w:rPr>
              <w:t>August 2012</w:t>
            </w:r>
          </w:p>
        </w:tc>
        <w:tc>
          <w:tcPr>
            <w:tcW w:w="1560" w:type="dxa"/>
            <w:tcBorders>
              <w:top w:val="single" w:sz="4" w:space="0" w:color="auto"/>
              <w:left w:val="single" w:sz="4" w:space="0" w:color="auto"/>
              <w:bottom w:val="single" w:sz="4" w:space="0" w:color="auto"/>
              <w:right w:val="single" w:sz="4" w:space="0" w:color="auto"/>
            </w:tcBorders>
          </w:tcPr>
          <w:p w14:paraId="4E63D974" w14:textId="77777777" w:rsidR="00EB6365" w:rsidRPr="00227F44" w:rsidRDefault="00EB6365" w:rsidP="00880F64">
            <w:pPr>
              <w:jc w:val="left"/>
              <w:rPr>
                <w:rFonts w:cs="Arial"/>
                <w:sz w:val="16"/>
                <w:szCs w:val="16"/>
              </w:rPr>
            </w:pPr>
          </w:p>
        </w:tc>
        <w:tc>
          <w:tcPr>
            <w:tcW w:w="3543" w:type="dxa"/>
            <w:tcBorders>
              <w:top w:val="single" w:sz="4" w:space="0" w:color="auto"/>
              <w:left w:val="single" w:sz="4" w:space="0" w:color="auto"/>
              <w:bottom w:val="single" w:sz="4" w:space="0" w:color="auto"/>
              <w:right w:val="single" w:sz="4" w:space="0" w:color="auto"/>
            </w:tcBorders>
          </w:tcPr>
          <w:p w14:paraId="679A0451" w14:textId="77777777" w:rsidR="00EB6365" w:rsidRPr="00227F44" w:rsidRDefault="00EB6365" w:rsidP="00880F64">
            <w:pPr>
              <w:jc w:val="left"/>
              <w:rPr>
                <w:rFonts w:cs="Arial"/>
                <w:sz w:val="16"/>
                <w:szCs w:val="16"/>
              </w:rPr>
            </w:pPr>
            <w:r w:rsidRPr="00227F44">
              <w:rPr>
                <w:rFonts w:cs="Arial"/>
                <w:sz w:val="16"/>
                <w:szCs w:val="16"/>
              </w:rPr>
              <w:t>Responsibility for administration of the PDCM Act moved from DPCD to DTF.</w:t>
            </w:r>
          </w:p>
        </w:tc>
        <w:tc>
          <w:tcPr>
            <w:tcW w:w="1134" w:type="dxa"/>
            <w:tcBorders>
              <w:top w:val="single" w:sz="4" w:space="0" w:color="auto"/>
              <w:left w:val="single" w:sz="4" w:space="0" w:color="auto"/>
              <w:bottom w:val="single" w:sz="4" w:space="0" w:color="auto"/>
              <w:right w:val="single" w:sz="4" w:space="0" w:color="auto"/>
            </w:tcBorders>
          </w:tcPr>
          <w:p w14:paraId="1AA474B7" w14:textId="77777777" w:rsidR="00EB6365" w:rsidRPr="00227F44" w:rsidRDefault="00EB6365" w:rsidP="00EB6365">
            <w:pPr>
              <w:rPr>
                <w:rFonts w:cs="Arial"/>
                <w:sz w:val="16"/>
                <w:szCs w:val="16"/>
              </w:rPr>
            </w:pPr>
            <w:r w:rsidRPr="00227F44">
              <w:rPr>
                <w:rFonts w:cs="Arial"/>
                <w:sz w:val="16"/>
                <w:szCs w:val="16"/>
              </w:rPr>
              <w:t>Minister</w:t>
            </w:r>
          </w:p>
        </w:tc>
      </w:tr>
      <w:tr w:rsidR="00EB6365" w:rsidRPr="00227F44" w14:paraId="3978F057"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4EF3B63C" w14:textId="77777777" w:rsidR="00EB6365" w:rsidRPr="00227F44" w:rsidRDefault="00EB6365" w:rsidP="00880F64">
            <w:pPr>
              <w:jc w:val="left"/>
              <w:rPr>
                <w:rFonts w:cs="Arial"/>
                <w:sz w:val="16"/>
                <w:szCs w:val="16"/>
              </w:rPr>
            </w:pPr>
            <w:r w:rsidRPr="00227F44">
              <w:rPr>
                <w:rFonts w:cs="Arial"/>
                <w:sz w:val="16"/>
                <w:szCs w:val="16"/>
              </w:rPr>
              <w:t>February 2015</w:t>
            </w:r>
          </w:p>
        </w:tc>
        <w:tc>
          <w:tcPr>
            <w:tcW w:w="1308" w:type="dxa"/>
            <w:tcBorders>
              <w:top w:val="single" w:sz="4" w:space="0" w:color="auto"/>
              <w:left w:val="single" w:sz="4" w:space="0" w:color="auto"/>
              <w:bottom w:val="single" w:sz="4" w:space="0" w:color="auto"/>
              <w:right w:val="single" w:sz="4" w:space="0" w:color="auto"/>
            </w:tcBorders>
          </w:tcPr>
          <w:p w14:paraId="76A2FB41"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60" w:type="dxa"/>
            <w:tcBorders>
              <w:top w:val="single" w:sz="4" w:space="0" w:color="auto"/>
              <w:left w:val="single" w:sz="4" w:space="0" w:color="auto"/>
              <w:bottom w:val="single" w:sz="4" w:space="0" w:color="auto"/>
              <w:right w:val="single" w:sz="4" w:space="0" w:color="auto"/>
            </w:tcBorders>
          </w:tcPr>
          <w:p w14:paraId="658DD62F" w14:textId="77777777" w:rsidR="00EB6365" w:rsidRPr="00227F44" w:rsidRDefault="00EB6365" w:rsidP="00880F64">
            <w:pPr>
              <w:jc w:val="left"/>
              <w:rPr>
                <w:rFonts w:cs="Arial"/>
                <w:sz w:val="16"/>
                <w:szCs w:val="16"/>
              </w:rPr>
            </w:pPr>
            <w:r w:rsidRPr="00227F44">
              <w:rPr>
                <w:rFonts w:cs="Arial"/>
                <w:sz w:val="16"/>
                <w:szCs w:val="16"/>
              </w:rPr>
              <w:t>Removal Clause 57 Victorian Code and Victorian Guidelines</w:t>
            </w:r>
          </w:p>
        </w:tc>
        <w:tc>
          <w:tcPr>
            <w:tcW w:w="3543" w:type="dxa"/>
            <w:tcBorders>
              <w:top w:val="single" w:sz="4" w:space="0" w:color="auto"/>
              <w:left w:val="single" w:sz="4" w:space="0" w:color="auto"/>
              <w:bottom w:val="single" w:sz="4" w:space="0" w:color="auto"/>
              <w:right w:val="single" w:sz="4" w:space="0" w:color="auto"/>
            </w:tcBorders>
          </w:tcPr>
          <w:p w14:paraId="0D5EC6BB" w14:textId="77777777" w:rsidR="00EB6365" w:rsidRPr="00227F44" w:rsidRDefault="00EB6365" w:rsidP="00880F64">
            <w:pPr>
              <w:jc w:val="left"/>
              <w:rPr>
                <w:rFonts w:cs="Arial"/>
                <w:sz w:val="16"/>
                <w:szCs w:val="16"/>
              </w:rPr>
            </w:pPr>
            <w:r w:rsidRPr="00227F44">
              <w:rPr>
                <w:rFonts w:cs="Arial"/>
                <w:sz w:val="16"/>
                <w:szCs w:val="16"/>
              </w:rPr>
              <w:t xml:space="preserve">Removal of clause following abolition of the </w:t>
            </w:r>
            <w:r w:rsidRPr="00227F44">
              <w:rPr>
                <w:rFonts w:cs="Arial"/>
                <w:i/>
                <w:sz w:val="16"/>
                <w:szCs w:val="16"/>
              </w:rPr>
              <w:t>Victorian Code of Practice for the Building and Construction Industry</w:t>
            </w:r>
          </w:p>
        </w:tc>
        <w:tc>
          <w:tcPr>
            <w:tcW w:w="1134" w:type="dxa"/>
            <w:tcBorders>
              <w:top w:val="single" w:sz="4" w:space="0" w:color="auto"/>
              <w:left w:val="single" w:sz="4" w:space="0" w:color="auto"/>
              <w:bottom w:val="single" w:sz="4" w:space="0" w:color="auto"/>
              <w:right w:val="single" w:sz="4" w:space="0" w:color="auto"/>
            </w:tcBorders>
          </w:tcPr>
          <w:p w14:paraId="07FABEDE" w14:textId="77777777" w:rsidR="00EB6365" w:rsidRPr="00227F44" w:rsidRDefault="00EB6365" w:rsidP="00EB6365">
            <w:pPr>
              <w:rPr>
                <w:rFonts w:cs="Arial"/>
                <w:sz w:val="16"/>
                <w:szCs w:val="16"/>
              </w:rPr>
            </w:pPr>
            <w:r w:rsidRPr="00227F44">
              <w:rPr>
                <w:rFonts w:cs="Arial"/>
                <w:sz w:val="16"/>
                <w:szCs w:val="16"/>
              </w:rPr>
              <w:t>CCAP</w:t>
            </w:r>
          </w:p>
        </w:tc>
      </w:tr>
      <w:tr w:rsidR="00EB6365" w:rsidRPr="00227F44" w14:paraId="2A200D28" w14:textId="77777777" w:rsidTr="00FB4034">
        <w:tc>
          <w:tcPr>
            <w:tcW w:w="1068" w:type="dxa"/>
            <w:gridSpan w:val="2"/>
            <w:tcBorders>
              <w:top w:val="single" w:sz="4" w:space="0" w:color="auto"/>
              <w:left w:val="single" w:sz="4" w:space="0" w:color="auto"/>
              <w:bottom w:val="single" w:sz="4" w:space="0" w:color="auto"/>
              <w:right w:val="single" w:sz="4" w:space="0" w:color="auto"/>
            </w:tcBorders>
          </w:tcPr>
          <w:p w14:paraId="6FA8FB17" w14:textId="77777777" w:rsidR="00EB6365" w:rsidRPr="00227F44" w:rsidRDefault="00EB6365" w:rsidP="00880F64">
            <w:pPr>
              <w:jc w:val="left"/>
              <w:rPr>
                <w:rFonts w:cs="Arial"/>
                <w:sz w:val="16"/>
                <w:szCs w:val="16"/>
              </w:rPr>
            </w:pPr>
            <w:r w:rsidRPr="00227F44">
              <w:rPr>
                <w:rFonts w:cs="Arial"/>
                <w:sz w:val="16"/>
                <w:szCs w:val="16"/>
              </w:rPr>
              <w:t>February 2015</w:t>
            </w:r>
          </w:p>
        </w:tc>
        <w:tc>
          <w:tcPr>
            <w:tcW w:w="1308" w:type="dxa"/>
            <w:tcBorders>
              <w:top w:val="single" w:sz="4" w:space="0" w:color="auto"/>
              <w:left w:val="single" w:sz="4" w:space="0" w:color="auto"/>
              <w:bottom w:val="single" w:sz="4" w:space="0" w:color="auto"/>
              <w:right w:val="single" w:sz="4" w:space="0" w:color="auto"/>
            </w:tcBorders>
          </w:tcPr>
          <w:p w14:paraId="40B5981E" w14:textId="77777777" w:rsidR="00EB6365" w:rsidRPr="00227F44" w:rsidRDefault="00EB6365" w:rsidP="00880F64">
            <w:pPr>
              <w:jc w:val="left"/>
              <w:rPr>
                <w:rFonts w:cs="Arial"/>
                <w:sz w:val="16"/>
                <w:szCs w:val="16"/>
              </w:rPr>
            </w:pPr>
            <w:r w:rsidRPr="00227F44">
              <w:rPr>
                <w:rFonts w:cs="Arial"/>
                <w:sz w:val="16"/>
                <w:szCs w:val="16"/>
              </w:rPr>
              <w:t>February 2015</w:t>
            </w:r>
          </w:p>
        </w:tc>
        <w:tc>
          <w:tcPr>
            <w:tcW w:w="1560" w:type="dxa"/>
            <w:tcBorders>
              <w:top w:val="single" w:sz="4" w:space="0" w:color="auto"/>
              <w:left w:val="single" w:sz="4" w:space="0" w:color="auto"/>
              <w:bottom w:val="single" w:sz="4" w:space="0" w:color="auto"/>
              <w:right w:val="single" w:sz="4" w:space="0" w:color="auto"/>
            </w:tcBorders>
          </w:tcPr>
          <w:p w14:paraId="11998CFF" w14:textId="77777777" w:rsidR="00EB6365" w:rsidRPr="00227F44" w:rsidRDefault="00EB6365" w:rsidP="00880F64">
            <w:pPr>
              <w:jc w:val="left"/>
              <w:rPr>
                <w:rFonts w:cs="Arial"/>
                <w:sz w:val="16"/>
                <w:szCs w:val="16"/>
              </w:rPr>
            </w:pPr>
            <w:r w:rsidRPr="00227F44">
              <w:rPr>
                <w:rFonts w:cs="Arial"/>
                <w:sz w:val="16"/>
                <w:szCs w:val="16"/>
              </w:rPr>
              <w:t xml:space="preserve">Clause 58 changed to clause 57 and amended </w:t>
            </w:r>
          </w:p>
        </w:tc>
        <w:tc>
          <w:tcPr>
            <w:tcW w:w="3543" w:type="dxa"/>
            <w:tcBorders>
              <w:top w:val="single" w:sz="4" w:space="0" w:color="auto"/>
              <w:left w:val="single" w:sz="4" w:space="0" w:color="auto"/>
              <w:bottom w:val="single" w:sz="4" w:space="0" w:color="auto"/>
              <w:right w:val="single" w:sz="4" w:space="0" w:color="auto"/>
            </w:tcBorders>
          </w:tcPr>
          <w:p w14:paraId="4AC2BACC" w14:textId="77777777" w:rsidR="00EB6365" w:rsidRPr="00227F44" w:rsidRDefault="00EB6365" w:rsidP="00880F64">
            <w:pPr>
              <w:jc w:val="left"/>
              <w:rPr>
                <w:rFonts w:cs="Arial"/>
                <w:sz w:val="16"/>
                <w:szCs w:val="16"/>
              </w:rPr>
            </w:pPr>
            <w:r w:rsidRPr="00227F44">
              <w:rPr>
                <w:rFonts w:cs="Arial"/>
                <w:sz w:val="16"/>
                <w:szCs w:val="16"/>
              </w:rPr>
              <w:t>To replace National Code and National Guidelines with the Building Code 2013 and Supporting Guidelines</w:t>
            </w:r>
          </w:p>
        </w:tc>
        <w:tc>
          <w:tcPr>
            <w:tcW w:w="1134" w:type="dxa"/>
            <w:tcBorders>
              <w:top w:val="single" w:sz="4" w:space="0" w:color="auto"/>
              <w:left w:val="single" w:sz="4" w:space="0" w:color="auto"/>
              <w:bottom w:val="single" w:sz="4" w:space="0" w:color="auto"/>
              <w:right w:val="single" w:sz="4" w:space="0" w:color="auto"/>
            </w:tcBorders>
          </w:tcPr>
          <w:p w14:paraId="2B850BBD" w14:textId="77777777" w:rsidR="00EB6365" w:rsidRPr="00227F44" w:rsidRDefault="00EB6365" w:rsidP="00EB6365">
            <w:pPr>
              <w:rPr>
                <w:rFonts w:cs="Arial"/>
                <w:sz w:val="16"/>
                <w:szCs w:val="16"/>
              </w:rPr>
            </w:pPr>
            <w:r w:rsidRPr="00227F44">
              <w:rPr>
                <w:rFonts w:cs="Arial"/>
                <w:sz w:val="16"/>
                <w:szCs w:val="16"/>
              </w:rPr>
              <w:t>CCAP</w:t>
            </w:r>
          </w:p>
        </w:tc>
      </w:tr>
      <w:tr w:rsidR="00FB4034" w:rsidRPr="00227F44" w14:paraId="39FDC7D1" w14:textId="77777777" w:rsidTr="00FB4034">
        <w:tc>
          <w:tcPr>
            <w:tcW w:w="1050" w:type="dxa"/>
            <w:tcBorders>
              <w:top w:val="single" w:sz="4" w:space="0" w:color="auto"/>
              <w:left w:val="single" w:sz="4" w:space="0" w:color="auto"/>
              <w:bottom w:val="single" w:sz="4" w:space="0" w:color="auto"/>
              <w:right w:val="single" w:sz="4" w:space="0" w:color="auto"/>
            </w:tcBorders>
          </w:tcPr>
          <w:p w14:paraId="7FC272BC" w14:textId="77777777" w:rsidR="00FB4034" w:rsidRPr="00227F44" w:rsidRDefault="00FB4034" w:rsidP="00880F64">
            <w:pPr>
              <w:jc w:val="left"/>
              <w:rPr>
                <w:rFonts w:cs="Arial"/>
                <w:sz w:val="16"/>
                <w:szCs w:val="16"/>
                <w:lang w:val="en-AU"/>
              </w:rPr>
            </w:pPr>
            <w:r w:rsidRPr="00227F44">
              <w:rPr>
                <w:rFonts w:cs="Arial"/>
                <w:sz w:val="16"/>
                <w:szCs w:val="16"/>
                <w:lang w:val="en-AU"/>
              </w:rPr>
              <w:t>September 2017</w:t>
            </w:r>
          </w:p>
        </w:tc>
        <w:tc>
          <w:tcPr>
            <w:tcW w:w="1326" w:type="dxa"/>
            <w:gridSpan w:val="2"/>
            <w:tcBorders>
              <w:top w:val="single" w:sz="4" w:space="0" w:color="auto"/>
              <w:left w:val="single" w:sz="4" w:space="0" w:color="auto"/>
              <w:bottom w:val="single" w:sz="4" w:space="0" w:color="auto"/>
              <w:right w:val="single" w:sz="4" w:space="0" w:color="auto"/>
            </w:tcBorders>
          </w:tcPr>
          <w:p w14:paraId="61B887F6" w14:textId="77777777" w:rsidR="00FB4034" w:rsidRPr="00227F44" w:rsidRDefault="00FB4034" w:rsidP="00880F64">
            <w:pPr>
              <w:jc w:val="left"/>
              <w:rPr>
                <w:rFonts w:cs="Arial"/>
                <w:sz w:val="16"/>
                <w:szCs w:val="16"/>
                <w:lang w:val="en-AU"/>
              </w:rPr>
            </w:pPr>
            <w:r w:rsidRPr="00227F44">
              <w:rPr>
                <w:rFonts w:cs="Arial"/>
                <w:sz w:val="16"/>
                <w:szCs w:val="16"/>
                <w:lang w:val="en-AU"/>
              </w:rPr>
              <w:t>26 September 2017</w:t>
            </w:r>
          </w:p>
        </w:tc>
        <w:tc>
          <w:tcPr>
            <w:tcW w:w="1560" w:type="dxa"/>
            <w:tcBorders>
              <w:top w:val="single" w:sz="4" w:space="0" w:color="auto"/>
              <w:left w:val="single" w:sz="4" w:space="0" w:color="auto"/>
              <w:bottom w:val="single" w:sz="4" w:space="0" w:color="auto"/>
              <w:right w:val="single" w:sz="4" w:space="0" w:color="auto"/>
            </w:tcBorders>
          </w:tcPr>
          <w:p w14:paraId="7F44D755" w14:textId="77777777" w:rsidR="00FB4034" w:rsidRPr="00227F44" w:rsidRDefault="00FB4034" w:rsidP="00880F64">
            <w:pPr>
              <w:jc w:val="left"/>
              <w:rPr>
                <w:rFonts w:cs="Arial"/>
                <w:sz w:val="16"/>
                <w:szCs w:val="16"/>
                <w:lang w:val="en-AU"/>
              </w:rPr>
            </w:pPr>
            <w:r w:rsidRPr="00227F44">
              <w:rPr>
                <w:rFonts w:cs="Arial"/>
                <w:sz w:val="16"/>
                <w:szCs w:val="16"/>
                <w:lang w:val="en-AU"/>
              </w:rPr>
              <w:t>Throughout</w:t>
            </w:r>
          </w:p>
        </w:tc>
        <w:tc>
          <w:tcPr>
            <w:tcW w:w="3543" w:type="dxa"/>
            <w:tcBorders>
              <w:top w:val="single" w:sz="4" w:space="0" w:color="auto"/>
              <w:left w:val="single" w:sz="4" w:space="0" w:color="auto"/>
              <w:bottom w:val="single" w:sz="4" w:space="0" w:color="auto"/>
              <w:right w:val="single" w:sz="4" w:space="0" w:color="auto"/>
            </w:tcBorders>
          </w:tcPr>
          <w:p w14:paraId="0F05D876" w14:textId="77777777" w:rsidR="00FB4034" w:rsidRPr="00227F44" w:rsidRDefault="00FB4034" w:rsidP="00880F64">
            <w:pPr>
              <w:jc w:val="left"/>
              <w:rPr>
                <w:rFonts w:cs="Arial"/>
                <w:sz w:val="16"/>
                <w:szCs w:val="16"/>
                <w:lang w:val="en-AU"/>
              </w:rPr>
            </w:pPr>
            <w:r w:rsidRPr="00227F44">
              <w:rPr>
                <w:rFonts w:cs="Arial"/>
                <w:sz w:val="16"/>
                <w:szCs w:val="16"/>
                <w:lang w:val="en-AU"/>
              </w:rPr>
              <w:t>Update AS4300 Special Conditions as suggested by Minter Ellison</w:t>
            </w:r>
          </w:p>
        </w:tc>
        <w:tc>
          <w:tcPr>
            <w:tcW w:w="1134" w:type="dxa"/>
            <w:tcBorders>
              <w:top w:val="single" w:sz="4" w:space="0" w:color="auto"/>
              <w:left w:val="single" w:sz="4" w:space="0" w:color="auto"/>
              <w:bottom w:val="single" w:sz="4" w:space="0" w:color="auto"/>
              <w:right w:val="single" w:sz="4" w:space="0" w:color="auto"/>
            </w:tcBorders>
          </w:tcPr>
          <w:p w14:paraId="6E4DCEA7" w14:textId="77777777" w:rsidR="00FB4034" w:rsidRPr="00227F44" w:rsidRDefault="00FB4034" w:rsidP="00361350">
            <w:pPr>
              <w:rPr>
                <w:rFonts w:cs="Arial"/>
                <w:sz w:val="16"/>
                <w:szCs w:val="16"/>
                <w:lang w:val="en-AU"/>
              </w:rPr>
            </w:pPr>
            <w:r w:rsidRPr="00227F44">
              <w:rPr>
                <w:rFonts w:cs="Arial"/>
                <w:sz w:val="16"/>
                <w:szCs w:val="16"/>
                <w:lang w:val="en-AU"/>
              </w:rPr>
              <w:t>DTF</w:t>
            </w:r>
          </w:p>
        </w:tc>
      </w:tr>
      <w:tr w:rsidR="00FB1A24" w:rsidRPr="00227F44" w14:paraId="265405A3" w14:textId="77777777" w:rsidTr="00FB4034">
        <w:tc>
          <w:tcPr>
            <w:tcW w:w="1050" w:type="dxa"/>
            <w:tcBorders>
              <w:top w:val="single" w:sz="4" w:space="0" w:color="auto"/>
              <w:left w:val="single" w:sz="4" w:space="0" w:color="auto"/>
              <w:bottom w:val="single" w:sz="4" w:space="0" w:color="auto"/>
              <w:right w:val="single" w:sz="4" w:space="0" w:color="auto"/>
            </w:tcBorders>
          </w:tcPr>
          <w:p w14:paraId="5A38BF5D" w14:textId="32BA62B3" w:rsidR="00FB1A24" w:rsidRPr="00227F44" w:rsidRDefault="00FB1A24" w:rsidP="00880F64">
            <w:pPr>
              <w:jc w:val="left"/>
              <w:rPr>
                <w:rFonts w:cs="Arial"/>
                <w:sz w:val="16"/>
                <w:szCs w:val="16"/>
                <w:lang w:val="en-AU"/>
              </w:rPr>
            </w:pPr>
            <w:r w:rsidRPr="00227F44">
              <w:rPr>
                <w:rFonts w:cs="Arial"/>
                <w:sz w:val="16"/>
                <w:szCs w:val="16"/>
                <w:lang w:val="en-AU"/>
              </w:rPr>
              <w:t>January 2018</w:t>
            </w:r>
          </w:p>
        </w:tc>
        <w:tc>
          <w:tcPr>
            <w:tcW w:w="1326" w:type="dxa"/>
            <w:gridSpan w:val="2"/>
            <w:tcBorders>
              <w:top w:val="single" w:sz="4" w:space="0" w:color="auto"/>
              <w:left w:val="single" w:sz="4" w:space="0" w:color="auto"/>
              <w:bottom w:val="single" w:sz="4" w:space="0" w:color="auto"/>
              <w:right w:val="single" w:sz="4" w:space="0" w:color="auto"/>
            </w:tcBorders>
          </w:tcPr>
          <w:p w14:paraId="4E1239E3" w14:textId="64A3346D" w:rsidR="00FB1A24" w:rsidRPr="00227F44" w:rsidRDefault="00FB1A24" w:rsidP="00880F64">
            <w:pPr>
              <w:jc w:val="left"/>
              <w:rPr>
                <w:rFonts w:cs="Arial"/>
                <w:sz w:val="16"/>
                <w:szCs w:val="16"/>
                <w:lang w:val="en-AU"/>
              </w:rPr>
            </w:pPr>
            <w:r w:rsidRPr="00227F44">
              <w:rPr>
                <w:rFonts w:cs="Arial"/>
                <w:sz w:val="16"/>
                <w:szCs w:val="16"/>
                <w:lang w:val="en-AU"/>
              </w:rPr>
              <w:t>10 January 2018</w:t>
            </w:r>
          </w:p>
        </w:tc>
        <w:tc>
          <w:tcPr>
            <w:tcW w:w="1560" w:type="dxa"/>
            <w:tcBorders>
              <w:top w:val="single" w:sz="4" w:space="0" w:color="auto"/>
              <w:left w:val="single" w:sz="4" w:space="0" w:color="auto"/>
              <w:bottom w:val="single" w:sz="4" w:space="0" w:color="auto"/>
              <w:right w:val="single" w:sz="4" w:space="0" w:color="auto"/>
            </w:tcBorders>
          </w:tcPr>
          <w:p w14:paraId="2C4390E8" w14:textId="641F37DA" w:rsidR="00FB1A24" w:rsidRPr="00227F44" w:rsidRDefault="00FB1A24" w:rsidP="00880F64">
            <w:pPr>
              <w:jc w:val="left"/>
              <w:rPr>
                <w:rFonts w:cs="Arial"/>
                <w:sz w:val="16"/>
                <w:szCs w:val="16"/>
                <w:lang w:val="en-AU"/>
              </w:rPr>
            </w:pPr>
            <w:r w:rsidRPr="00227F44">
              <w:rPr>
                <w:rFonts w:cs="Arial"/>
                <w:sz w:val="16"/>
                <w:szCs w:val="16"/>
                <w:lang w:val="en-AU"/>
              </w:rPr>
              <w:t>2, 55</w:t>
            </w:r>
          </w:p>
        </w:tc>
        <w:tc>
          <w:tcPr>
            <w:tcW w:w="3543" w:type="dxa"/>
            <w:tcBorders>
              <w:top w:val="single" w:sz="4" w:space="0" w:color="auto"/>
              <w:left w:val="single" w:sz="4" w:space="0" w:color="auto"/>
              <w:bottom w:val="single" w:sz="4" w:space="0" w:color="auto"/>
              <w:right w:val="single" w:sz="4" w:space="0" w:color="auto"/>
            </w:tcBorders>
          </w:tcPr>
          <w:p w14:paraId="371AED26" w14:textId="1CAE8282" w:rsidR="00FB1A24" w:rsidRPr="00227F44" w:rsidRDefault="00FB1A24" w:rsidP="00880F64">
            <w:pPr>
              <w:jc w:val="left"/>
              <w:rPr>
                <w:rFonts w:cs="Arial"/>
                <w:sz w:val="16"/>
                <w:szCs w:val="16"/>
                <w:lang w:val="en-AU"/>
              </w:rPr>
            </w:pPr>
            <w:r w:rsidRPr="00227F44">
              <w:rPr>
                <w:rFonts w:cs="Arial"/>
                <w:sz w:val="16"/>
                <w:szCs w:val="16"/>
                <w:lang w:val="en-AU"/>
              </w:rPr>
              <w:t xml:space="preserve">Update reference to </w:t>
            </w:r>
            <w:r w:rsidRPr="00227F44">
              <w:rPr>
                <w:rFonts w:cs="Arial"/>
                <w:i/>
                <w:sz w:val="16"/>
                <w:szCs w:val="16"/>
                <w:lang w:val="en-AU"/>
              </w:rPr>
              <w:t>Occupational Health and Safety Regulations</w:t>
            </w:r>
            <w:r w:rsidRPr="00227F44">
              <w:rPr>
                <w:rFonts w:cs="Arial"/>
                <w:sz w:val="16"/>
                <w:szCs w:val="16"/>
                <w:lang w:val="en-AU"/>
              </w:rPr>
              <w:t xml:space="preserve"> 2017</w:t>
            </w:r>
          </w:p>
        </w:tc>
        <w:tc>
          <w:tcPr>
            <w:tcW w:w="1134" w:type="dxa"/>
            <w:tcBorders>
              <w:top w:val="single" w:sz="4" w:space="0" w:color="auto"/>
              <w:left w:val="single" w:sz="4" w:space="0" w:color="auto"/>
              <w:bottom w:val="single" w:sz="4" w:space="0" w:color="auto"/>
              <w:right w:val="single" w:sz="4" w:space="0" w:color="auto"/>
            </w:tcBorders>
          </w:tcPr>
          <w:p w14:paraId="1F088E9E" w14:textId="6DD186AC" w:rsidR="00FB1A24" w:rsidRPr="00227F44" w:rsidRDefault="00FB1A24" w:rsidP="00361350">
            <w:pPr>
              <w:rPr>
                <w:rFonts w:cs="Arial"/>
                <w:sz w:val="16"/>
                <w:szCs w:val="16"/>
                <w:lang w:val="en-AU"/>
              </w:rPr>
            </w:pPr>
            <w:r w:rsidRPr="00227F44">
              <w:rPr>
                <w:rFonts w:cs="Arial"/>
                <w:sz w:val="16"/>
                <w:szCs w:val="16"/>
                <w:lang w:val="en-AU"/>
              </w:rPr>
              <w:t>DTF</w:t>
            </w:r>
          </w:p>
        </w:tc>
      </w:tr>
      <w:tr w:rsidR="00996FC6" w:rsidRPr="00227F44" w14:paraId="530C54CB" w14:textId="77777777" w:rsidTr="00FB4034">
        <w:tc>
          <w:tcPr>
            <w:tcW w:w="1050" w:type="dxa"/>
            <w:tcBorders>
              <w:top w:val="single" w:sz="4" w:space="0" w:color="auto"/>
              <w:left w:val="single" w:sz="4" w:space="0" w:color="auto"/>
              <w:bottom w:val="single" w:sz="4" w:space="0" w:color="auto"/>
              <w:right w:val="single" w:sz="4" w:space="0" w:color="auto"/>
            </w:tcBorders>
          </w:tcPr>
          <w:p w14:paraId="1C2C8019" w14:textId="756DB00F" w:rsidR="00996FC6" w:rsidRPr="00227F44" w:rsidRDefault="004E07F5" w:rsidP="00880F64">
            <w:pPr>
              <w:jc w:val="left"/>
              <w:rPr>
                <w:rFonts w:cs="Arial"/>
                <w:sz w:val="16"/>
                <w:szCs w:val="16"/>
                <w:lang w:val="en-AU"/>
              </w:rPr>
            </w:pPr>
            <w:r>
              <w:rPr>
                <w:rFonts w:cs="Arial"/>
                <w:sz w:val="16"/>
                <w:szCs w:val="16"/>
                <w:lang w:val="en-AU"/>
              </w:rPr>
              <w:t>June 2018</w:t>
            </w:r>
          </w:p>
        </w:tc>
        <w:tc>
          <w:tcPr>
            <w:tcW w:w="1326" w:type="dxa"/>
            <w:gridSpan w:val="2"/>
            <w:tcBorders>
              <w:top w:val="single" w:sz="4" w:space="0" w:color="auto"/>
              <w:left w:val="single" w:sz="4" w:space="0" w:color="auto"/>
              <w:bottom w:val="single" w:sz="4" w:space="0" w:color="auto"/>
              <w:right w:val="single" w:sz="4" w:space="0" w:color="auto"/>
            </w:tcBorders>
          </w:tcPr>
          <w:p w14:paraId="723AF7BA" w14:textId="1699E872" w:rsidR="00996FC6" w:rsidRPr="00227F44" w:rsidRDefault="004E07F5" w:rsidP="00880F64">
            <w:pPr>
              <w:jc w:val="left"/>
              <w:rPr>
                <w:rFonts w:cs="Arial"/>
                <w:sz w:val="16"/>
                <w:szCs w:val="16"/>
                <w:lang w:val="en-AU"/>
              </w:rPr>
            </w:pPr>
            <w:r>
              <w:rPr>
                <w:rFonts w:cs="Arial"/>
                <w:sz w:val="16"/>
                <w:szCs w:val="16"/>
                <w:lang w:val="en-AU"/>
              </w:rPr>
              <w:t>28 June 2018</w:t>
            </w:r>
          </w:p>
        </w:tc>
        <w:tc>
          <w:tcPr>
            <w:tcW w:w="1560" w:type="dxa"/>
            <w:tcBorders>
              <w:top w:val="single" w:sz="4" w:space="0" w:color="auto"/>
              <w:left w:val="single" w:sz="4" w:space="0" w:color="auto"/>
              <w:bottom w:val="single" w:sz="4" w:space="0" w:color="auto"/>
              <w:right w:val="single" w:sz="4" w:space="0" w:color="auto"/>
            </w:tcBorders>
          </w:tcPr>
          <w:p w14:paraId="5B3E80B2" w14:textId="189E763B" w:rsidR="00996FC6" w:rsidRPr="00227F44" w:rsidRDefault="00996FC6" w:rsidP="00880F64">
            <w:pPr>
              <w:jc w:val="left"/>
              <w:rPr>
                <w:rFonts w:cs="Arial"/>
                <w:sz w:val="16"/>
                <w:szCs w:val="16"/>
                <w:lang w:val="en-AU"/>
              </w:rPr>
            </w:pPr>
            <w:r w:rsidRPr="00227F44">
              <w:rPr>
                <w:rFonts w:cs="Arial"/>
                <w:sz w:val="16"/>
                <w:szCs w:val="16"/>
                <w:lang w:val="en-AU"/>
              </w:rPr>
              <w:t>Throughout</w:t>
            </w:r>
          </w:p>
        </w:tc>
        <w:tc>
          <w:tcPr>
            <w:tcW w:w="3543" w:type="dxa"/>
            <w:tcBorders>
              <w:top w:val="single" w:sz="4" w:space="0" w:color="auto"/>
              <w:left w:val="single" w:sz="4" w:space="0" w:color="auto"/>
              <w:bottom w:val="single" w:sz="4" w:space="0" w:color="auto"/>
              <w:right w:val="single" w:sz="4" w:space="0" w:color="auto"/>
            </w:tcBorders>
          </w:tcPr>
          <w:p w14:paraId="07DC1CB0" w14:textId="7DCCF364" w:rsidR="00996FC6" w:rsidRPr="00227F44" w:rsidRDefault="0049518E" w:rsidP="00996FC6">
            <w:pPr>
              <w:jc w:val="left"/>
              <w:rPr>
                <w:rFonts w:cs="Arial"/>
                <w:sz w:val="16"/>
                <w:szCs w:val="16"/>
                <w:lang w:val="en-AU"/>
              </w:rPr>
            </w:pPr>
            <w:r w:rsidRPr="0049518E">
              <w:rPr>
                <w:rFonts w:cs="Arial"/>
                <w:sz w:val="16"/>
                <w:szCs w:val="16"/>
                <w:lang w:val="en-AU"/>
              </w:rPr>
              <w:t>Update AS4300 Special Conditions as part of multi-agency working group</w:t>
            </w:r>
          </w:p>
        </w:tc>
        <w:tc>
          <w:tcPr>
            <w:tcW w:w="1134" w:type="dxa"/>
            <w:tcBorders>
              <w:top w:val="single" w:sz="4" w:space="0" w:color="auto"/>
              <w:left w:val="single" w:sz="4" w:space="0" w:color="auto"/>
              <w:bottom w:val="single" w:sz="4" w:space="0" w:color="auto"/>
              <w:right w:val="single" w:sz="4" w:space="0" w:color="auto"/>
            </w:tcBorders>
          </w:tcPr>
          <w:p w14:paraId="22452E42" w14:textId="7FD98662" w:rsidR="00996FC6" w:rsidRPr="00227F44" w:rsidRDefault="00996FC6" w:rsidP="00361350">
            <w:pPr>
              <w:rPr>
                <w:rFonts w:cs="Arial"/>
                <w:sz w:val="16"/>
                <w:szCs w:val="16"/>
                <w:lang w:val="en-AU"/>
              </w:rPr>
            </w:pPr>
            <w:r w:rsidRPr="00227F44">
              <w:rPr>
                <w:rFonts w:cs="Arial"/>
                <w:sz w:val="16"/>
                <w:szCs w:val="16"/>
                <w:lang w:val="en-AU"/>
              </w:rPr>
              <w:t>DTF</w:t>
            </w:r>
          </w:p>
        </w:tc>
      </w:tr>
    </w:tbl>
    <w:p w14:paraId="56D2416E" w14:textId="77777777" w:rsidR="005B4D96" w:rsidRPr="00227F44" w:rsidRDefault="005B4D96">
      <w:pPr>
        <w:rPr>
          <w:rFonts w:cs="Arial"/>
          <w:lang w:val="en-AU"/>
        </w:rPr>
      </w:pPr>
    </w:p>
    <w:p w14:paraId="5B250036" w14:textId="77777777" w:rsidR="005B4D96" w:rsidRPr="00227F44" w:rsidRDefault="006A20F4">
      <w:pPr>
        <w:rPr>
          <w:lang w:val="en-AU"/>
        </w:rPr>
      </w:pPr>
      <w:r w:rsidRPr="00227F44">
        <w:rPr>
          <w:lang w:val="en-AU"/>
        </w:rPr>
        <w:br w:type="page"/>
      </w:r>
    </w:p>
    <w:p w14:paraId="3585FCFF" w14:textId="77777777" w:rsidR="005B4D96" w:rsidRPr="00227F44" w:rsidRDefault="005B4D96">
      <w:pPr>
        <w:rPr>
          <w:lang w:val="en-AU"/>
        </w:rPr>
      </w:pPr>
    </w:p>
    <w:p w14:paraId="70479342" w14:textId="77777777" w:rsidR="005B4D96" w:rsidRPr="00227F44" w:rsidRDefault="005B4D96">
      <w:pPr>
        <w:rPr>
          <w:lang w:val="en-AU"/>
        </w:rPr>
      </w:pPr>
    </w:p>
    <w:p w14:paraId="04E935E7" w14:textId="77777777" w:rsidR="005B4D96" w:rsidRPr="00227F44" w:rsidRDefault="005B4D96">
      <w:pPr>
        <w:rPr>
          <w:lang w:val="en-AU"/>
        </w:rPr>
      </w:pPr>
    </w:p>
    <w:p w14:paraId="01C59A31" w14:textId="77777777" w:rsidR="005B4D96" w:rsidRPr="00227F44" w:rsidRDefault="006A20F4">
      <w:pPr>
        <w:rPr>
          <w:b/>
          <w:sz w:val="40"/>
          <w:szCs w:val="40"/>
          <w:lang w:val="en-AU"/>
        </w:rPr>
      </w:pPr>
      <w:r w:rsidRPr="00227F44">
        <w:rPr>
          <w:b/>
          <w:sz w:val="40"/>
          <w:szCs w:val="40"/>
          <w:lang w:val="en-AU"/>
        </w:rPr>
        <w:t>Introduction</w:t>
      </w:r>
    </w:p>
    <w:p w14:paraId="14B8F0EB" w14:textId="77777777" w:rsidR="005B4D96" w:rsidRPr="00227F44" w:rsidRDefault="005B4D96">
      <w:pPr>
        <w:rPr>
          <w:lang w:val="en-AU"/>
        </w:rPr>
      </w:pPr>
    </w:p>
    <w:p w14:paraId="15FF13CF" w14:textId="6CE3102A" w:rsidR="005B4D96" w:rsidRPr="00227F44" w:rsidRDefault="006A20F4">
      <w:pPr>
        <w:rPr>
          <w:lang w:val="en-AU"/>
        </w:rPr>
      </w:pPr>
      <w:r w:rsidRPr="00227F44">
        <w:rPr>
          <w:lang w:val="en-AU"/>
        </w:rPr>
        <w:t xml:space="preserve">These Special Conditions of contract replace Part B of the Annexure to 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w:t>
      </w:r>
    </w:p>
    <w:p w14:paraId="75A7ABA9" w14:textId="77777777" w:rsidR="005B4D96" w:rsidRPr="00227F44" w:rsidRDefault="005B4D96">
      <w:pPr>
        <w:rPr>
          <w:lang w:val="en-AU"/>
        </w:rPr>
      </w:pPr>
    </w:p>
    <w:p w14:paraId="3F38B2C8" w14:textId="77777777" w:rsidR="00880F64" w:rsidRPr="00227F44" w:rsidRDefault="00880F64" w:rsidP="00880F64">
      <w:pPr>
        <w:rPr>
          <w:lang w:val="en-AU"/>
        </w:rPr>
      </w:pPr>
      <w:r w:rsidRPr="00227F44">
        <w:rPr>
          <w:lang w:val="en-AU"/>
        </w:rPr>
        <w:t>The copyright in these completed Special Conditions is owned by the State of Victoria (Department of Treasury and Finance).</w:t>
      </w:r>
    </w:p>
    <w:p w14:paraId="6668D35C" w14:textId="067209E3" w:rsidR="005B4D96" w:rsidRPr="00227F44" w:rsidRDefault="005B4D96" w:rsidP="00D77135">
      <w:pPr>
        <w:tabs>
          <w:tab w:val="left" w:pos="1402"/>
        </w:tabs>
        <w:rPr>
          <w:lang w:val="en-AU"/>
        </w:rPr>
      </w:pPr>
    </w:p>
    <w:p w14:paraId="249FB4C2" w14:textId="77777777" w:rsidR="005B4D96" w:rsidRPr="00227F44" w:rsidRDefault="005B4D96">
      <w:pPr>
        <w:rPr>
          <w:lang w:val="en-AU"/>
        </w:rPr>
      </w:pPr>
    </w:p>
    <w:p w14:paraId="1DE6459A" w14:textId="353BB940" w:rsidR="005B4D96" w:rsidRPr="00227F44" w:rsidRDefault="006A20F4">
      <w:pPr>
        <w:rPr>
          <w:lang w:val="en-AU"/>
        </w:rPr>
      </w:pPr>
      <w:r w:rsidRPr="00227F44">
        <w:rPr>
          <w:lang w:val="en-AU"/>
        </w:rPr>
        <w:t xml:space="preserve">To make use of these Special Conditions users must lawfully obtain a copy of AS </w:t>
      </w:r>
      <w:r w:rsidR="00C459DE" w:rsidRPr="00227F44">
        <w:rPr>
          <w:lang w:val="en-AU"/>
        </w:rPr>
        <w:t>2124</w:t>
      </w:r>
      <w:r w:rsidRPr="00227F44">
        <w:rPr>
          <w:lang w:val="en-AU"/>
        </w:rPr>
        <w:t xml:space="preserve"> – 199</w:t>
      </w:r>
      <w:r w:rsidR="00C459DE" w:rsidRPr="00227F44">
        <w:rPr>
          <w:lang w:val="en-AU"/>
        </w:rPr>
        <w:t>2</w:t>
      </w:r>
      <w:r w:rsidRPr="00227F44">
        <w:rPr>
          <w:lang w:val="en-AU"/>
        </w:rPr>
        <w:t>, the copyright in which is owned by Standards Australia Limited and subject to terms of use prescribed by Standards Australia Limited (or i</w:t>
      </w:r>
      <w:r w:rsidR="00FB1A24" w:rsidRPr="00227F44">
        <w:rPr>
          <w:lang w:val="en-AU"/>
        </w:rPr>
        <w:t>ts authorised distributor(s)).</w:t>
      </w:r>
    </w:p>
    <w:p w14:paraId="2608F798" w14:textId="77777777" w:rsidR="005B4D96" w:rsidRPr="00227F44" w:rsidRDefault="005B4D96">
      <w:pPr>
        <w:rPr>
          <w:lang w:val="en-AU"/>
        </w:rPr>
      </w:pPr>
    </w:p>
    <w:p w14:paraId="410F431B" w14:textId="4E9A71BB" w:rsidR="005B4D96" w:rsidRPr="00227F44" w:rsidRDefault="006A20F4">
      <w:pPr>
        <w:rPr>
          <w:lang w:val="en-AU"/>
        </w:rPr>
      </w:pPr>
      <w:r w:rsidRPr="00227F44">
        <w:rPr>
          <w:lang w:val="en-AU"/>
        </w:rPr>
        <w:t xml:space="preserve">The General conditions of contract AS </w:t>
      </w:r>
      <w:r w:rsidR="00C459DE" w:rsidRPr="00227F44">
        <w:rPr>
          <w:lang w:val="en-AU"/>
        </w:rPr>
        <w:t>2124</w:t>
      </w:r>
      <w:r w:rsidRPr="00227F44">
        <w:rPr>
          <w:lang w:val="en-AU"/>
        </w:rPr>
        <w:t xml:space="preserve"> – 199</w:t>
      </w:r>
      <w:r w:rsidR="00C459DE" w:rsidRPr="00227F44">
        <w:rPr>
          <w:lang w:val="en-AU"/>
        </w:rPr>
        <w:t>2</w:t>
      </w:r>
      <w:r w:rsidRPr="00227F44">
        <w:rPr>
          <w:lang w:val="en-AU"/>
        </w:rPr>
        <w:t xml:space="preserve"> can be purchased from SAI Global or Standards Australia Limited. The SAI Global website address is </w:t>
      </w:r>
      <w:r w:rsidRPr="00395459">
        <w:rPr>
          <w:lang w:val="en-AU"/>
        </w:rPr>
        <w:t>http://www.saiglobal.com</w:t>
      </w:r>
      <w:r w:rsidRPr="00227F44">
        <w:rPr>
          <w:lang w:val="en-AU"/>
        </w:rPr>
        <w:t xml:space="preserve"> and that of Standards Australia Limited is http://www.standards.org.au/.</w:t>
      </w:r>
    </w:p>
    <w:p w14:paraId="018E4831" w14:textId="77777777" w:rsidR="005B4D96" w:rsidRPr="00227F44" w:rsidRDefault="005B4D96">
      <w:pPr>
        <w:rPr>
          <w:lang w:val="en-AU"/>
        </w:rPr>
      </w:pPr>
    </w:p>
    <w:p w14:paraId="2E071D0E" w14:textId="77777777" w:rsidR="00361350" w:rsidRPr="00227F44" w:rsidRDefault="00361350">
      <w:pPr>
        <w:rPr>
          <w:lang w:val="en-AU"/>
        </w:rPr>
      </w:pPr>
    </w:p>
    <w:p w14:paraId="61F26020" w14:textId="77777777" w:rsidR="00361350" w:rsidRPr="00227F44" w:rsidRDefault="00361350">
      <w:pPr>
        <w:rPr>
          <w:lang w:val="en-AU"/>
        </w:rPr>
      </w:pPr>
    </w:p>
    <w:p w14:paraId="2A5E94C0" w14:textId="77777777" w:rsidR="00361350" w:rsidRPr="00227F44" w:rsidRDefault="00361350">
      <w:pPr>
        <w:rPr>
          <w:lang w:val="en-AU"/>
        </w:rPr>
      </w:pPr>
    </w:p>
    <w:p w14:paraId="097D5D86" w14:textId="77777777" w:rsidR="00361350" w:rsidRPr="00227F44" w:rsidRDefault="00361350">
      <w:pPr>
        <w:rPr>
          <w:lang w:val="en-AU"/>
        </w:rPr>
      </w:pPr>
    </w:p>
    <w:p w14:paraId="29799401" w14:textId="77777777" w:rsidR="00361350" w:rsidRPr="00227F44" w:rsidRDefault="00361350">
      <w:pPr>
        <w:rPr>
          <w:lang w:val="en-AU"/>
        </w:rPr>
      </w:pPr>
    </w:p>
    <w:p w14:paraId="382FB84A" w14:textId="77777777" w:rsidR="00361350" w:rsidRPr="00227F44" w:rsidRDefault="00361350">
      <w:pPr>
        <w:rPr>
          <w:lang w:val="en-AU"/>
        </w:rPr>
      </w:pPr>
    </w:p>
    <w:p w14:paraId="19BDC521" w14:textId="77777777" w:rsidR="00361350" w:rsidRPr="00227F44" w:rsidRDefault="00361350">
      <w:pPr>
        <w:rPr>
          <w:lang w:val="en-AU"/>
        </w:rPr>
      </w:pPr>
    </w:p>
    <w:p w14:paraId="20403917" w14:textId="77777777" w:rsidR="00361350" w:rsidRPr="00227F44" w:rsidRDefault="00361350">
      <w:pPr>
        <w:rPr>
          <w:lang w:val="en-AU"/>
        </w:rPr>
      </w:pPr>
    </w:p>
    <w:p w14:paraId="19DEA57C" w14:textId="77777777" w:rsidR="00361350" w:rsidRPr="00227F44" w:rsidRDefault="00361350">
      <w:pPr>
        <w:rPr>
          <w:lang w:val="en-AU"/>
        </w:rPr>
      </w:pPr>
    </w:p>
    <w:p w14:paraId="0D7F3B06" w14:textId="77777777" w:rsidR="00361350" w:rsidRPr="00227F44" w:rsidRDefault="00361350">
      <w:pPr>
        <w:rPr>
          <w:lang w:val="en-AU"/>
        </w:rPr>
      </w:pPr>
    </w:p>
    <w:p w14:paraId="650818C3" w14:textId="77777777" w:rsidR="00361350" w:rsidRPr="00227F44" w:rsidRDefault="00361350">
      <w:pPr>
        <w:rPr>
          <w:lang w:val="en-AU"/>
        </w:rPr>
      </w:pPr>
    </w:p>
    <w:p w14:paraId="02AAEAE7" w14:textId="77777777" w:rsidR="00361350" w:rsidRPr="00227F44" w:rsidRDefault="00361350">
      <w:pPr>
        <w:rPr>
          <w:lang w:val="en-AU"/>
        </w:rPr>
      </w:pPr>
    </w:p>
    <w:p w14:paraId="72024F45" w14:textId="77777777" w:rsidR="00361350" w:rsidRPr="00227F44" w:rsidRDefault="00361350">
      <w:pPr>
        <w:rPr>
          <w:lang w:val="en-AU"/>
        </w:rPr>
      </w:pPr>
    </w:p>
    <w:p w14:paraId="5DA8027A" w14:textId="77777777" w:rsidR="00361350" w:rsidRPr="00227F44" w:rsidRDefault="00361350">
      <w:pPr>
        <w:rPr>
          <w:lang w:val="en-AU"/>
        </w:rPr>
      </w:pPr>
    </w:p>
    <w:p w14:paraId="1173EF32" w14:textId="77777777" w:rsidR="00361350" w:rsidRPr="00227F44" w:rsidRDefault="00361350">
      <w:pPr>
        <w:rPr>
          <w:lang w:val="en-AU"/>
        </w:rPr>
      </w:pPr>
    </w:p>
    <w:p w14:paraId="27AC01B8" w14:textId="77777777" w:rsidR="00361350" w:rsidRPr="00227F44" w:rsidRDefault="00361350">
      <w:pPr>
        <w:rPr>
          <w:lang w:val="en-AU"/>
        </w:rPr>
      </w:pPr>
    </w:p>
    <w:p w14:paraId="0CCABE4C" w14:textId="77777777" w:rsidR="00361350" w:rsidRPr="00227F44" w:rsidRDefault="00361350">
      <w:pPr>
        <w:rPr>
          <w:lang w:val="en-AU"/>
        </w:rPr>
      </w:pPr>
    </w:p>
    <w:p w14:paraId="58F323E7" w14:textId="77777777" w:rsidR="00361350" w:rsidRPr="00227F44" w:rsidRDefault="00361350">
      <w:pPr>
        <w:rPr>
          <w:lang w:val="en-AU"/>
        </w:rPr>
      </w:pPr>
    </w:p>
    <w:p w14:paraId="02B53AE6" w14:textId="77777777" w:rsidR="00361350" w:rsidRPr="00227F44" w:rsidRDefault="00361350">
      <w:pPr>
        <w:rPr>
          <w:lang w:val="en-AU"/>
        </w:rPr>
      </w:pPr>
    </w:p>
    <w:p w14:paraId="7DA14532" w14:textId="77777777" w:rsidR="00361350" w:rsidRPr="00227F44" w:rsidRDefault="00361350">
      <w:pPr>
        <w:rPr>
          <w:lang w:val="en-AU"/>
        </w:rPr>
      </w:pPr>
    </w:p>
    <w:p w14:paraId="2EE87F7C" w14:textId="77777777" w:rsidR="00361350" w:rsidRPr="00227F44" w:rsidRDefault="00361350">
      <w:pPr>
        <w:rPr>
          <w:lang w:val="en-AU"/>
        </w:rPr>
      </w:pPr>
    </w:p>
    <w:p w14:paraId="5A8A4B27" w14:textId="77777777" w:rsidR="00361350" w:rsidRPr="00227F44" w:rsidRDefault="00361350">
      <w:pPr>
        <w:rPr>
          <w:lang w:val="en-AU"/>
        </w:rPr>
      </w:pPr>
    </w:p>
    <w:p w14:paraId="5ADAE060" w14:textId="77777777" w:rsidR="00361350" w:rsidRPr="00227F44" w:rsidRDefault="00361350">
      <w:pPr>
        <w:rPr>
          <w:lang w:val="en-AU"/>
        </w:rPr>
      </w:pPr>
    </w:p>
    <w:p w14:paraId="2C854352" w14:textId="78BD9A66" w:rsidR="00904776" w:rsidRPr="00227F44" w:rsidRDefault="00904776" w:rsidP="00904776">
      <w:pPr>
        <w:spacing w:before="120" w:after="120"/>
        <w:rPr>
          <w:rFonts w:asciiTheme="minorHAnsi" w:hAnsiTheme="minorHAnsi" w:cstheme="minorHAnsi"/>
        </w:rPr>
      </w:pPr>
      <w:r w:rsidRPr="00227F44">
        <w:rPr>
          <w:rFonts w:asciiTheme="minorHAnsi" w:hAnsiTheme="minorHAnsi" w:cstheme="minorHAnsi"/>
        </w:rPr>
        <w:t xml:space="preserve">© State of Victoria </w:t>
      </w:r>
      <w:r w:rsidR="00FB1A24" w:rsidRPr="00227F44">
        <w:rPr>
          <w:rFonts w:asciiTheme="minorHAnsi" w:hAnsiTheme="minorHAnsi" w:cstheme="minorHAnsi"/>
        </w:rPr>
        <w:t>2018</w:t>
      </w:r>
    </w:p>
    <w:p w14:paraId="0F746C78" w14:textId="67B2B772" w:rsidR="00904776" w:rsidRPr="00227F44" w:rsidRDefault="00904776" w:rsidP="00904776">
      <w:pPr>
        <w:spacing w:before="120" w:after="120"/>
        <w:rPr>
          <w:rFonts w:asciiTheme="minorHAnsi" w:hAnsiTheme="minorHAnsi" w:cstheme="minorHAnsi"/>
        </w:rPr>
      </w:pPr>
      <w:r w:rsidRPr="00303ADB">
        <w:rPr>
          <w:rFonts w:asciiTheme="minorHAnsi" w:hAnsiTheme="minorHAnsi" w:cstheme="minorHAnsi"/>
          <w:noProof/>
          <w:lang w:val="en-AU" w:eastAsia="en-AU"/>
        </w:rPr>
        <w:drawing>
          <wp:inline distT="0" distB="0" distL="0" distR="0" wp14:anchorId="529D326C" wp14:editId="73A43DE6">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227F44">
        <w:rPr>
          <w:rFonts w:asciiTheme="minorHAnsi" w:hAnsiTheme="minorHAnsi" w:cstheme="minorHAnsi"/>
        </w:rPr>
        <w:t xml:space="preserve">  </w:t>
      </w:r>
    </w:p>
    <w:p w14:paraId="0071FC9B" w14:textId="153E324B" w:rsidR="00904776" w:rsidRPr="00227F44" w:rsidRDefault="00904776" w:rsidP="00D77135">
      <w:pPr>
        <w:rPr>
          <w:lang w:val="en-AU"/>
        </w:rPr>
      </w:pPr>
      <w:r w:rsidRPr="00227F44">
        <w:rPr>
          <w:lang w:val="en-AU"/>
        </w:rPr>
        <w:t>You are free to re-use these Special Conditions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42622367" w14:textId="77777777" w:rsidR="00904776" w:rsidRPr="00227F44" w:rsidRDefault="00904776" w:rsidP="00D77135">
      <w:pPr>
        <w:rPr>
          <w:lang w:val="en-AU"/>
        </w:rPr>
      </w:pPr>
    </w:p>
    <w:p w14:paraId="2FF484F3" w14:textId="54CCC316" w:rsidR="00904776" w:rsidRPr="00227F44" w:rsidRDefault="00904776" w:rsidP="00904776">
      <w:pPr>
        <w:rPr>
          <w:lang w:val="en-AU"/>
        </w:rPr>
      </w:pPr>
      <w:r w:rsidRPr="00227F44">
        <w:rPr>
          <w:lang w:val="en-AU"/>
        </w:rPr>
        <w:t>Copyright queries may be directed to IPpolicy@dtf.vic.gov.au</w:t>
      </w:r>
    </w:p>
    <w:p w14:paraId="58216686" w14:textId="77777777" w:rsidR="00904776" w:rsidRPr="00227F44" w:rsidRDefault="00904776"/>
    <w:p w14:paraId="4A742A0F" w14:textId="7E2F256A" w:rsidR="005B4D96" w:rsidRPr="00227F44" w:rsidRDefault="0083586D">
      <w:pPr>
        <w:rPr>
          <w:lang w:val="en-AU"/>
        </w:rPr>
      </w:pPr>
      <w:r w:rsidRPr="00227F44">
        <w:rPr>
          <w:noProof/>
          <w:lang w:val="en-AU" w:eastAsia="en-AU"/>
        </w:rPr>
        <mc:AlternateContent>
          <mc:Choice Requires="wps">
            <w:drawing>
              <wp:anchor distT="0" distB="0" distL="114300" distR="114300" simplePos="0" relativeHeight="251663360" behindDoc="0" locked="0" layoutInCell="1" allowOverlap="1" wp14:anchorId="46450D60" wp14:editId="1F43916F">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6F31D24A"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4E07F5" w:rsidRPr="00AA49A1" w:rsidRDefault="004E07F5" w:rsidP="00904776">
                            <w:pPr>
                              <w:spacing w:before="120" w:after="120"/>
                              <w:rPr>
                                <w:rFonts w:asciiTheme="minorHAnsi" w:hAnsiTheme="minorHAnsi" w:cstheme="minorHAnsi"/>
                                <w:color w:val="000000"/>
                              </w:rPr>
                            </w:pPr>
                            <w:hyperlink r:id="rId11" w:history="1">
                              <w:r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49A1C354"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3" w:history="1">
                              <w:r w:rsidRPr="00AA49A1">
                                <w:rPr>
                                  <w:rFonts w:asciiTheme="minorHAnsi" w:hAnsiTheme="minorHAnsi" w:cstheme="minorHAnsi"/>
                                  <w:color w:val="4F4F4F"/>
                                </w:rPr>
                                <w:t>IPpolicy@dtf.vic.gov.au</w:t>
                              </w:r>
                            </w:hyperlink>
                          </w:p>
                          <w:p w14:paraId="75025371" w14:textId="77777777" w:rsidR="004E07F5" w:rsidRDefault="004E07F5"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14:paraId="6F31D24A"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655D5C10" w14:textId="77777777" w:rsidR="004E07F5" w:rsidRPr="00AA49A1" w:rsidRDefault="004E07F5" w:rsidP="00904776">
                      <w:pPr>
                        <w:spacing w:before="120" w:after="120"/>
                        <w:rPr>
                          <w:rFonts w:asciiTheme="minorHAnsi" w:hAnsiTheme="minorHAnsi" w:cstheme="minorHAnsi"/>
                          <w:color w:val="000000"/>
                        </w:rPr>
                      </w:pPr>
                      <w:hyperlink r:id="rId14" w:history="1">
                        <w:r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49A1C354"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5"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DCF4E79"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6" w:history="1">
                        <w:r w:rsidRPr="00AA49A1">
                          <w:rPr>
                            <w:rFonts w:asciiTheme="minorHAnsi" w:hAnsiTheme="minorHAnsi" w:cstheme="minorHAnsi"/>
                            <w:color w:val="4F4F4F"/>
                          </w:rPr>
                          <w:t>IPpolicy@dtf.vic.gov.au</w:t>
                        </w:r>
                      </w:hyperlink>
                    </w:p>
                    <w:p w14:paraId="75025371" w14:textId="77777777" w:rsidR="004E07F5" w:rsidRDefault="004E07F5" w:rsidP="00904776"/>
                  </w:txbxContent>
                </v:textbox>
              </v:shape>
            </w:pict>
          </mc:Fallback>
        </mc:AlternateContent>
      </w:r>
      <w:r w:rsidRPr="00654C1D">
        <w:rPr>
          <w:noProof/>
          <w:lang w:val="en-AU" w:eastAsia="en-AU"/>
        </w:rPr>
        <mc:AlternateContent>
          <mc:Choice Requires="wps">
            <w:drawing>
              <wp:anchor distT="0" distB="0" distL="114300" distR="114300" simplePos="0" relativeHeight="251661312" behindDoc="0" locked="0" layoutInCell="1" allowOverlap="1" wp14:anchorId="06B78C85" wp14:editId="2EFD0626">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11C794A0"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4E07F5" w:rsidRPr="00AA49A1" w:rsidRDefault="004E07F5" w:rsidP="00904776">
                            <w:pPr>
                              <w:spacing w:before="120" w:after="120"/>
                              <w:rPr>
                                <w:rFonts w:asciiTheme="minorHAnsi" w:hAnsiTheme="minorHAnsi" w:cstheme="minorHAnsi"/>
                                <w:color w:val="000000"/>
                              </w:rPr>
                            </w:pPr>
                            <w:hyperlink r:id="rId17" w:history="1">
                              <w:r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2338B153"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8"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9" w:history="1">
                              <w:r w:rsidRPr="00AA49A1">
                                <w:rPr>
                                  <w:rFonts w:asciiTheme="minorHAnsi" w:hAnsiTheme="minorHAnsi" w:cstheme="minorHAnsi"/>
                                  <w:color w:val="4F4F4F"/>
                                </w:rPr>
                                <w:t>IPpolicy@dtf.vic.gov.au</w:t>
                              </w:r>
                            </w:hyperlink>
                          </w:p>
                          <w:p w14:paraId="44E9E5A3" w14:textId="77777777" w:rsidR="004E07F5" w:rsidRDefault="004E07F5"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14:paraId="11C794A0"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309D725A" w14:textId="77777777" w:rsidR="004E07F5" w:rsidRPr="00AA49A1" w:rsidRDefault="004E07F5" w:rsidP="00904776">
                      <w:pPr>
                        <w:spacing w:before="120" w:after="120"/>
                        <w:rPr>
                          <w:rFonts w:asciiTheme="minorHAnsi" w:hAnsiTheme="minorHAnsi" w:cstheme="minorHAnsi"/>
                          <w:color w:val="000000"/>
                        </w:rPr>
                      </w:pPr>
                      <w:hyperlink r:id="rId20" w:history="1">
                        <w:r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2338B153"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1"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50F793B2"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2" w:history="1">
                        <w:r w:rsidRPr="00AA49A1">
                          <w:rPr>
                            <w:rFonts w:asciiTheme="minorHAnsi" w:hAnsiTheme="minorHAnsi" w:cstheme="minorHAnsi"/>
                            <w:color w:val="4F4F4F"/>
                          </w:rPr>
                          <w:t>IPpolicy@dtf.vic.gov.au</w:t>
                        </w:r>
                      </w:hyperlink>
                    </w:p>
                    <w:p w14:paraId="44E9E5A3" w14:textId="77777777" w:rsidR="004E07F5" w:rsidRDefault="004E07F5" w:rsidP="00904776"/>
                  </w:txbxContent>
                </v:textbox>
              </v:shape>
            </w:pict>
          </mc:Fallback>
        </mc:AlternateContent>
      </w:r>
      <w:r w:rsidRPr="00654C1D">
        <w:rPr>
          <w:noProof/>
          <w:lang w:val="en-AU" w:eastAsia="en-AU"/>
        </w:rPr>
        <mc:AlternateContent>
          <mc:Choice Requires="wps">
            <w:drawing>
              <wp:anchor distT="0" distB="0" distL="114300" distR="114300" simplePos="0" relativeHeight="251659264" behindDoc="0" locked="0" layoutInCell="1" allowOverlap="1" wp14:anchorId="01D7842A" wp14:editId="49F51E18">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14:paraId="2023B929"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4E07F5" w:rsidRPr="00AA49A1" w:rsidRDefault="004E07F5" w:rsidP="00904776">
                            <w:pPr>
                              <w:spacing w:before="120" w:after="120"/>
                              <w:rPr>
                                <w:rFonts w:asciiTheme="minorHAnsi" w:hAnsiTheme="minorHAnsi" w:cstheme="minorHAnsi"/>
                                <w:color w:val="000000"/>
                              </w:rPr>
                            </w:pPr>
                            <w:hyperlink r:id="rId23" w:history="1">
                              <w:r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60655E84"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4"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5" w:history="1">
                              <w:r w:rsidRPr="00AA49A1">
                                <w:rPr>
                                  <w:rFonts w:asciiTheme="minorHAnsi" w:hAnsiTheme="minorHAnsi" w:cstheme="minorHAnsi"/>
                                  <w:color w:val="4F4F4F"/>
                                </w:rPr>
                                <w:t>IPpolicy@dtf.vic.gov.au</w:t>
                              </w:r>
                            </w:hyperlink>
                          </w:p>
                          <w:p w14:paraId="7A74B40A" w14:textId="77777777" w:rsidR="004E07F5" w:rsidRDefault="004E07F5"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14:paraId="2023B929"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14:paraId="15831265" w14:textId="77777777" w:rsidR="004E07F5" w:rsidRPr="00AA49A1" w:rsidRDefault="004E07F5" w:rsidP="00904776">
                      <w:pPr>
                        <w:spacing w:before="120" w:after="120"/>
                        <w:rPr>
                          <w:rFonts w:asciiTheme="minorHAnsi" w:hAnsiTheme="minorHAnsi" w:cstheme="minorHAnsi"/>
                          <w:color w:val="000000"/>
                        </w:rPr>
                      </w:pPr>
                      <w:hyperlink r:id="rId26" w:history="1">
                        <w:r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14:paraId="60655E84" w14:textId="77777777" w:rsidR="004E07F5" w:rsidRPr="00AA49A1" w:rsidRDefault="004E07F5"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7"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14:paraId="2BE7E624" w14:textId="77777777" w:rsidR="004E07F5" w:rsidRPr="00AA49A1" w:rsidRDefault="004E07F5"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8" w:history="1">
                        <w:r w:rsidRPr="00AA49A1">
                          <w:rPr>
                            <w:rFonts w:asciiTheme="minorHAnsi" w:hAnsiTheme="minorHAnsi" w:cstheme="minorHAnsi"/>
                            <w:color w:val="4F4F4F"/>
                          </w:rPr>
                          <w:t>IPpolicy@dtf.vic.gov.au</w:t>
                        </w:r>
                      </w:hyperlink>
                    </w:p>
                    <w:p w14:paraId="7A74B40A" w14:textId="77777777" w:rsidR="004E07F5" w:rsidRDefault="004E07F5" w:rsidP="00904776"/>
                  </w:txbxContent>
                </v:textbox>
              </v:shape>
            </w:pict>
          </mc:Fallback>
        </mc:AlternateContent>
      </w:r>
      <w:r w:rsidR="006A20F4" w:rsidRPr="00227F44">
        <w:rPr>
          <w:lang w:val="en-AU"/>
        </w:rPr>
        <w:br w:type="page"/>
      </w:r>
    </w:p>
    <w:tbl>
      <w:tblPr>
        <w:tblW w:w="9180" w:type="dxa"/>
        <w:tblLayout w:type="fixed"/>
        <w:tblLook w:val="0000" w:firstRow="0" w:lastRow="0" w:firstColumn="0" w:lastColumn="0" w:noHBand="0" w:noVBand="0"/>
      </w:tblPr>
      <w:tblGrid>
        <w:gridCol w:w="5211"/>
        <w:gridCol w:w="3969"/>
      </w:tblGrid>
      <w:tr w:rsidR="005B4D96" w:rsidRPr="00227F44" w14:paraId="17018B8D" w14:textId="77777777">
        <w:tc>
          <w:tcPr>
            <w:tcW w:w="9180" w:type="dxa"/>
            <w:gridSpan w:val="2"/>
          </w:tcPr>
          <w:p w14:paraId="657E6C5F" w14:textId="77F4A67E" w:rsidR="005B4D96" w:rsidRPr="00227F44" w:rsidRDefault="006A20F4">
            <w:pPr>
              <w:ind w:right="252"/>
              <w:rPr>
                <w:b/>
                <w:lang w:val="en-AU"/>
              </w:rPr>
            </w:pPr>
            <w:r w:rsidRPr="00227F44">
              <w:rPr>
                <w:b/>
                <w:lang w:val="en-AU"/>
              </w:rPr>
              <w:lastRenderedPageBreak/>
              <w:t xml:space="preserve">Victorian Government Special Conditions of Contract for use in association with Australian Standard AS </w:t>
            </w:r>
            <w:r w:rsidR="00C459DE" w:rsidRPr="00227F44">
              <w:rPr>
                <w:b/>
                <w:lang w:val="en-AU"/>
              </w:rPr>
              <w:t>2124</w:t>
            </w:r>
            <w:r w:rsidRPr="00227F44">
              <w:rPr>
                <w:b/>
                <w:lang w:val="en-AU"/>
              </w:rPr>
              <w:t xml:space="preserve"> - 199</w:t>
            </w:r>
            <w:r w:rsidR="00C459DE" w:rsidRPr="00227F44">
              <w:rPr>
                <w:b/>
                <w:lang w:val="en-AU"/>
              </w:rPr>
              <w:t>2</w:t>
            </w:r>
            <w:r w:rsidRPr="00227F44">
              <w:rPr>
                <w:b/>
                <w:lang w:val="en-AU"/>
              </w:rPr>
              <w:t>.</w:t>
            </w:r>
          </w:p>
          <w:p w14:paraId="3E106588" w14:textId="77777777" w:rsidR="005B4D96" w:rsidRPr="00227F44" w:rsidRDefault="005B4D96">
            <w:pPr>
              <w:ind w:right="-760"/>
              <w:rPr>
                <w:b/>
                <w:lang w:val="en-AU"/>
              </w:rPr>
            </w:pPr>
          </w:p>
          <w:p w14:paraId="1613F743" w14:textId="77777777" w:rsidR="005B4D96" w:rsidRPr="00227F44" w:rsidRDefault="005B4D96">
            <w:pPr>
              <w:ind w:right="-760"/>
              <w:rPr>
                <w:b/>
                <w:sz w:val="44"/>
                <w:lang w:val="en-AU"/>
              </w:rPr>
            </w:pPr>
          </w:p>
        </w:tc>
      </w:tr>
      <w:tr w:rsidR="005B4D96" w:rsidRPr="00227F44" w14:paraId="08613261" w14:textId="77777777">
        <w:tc>
          <w:tcPr>
            <w:tcW w:w="5211" w:type="dxa"/>
          </w:tcPr>
          <w:p w14:paraId="31535B44" w14:textId="77777777" w:rsidR="005B4D96" w:rsidRPr="00227F44" w:rsidRDefault="005B4D96">
            <w:pPr>
              <w:rPr>
                <w:b/>
                <w:lang w:val="en-AU"/>
              </w:rPr>
            </w:pPr>
          </w:p>
        </w:tc>
        <w:tc>
          <w:tcPr>
            <w:tcW w:w="3969" w:type="dxa"/>
          </w:tcPr>
          <w:p w14:paraId="65E11EA3" w14:textId="77777777" w:rsidR="005B4D96" w:rsidRPr="00227F44" w:rsidRDefault="005B4D96">
            <w:pPr>
              <w:ind w:right="-760"/>
              <w:rPr>
                <w:b/>
                <w:sz w:val="44"/>
                <w:lang w:val="en-AU"/>
              </w:rPr>
            </w:pPr>
          </w:p>
        </w:tc>
      </w:tr>
      <w:tr w:rsidR="005B4D96" w:rsidRPr="00227F44" w14:paraId="1FFA4B46" w14:textId="77777777">
        <w:tc>
          <w:tcPr>
            <w:tcW w:w="5211" w:type="dxa"/>
          </w:tcPr>
          <w:p w14:paraId="13D65A94" w14:textId="771EE3A3" w:rsidR="005B4D96" w:rsidRPr="00227F44" w:rsidRDefault="006A20F4">
            <w:pPr>
              <w:rPr>
                <w:sz w:val="26"/>
                <w:lang w:val="en-AU"/>
              </w:rPr>
            </w:pPr>
            <w:r w:rsidRPr="00227F44">
              <w:rPr>
                <w:b/>
                <w:lang w:val="en-AU"/>
              </w:rPr>
              <w:t>ANNEXURE to the Australian Standard General conditions of contract (AS</w:t>
            </w:r>
            <w:r w:rsidR="00C459DE" w:rsidRPr="00227F44">
              <w:rPr>
                <w:b/>
                <w:lang w:val="en-AU"/>
              </w:rPr>
              <w:t>2124</w:t>
            </w:r>
            <w:r w:rsidRPr="00227F44">
              <w:rPr>
                <w:b/>
                <w:lang w:val="en-AU"/>
              </w:rPr>
              <w:t>-199</w:t>
            </w:r>
            <w:r w:rsidR="00C459DE" w:rsidRPr="00227F44">
              <w:rPr>
                <w:b/>
                <w:lang w:val="en-AU"/>
              </w:rPr>
              <w:t>2</w:t>
            </w:r>
            <w:r w:rsidRPr="00227F44">
              <w:rPr>
                <w:b/>
                <w:lang w:val="en-AU"/>
              </w:rPr>
              <w:t>)</w:t>
            </w:r>
          </w:p>
        </w:tc>
        <w:tc>
          <w:tcPr>
            <w:tcW w:w="3969" w:type="dxa"/>
          </w:tcPr>
          <w:p w14:paraId="215DA11B" w14:textId="6510533A" w:rsidR="005B4D96" w:rsidRPr="00227F44" w:rsidRDefault="006A20F4" w:rsidP="00464DC6">
            <w:pPr>
              <w:ind w:right="33"/>
              <w:jc w:val="right"/>
              <w:rPr>
                <w:b/>
                <w:sz w:val="44"/>
                <w:lang w:val="en-AU"/>
              </w:rPr>
            </w:pPr>
            <w:r w:rsidRPr="00227F44">
              <w:rPr>
                <w:b/>
                <w:sz w:val="56"/>
                <w:lang w:val="en-AU"/>
              </w:rPr>
              <w:t>PART B</w:t>
            </w:r>
          </w:p>
        </w:tc>
      </w:tr>
    </w:tbl>
    <w:p w14:paraId="60267453" w14:textId="77777777" w:rsidR="005B4D96" w:rsidRPr="00227F44" w:rsidRDefault="005B4D96">
      <w:pPr>
        <w:pStyle w:val="A1"/>
        <w:rPr>
          <w:lang w:val="en-AU"/>
        </w:rPr>
      </w:pPr>
    </w:p>
    <w:p w14:paraId="3E498153" w14:textId="77777777" w:rsidR="005B4D96" w:rsidRPr="00227F44" w:rsidRDefault="005B4D96">
      <w:pPr>
        <w:pStyle w:val="A1"/>
        <w:rPr>
          <w:lang w:val="en-AU"/>
        </w:rPr>
      </w:pPr>
    </w:p>
    <w:p w14:paraId="24F31995" w14:textId="77777777" w:rsidR="005B4D96" w:rsidRPr="00227F44" w:rsidRDefault="005B4D96">
      <w:pPr>
        <w:pStyle w:val="A1"/>
        <w:rPr>
          <w:lang w:val="en-AU"/>
        </w:rPr>
      </w:pPr>
    </w:p>
    <w:p w14:paraId="42615A44" w14:textId="77C41648" w:rsidR="005B4D96" w:rsidRPr="00227F44" w:rsidRDefault="006A20F4">
      <w:pPr>
        <w:pStyle w:val="A1"/>
        <w:rPr>
          <w:lang w:val="en-AU"/>
        </w:rPr>
      </w:pPr>
      <w:r w:rsidRPr="00227F44">
        <w:rPr>
          <w:lang w:val="en-AU"/>
        </w:rPr>
        <w:t xml:space="preserve">Table 1 below identifies Clauses which have been deleted, have been amended and differ from, or have been added to, the Australian Standard AS </w:t>
      </w:r>
      <w:r w:rsidR="00C459DE" w:rsidRPr="00227F44">
        <w:rPr>
          <w:lang w:val="en-AU"/>
        </w:rPr>
        <w:t>2124</w:t>
      </w:r>
      <w:r w:rsidRPr="00227F44">
        <w:rPr>
          <w:lang w:val="en-AU"/>
        </w:rPr>
        <w:t>-199</w:t>
      </w:r>
      <w:r w:rsidR="00C459DE" w:rsidRPr="00227F44">
        <w:rPr>
          <w:lang w:val="en-AU"/>
        </w:rPr>
        <w:t>2</w:t>
      </w:r>
      <w:r w:rsidRPr="00227F44">
        <w:rPr>
          <w:lang w:val="en-AU"/>
        </w:rPr>
        <w:t>.</w:t>
      </w:r>
    </w:p>
    <w:tbl>
      <w:tblPr>
        <w:tblW w:w="9271" w:type="dxa"/>
        <w:tblLook w:val="01E0" w:firstRow="1" w:lastRow="1" w:firstColumn="1" w:lastColumn="1" w:noHBand="0" w:noVBand="0"/>
      </w:tblPr>
      <w:tblGrid>
        <w:gridCol w:w="789"/>
        <w:gridCol w:w="579"/>
        <w:gridCol w:w="7667"/>
        <w:gridCol w:w="236"/>
      </w:tblGrid>
      <w:tr w:rsidR="005B4D96" w:rsidRPr="00227F44" w14:paraId="1BF4D903" w14:textId="77777777">
        <w:tc>
          <w:tcPr>
            <w:tcW w:w="789" w:type="dxa"/>
            <w:tcBorders>
              <w:top w:val="single" w:sz="4" w:space="0" w:color="auto"/>
              <w:left w:val="single" w:sz="4" w:space="0" w:color="auto"/>
              <w:right w:val="single" w:sz="4" w:space="0" w:color="auto"/>
            </w:tcBorders>
          </w:tcPr>
          <w:p w14:paraId="2BD0BF04"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3CCDE7" w14:textId="350796E1" w:rsidR="005B4D96" w:rsidRPr="00227F44" w:rsidRDefault="006A20F4">
            <w:pPr>
              <w:pStyle w:val="A2"/>
              <w:ind w:left="0" w:firstLine="0"/>
              <w:rPr>
                <w:lang w:val="en-AU"/>
              </w:rPr>
            </w:pPr>
            <w:r w:rsidRPr="00227F44">
              <w:rPr>
                <w:lang w:val="en-AU"/>
              </w:rPr>
              <w:t xml:space="preserve">Clauses which have been deleted from the General Conditions in AS </w:t>
            </w:r>
            <w:r w:rsidR="004F0A9C" w:rsidRPr="00227F44">
              <w:rPr>
                <w:lang w:val="en-AU"/>
              </w:rPr>
              <w:t>AS2124-1992</w:t>
            </w:r>
            <w:r w:rsidRPr="00227F44">
              <w:rPr>
                <w:lang w:val="en-AU"/>
              </w:rPr>
              <w:t>:</w:t>
            </w:r>
          </w:p>
        </w:tc>
        <w:tc>
          <w:tcPr>
            <w:tcW w:w="236" w:type="dxa"/>
            <w:tcBorders>
              <w:top w:val="single" w:sz="4" w:space="0" w:color="auto"/>
              <w:right w:val="single" w:sz="4" w:space="0" w:color="auto"/>
            </w:tcBorders>
          </w:tcPr>
          <w:p w14:paraId="71B3DB66" w14:textId="77777777" w:rsidR="005B4D96" w:rsidRPr="00227F44" w:rsidRDefault="005B4D96">
            <w:pPr>
              <w:pStyle w:val="A2"/>
              <w:ind w:left="0" w:firstLine="0"/>
              <w:rPr>
                <w:b/>
                <w:lang w:val="en-AU"/>
              </w:rPr>
            </w:pPr>
          </w:p>
        </w:tc>
      </w:tr>
      <w:tr w:rsidR="005B4D96" w:rsidRPr="00227F44" w14:paraId="06480287" w14:textId="77777777">
        <w:tc>
          <w:tcPr>
            <w:tcW w:w="789" w:type="dxa"/>
            <w:tcBorders>
              <w:left w:val="single" w:sz="4" w:space="0" w:color="auto"/>
              <w:bottom w:val="single" w:sz="4" w:space="0" w:color="auto"/>
              <w:right w:val="single" w:sz="4" w:space="0" w:color="auto"/>
            </w:tcBorders>
          </w:tcPr>
          <w:p w14:paraId="1B36035C" w14:textId="77777777" w:rsidR="005B4D96" w:rsidRPr="00227F44" w:rsidRDefault="005B4D96">
            <w:pPr>
              <w:pStyle w:val="A1"/>
              <w:rPr>
                <w:lang w:val="en-AU"/>
              </w:rPr>
            </w:pPr>
          </w:p>
        </w:tc>
        <w:tc>
          <w:tcPr>
            <w:tcW w:w="579" w:type="dxa"/>
            <w:tcBorders>
              <w:left w:val="single" w:sz="4" w:space="0" w:color="auto"/>
            </w:tcBorders>
          </w:tcPr>
          <w:p w14:paraId="022BADE7" w14:textId="77777777" w:rsidR="005B4D96" w:rsidRPr="00227F44"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60BB2359" w14:textId="716FA469" w:rsidR="005B4D96" w:rsidRPr="00227F44" w:rsidRDefault="00810D00">
            <w:pPr>
              <w:pStyle w:val="A2"/>
              <w:ind w:left="0" w:firstLine="0"/>
              <w:rPr>
                <w:b/>
                <w:lang w:val="en-AU"/>
              </w:rPr>
            </w:pPr>
            <w:r>
              <w:rPr>
                <w:b/>
                <w:lang w:val="en-AU"/>
              </w:rPr>
              <w:t>5.1; 5.8; 14.2; 14.3; 27.5.</w:t>
            </w:r>
          </w:p>
        </w:tc>
      </w:tr>
      <w:tr w:rsidR="005B4D96" w:rsidRPr="00227F44" w14:paraId="3261FD8E" w14:textId="77777777">
        <w:tc>
          <w:tcPr>
            <w:tcW w:w="789" w:type="dxa"/>
            <w:tcBorders>
              <w:top w:val="single" w:sz="4" w:space="0" w:color="auto"/>
              <w:left w:val="single" w:sz="4" w:space="0" w:color="auto"/>
              <w:right w:val="single" w:sz="4" w:space="0" w:color="auto"/>
            </w:tcBorders>
          </w:tcPr>
          <w:p w14:paraId="13959C75"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6D9FFCCF" w14:textId="7F34016A" w:rsidR="005B4D96" w:rsidRPr="00227F44" w:rsidRDefault="006A20F4">
            <w:pPr>
              <w:pStyle w:val="A2"/>
              <w:ind w:left="0" w:firstLine="0"/>
              <w:rPr>
                <w:lang w:val="en-AU"/>
              </w:rPr>
            </w:pPr>
            <w:r w:rsidRPr="00227F44">
              <w:rPr>
                <w:lang w:val="en-AU"/>
              </w:rPr>
              <w:t xml:space="preserve">The following clauses have been amended and differ from the corresponding clauses in AS </w:t>
            </w:r>
            <w:r w:rsidR="004F0A9C" w:rsidRPr="00227F44">
              <w:rPr>
                <w:lang w:val="en-AU"/>
              </w:rPr>
              <w:t>AS2124-1992</w:t>
            </w:r>
            <w:r w:rsidRPr="00227F44">
              <w:rPr>
                <w:lang w:val="en-AU"/>
              </w:rPr>
              <w:t>:</w:t>
            </w:r>
          </w:p>
        </w:tc>
        <w:tc>
          <w:tcPr>
            <w:tcW w:w="236" w:type="dxa"/>
            <w:tcBorders>
              <w:top w:val="single" w:sz="4" w:space="0" w:color="auto"/>
              <w:right w:val="single" w:sz="4" w:space="0" w:color="auto"/>
            </w:tcBorders>
          </w:tcPr>
          <w:p w14:paraId="2DB275E7" w14:textId="77777777" w:rsidR="005B4D96" w:rsidRPr="00227F44" w:rsidRDefault="005B4D96">
            <w:pPr>
              <w:pStyle w:val="A2"/>
              <w:ind w:left="0" w:firstLine="0"/>
              <w:rPr>
                <w:b/>
                <w:lang w:val="en-AU"/>
              </w:rPr>
            </w:pPr>
          </w:p>
        </w:tc>
      </w:tr>
      <w:tr w:rsidR="004E07F5" w:rsidRPr="004E07F5" w14:paraId="7EDF2A90" w14:textId="77777777">
        <w:tc>
          <w:tcPr>
            <w:tcW w:w="789" w:type="dxa"/>
            <w:tcBorders>
              <w:left w:val="single" w:sz="4" w:space="0" w:color="auto"/>
              <w:bottom w:val="single" w:sz="4" w:space="0" w:color="auto"/>
              <w:right w:val="single" w:sz="4" w:space="0" w:color="auto"/>
            </w:tcBorders>
          </w:tcPr>
          <w:p w14:paraId="7448F3DE" w14:textId="77777777" w:rsidR="005B4D96" w:rsidRPr="004E07F5" w:rsidRDefault="005B4D96">
            <w:pPr>
              <w:pStyle w:val="A1"/>
              <w:rPr>
                <w:lang w:val="en-AU"/>
              </w:rPr>
            </w:pPr>
          </w:p>
        </w:tc>
        <w:tc>
          <w:tcPr>
            <w:tcW w:w="579" w:type="dxa"/>
            <w:tcBorders>
              <w:left w:val="single" w:sz="4" w:space="0" w:color="auto"/>
            </w:tcBorders>
          </w:tcPr>
          <w:p w14:paraId="2DC09033" w14:textId="77777777" w:rsidR="005B4D96" w:rsidRPr="004E07F5"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4F68B471" w14:textId="5D4217D9" w:rsidR="005B4D96" w:rsidRPr="004E07F5" w:rsidRDefault="00847030" w:rsidP="00810D00">
            <w:pPr>
              <w:pStyle w:val="A2"/>
              <w:ind w:left="0" w:firstLine="0"/>
              <w:rPr>
                <w:b/>
                <w:lang w:val="en-AU"/>
              </w:rPr>
            </w:pPr>
            <w:r w:rsidRPr="004E07F5">
              <w:rPr>
                <w:b/>
                <w:lang w:val="en-AU"/>
              </w:rPr>
              <w:t xml:space="preserve">1; </w:t>
            </w:r>
            <w:r w:rsidR="006A20F4" w:rsidRPr="004E07F5">
              <w:rPr>
                <w:b/>
                <w:lang w:val="en-AU"/>
              </w:rPr>
              <w:t xml:space="preserve">2; </w:t>
            </w:r>
            <w:r w:rsidR="00046644" w:rsidRPr="004E07F5">
              <w:rPr>
                <w:b/>
                <w:lang w:val="en-AU"/>
              </w:rPr>
              <w:t xml:space="preserve">3.1; 3.2; </w:t>
            </w:r>
            <w:r w:rsidR="006A20F4" w:rsidRPr="004E07F5">
              <w:rPr>
                <w:b/>
                <w:lang w:val="en-AU"/>
              </w:rPr>
              <w:t>3</w:t>
            </w:r>
            <w:r w:rsidRPr="004E07F5">
              <w:rPr>
                <w:b/>
                <w:lang w:val="en-AU"/>
              </w:rPr>
              <w:t>.3</w:t>
            </w:r>
            <w:r w:rsidR="006A20F4" w:rsidRPr="004E07F5">
              <w:rPr>
                <w:b/>
                <w:lang w:val="en-AU"/>
              </w:rPr>
              <w:t>;</w:t>
            </w:r>
            <w:r w:rsidRPr="004E07F5">
              <w:rPr>
                <w:b/>
                <w:lang w:val="en-AU"/>
              </w:rPr>
              <w:t xml:space="preserve"> </w:t>
            </w:r>
            <w:r w:rsidR="00046644" w:rsidRPr="004E07F5">
              <w:rPr>
                <w:b/>
                <w:lang w:val="en-AU"/>
              </w:rPr>
              <w:t xml:space="preserve">4.2; </w:t>
            </w:r>
            <w:r w:rsidRPr="004E07F5">
              <w:rPr>
                <w:b/>
                <w:lang w:val="en-AU"/>
              </w:rPr>
              <w:t>4.4;</w:t>
            </w:r>
            <w:r w:rsidR="006A20F4" w:rsidRPr="004E07F5">
              <w:rPr>
                <w:b/>
                <w:lang w:val="en-AU"/>
              </w:rPr>
              <w:t xml:space="preserve"> </w:t>
            </w:r>
            <w:r w:rsidRPr="004E07F5">
              <w:rPr>
                <w:b/>
                <w:lang w:val="en-AU"/>
              </w:rPr>
              <w:t xml:space="preserve">5.2; 5.3; </w:t>
            </w:r>
            <w:r w:rsidR="006A20F4" w:rsidRPr="004E07F5">
              <w:rPr>
                <w:b/>
                <w:lang w:val="en-AU"/>
              </w:rPr>
              <w:t>5.4;</w:t>
            </w:r>
            <w:r w:rsidRPr="004E07F5">
              <w:rPr>
                <w:b/>
                <w:lang w:val="en-AU"/>
              </w:rPr>
              <w:t xml:space="preserve"> 5.5;</w:t>
            </w:r>
            <w:r w:rsidR="006A20F4" w:rsidRPr="004E07F5">
              <w:rPr>
                <w:b/>
                <w:lang w:val="en-AU"/>
              </w:rPr>
              <w:t xml:space="preserve"> 5.6;</w:t>
            </w:r>
            <w:r w:rsidRPr="004E07F5">
              <w:rPr>
                <w:b/>
                <w:lang w:val="en-AU"/>
              </w:rPr>
              <w:t xml:space="preserve"> 5.7;</w:t>
            </w:r>
            <w:r w:rsidR="006A20F4" w:rsidRPr="004E07F5">
              <w:rPr>
                <w:b/>
                <w:lang w:val="en-AU"/>
              </w:rPr>
              <w:t xml:space="preserve"> </w:t>
            </w:r>
            <w:r w:rsidRPr="004E07F5">
              <w:rPr>
                <w:b/>
                <w:lang w:val="en-AU"/>
              </w:rPr>
              <w:t xml:space="preserve">5.9; </w:t>
            </w:r>
            <w:r w:rsidR="00046644" w:rsidRPr="004E07F5">
              <w:rPr>
                <w:b/>
                <w:lang w:val="en-AU"/>
              </w:rPr>
              <w:t xml:space="preserve">5.10; </w:t>
            </w:r>
            <w:r w:rsidRPr="004E07F5">
              <w:rPr>
                <w:b/>
                <w:lang w:val="en-AU"/>
              </w:rPr>
              <w:t xml:space="preserve">6.1; </w:t>
            </w:r>
            <w:r w:rsidR="00046644" w:rsidRPr="004E07F5">
              <w:rPr>
                <w:b/>
                <w:lang w:val="en-AU"/>
              </w:rPr>
              <w:t xml:space="preserve">6.2; </w:t>
            </w:r>
            <w:r w:rsidR="00683015" w:rsidRPr="004E07F5">
              <w:rPr>
                <w:b/>
                <w:lang w:val="en-AU"/>
              </w:rPr>
              <w:t xml:space="preserve">7; </w:t>
            </w:r>
            <w:r w:rsidR="006A20F4" w:rsidRPr="004E07F5">
              <w:rPr>
                <w:b/>
                <w:lang w:val="en-AU"/>
              </w:rPr>
              <w:t xml:space="preserve">8.1; </w:t>
            </w:r>
            <w:r w:rsidR="00683015" w:rsidRPr="004E07F5">
              <w:rPr>
                <w:b/>
                <w:lang w:val="en-AU"/>
              </w:rPr>
              <w:t xml:space="preserve">8.3; 8.4; 8.6; 9.1; </w:t>
            </w:r>
            <w:r w:rsidR="006A20F4" w:rsidRPr="004E07F5">
              <w:rPr>
                <w:b/>
                <w:lang w:val="en-AU"/>
              </w:rPr>
              <w:t xml:space="preserve">9.2; </w:t>
            </w:r>
            <w:r w:rsidR="00046644" w:rsidRPr="004E07F5">
              <w:rPr>
                <w:b/>
                <w:lang w:val="en-AU"/>
              </w:rPr>
              <w:t xml:space="preserve">9.3; </w:t>
            </w:r>
            <w:r w:rsidR="006A20F4" w:rsidRPr="004E07F5">
              <w:rPr>
                <w:b/>
                <w:lang w:val="en-AU"/>
              </w:rPr>
              <w:t xml:space="preserve">10; </w:t>
            </w:r>
            <w:r w:rsidR="00683015" w:rsidRPr="004E07F5">
              <w:rPr>
                <w:b/>
                <w:lang w:val="en-AU"/>
              </w:rPr>
              <w:t xml:space="preserve">11; </w:t>
            </w:r>
            <w:r w:rsidR="00046644" w:rsidRPr="004E07F5">
              <w:rPr>
                <w:b/>
                <w:lang w:val="en-AU"/>
              </w:rPr>
              <w:t xml:space="preserve">12; </w:t>
            </w:r>
            <w:r w:rsidR="00683015" w:rsidRPr="004E07F5">
              <w:rPr>
                <w:b/>
                <w:lang w:val="en-AU"/>
              </w:rPr>
              <w:t xml:space="preserve">13; </w:t>
            </w:r>
            <w:r w:rsidR="006A20F4" w:rsidRPr="004E07F5">
              <w:rPr>
                <w:b/>
                <w:lang w:val="en-AU"/>
              </w:rPr>
              <w:t>14</w:t>
            </w:r>
            <w:r w:rsidR="00683015" w:rsidRPr="004E07F5">
              <w:rPr>
                <w:b/>
                <w:lang w:val="en-AU"/>
              </w:rPr>
              <w:t>.1</w:t>
            </w:r>
            <w:r w:rsidR="006A20F4" w:rsidRPr="004E07F5">
              <w:rPr>
                <w:b/>
                <w:lang w:val="en-AU"/>
              </w:rPr>
              <w:t>;</w:t>
            </w:r>
            <w:r w:rsidR="00476D25" w:rsidRPr="004E07F5">
              <w:rPr>
                <w:b/>
                <w:lang w:val="en-AU"/>
              </w:rPr>
              <w:t xml:space="preserve"> </w:t>
            </w:r>
            <w:r w:rsidR="009D0459" w:rsidRPr="004E07F5">
              <w:rPr>
                <w:b/>
                <w:lang w:val="en-AU"/>
              </w:rPr>
              <w:t xml:space="preserve">16.1; </w:t>
            </w:r>
            <w:r w:rsidR="006A20F4" w:rsidRPr="004E07F5">
              <w:rPr>
                <w:b/>
                <w:lang w:val="en-AU"/>
              </w:rPr>
              <w:t xml:space="preserve">16.3; </w:t>
            </w:r>
            <w:r w:rsidR="009D0459" w:rsidRPr="004E07F5">
              <w:rPr>
                <w:b/>
                <w:lang w:val="en-AU"/>
              </w:rPr>
              <w:t xml:space="preserve">18; 19; </w:t>
            </w:r>
            <w:r w:rsidR="00476D25" w:rsidRPr="004E07F5">
              <w:rPr>
                <w:b/>
                <w:lang w:val="en-AU"/>
              </w:rPr>
              <w:t xml:space="preserve">21.1; </w:t>
            </w:r>
            <w:r w:rsidR="009D0459" w:rsidRPr="004E07F5">
              <w:rPr>
                <w:b/>
                <w:lang w:val="en-AU"/>
              </w:rPr>
              <w:t xml:space="preserve">21.3; 21.6; </w:t>
            </w:r>
            <w:r w:rsidR="006A20F4" w:rsidRPr="004E07F5">
              <w:rPr>
                <w:b/>
                <w:lang w:val="en-AU"/>
              </w:rPr>
              <w:t xml:space="preserve">23; </w:t>
            </w:r>
            <w:r w:rsidR="00476D25" w:rsidRPr="004E07F5">
              <w:rPr>
                <w:b/>
                <w:lang w:val="en-AU"/>
              </w:rPr>
              <w:t xml:space="preserve">26; </w:t>
            </w:r>
            <w:r w:rsidR="009D0459" w:rsidRPr="004E07F5">
              <w:rPr>
                <w:b/>
                <w:lang w:val="en-AU"/>
              </w:rPr>
              <w:t xml:space="preserve">27.1; </w:t>
            </w:r>
            <w:r w:rsidR="006A20F4" w:rsidRPr="004E07F5">
              <w:rPr>
                <w:b/>
                <w:lang w:val="en-AU"/>
              </w:rPr>
              <w:t>29</w:t>
            </w:r>
            <w:r w:rsidR="009D0459" w:rsidRPr="004E07F5">
              <w:rPr>
                <w:b/>
                <w:lang w:val="en-AU"/>
              </w:rPr>
              <w:t>.1</w:t>
            </w:r>
            <w:r w:rsidR="006A20F4" w:rsidRPr="004E07F5">
              <w:rPr>
                <w:b/>
                <w:lang w:val="en-AU"/>
              </w:rPr>
              <w:t>;</w:t>
            </w:r>
            <w:r w:rsidR="009D0459" w:rsidRPr="004E07F5">
              <w:rPr>
                <w:b/>
                <w:lang w:val="en-AU"/>
              </w:rPr>
              <w:t xml:space="preserve"> </w:t>
            </w:r>
            <w:r w:rsidR="00476D25" w:rsidRPr="004E07F5">
              <w:rPr>
                <w:b/>
                <w:lang w:val="en-AU"/>
              </w:rPr>
              <w:t xml:space="preserve">30.3; </w:t>
            </w:r>
            <w:r w:rsidR="009D0459" w:rsidRPr="004E07F5">
              <w:rPr>
                <w:b/>
                <w:lang w:val="en-AU"/>
              </w:rPr>
              <w:t xml:space="preserve">30.6; 31.1; 33.2; </w:t>
            </w:r>
            <w:r w:rsidR="00476D25" w:rsidRPr="004E07F5">
              <w:rPr>
                <w:b/>
                <w:lang w:val="en-AU"/>
              </w:rPr>
              <w:t xml:space="preserve">34.1; 34.4; </w:t>
            </w:r>
            <w:r w:rsidR="009D0459" w:rsidRPr="004E07F5">
              <w:rPr>
                <w:b/>
                <w:lang w:val="en-AU"/>
              </w:rPr>
              <w:t>35.3</w:t>
            </w:r>
            <w:r w:rsidR="00476D25" w:rsidRPr="004E07F5">
              <w:rPr>
                <w:b/>
                <w:lang w:val="en-AU"/>
              </w:rPr>
              <w:t>; 35.4;</w:t>
            </w:r>
            <w:r w:rsidR="009D0459" w:rsidRPr="004E07F5">
              <w:rPr>
                <w:b/>
                <w:lang w:val="en-AU"/>
              </w:rPr>
              <w:t xml:space="preserve"> </w:t>
            </w:r>
            <w:r w:rsidR="006A20F4" w:rsidRPr="004E07F5">
              <w:rPr>
                <w:b/>
                <w:lang w:val="en-AU"/>
              </w:rPr>
              <w:t>35.5;</w:t>
            </w:r>
            <w:r w:rsidR="009D0459" w:rsidRPr="004E07F5">
              <w:rPr>
                <w:b/>
                <w:lang w:val="en-AU"/>
              </w:rPr>
              <w:t xml:space="preserve"> 35.6;</w:t>
            </w:r>
            <w:r w:rsidR="006A20F4" w:rsidRPr="004E07F5">
              <w:rPr>
                <w:b/>
                <w:lang w:val="en-AU"/>
              </w:rPr>
              <w:t xml:space="preserve"> </w:t>
            </w:r>
            <w:r w:rsidR="009D0459" w:rsidRPr="004E07F5">
              <w:rPr>
                <w:b/>
                <w:lang w:val="en-AU"/>
              </w:rPr>
              <w:t xml:space="preserve">35.7; 35.8; </w:t>
            </w:r>
            <w:r w:rsidR="006A20F4" w:rsidRPr="004E07F5">
              <w:rPr>
                <w:b/>
                <w:lang w:val="en-AU"/>
              </w:rPr>
              <w:t>36;</w:t>
            </w:r>
            <w:r w:rsidR="009D0459" w:rsidRPr="004E07F5">
              <w:rPr>
                <w:b/>
                <w:lang w:val="en-AU"/>
              </w:rPr>
              <w:t xml:space="preserve"> 37; 40.1; </w:t>
            </w:r>
            <w:r w:rsidR="00476D25" w:rsidRPr="004E07F5">
              <w:rPr>
                <w:b/>
                <w:lang w:val="en-AU"/>
              </w:rPr>
              <w:t xml:space="preserve">40.2; 40.4; 40.5; </w:t>
            </w:r>
            <w:r w:rsidR="009D0459" w:rsidRPr="004E07F5">
              <w:rPr>
                <w:b/>
                <w:lang w:val="en-AU"/>
              </w:rPr>
              <w:t>41;</w:t>
            </w:r>
            <w:r w:rsidR="006A20F4" w:rsidRPr="004E07F5">
              <w:rPr>
                <w:b/>
                <w:lang w:val="en-AU"/>
              </w:rPr>
              <w:t xml:space="preserve"> 42.1; </w:t>
            </w:r>
            <w:r w:rsidR="009D0459" w:rsidRPr="004E07F5">
              <w:rPr>
                <w:b/>
                <w:lang w:val="en-AU"/>
              </w:rPr>
              <w:t xml:space="preserve">42.2; </w:t>
            </w:r>
            <w:r w:rsidR="006A20F4" w:rsidRPr="004E07F5">
              <w:rPr>
                <w:b/>
                <w:lang w:val="en-AU"/>
              </w:rPr>
              <w:t>42.3; 42.5; 42.6;</w:t>
            </w:r>
            <w:r w:rsidR="009D0459" w:rsidRPr="004E07F5">
              <w:rPr>
                <w:b/>
                <w:lang w:val="en-AU"/>
              </w:rPr>
              <w:t xml:space="preserve"> 42.7; 42.8; 42.9</w:t>
            </w:r>
            <w:r w:rsidR="00174D67" w:rsidRPr="004E07F5">
              <w:rPr>
                <w:b/>
                <w:lang w:val="en-AU"/>
              </w:rPr>
              <w:t>; 42.10; 42.11;</w:t>
            </w:r>
            <w:r w:rsidR="006A20F4" w:rsidRPr="004E07F5">
              <w:rPr>
                <w:b/>
                <w:lang w:val="en-AU"/>
              </w:rPr>
              <w:t xml:space="preserve"> 43; </w:t>
            </w:r>
            <w:r w:rsidR="00174D67" w:rsidRPr="004E07F5">
              <w:rPr>
                <w:b/>
                <w:lang w:val="en-AU"/>
              </w:rPr>
              <w:t xml:space="preserve">44.1; </w:t>
            </w:r>
            <w:r w:rsidR="006A20F4" w:rsidRPr="004E07F5">
              <w:rPr>
                <w:b/>
                <w:lang w:val="en-AU"/>
              </w:rPr>
              <w:t>44.2</w:t>
            </w:r>
            <w:r w:rsidR="00174D67" w:rsidRPr="004E07F5">
              <w:rPr>
                <w:b/>
                <w:lang w:val="en-AU"/>
              </w:rPr>
              <w:t>;</w:t>
            </w:r>
            <w:r w:rsidR="006A20F4" w:rsidRPr="004E07F5">
              <w:rPr>
                <w:b/>
                <w:lang w:val="en-AU"/>
              </w:rPr>
              <w:t xml:space="preserve"> </w:t>
            </w:r>
            <w:r w:rsidR="00174D67" w:rsidRPr="004E07F5">
              <w:rPr>
                <w:b/>
                <w:lang w:val="en-AU"/>
              </w:rPr>
              <w:t xml:space="preserve">44.3; 44.4; </w:t>
            </w:r>
            <w:r w:rsidR="009D0459" w:rsidRPr="004E07F5">
              <w:rPr>
                <w:b/>
                <w:lang w:val="en-AU"/>
              </w:rPr>
              <w:t>44.7;</w:t>
            </w:r>
            <w:r w:rsidR="00174D67" w:rsidRPr="004E07F5">
              <w:rPr>
                <w:b/>
                <w:lang w:val="en-AU"/>
              </w:rPr>
              <w:t xml:space="preserve"> 47.5;</w:t>
            </w:r>
            <w:r w:rsidR="009D0459" w:rsidRPr="004E07F5">
              <w:rPr>
                <w:b/>
                <w:lang w:val="en-AU"/>
              </w:rPr>
              <w:t xml:space="preserve"> </w:t>
            </w:r>
            <w:r w:rsidR="00174D67" w:rsidRPr="004E07F5">
              <w:rPr>
                <w:b/>
                <w:lang w:val="en-AU"/>
              </w:rPr>
              <w:t xml:space="preserve">44.8; 44.9; </w:t>
            </w:r>
            <w:r w:rsidR="006A20F4" w:rsidRPr="004E07F5">
              <w:rPr>
                <w:b/>
                <w:lang w:val="en-AU"/>
              </w:rPr>
              <w:t xml:space="preserve">44.10; 44.11; 46.1; </w:t>
            </w:r>
            <w:r w:rsidR="009D0459" w:rsidRPr="004E07F5">
              <w:rPr>
                <w:b/>
                <w:lang w:val="en-AU"/>
              </w:rPr>
              <w:t>46.2;</w:t>
            </w:r>
            <w:r w:rsidR="00174D67" w:rsidRPr="004E07F5">
              <w:rPr>
                <w:b/>
                <w:lang w:val="en-AU"/>
              </w:rPr>
              <w:t xml:space="preserve"> 47.1;</w:t>
            </w:r>
            <w:r w:rsidR="009D0459" w:rsidRPr="004E07F5">
              <w:rPr>
                <w:b/>
                <w:lang w:val="en-AU"/>
              </w:rPr>
              <w:t xml:space="preserve"> </w:t>
            </w:r>
            <w:r w:rsidR="006A20F4" w:rsidRPr="004E07F5">
              <w:rPr>
                <w:b/>
                <w:lang w:val="en-AU"/>
              </w:rPr>
              <w:t>47</w:t>
            </w:r>
            <w:r w:rsidR="009D0459" w:rsidRPr="004E07F5">
              <w:rPr>
                <w:b/>
                <w:lang w:val="en-AU"/>
              </w:rPr>
              <w:t>.2; 47.3.</w:t>
            </w:r>
          </w:p>
        </w:tc>
      </w:tr>
      <w:tr w:rsidR="004E07F5" w:rsidRPr="004E07F5" w14:paraId="0EE4064B" w14:textId="77777777">
        <w:tc>
          <w:tcPr>
            <w:tcW w:w="789" w:type="dxa"/>
            <w:tcBorders>
              <w:top w:val="single" w:sz="4" w:space="0" w:color="auto"/>
              <w:left w:val="single" w:sz="4" w:space="0" w:color="auto"/>
              <w:right w:val="single" w:sz="4" w:space="0" w:color="auto"/>
            </w:tcBorders>
          </w:tcPr>
          <w:p w14:paraId="5270DC82" w14:textId="77777777" w:rsidR="005B4D96" w:rsidRPr="004E07F5"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4EC84D5A" w14:textId="09272AE2" w:rsidR="005B4D96" w:rsidRPr="004E07F5" w:rsidRDefault="006A20F4">
            <w:pPr>
              <w:pStyle w:val="A2"/>
              <w:ind w:left="0" w:firstLine="0"/>
              <w:rPr>
                <w:lang w:val="en-AU"/>
              </w:rPr>
            </w:pPr>
            <w:r w:rsidRPr="004E07F5">
              <w:rPr>
                <w:lang w:val="en-AU"/>
              </w:rPr>
              <w:t xml:space="preserve">The following clauses have been added to those of AS </w:t>
            </w:r>
            <w:r w:rsidR="004F0A9C" w:rsidRPr="004E07F5">
              <w:rPr>
                <w:lang w:val="en-AU"/>
              </w:rPr>
              <w:t>AS2124-1992</w:t>
            </w:r>
            <w:r w:rsidRPr="004E07F5">
              <w:rPr>
                <w:lang w:val="en-AU"/>
              </w:rPr>
              <w:t>:</w:t>
            </w:r>
          </w:p>
        </w:tc>
        <w:tc>
          <w:tcPr>
            <w:tcW w:w="236" w:type="dxa"/>
            <w:tcBorders>
              <w:top w:val="single" w:sz="4" w:space="0" w:color="auto"/>
              <w:right w:val="single" w:sz="4" w:space="0" w:color="auto"/>
            </w:tcBorders>
          </w:tcPr>
          <w:p w14:paraId="754C65A3" w14:textId="77777777" w:rsidR="005B4D96" w:rsidRPr="004E07F5" w:rsidRDefault="005B4D96">
            <w:pPr>
              <w:pStyle w:val="A2"/>
              <w:ind w:left="0" w:firstLine="0"/>
              <w:rPr>
                <w:b/>
                <w:lang w:val="en-AU"/>
              </w:rPr>
            </w:pPr>
          </w:p>
        </w:tc>
      </w:tr>
      <w:tr w:rsidR="004E07F5" w:rsidRPr="004E07F5" w14:paraId="48AB9C70" w14:textId="77777777">
        <w:tc>
          <w:tcPr>
            <w:tcW w:w="789" w:type="dxa"/>
            <w:tcBorders>
              <w:left w:val="single" w:sz="4" w:space="0" w:color="auto"/>
              <w:bottom w:val="single" w:sz="4" w:space="0" w:color="auto"/>
              <w:right w:val="single" w:sz="4" w:space="0" w:color="auto"/>
            </w:tcBorders>
          </w:tcPr>
          <w:p w14:paraId="5CD22A42" w14:textId="77777777" w:rsidR="005B4D96" w:rsidRPr="004E07F5" w:rsidRDefault="005B4D96">
            <w:pPr>
              <w:pStyle w:val="A1"/>
              <w:rPr>
                <w:lang w:val="en-AU"/>
              </w:rPr>
            </w:pPr>
          </w:p>
        </w:tc>
        <w:tc>
          <w:tcPr>
            <w:tcW w:w="579" w:type="dxa"/>
            <w:tcBorders>
              <w:left w:val="single" w:sz="4" w:space="0" w:color="auto"/>
              <w:bottom w:val="single" w:sz="4" w:space="0" w:color="auto"/>
            </w:tcBorders>
          </w:tcPr>
          <w:p w14:paraId="05AC1CF7" w14:textId="77777777" w:rsidR="005B4D96" w:rsidRPr="004E07F5"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14:paraId="36DFF44A" w14:textId="4A22146B" w:rsidR="005B4D96" w:rsidRPr="004E07F5" w:rsidRDefault="006A20F4" w:rsidP="00DD6C77">
            <w:pPr>
              <w:pStyle w:val="A2"/>
              <w:ind w:left="0" w:firstLine="0"/>
              <w:rPr>
                <w:b/>
                <w:lang w:val="en-AU"/>
              </w:rPr>
            </w:pPr>
            <w:r w:rsidRPr="004E07F5">
              <w:rPr>
                <w:b/>
                <w:lang w:val="en-AU"/>
              </w:rPr>
              <w:t xml:space="preserve">3.4; </w:t>
            </w:r>
            <w:r w:rsidR="00046644" w:rsidRPr="004E07F5">
              <w:rPr>
                <w:b/>
                <w:lang w:val="en-AU"/>
              </w:rPr>
              <w:t xml:space="preserve">3.5; 3.6; </w:t>
            </w:r>
            <w:r w:rsidR="00847030" w:rsidRPr="004E07F5">
              <w:rPr>
                <w:b/>
                <w:lang w:val="en-AU"/>
              </w:rPr>
              <w:t xml:space="preserve">6.3; </w:t>
            </w:r>
            <w:r w:rsidR="00046644" w:rsidRPr="004E07F5">
              <w:rPr>
                <w:b/>
                <w:lang w:val="en-AU"/>
              </w:rPr>
              <w:t xml:space="preserve">6.4; </w:t>
            </w:r>
            <w:r w:rsidR="00683015" w:rsidRPr="004E07F5">
              <w:rPr>
                <w:b/>
                <w:lang w:val="en-AU"/>
              </w:rPr>
              <w:t xml:space="preserve">7A; </w:t>
            </w:r>
            <w:r w:rsidR="00046644" w:rsidRPr="004E07F5">
              <w:rPr>
                <w:b/>
                <w:lang w:val="en-AU"/>
              </w:rPr>
              <w:t xml:space="preserve">7B; 12.2A; 12.2B; </w:t>
            </w:r>
            <w:r w:rsidR="00476D25" w:rsidRPr="004E07F5">
              <w:rPr>
                <w:b/>
                <w:lang w:val="en-AU"/>
              </w:rPr>
              <w:t xml:space="preserve">12A; 13.2; 13.3; 13.4; 13.5; </w:t>
            </w:r>
            <w:r w:rsidR="00683015" w:rsidRPr="004E07F5">
              <w:rPr>
                <w:b/>
                <w:lang w:val="en-AU"/>
              </w:rPr>
              <w:t xml:space="preserve">14A; </w:t>
            </w:r>
            <w:r w:rsidRPr="004E07F5">
              <w:rPr>
                <w:b/>
                <w:lang w:val="en-AU"/>
              </w:rPr>
              <w:t>14.</w:t>
            </w:r>
            <w:r w:rsidR="00476D25" w:rsidRPr="004E07F5">
              <w:rPr>
                <w:b/>
                <w:lang w:val="en-AU"/>
              </w:rPr>
              <w:t>5</w:t>
            </w:r>
            <w:r w:rsidRPr="004E07F5">
              <w:rPr>
                <w:b/>
                <w:lang w:val="en-AU"/>
              </w:rPr>
              <w:t>;</w:t>
            </w:r>
            <w:r w:rsidR="00683015" w:rsidRPr="004E07F5">
              <w:rPr>
                <w:b/>
                <w:lang w:val="en-AU"/>
              </w:rPr>
              <w:t xml:space="preserve"> </w:t>
            </w:r>
            <w:r w:rsidRPr="004E07F5">
              <w:rPr>
                <w:b/>
                <w:lang w:val="en-AU"/>
              </w:rPr>
              <w:t xml:space="preserve"> </w:t>
            </w:r>
            <w:r w:rsidR="00476D25" w:rsidRPr="004E07F5">
              <w:rPr>
                <w:b/>
                <w:lang w:val="en-AU"/>
              </w:rPr>
              <w:t xml:space="preserve">14.6; 20A; 21.7; 26A; 27A; 27B; </w:t>
            </w:r>
            <w:r w:rsidRPr="004E07F5">
              <w:rPr>
                <w:b/>
                <w:lang w:val="en-AU"/>
              </w:rPr>
              <w:t xml:space="preserve">29.4; </w:t>
            </w:r>
            <w:r w:rsidR="00476D25" w:rsidRPr="004E07F5">
              <w:rPr>
                <w:b/>
                <w:lang w:val="en-AU"/>
              </w:rPr>
              <w:t xml:space="preserve">29.5; 33.3; 33.4; 33.5; 33.6; </w:t>
            </w:r>
            <w:r w:rsidR="009D0459" w:rsidRPr="004E07F5">
              <w:rPr>
                <w:b/>
                <w:lang w:val="en-AU"/>
              </w:rPr>
              <w:t>35.</w:t>
            </w:r>
            <w:r w:rsidR="00476D25" w:rsidRPr="004E07F5">
              <w:rPr>
                <w:b/>
                <w:lang w:val="en-AU"/>
              </w:rPr>
              <w:t>3</w:t>
            </w:r>
            <w:r w:rsidR="009D0459" w:rsidRPr="004E07F5">
              <w:rPr>
                <w:b/>
                <w:lang w:val="en-AU"/>
              </w:rPr>
              <w:t xml:space="preserve">A; </w:t>
            </w:r>
            <w:r w:rsidR="00476D25" w:rsidRPr="004E07F5">
              <w:rPr>
                <w:b/>
                <w:lang w:val="en-AU"/>
              </w:rPr>
              <w:t xml:space="preserve">35.9; 35.10; </w:t>
            </w:r>
            <w:r w:rsidR="009D0459" w:rsidRPr="004E07F5">
              <w:rPr>
                <w:b/>
                <w:lang w:val="en-AU"/>
              </w:rPr>
              <w:t xml:space="preserve">42.1A; 42.5A; </w:t>
            </w:r>
            <w:r w:rsidR="0087018C" w:rsidRPr="004E07F5">
              <w:rPr>
                <w:b/>
                <w:lang w:val="en-AU"/>
              </w:rPr>
              <w:t xml:space="preserve">42.5B; </w:t>
            </w:r>
            <w:r w:rsidR="00174D67" w:rsidRPr="004E07F5">
              <w:rPr>
                <w:b/>
                <w:lang w:val="en-AU"/>
              </w:rPr>
              <w:t xml:space="preserve">44.1A; 44A; 44B; </w:t>
            </w:r>
            <w:r w:rsidR="009D0459" w:rsidRPr="004E07F5">
              <w:rPr>
                <w:b/>
                <w:lang w:val="en-AU"/>
              </w:rPr>
              <w:t xml:space="preserve">47.2A; </w:t>
            </w:r>
            <w:r w:rsidR="00174D67" w:rsidRPr="004E07F5">
              <w:rPr>
                <w:b/>
                <w:lang w:val="en-AU"/>
              </w:rPr>
              <w:t xml:space="preserve">47.2B; 47.4; </w:t>
            </w:r>
            <w:r w:rsidRPr="004E07F5">
              <w:rPr>
                <w:b/>
                <w:lang w:val="en-AU"/>
              </w:rPr>
              <w:t xml:space="preserve">49; </w:t>
            </w:r>
            <w:r w:rsidR="00174D67" w:rsidRPr="004E07F5">
              <w:rPr>
                <w:b/>
                <w:lang w:val="en-AU"/>
              </w:rPr>
              <w:t xml:space="preserve">49A; 49B; </w:t>
            </w:r>
            <w:r w:rsidRPr="004E07F5">
              <w:rPr>
                <w:b/>
                <w:lang w:val="en-AU"/>
              </w:rPr>
              <w:t>50; 51; 52; 53; 54; 55</w:t>
            </w:r>
            <w:r w:rsidR="009D0459" w:rsidRPr="004E07F5">
              <w:rPr>
                <w:b/>
                <w:lang w:val="en-AU"/>
              </w:rPr>
              <w:t>; 56; 57</w:t>
            </w:r>
            <w:r w:rsidR="00174D67" w:rsidRPr="004E07F5">
              <w:rPr>
                <w:b/>
                <w:lang w:val="en-AU"/>
              </w:rPr>
              <w:t>; 58; 59; 60; 61; 62</w:t>
            </w:r>
            <w:r w:rsidRPr="004E07F5">
              <w:rPr>
                <w:b/>
                <w:lang w:val="en-AU"/>
              </w:rPr>
              <w:t>.</w:t>
            </w:r>
          </w:p>
        </w:tc>
      </w:tr>
      <w:tr w:rsidR="005B4D96" w:rsidRPr="00227F44" w14:paraId="7395CFBD" w14:textId="77777777">
        <w:tc>
          <w:tcPr>
            <w:tcW w:w="789" w:type="dxa"/>
            <w:tcBorders>
              <w:top w:val="single" w:sz="4" w:space="0" w:color="auto"/>
              <w:left w:val="single" w:sz="4" w:space="0" w:color="auto"/>
              <w:right w:val="single" w:sz="4" w:space="0" w:color="auto"/>
            </w:tcBorders>
          </w:tcPr>
          <w:p w14:paraId="7A9D618E" w14:textId="77777777" w:rsidR="005B4D96" w:rsidRPr="00227F44" w:rsidRDefault="005B4D96">
            <w:pPr>
              <w:pStyle w:val="A1"/>
              <w:numPr>
                <w:ilvl w:val="0"/>
                <w:numId w:val="6"/>
              </w:numPr>
              <w:rPr>
                <w:lang w:val="en-AU"/>
              </w:rPr>
            </w:pPr>
          </w:p>
        </w:tc>
        <w:tc>
          <w:tcPr>
            <w:tcW w:w="8246" w:type="dxa"/>
            <w:gridSpan w:val="2"/>
            <w:tcBorders>
              <w:top w:val="single" w:sz="4" w:space="0" w:color="auto"/>
              <w:left w:val="single" w:sz="4" w:space="0" w:color="auto"/>
            </w:tcBorders>
          </w:tcPr>
          <w:p w14:paraId="02B481DF" w14:textId="77777777" w:rsidR="005B4D96" w:rsidRPr="00227F44" w:rsidRDefault="006A20F4">
            <w:pPr>
              <w:pStyle w:val="A2"/>
              <w:ind w:left="0" w:firstLine="0"/>
              <w:rPr>
                <w:lang w:val="en-AU"/>
              </w:rPr>
            </w:pPr>
            <w:r w:rsidRPr="00227F44">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14:paraId="61E6F019" w14:textId="77777777" w:rsidR="005B4D96" w:rsidRPr="00227F44" w:rsidRDefault="005B4D96">
            <w:pPr>
              <w:pStyle w:val="A2"/>
              <w:ind w:left="0" w:firstLine="0"/>
              <w:rPr>
                <w:b/>
                <w:lang w:val="en-AU"/>
              </w:rPr>
            </w:pPr>
          </w:p>
        </w:tc>
      </w:tr>
      <w:tr w:rsidR="005B4D96" w:rsidRPr="00227F44" w14:paraId="44A50833" w14:textId="77777777">
        <w:tc>
          <w:tcPr>
            <w:tcW w:w="789" w:type="dxa"/>
            <w:tcBorders>
              <w:left w:val="single" w:sz="4" w:space="0" w:color="auto"/>
              <w:bottom w:val="single" w:sz="4" w:space="0" w:color="auto"/>
              <w:right w:val="single" w:sz="4" w:space="0" w:color="auto"/>
            </w:tcBorders>
          </w:tcPr>
          <w:p w14:paraId="554F82A4" w14:textId="77777777" w:rsidR="005B4D96" w:rsidRPr="00227F44" w:rsidRDefault="005B4D96">
            <w:pPr>
              <w:pStyle w:val="A1"/>
              <w:rPr>
                <w:lang w:val="en-AU"/>
              </w:rPr>
            </w:pPr>
          </w:p>
        </w:tc>
        <w:tc>
          <w:tcPr>
            <w:tcW w:w="579" w:type="dxa"/>
            <w:tcBorders>
              <w:left w:val="single" w:sz="4" w:space="0" w:color="auto"/>
              <w:bottom w:val="single" w:sz="4" w:space="0" w:color="auto"/>
            </w:tcBorders>
          </w:tcPr>
          <w:p w14:paraId="6653A684" w14:textId="77777777" w:rsidR="005B4D96" w:rsidRPr="00227F44" w:rsidRDefault="005B4D96">
            <w:pPr>
              <w:pStyle w:val="A1"/>
              <w:rPr>
                <w:lang w:val="en-AU"/>
              </w:rPr>
            </w:pPr>
          </w:p>
        </w:tc>
        <w:tc>
          <w:tcPr>
            <w:tcW w:w="7903" w:type="dxa"/>
            <w:gridSpan w:val="2"/>
            <w:tcBorders>
              <w:left w:val="nil"/>
              <w:bottom w:val="single" w:sz="4" w:space="0" w:color="auto"/>
              <w:right w:val="single" w:sz="4" w:space="0" w:color="auto"/>
            </w:tcBorders>
          </w:tcPr>
          <w:p w14:paraId="32280719" w14:textId="18763579" w:rsidR="005B4D96" w:rsidRPr="00227F44" w:rsidRDefault="006A20F4" w:rsidP="00174D67">
            <w:pPr>
              <w:pStyle w:val="A1"/>
              <w:rPr>
                <w:b/>
                <w:lang w:val="en-AU"/>
              </w:rPr>
            </w:pPr>
            <w:r w:rsidRPr="00227F44">
              <w:rPr>
                <w:b/>
                <w:lang w:val="en-AU"/>
              </w:rPr>
              <w:t>8.1; 14.</w:t>
            </w:r>
          </w:p>
        </w:tc>
      </w:tr>
    </w:tbl>
    <w:p w14:paraId="2E51F1A0" w14:textId="5604D30A" w:rsidR="005B4D96" w:rsidRPr="00227F44" w:rsidRDefault="006A20F4">
      <w:pPr>
        <w:pStyle w:val="A1"/>
        <w:jc w:val="center"/>
        <w:rPr>
          <w:b/>
          <w:sz w:val="18"/>
          <w:szCs w:val="18"/>
          <w:lang w:val="en-AU"/>
        </w:rPr>
      </w:pPr>
      <w:r w:rsidRPr="00227F44">
        <w:rPr>
          <w:b/>
          <w:sz w:val="18"/>
          <w:szCs w:val="18"/>
          <w:lang w:val="en-AU"/>
        </w:rPr>
        <w:t xml:space="preserve">Table 1:  Victorian Public Sector changes to AS </w:t>
      </w:r>
      <w:r w:rsidR="00C459DE" w:rsidRPr="00227F44">
        <w:rPr>
          <w:b/>
          <w:sz w:val="18"/>
          <w:szCs w:val="18"/>
          <w:lang w:val="en-AU"/>
        </w:rPr>
        <w:t>2124</w:t>
      </w:r>
      <w:r w:rsidRPr="00227F44">
        <w:rPr>
          <w:b/>
          <w:sz w:val="18"/>
          <w:szCs w:val="18"/>
          <w:lang w:val="en-AU"/>
        </w:rPr>
        <w:t xml:space="preserve"> – 199</w:t>
      </w:r>
      <w:r w:rsidR="00C459DE" w:rsidRPr="00227F44">
        <w:rPr>
          <w:b/>
          <w:sz w:val="18"/>
          <w:szCs w:val="18"/>
          <w:lang w:val="en-AU"/>
        </w:rPr>
        <w:t>2</w:t>
      </w:r>
    </w:p>
    <w:p w14:paraId="4C3807F8" w14:textId="77777777" w:rsidR="00623FC2" w:rsidRPr="00227F44" w:rsidRDefault="00623FC2">
      <w:pPr>
        <w:pStyle w:val="A1"/>
        <w:rPr>
          <w:lang w:val="en-AU"/>
        </w:rPr>
      </w:pPr>
    </w:p>
    <w:p w14:paraId="18AF6430" w14:textId="14C3C7E1" w:rsidR="005B4D96" w:rsidRPr="00227F44" w:rsidRDefault="006A20F4">
      <w:pPr>
        <w:pStyle w:val="A1"/>
        <w:rPr>
          <w:lang w:val="en-AU"/>
        </w:rPr>
      </w:pPr>
      <w:r w:rsidRPr="00227F44">
        <w:rPr>
          <w:lang w:val="en-AU"/>
        </w:rPr>
        <w:br w:type="page"/>
      </w:r>
      <w:r w:rsidRPr="00227F44">
        <w:rPr>
          <w:lang w:val="en-AU"/>
        </w:rPr>
        <w:lastRenderedPageBreak/>
        <w:t xml:space="preserve">The provisions of the document described as “General conditions of contract (AS </w:t>
      </w:r>
      <w:r w:rsidR="00C459DE" w:rsidRPr="00227F44">
        <w:rPr>
          <w:lang w:val="en-AU"/>
        </w:rPr>
        <w:t>2124</w:t>
      </w:r>
      <w:r w:rsidRPr="00227F44">
        <w:rPr>
          <w:lang w:val="en-AU"/>
        </w:rPr>
        <w:t>-199</w:t>
      </w:r>
      <w:r w:rsidR="00C459DE" w:rsidRPr="00227F44">
        <w:rPr>
          <w:lang w:val="en-AU"/>
        </w:rPr>
        <w:t>2</w:t>
      </w:r>
      <w:r w:rsidRPr="00227F44">
        <w:rPr>
          <w:lang w:val="en-AU"/>
        </w:rPr>
        <w:t>)” which form part of the Contract between the parties are amended, added to, and varied in the following respects:</w:t>
      </w:r>
    </w:p>
    <w:p w14:paraId="260442C4" w14:textId="0A8A0216" w:rsidR="002F6661" w:rsidRPr="00227F44" w:rsidRDefault="002F6661" w:rsidP="002F6661">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1</w:t>
      </w:r>
      <w:r w:rsidRPr="00227F44">
        <w:rPr>
          <w:color w:val="auto"/>
          <w:sz w:val="28"/>
          <w:szCs w:val="28"/>
          <w:lang w:val="en-AU"/>
        </w:rPr>
        <w:tab/>
        <w:t>Construction of Contract</w:t>
      </w:r>
    </w:p>
    <w:p w14:paraId="1F80A9F1" w14:textId="36FA6874" w:rsidR="002F6661" w:rsidRPr="00227F44" w:rsidRDefault="002F6661" w:rsidP="00847030">
      <w:pPr>
        <w:pStyle w:val="A"/>
        <w:keepNext w:val="0"/>
        <w:pBdr>
          <w:top w:val="single" w:sz="4" w:space="1" w:color="auto"/>
        </w:pBdr>
        <w:spacing w:before="360"/>
        <w:rPr>
          <w:color w:val="auto"/>
          <w:lang w:val="en-AU"/>
        </w:rPr>
      </w:pPr>
      <w:r w:rsidRPr="00227F44">
        <w:rPr>
          <w:color w:val="auto"/>
          <w:lang w:val="en-AU"/>
        </w:rPr>
        <w:t>Clause 1</w:t>
      </w:r>
      <w:r w:rsidRPr="00227F44">
        <w:rPr>
          <w:color w:val="auto"/>
          <w:kern w:val="2"/>
          <w:lang w:val="en-AU"/>
        </w:rPr>
        <w:t xml:space="preserve"> </w:t>
      </w:r>
      <w:r w:rsidRPr="00227F44">
        <w:rPr>
          <w:color w:val="auto"/>
          <w:lang w:val="en-AU"/>
        </w:rPr>
        <w:t>is amended by replacing the words "the Annexure" with "Annexure Part A".</w:t>
      </w:r>
    </w:p>
    <w:p w14:paraId="633AD31B" w14:textId="78D8DDC2" w:rsidR="005B4D96" w:rsidRPr="00227F44"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2</w:t>
      </w:r>
      <w:r w:rsidRPr="00227F44">
        <w:rPr>
          <w:color w:val="auto"/>
          <w:sz w:val="28"/>
          <w:szCs w:val="28"/>
          <w:lang w:val="en-AU"/>
        </w:rPr>
        <w:tab/>
        <w:t>Definitions</w:t>
      </w:r>
    </w:p>
    <w:p w14:paraId="62C19124" w14:textId="77777777" w:rsidR="005B4D96" w:rsidRPr="00227F44" w:rsidRDefault="006A20F4">
      <w:pPr>
        <w:pStyle w:val="A"/>
        <w:keepNext w:val="0"/>
        <w:pBdr>
          <w:top w:val="single" w:sz="4" w:space="1" w:color="auto"/>
        </w:pBdr>
        <w:spacing w:before="360"/>
        <w:rPr>
          <w:color w:val="auto"/>
          <w:lang w:val="en-AU"/>
        </w:rPr>
      </w:pPr>
      <w:r w:rsidRPr="00227F44">
        <w:rPr>
          <w:color w:val="auto"/>
          <w:lang w:val="en-AU"/>
        </w:rPr>
        <w:t>Clause 2</w:t>
      </w:r>
      <w:r w:rsidRPr="00227F44">
        <w:rPr>
          <w:color w:val="auto"/>
          <w:kern w:val="2"/>
          <w:lang w:val="en-AU"/>
        </w:rPr>
        <w:t xml:space="preserve"> </w:t>
      </w:r>
      <w:r w:rsidRPr="00227F44">
        <w:rPr>
          <w:color w:val="auto"/>
          <w:lang w:val="en-AU"/>
        </w:rPr>
        <w:t>is amended as follows:</w:t>
      </w:r>
    </w:p>
    <w:p w14:paraId="36EA0638" w14:textId="7A8A3941" w:rsidR="005B4D96" w:rsidRPr="00227F44" w:rsidRDefault="00172C19">
      <w:pPr>
        <w:pStyle w:val="ListParagraph"/>
        <w:numPr>
          <w:ilvl w:val="0"/>
          <w:numId w:val="27"/>
        </w:numPr>
        <w:spacing w:before="360" w:after="120"/>
        <w:contextualSpacing w:val="0"/>
        <w:rPr>
          <w:b/>
          <w:lang w:val="en-AU"/>
        </w:rPr>
      </w:pPr>
      <w:r w:rsidRPr="00227F44">
        <w:rPr>
          <w:b/>
          <w:lang w:val="en-AU"/>
        </w:rPr>
        <w:t>The existing definition of '</w:t>
      </w:r>
      <w:r w:rsidR="006A20F4" w:rsidRPr="00227F44">
        <w:rPr>
          <w:b/>
          <w:lang w:val="en-AU"/>
        </w:rPr>
        <w:t>Contract</w:t>
      </w:r>
      <w:r w:rsidRPr="00227F44">
        <w:rPr>
          <w:b/>
          <w:lang w:val="en-AU"/>
        </w:rPr>
        <w:t>'</w:t>
      </w:r>
      <w:r w:rsidR="006A20F4" w:rsidRPr="00227F44">
        <w:rPr>
          <w:b/>
          <w:lang w:val="en-AU"/>
        </w:rPr>
        <w:t xml:space="preserve"> is deleted and replaced with the following new definition:</w:t>
      </w:r>
    </w:p>
    <w:p w14:paraId="748B7701" w14:textId="0390F012" w:rsidR="005B4D96" w:rsidRPr="00227F44" w:rsidRDefault="006A20F4">
      <w:pPr>
        <w:pStyle w:val="Acontract1"/>
        <w:ind w:left="1134"/>
        <w:rPr>
          <w:color w:val="auto"/>
          <w:spacing w:val="-2"/>
          <w:lang w:val="en-AU"/>
        </w:rPr>
      </w:pPr>
      <w:r w:rsidRPr="00227F44">
        <w:rPr>
          <w:color w:val="auto"/>
          <w:spacing w:val="-2"/>
          <w:lang w:val="en-AU"/>
        </w:rPr>
        <w:t xml:space="preserve">'Contract' means the agreement between the Principal and the Contractor, which is constituted by this </w:t>
      </w:r>
      <w:r w:rsidRPr="00227F44">
        <w:rPr>
          <w:color w:val="auto"/>
          <w:lang w:val="en-AU"/>
        </w:rPr>
        <w:t>document together with the other Contract Documents</w:t>
      </w:r>
      <w:r w:rsidR="002B358D">
        <w:rPr>
          <w:color w:val="auto"/>
          <w:lang w:val="en-AU"/>
        </w:rPr>
        <w:t>;</w:t>
      </w:r>
    </w:p>
    <w:p w14:paraId="496DFEAB" w14:textId="494CFAB2" w:rsidR="001C1D85" w:rsidRPr="00654C1D" w:rsidRDefault="002F6661" w:rsidP="00B73F40">
      <w:pPr>
        <w:pStyle w:val="ListParagraph"/>
        <w:numPr>
          <w:ilvl w:val="0"/>
          <w:numId w:val="27"/>
        </w:numPr>
        <w:spacing w:before="360" w:after="120"/>
        <w:contextualSpacing w:val="0"/>
        <w:rPr>
          <w:b/>
          <w:lang w:val="en-AU"/>
        </w:rPr>
      </w:pPr>
      <w:r w:rsidRPr="00227F44">
        <w:rPr>
          <w:b/>
          <w:lang w:val="en-AU"/>
        </w:rPr>
        <w:t>The existing definition of 'Date for Practical Completion' is amended by</w:t>
      </w:r>
      <w:r w:rsidR="00B73F40" w:rsidRPr="00227F44">
        <w:rPr>
          <w:b/>
          <w:lang w:val="en-AU"/>
        </w:rPr>
        <w:t xml:space="preserve"> </w:t>
      </w:r>
      <w:r w:rsidRPr="00654C1D">
        <w:rPr>
          <w:b/>
          <w:lang w:val="en-AU"/>
        </w:rPr>
        <w:t>replacing the words "the Annexure" with "Annexure Part A"</w:t>
      </w:r>
      <w:r w:rsidR="001C1D85" w:rsidRPr="00654C1D">
        <w:rPr>
          <w:b/>
          <w:lang w:val="en-AU"/>
        </w:rPr>
        <w:t>;</w:t>
      </w:r>
    </w:p>
    <w:p w14:paraId="7C50E0C8" w14:textId="77777777" w:rsidR="00765F45" w:rsidRDefault="006A20F4">
      <w:pPr>
        <w:pStyle w:val="ListParagraph"/>
        <w:numPr>
          <w:ilvl w:val="0"/>
          <w:numId w:val="27"/>
        </w:numPr>
        <w:spacing w:before="360" w:after="120"/>
        <w:contextualSpacing w:val="0"/>
        <w:rPr>
          <w:b/>
          <w:lang w:val="en-AU"/>
        </w:rPr>
      </w:pPr>
      <w:r w:rsidRPr="00227F44">
        <w:rPr>
          <w:b/>
          <w:lang w:val="en-AU"/>
        </w:rPr>
        <w:t>The existing definition of 'Date of Acceptance of Tender' is deleted</w:t>
      </w:r>
      <w:r w:rsidR="00B73F40" w:rsidRPr="00227F44">
        <w:rPr>
          <w:b/>
          <w:lang w:val="en-AU"/>
        </w:rPr>
        <w:t>.</w:t>
      </w:r>
      <w:r w:rsidRPr="00227F44">
        <w:rPr>
          <w:b/>
          <w:lang w:val="en-AU"/>
        </w:rPr>
        <w:t xml:space="preserve"> </w:t>
      </w:r>
    </w:p>
    <w:p w14:paraId="2B1B196A" w14:textId="6995872E" w:rsidR="00B43C31" w:rsidRPr="00227F44" w:rsidRDefault="00B43C31">
      <w:pPr>
        <w:pStyle w:val="ListParagraph"/>
        <w:numPr>
          <w:ilvl w:val="0"/>
          <w:numId w:val="27"/>
        </w:numPr>
        <w:spacing w:before="360" w:after="120"/>
        <w:contextualSpacing w:val="0"/>
        <w:rPr>
          <w:b/>
          <w:lang w:val="en-AU"/>
        </w:rPr>
      </w:pPr>
      <w:r w:rsidRPr="00227F44">
        <w:rPr>
          <w:b/>
          <w:lang w:val="en-AU"/>
        </w:rPr>
        <w:t xml:space="preserve">The existing definition of 'Practical Completion' is </w:t>
      </w:r>
      <w:r w:rsidR="00B73F40" w:rsidRPr="00227F44">
        <w:rPr>
          <w:b/>
          <w:lang w:val="en-AU"/>
        </w:rPr>
        <w:t>deleted and replaced</w:t>
      </w:r>
      <w:r w:rsidRPr="00227F44">
        <w:rPr>
          <w:b/>
          <w:lang w:val="en-AU"/>
        </w:rPr>
        <w:t xml:space="preserve"> by</w:t>
      </w:r>
      <w:r w:rsidR="00B73F40" w:rsidRPr="00227F44">
        <w:rPr>
          <w:b/>
          <w:lang w:val="en-AU"/>
        </w:rPr>
        <w:t xml:space="preserve"> the following new definition</w:t>
      </w:r>
      <w:r w:rsidRPr="00227F44">
        <w:rPr>
          <w:b/>
          <w:lang w:val="en-AU"/>
        </w:rPr>
        <w:t>:</w:t>
      </w:r>
    </w:p>
    <w:p w14:paraId="688CE005" w14:textId="77777777" w:rsidR="00B73F40" w:rsidRPr="00227F44" w:rsidRDefault="00B73F40">
      <w:pPr>
        <w:pStyle w:val="Acontract1"/>
        <w:ind w:left="1134"/>
        <w:rPr>
          <w:color w:val="auto"/>
          <w:spacing w:val="-2"/>
          <w:lang w:val="en-AU"/>
        </w:rPr>
      </w:pPr>
      <w:r w:rsidRPr="00227F44">
        <w:rPr>
          <w:color w:val="auto"/>
          <w:spacing w:val="-2"/>
          <w:lang w:val="en-AU"/>
        </w:rPr>
        <w:t>'Practical Completion' is that stage in the execution of the work under the Contract when:</w:t>
      </w:r>
    </w:p>
    <w:p w14:paraId="7F7B039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Works are complete except for minor omissions and minor defects:</w:t>
      </w:r>
    </w:p>
    <w:p w14:paraId="2D46C28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w:t>
      </w:r>
      <w:proofErr w:type="spellStart"/>
      <w:r w:rsidRPr="00227F44">
        <w:rPr>
          <w:color w:val="auto"/>
          <w:spacing w:val="-2"/>
          <w:lang w:val="en-AU"/>
        </w:rPr>
        <w:t>i</w:t>
      </w:r>
      <w:proofErr w:type="spellEnd"/>
      <w:r w:rsidRPr="00227F44">
        <w:rPr>
          <w:color w:val="auto"/>
          <w:spacing w:val="-2"/>
          <w:lang w:val="en-AU"/>
        </w:rPr>
        <w:t>)</w:t>
      </w:r>
      <w:r w:rsidRPr="00227F44">
        <w:rPr>
          <w:color w:val="auto"/>
          <w:spacing w:val="-2"/>
          <w:lang w:val="en-AU"/>
        </w:rPr>
        <w:tab/>
      </w:r>
      <w:proofErr w:type="gramStart"/>
      <w:r w:rsidRPr="00227F44">
        <w:rPr>
          <w:color w:val="auto"/>
          <w:spacing w:val="-2"/>
          <w:lang w:val="en-AU"/>
        </w:rPr>
        <w:t>which</w:t>
      </w:r>
      <w:proofErr w:type="gramEnd"/>
      <w:r w:rsidRPr="00227F44">
        <w:rPr>
          <w:color w:val="auto"/>
          <w:spacing w:val="-2"/>
          <w:lang w:val="en-AU"/>
        </w:rPr>
        <w:t xml:space="preserve"> do not prevent the Works from being reasonably capable of being used for their intended purpose; and</w:t>
      </w:r>
    </w:p>
    <w:p w14:paraId="0EA09D51"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w:t>
      </w:r>
      <w:r w:rsidRPr="00227F44">
        <w:rPr>
          <w:color w:val="auto"/>
          <w:spacing w:val="-2"/>
          <w:lang w:val="en-AU"/>
        </w:rPr>
        <w:tab/>
      </w:r>
      <w:proofErr w:type="gramStart"/>
      <w:r w:rsidRPr="00227F44">
        <w:rPr>
          <w:color w:val="auto"/>
          <w:spacing w:val="-2"/>
          <w:lang w:val="en-AU"/>
        </w:rPr>
        <w:t>which</w:t>
      </w:r>
      <w:proofErr w:type="gramEnd"/>
      <w:r w:rsidRPr="00227F44">
        <w:rPr>
          <w:color w:val="auto"/>
          <w:spacing w:val="-2"/>
          <w:lang w:val="en-AU"/>
        </w:rPr>
        <w:t xml:space="preserve"> the Superintendent determines the Contractor has reasonable grounds for not promptly rectifying; and</w:t>
      </w:r>
    </w:p>
    <w:p w14:paraId="42BFE6B8"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(iii)</w:t>
      </w:r>
      <w:r w:rsidRPr="00227F44">
        <w:rPr>
          <w:color w:val="auto"/>
          <w:spacing w:val="-2"/>
          <w:lang w:val="en-AU"/>
        </w:rPr>
        <w:tab/>
      </w:r>
      <w:proofErr w:type="gramStart"/>
      <w:r w:rsidRPr="00227F44">
        <w:rPr>
          <w:color w:val="auto"/>
          <w:spacing w:val="-2"/>
          <w:lang w:val="en-AU"/>
        </w:rPr>
        <w:t>rectification</w:t>
      </w:r>
      <w:proofErr w:type="gramEnd"/>
      <w:r w:rsidRPr="00227F44">
        <w:rPr>
          <w:color w:val="auto"/>
          <w:spacing w:val="-2"/>
          <w:lang w:val="en-AU"/>
        </w:rPr>
        <w:t xml:space="preserve"> of which will not prejudice the convenient use of the Works; and</w:t>
      </w:r>
    </w:p>
    <w:p w14:paraId="570306D2"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 xml:space="preserve">those tests which are required by the Contract to be carried out and passed before the Works reach Practical Completion have been carried out and passed; </w:t>
      </w:r>
    </w:p>
    <w:p w14:paraId="2A29884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r>
      <w:proofErr w:type="gramStart"/>
      <w:r w:rsidRPr="00227F44">
        <w:rPr>
          <w:color w:val="auto"/>
          <w:spacing w:val="-2"/>
          <w:lang w:val="en-AU"/>
        </w:rPr>
        <w:t>documents</w:t>
      </w:r>
      <w:proofErr w:type="gramEnd"/>
      <w:r w:rsidRPr="00227F44">
        <w:rPr>
          <w:color w:val="auto"/>
          <w:spacing w:val="-2"/>
          <w:lang w:val="en-AU"/>
        </w:rPr>
        <w:t xml:space="preserve"> and other information required under the Contract which, in the opinion of the Superintendent, are essential for the use, operation and maintenance of the Works have been supplied; </w:t>
      </w:r>
    </w:p>
    <w:p w14:paraId="165E9591"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Contractor has supplied all shop drawings and draft as built drawings as required by the Contract or requested by the Superintendent;</w:t>
      </w:r>
    </w:p>
    <w:p w14:paraId="459C99DE"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(e)</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Contractor has provided all original warranties; </w:t>
      </w:r>
    </w:p>
    <w:p w14:paraId="23C7AA59"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(f)</w:t>
      </w:r>
      <w:r w:rsidRPr="00227F44">
        <w:rPr>
          <w:color w:val="auto"/>
          <w:spacing w:val="-2"/>
          <w:lang w:val="en-AU"/>
        </w:rPr>
        <w:tab/>
        <w:t>the Contractor has provided evidence of compliance with all relevant aspects of the quality assurance system including, but not limited to, having undertaken all final inspections and testing of the Works required by that system.); and</w:t>
      </w:r>
    </w:p>
    <w:p w14:paraId="3DDEE3DC" w14:textId="77777777" w:rsidR="00B73F40" w:rsidRPr="00227F44" w:rsidRDefault="00B73F40" w:rsidP="00654C1D">
      <w:pPr>
        <w:pStyle w:val="Acontract1"/>
        <w:ind w:left="1701" w:hanging="567"/>
        <w:rPr>
          <w:color w:val="auto"/>
          <w:spacing w:val="-2"/>
          <w:lang w:val="en-AU"/>
        </w:rPr>
      </w:pPr>
      <w:r w:rsidRPr="00227F44">
        <w:rPr>
          <w:color w:val="auto"/>
          <w:spacing w:val="-2"/>
          <w:lang w:val="en-AU"/>
        </w:rPr>
        <w:t>(g)</w:t>
      </w:r>
      <w:r w:rsidRPr="00227F44">
        <w:rPr>
          <w:color w:val="auto"/>
          <w:spacing w:val="-2"/>
          <w:lang w:val="en-AU"/>
        </w:rPr>
        <w:tab/>
      </w:r>
      <w:proofErr w:type="gramStart"/>
      <w:r w:rsidRPr="00227F44">
        <w:rPr>
          <w:color w:val="auto"/>
          <w:spacing w:val="-2"/>
          <w:lang w:val="en-AU"/>
        </w:rPr>
        <w:t>without</w:t>
      </w:r>
      <w:proofErr w:type="gramEnd"/>
      <w:r w:rsidRPr="00227F44">
        <w:rPr>
          <w:color w:val="auto"/>
          <w:spacing w:val="-2"/>
          <w:lang w:val="en-AU"/>
        </w:rPr>
        <w:t xml:space="preserve"> limiting subparagraph (c), the Contractor has supplied to the Principal:</w:t>
      </w:r>
    </w:p>
    <w:p w14:paraId="2AD84C5C" w14:textId="77777777" w:rsidR="00B73F40" w:rsidRPr="00227F44" w:rsidRDefault="00B73F40" w:rsidP="00654C1D">
      <w:pPr>
        <w:pStyle w:val="Acontract1"/>
        <w:ind w:left="2268" w:hanging="567"/>
        <w:rPr>
          <w:color w:val="auto"/>
          <w:spacing w:val="-2"/>
          <w:lang w:val="en-AU"/>
        </w:rPr>
      </w:pPr>
      <w:r w:rsidRPr="00227F44">
        <w:rPr>
          <w:color w:val="auto"/>
          <w:spacing w:val="-2"/>
          <w:lang w:val="en-AU"/>
        </w:rPr>
        <w:t>(</w:t>
      </w:r>
      <w:proofErr w:type="spellStart"/>
      <w:r w:rsidRPr="00227F44">
        <w:rPr>
          <w:color w:val="auto"/>
          <w:spacing w:val="-2"/>
          <w:lang w:val="en-AU"/>
        </w:rPr>
        <w:t>i</w:t>
      </w:r>
      <w:proofErr w:type="spellEnd"/>
      <w:r w:rsidRPr="00227F44">
        <w:rPr>
          <w:color w:val="auto"/>
          <w:spacing w:val="-2"/>
          <w:lang w:val="en-AU"/>
        </w:rPr>
        <w:t>)</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originals of all operating and maintenance manuals for all plant and equipment forming part of the Works; and </w:t>
      </w:r>
    </w:p>
    <w:p w14:paraId="46F62C4E" w14:textId="6A568E85" w:rsidR="00B73F40" w:rsidRPr="00227F44" w:rsidRDefault="00B73F40" w:rsidP="00654C1D">
      <w:pPr>
        <w:pStyle w:val="Acontract1"/>
        <w:ind w:left="2268" w:hanging="567"/>
        <w:rPr>
          <w:color w:val="auto"/>
          <w:spacing w:val="-2"/>
          <w:lang w:val="en-AU"/>
        </w:rPr>
      </w:pPr>
      <w:r w:rsidRPr="00227F44">
        <w:rPr>
          <w:color w:val="auto"/>
          <w:spacing w:val="-2"/>
          <w:lang w:val="en-AU"/>
        </w:rPr>
        <w:lastRenderedPageBreak/>
        <w:t>(ii)</w:t>
      </w:r>
      <w:r w:rsidRPr="00227F44">
        <w:rPr>
          <w:color w:val="auto"/>
          <w:spacing w:val="-2"/>
          <w:lang w:val="en-AU"/>
        </w:rPr>
        <w:tab/>
      </w:r>
      <w:proofErr w:type="gramStart"/>
      <w:r w:rsidRPr="00227F44">
        <w:rPr>
          <w:color w:val="auto"/>
          <w:spacing w:val="-2"/>
          <w:lang w:val="en-AU"/>
        </w:rPr>
        <w:t>all</w:t>
      </w:r>
      <w:proofErr w:type="gramEnd"/>
      <w:r w:rsidRPr="00227F44">
        <w:rPr>
          <w:color w:val="auto"/>
          <w:spacing w:val="-2"/>
          <w:lang w:val="en-AU"/>
        </w:rPr>
        <w:t xml:space="preserve"> notices, permits, approvals and certificates required to be obtained from relevant authorities</w:t>
      </w:r>
      <w:r w:rsidR="002B358D">
        <w:rPr>
          <w:color w:val="auto"/>
          <w:spacing w:val="-2"/>
          <w:lang w:val="en-AU"/>
        </w:rPr>
        <w:t>;</w:t>
      </w:r>
    </w:p>
    <w:p w14:paraId="12607025" w14:textId="228EDFB4" w:rsidR="00417BE0" w:rsidRPr="00227F44" w:rsidRDefault="00417BE0">
      <w:pPr>
        <w:pStyle w:val="ListParagraph"/>
        <w:numPr>
          <w:ilvl w:val="0"/>
          <w:numId w:val="27"/>
        </w:numPr>
        <w:spacing w:before="360" w:after="120"/>
        <w:contextualSpacing w:val="0"/>
        <w:rPr>
          <w:b/>
          <w:lang w:val="en-AU"/>
        </w:rPr>
      </w:pPr>
      <w:r w:rsidRPr="00227F44">
        <w:rPr>
          <w:b/>
          <w:lang w:val="en-AU"/>
        </w:rPr>
        <w:t>The existing definition of 'Principal' is amended by replacing the words "the Annexure" with "Annexure Part A".</w:t>
      </w:r>
    </w:p>
    <w:p w14:paraId="76E414B3" w14:textId="350D0B8A" w:rsidR="005B4D96" w:rsidRPr="00227F44" w:rsidRDefault="006A20F4" w:rsidP="00654C1D">
      <w:pPr>
        <w:pStyle w:val="ListParagraph"/>
        <w:keepNext/>
        <w:numPr>
          <w:ilvl w:val="0"/>
          <w:numId w:val="27"/>
        </w:numPr>
        <w:spacing w:before="360" w:after="120"/>
        <w:contextualSpacing w:val="0"/>
      </w:pPr>
      <w:r w:rsidRPr="00654C1D">
        <w:rPr>
          <w:b/>
          <w:lang w:val="en-AU"/>
        </w:rPr>
        <w:t xml:space="preserve">The existing definition of </w:t>
      </w:r>
      <w:r w:rsidR="00172C19" w:rsidRPr="00654C1D">
        <w:rPr>
          <w:b/>
          <w:lang w:val="en-AU"/>
        </w:rPr>
        <w:t>'</w:t>
      </w:r>
      <w:r w:rsidRPr="00654C1D">
        <w:rPr>
          <w:b/>
          <w:lang w:val="en-AU"/>
        </w:rPr>
        <w:t>provisional sum</w:t>
      </w:r>
      <w:r w:rsidR="00172C19" w:rsidRPr="00654C1D">
        <w:rPr>
          <w:b/>
          <w:lang w:val="en-AU"/>
        </w:rPr>
        <w:t>'</w:t>
      </w:r>
      <w:r w:rsidRPr="00654C1D">
        <w:rPr>
          <w:b/>
          <w:lang w:val="en-AU"/>
        </w:rPr>
        <w:t xml:space="preserve"> is deleted and replaced with the following new definition:</w:t>
      </w:r>
    </w:p>
    <w:p w14:paraId="26FAFF41" w14:textId="15A6760F" w:rsidR="005B4D96" w:rsidRPr="00227F44" w:rsidRDefault="006A20F4">
      <w:pPr>
        <w:pStyle w:val="Acontract1"/>
        <w:ind w:left="1134"/>
        <w:rPr>
          <w:color w:val="auto"/>
          <w:spacing w:val="-2"/>
          <w:lang w:val="en-AU"/>
        </w:rPr>
      </w:pPr>
      <w:r w:rsidRPr="00227F44">
        <w:rPr>
          <w:color w:val="auto"/>
          <w:spacing w:val="-2"/>
          <w:lang w:val="en-AU"/>
        </w:rPr>
        <w:t>'</w:t>
      </w:r>
      <w:proofErr w:type="gramStart"/>
      <w:r w:rsidRPr="00227F44">
        <w:rPr>
          <w:color w:val="auto"/>
          <w:spacing w:val="-2"/>
          <w:lang w:val="en-AU"/>
        </w:rPr>
        <w:t>provisional</w:t>
      </w:r>
      <w:proofErr w:type="gramEnd"/>
      <w:r w:rsidRPr="00227F44">
        <w:rPr>
          <w:color w:val="auto"/>
          <w:spacing w:val="-2"/>
          <w:lang w:val="en-AU"/>
        </w:rPr>
        <w:t xml:space="preserve"> sum' means an amount described as such (or an amount described as an allowance or an estimate or a prime cost amount) in Annexure Part A or elsewhere in the Contract Documents</w:t>
      </w:r>
      <w:r w:rsidR="002B358D">
        <w:rPr>
          <w:color w:val="auto"/>
          <w:spacing w:val="-2"/>
          <w:lang w:val="en-AU"/>
        </w:rPr>
        <w:t>;</w:t>
      </w:r>
      <w:r w:rsidRPr="00227F44">
        <w:rPr>
          <w:color w:val="auto"/>
          <w:spacing w:val="-2"/>
          <w:lang w:val="en-AU"/>
        </w:rPr>
        <w:t xml:space="preserve"> </w:t>
      </w:r>
    </w:p>
    <w:p w14:paraId="061F2D92" w14:textId="311AE117" w:rsidR="005B4D96" w:rsidRPr="00227F44" w:rsidRDefault="006A20F4" w:rsidP="00B43C31">
      <w:pPr>
        <w:pStyle w:val="ListParagraph"/>
        <w:keepNext/>
        <w:numPr>
          <w:ilvl w:val="0"/>
          <w:numId w:val="27"/>
        </w:numPr>
        <w:spacing w:before="360" w:after="120"/>
        <w:contextualSpacing w:val="0"/>
        <w:rPr>
          <w:b/>
          <w:lang w:val="en-AU"/>
        </w:rPr>
      </w:pPr>
      <w:r w:rsidRPr="00227F44">
        <w:rPr>
          <w:b/>
          <w:lang w:val="en-AU"/>
        </w:rPr>
        <w:t xml:space="preserve">The existing definition of </w:t>
      </w:r>
      <w:r w:rsidR="00172C19" w:rsidRPr="00227F44">
        <w:rPr>
          <w:b/>
          <w:lang w:val="en-AU"/>
        </w:rPr>
        <w:t>'</w:t>
      </w:r>
      <w:r w:rsidRPr="00227F44">
        <w:rPr>
          <w:b/>
          <w:lang w:val="en-AU"/>
        </w:rPr>
        <w:t>Site</w:t>
      </w:r>
      <w:r w:rsidR="00172C19" w:rsidRPr="00227F44">
        <w:rPr>
          <w:b/>
          <w:lang w:val="en-AU"/>
        </w:rPr>
        <w:t>'</w:t>
      </w:r>
      <w:r w:rsidRPr="00227F44">
        <w:rPr>
          <w:b/>
          <w:lang w:val="en-AU"/>
        </w:rPr>
        <w:t xml:space="preserve"> is deleted and replaced with the following new definition:</w:t>
      </w:r>
    </w:p>
    <w:p w14:paraId="7523DC0E" w14:textId="2E0BECF3" w:rsidR="005B4D96" w:rsidRPr="00227F44" w:rsidRDefault="006A20F4">
      <w:pPr>
        <w:pStyle w:val="Acontract1"/>
        <w:ind w:left="1134"/>
        <w:rPr>
          <w:color w:val="auto"/>
          <w:spacing w:val="-2"/>
          <w:lang w:val="en-AU"/>
        </w:rPr>
      </w:pPr>
      <w:r w:rsidRPr="00227F44">
        <w:rPr>
          <w:color w:val="auto"/>
          <w:spacing w:val="-2"/>
          <w:lang w:val="en-AU"/>
        </w:rPr>
        <w:t>'Site' means the area identified as such in the Annexure</w:t>
      </w:r>
      <w:r w:rsidR="00ED0ACF" w:rsidRPr="00227F44">
        <w:rPr>
          <w:color w:val="auto"/>
          <w:spacing w:val="-2"/>
          <w:lang w:val="en-AU"/>
        </w:rPr>
        <w:t xml:space="preserve"> Part A</w:t>
      </w:r>
      <w:r w:rsidR="002B358D">
        <w:rPr>
          <w:color w:val="auto"/>
          <w:spacing w:val="-2"/>
          <w:lang w:val="en-AU"/>
        </w:rPr>
        <w:t>;</w:t>
      </w:r>
    </w:p>
    <w:p w14:paraId="20D53EFD" w14:textId="1A694E23" w:rsidR="00417BE0" w:rsidRPr="00227F44" w:rsidRDefault="00417BE0">
      <w:pPr>
        <w:pStyle w:val="ListParagraph"/>
        <w:keepNext/>
        <w:keepLines/>
        <w:numPr>
          <w:ilvl w:val="0"/>
          <w:numId w:val="27"/>
        </w:numPr>
        <w:spacing w:before="360" w:after="120"/>
        <w:contextualSpacing w:val="0"/>
        <w:rPr>
          <w:b/>
          <w:lang w:val="en-AU"/>
        </w:rPr>
      </w:pPr>
      <w:r w:rsidRPr="00227F44">
        <w:rPr>
          <w:b/>
          <w:lang w:val="en-AU"/>
        </w:rPr>
        <w:t>The existing definition of 'Superintendent' is amended by replacing the words "the Annexure" with "Annexure Part A".</w:t>
      </w:r>
    </w:p>
    <w:p w14:paraId="7E22CA7E" w14:textId="4C5540BB" w:rsidR="005B4D96" w:rsidRPr="00227F44" w:rsidRDefault="006A20F4">
      <w:pPr>
        <w:pStyle w:val="ListParagraph"/>
        <w:keepNext/>
        <w:keepLines/>
        <w:numPr>
          <w:ilvl w:val="0"/>
          <w:numId w:val="27"/>
        </w:numPr>
        <w:spacing w:before="360" w:after="120"/>
        <w:contextualSpacing w:val="0"/>
        <w:rPr>
          <w:b/>
          <w:lang w:val="en-AU"/>
        </w:rPr>
      </w:pPr>
      <w:r w:rsidRPr="00227F44">
        <w:rPr>
          <w:b/>
          <w:lang w:val="en-AU"/>
        </w:rPr>
        <w:t>The existing definition of 'Works' is amended by inserting the following words after the words "including variations provided for by the Contract":</w:t>
      </w:r>
    </w:p>
    <w:p w14:paraId="17BF50B7" w14:textId="1A8DF567" w:rsidR="005B4D96" w:rsidRDefault="006A20F4">
      <w:pPr>
        <w:pStyle w:val="Acontract1"/>
        <w:ind w:left="1134"/>
        <w:rPr>
          <w:color w:val="auto"/>
          <w:spacing w:val="-2"/>
          <w:lang w:val="en-AU"/>
        </w:rPr>
      </w:pPr>
      <w:r w:rsidRPr="00227F44">
        <w:rPr>
          <w:color w:val="auto"/>
          <w:spacing w:val="-2"/>
          <w:lang w:val="en-AU"/>
        </w:rPr>
        <w:t xml:space="preserve">(together with any minor or incidental work which, in the opinion of the Superintendent, is reasonably and obviously necessary for the completion of the </w:t>
      </w:r>
      <w:r w:rsidR="007604D8" w:rsidRPr="00227F44">
        <w:rPr>
          <w:color w:val="auto"/>
          <w:spacing w:val="-2"/>
          <w:lang w:val="en-AU"/>
        </w:rPr>
        <w:t xml:space="preserve">work under the </w:t>
      </w:r>
      <w:r w:rsidRPr="00227F44">
        <w:rPr>
          <w:color w:val="auto"/>
          <w:spacing w:val="-2"/>
          <w:lang w:val="en-AU"/>
        </w:rPr>
        <w:t>Contract or which is reasonably capable of inference from the Contract Documents)</w:t>
      </w:r>
      <w:r w:rsidR="002B358D">
        <w:rPr>
          <w:color w:val="auto"/>
          <w:spacing w:val="-2"/>
          <w:lang w:val="en-AU"/>
        </w:rPr>
        <w:t>;</w:t>
      </w:r>
    </w:p>
    <w:p w14:paraId="1D62416C" w14:textId="77777777" w:rsidR="00484BD6" w:rsidRPr="00484BD6" w:rsidRDefault="00484BD6" w:rsidP="00654C1D">
      <w:pPr>
        <w:pStyle w:val="ListParagraph"/>
        <w:keepNext/>
        <w:keepLines/>
        <w:numPr>
          <w:ilvl w:val="0"/>
          <w:numId w:val="27"/>
        </w:numPr>
        <w:spacing w:before="360" w:after="120"/>
        <w:contextualSpacing w:val="0"/>
        <w:rPr>
          <w:b/>
          <w:lang w:val="en-AU"/>
        </w:rPr>
      </w:pPr>
      <w:r w:rsidRPr="00484BD6">
        <w:rPr>
          <w:b/>
          <w:lang w:val="en-AU"/>
        </w:rPr>
        <w:t>The following new paragraph is inserted after the paragraph commencing with "Words importing a gender…</w:t>
      </w:r>
      <w:proofErr w:type="gramStart"/>
      <w:r w:rsidRPr="00484BD6">
        <w:rPr>
          <w:b/>
          <w:lang w:val="en-AU"/>
        </w:rPr>
        <w:t>":</w:t>
      </w:r>
      <w:proofErr w:type="gramEnd"/>
    </w:p>
    <w:p w14:paraId="1D620553" w14:textId="03C5E91C" w:rsidR="00484BD6" w:rsidRPr="00227F44" w:rsidRDefault="00484BD6">
      <w:pPr>
        <w:pStyle w:val="Acontract1"/>
        <w:ind w:left="1134"/>
        <w:rPr>
          <w:color w:val="auto"/>
          <w:spacing w:val="-2"/>
          <w:lang w:val="en-AU"/>
        </w:rPr>
      </w:pPr>
      <w:r w:rsidRPr="00654C1D">
        <w:rPr>
          <w:color w:val="auto"/>
          <w:spacing w:val="-2"/>
          <w:lang w:val="en-AU"/>
        </w:rPr>
        <w:t>The words ''include" and "including" (or any derivative of these words) are not words of limitation.</w:t>
      </w:r>
    </w:p>
    <w:p w14:paraId="21884995" w14:textId="77777777" w:rsidR="005B4D96" w:rsidRPr="00227F44" w:rsidRDefault="006A20F4" w:rsidP="00172C19">
      <w:pPr>
        <w:pStyle w:val="ListParagraph"/>
        <w:keepNext/>
        <w:numPr>
          <w:ilvl w:val="0"/>
          <w:numId w:val="27"/>
        </w:numPr>
        <w:spacing w:before="360" w:after="120"/>
        <w:contextualSpacing w:val="0"/>
        <w:rPr>
          <w:b/>
          <w:lang w:val="en-AU"/>
        </w:rPr>
      </w:pPr>
      <w:r w:rsidRPr="00227F44">
        <w:rPr>
          <w:b/>
          <w:lang w:val="en-AU"/>
        </w:rPr>
        <w:t>The following new definitions are added to Clause 2:</w:t>
      </w:r>
    </w:p>
    <w:p w14:paraId="777BDE2A" w14:textId="0C43ED0E" w:rsidR="00385FD8" w:rsidRPr="00227F44" w:rsidRDefault="00385FD8">
      <w:pPr>
        <w:pStyle w:val="Acontract1"/>
        <w:ind w:left="1134"/>
        <w:rPr>
          <w:color w:val="auto"/>
          <w:spacing w:val="-2"/>
          <w:lang w:val="en-AU"/>
        </w:rPr>
      </w:pPr>
      <w:r w:rsidRPr="00227F44">
        <w:rPr>
          <w:color w:val="auto"/>
          <w:spacing w:val="-2"/>
          <w:lang w:val="en-AU"/>
        </w:rPr>
        <w:t>'Artefacts' has the meaning given in Clause 27A;</w:t>
      </w:r>
    </w:p>
    <w:p w14:paraId="03C6816C" w14:textId="760274A4" w:rsidR="00630216" w:rsidRPr="00227F44" w:rsidRDefault="00630216">
      <w:pPr>
        <w:pStyle w:val="Acontract1"/>
        <w:ind w:left="1134"/>
        <w:rPr>
          <w:color w:val="auto"/>
          <w:spacing w:val="-2"/>
          <w:lang w:val="en-AU"/>
        </w:rPr>
      </w:pPr>
      <w:r w:rsidRPr="00227F44">
        <w:rPr>
          <w:color w:val="auto"/>
          <w:spacing w:val="-2"/>
          <w:lang w:val="en-AU"/>
        </w:rPr>
        <w:t>'Business Day' means a day that is not a Saturday, Sunday</w:t>
      </w:r>
      <w:r w:rsidR="00B35B24" w:rsidRPr="00227F44">
        <w:rPr>
          <w:color w:val="auto"/>
          <w:spacing w:val="-2"/>
          <w:lang w:val="en-AU"/>
        </w:rPr>
        <w:t>, Statutory or Public Holiday</w:t>
      </w:r>
      <w:r w:rsidRPr="00227F44">
        <w:rPr>
          <w:color w:val="auto"/>
          <w:spacing w:val="-2"/>
          <w:lang w:val="en-AU"/>
        </w:rPr>
        <w:t>;</w:t>
      </w:r>
    </w:p>
    <w:p w14:paraId="17D8C0C2" w14:textId="5741A4AC" w:rsidR="00F25EA5" w:rsidRPr="00227F44" w:rsidRDefault="00F25EA5">
      <w:pPr>
        <w:pStyle w:val="Acontract1"/>
        <w:ind w:left="1134"/>
        <w:rPr>
          <w:color w:val="auto"/>
          <w:spacing w:val="-2"/>
          <w:lang w:val="en-AU"/>
        </w:rPr>
      </w:pPr>
      <w:r w:rsidRPr="00227F44">
        <w:rPr>
          <w:color w:val="auto"/>
          <w:spacing w:val="-2"/>
          <w:lang w:val="en-AU"/>
        </w:rPr>
        <w:t>'Certificate of Practical Completion' means the certificate referred to in Clause 42.</w:t>
      </w:r>
      <w:r w:rsidR="00630216" w:rsidRPr="00227F44">
        <w:rPr>
          <w:color w:val="auto"/>
          <w:spacing w:val="-2"/>
          <w:lang w:val="en-AU"/>
        </w:rPr>
        <w:t>5</w:t>
      </w:r>
      <w:r w:rsidRPr="00227F44">
        <w:rPr>
          <w:color w:val="auto"/>
          <w:spacing w:val="-2"/>
          <w:lang w:val="en-AU"/>
        </w:rPr>
        <w:t xml:space="preserve"> in the form of Annexure Part </w:t>
      </w:r>
      <w:r w:rsidR="000B2431" w:rsidRPr="00227F44">
        <w:rPr>
          <w:color w:val="auto"/>
          <w:spacing w:val="-2"/>
          <w:lang w:val="en-AU"/>
        </w:rPr>
        <w:t>F</w:t>
      </w:r>
      <w:r w:rsidRPr="00227F44">
        <w:rPr>
          <w:color w:val="auto"/>
          <w:spacing w:val="-2"/>
          <w:lang w:val="en-AU"/>
        </w:rPr>
        <w:t>;</w:t>
      </w:r>
    </w:p>
    <w:p w14:paraId="1AEC2DBC" w14:textId="77777777" w:rsidR="00283599" w:rsidRDefault="00385FD8" w:rsidP="00385FD8">
      <w:pPr>
        <w:pStyle w:val="Acontract1"/>
        <w:ind w:left="1134"/>
        <w:rPr>
          <w:i w:val="0"/>
          <w:color w:val="auto"/>
          <w:spacing w:val="-2"/>
          <w:lang w:val="en-AU"/>
        </w:rPr>
      </w:pPr>
      <w:r w:rsidRPr="00BF5D31">
        <w:rPr>
          <w:color w:val="auto"/>
          <w:spacing w:val="-2"/>
          <w:lang w:val="en-AU"/>
        </w:rPr>
        <w:t>'</w:t>
      </w:r>
      <w:r w:rsidRPr="00654C1D">
        <w:rPr>
          <w:i w:val="0"/>
          <w:color w:val="auto"/>
          <w:spacing w:val="-2"/>
          <w:lang w:val="en-AU"/>
        </w:rPr>
        <w:t>Cladding Guideline' means the guideline titled "Minister’s Guideline MG-14: Issue of building permits where building work involves the use of certain cladding products" issued pursuant to section 188(1</w:t>
      </w:r>
      <w:proofErr w:type="gramStart"/>
      <w:r w:rsidRPr="00654C1D">
        <w:rPr>
          <w:i w:val="0"/>
          <w:color w:val="auto"/>
          <w:spacing w:val="-2"/>
          <w:lang w:val="en-AU"/>
        </w:rPr>
        <w:t>)(</w:t>
      </w:r>
      <w:proofErr w:type="gramEnd"/>
      <w:r w:rsidRPr="00654C1D">
        <w:rPr>
          <w:i w:val="0"/>
          <w:color w:val="auto"/>
          <w:spacing w:val="-2"/>
          <w:lang w:val="en-AU"/>
        </w:rPr>
        <w:t xml:space="preserve">c) of the Building Act 1993 (Vic) on 13 March 2018, as amended or replaced from time to time; </w:t>
      </w:r>
    </w:p>
    <w:p w14:paraId="1CC7B60D" w14:textId="71A352D8" w:rsidR="00385FD8" w:rsidRPr="00484BD6" w:rsidRDefault="00385FD8" w:rsidP="00385FD8">
      <w:pPr>
        <w:pStyle w:val="Acontract1"/>
        <w:ind w:left="1134"/>
        <w:rPr>
          <w:color w:val="auto"/>
          <w:spacing w:val="-2"/>
          <w:lang w:val="en-AU"/>
        </w:rPr>
      </w:pPr>
      <w:r w:rsidRPr="00765F45">
        <w:rPr>
          <w:color w:val="auto"/>
          <w:spacing w:val="-2"/>
          <w:lang w:val="en-AU"/>
        </w:rPr>
        <w:t>'Claim' includes any claim, action, demand or proceeding:</w:t>
      </w:r>
    </w:p>
    <w:p w14:paraId="349FD522"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under</w:t>
      </w:r>
      <w:proofErr w:type="gramEnd"/>
      <w:r w:rsidRPr="00227F44">
        <w:rPr>
          <w:color w:val="auto"/>
          <w:spacing w:val="-2"/>
          <w:lang w:val="en-AU"/>
        </w:rPr>
        <w:t>, arising out of, or in any way in connection with, the Contract, including any direction of the Superintendent;</w:t>
      </w:r>
    </w:p>
    <w:p w14:paraId="72C04CF8" w14:textId="77777777" w:rsidR="00385FD8" w:rsidRPr="00227F44" w:rsidRDefault="00385FD8"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arising out of, or in any way in connection with work under the Contract, the Works, or either party's conduct before the Date of Contract; or</w:t>
      </w:r>
    </w:p>
    <w:p w14:paraId="5655BB35" w14:textId="013451B8" w:rsidR="00385FD8" w:rsidRPr="00227F44" w:rsidRDefault="00385FD8"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r>
      <w:proofErr w:type="gramStart"/>
      <w:r w:rsidRPr="00227F44">
        <w:rPr>
          <w:color w:val="auto"/>
          <w:spacing w:val="-2"/>
          <w:lang w:val="en-AU"/>
        </w:rPr>
        <w:t>otherwise</w:t>
      </w:r>
      <w:proofErr w:type="gramEnd"/>
      <w:r w:rsidRPr="00227F44">
        <w:rPr>
          <w:color w:val="auto"/>
          <w:spacing w:val="-2"/>
          <w:lang w:val="en-AU"/>
        </w:rPr>
        <w:t xml:space="preserve"> at law or in equity, including by statute, in tort (for negligence or otherwise, including negligent misrepresentation) or for restitution,</w:t>
      </w:r>
    </w:p>
    <w:p w14:paraId="4C3CE6D4" w14:textId="530C4310" w:rsidR="00385FD8" w:rsidRDefault="00385FD8" w:rsidP="00385FD8">
      <w:pPr>
        <w:pStyle w:val="Acontract1"/>
        <w:ind w:left="1134"/>
        <w:rPr>
          <w:color w:val="auto"/>
          <w:spacing w:val="-2"/>
          <w:lang w:val="en-AU"/>
        </w:rPr>
      </w:pPr>
      <w:proofErr w:type="gramStart"/>
      <w:r w:rsidRPr="00227F44">
        <w:rPr>
          <w:color w:val="auto"/>
          <w:spacing w:val="-2"/>
          <w:lang w:val="en-AU"/>
        </w:rPr>
        <w:t>including</w:t>
      </w:r>
      <w:proofErr w:type="gramEnd"/>
      <w:r w:rsidRPr="00227F44">
        <w:rPr>
          <w:color w:val="auto"/>
          <w:spacing w:val="-2"/>
          <w:lang w:val="en-AU"/>
        </w:rPr>
        <w:t xml:space="preserve"> for an increase in the Contract Sum, for payment of money (including damages) or for an extension of time</w:t>
      </w:r>
      <w:r w:rsidR="00B5227E">
        <w:rPr>
          <w:color w:val="auto"/>
          <w:spacing w:val="-2"/>
          <w:lang w:val="en-AU"/>
        </w:rPr>
        <w:t>;</w:t>
      </w:r>
      <w:r w:rsidR="002F7312" w:rsidRPr="00227F44">
        <w:rPr>
          <w:color w:val="auto"/>
          <w:spacing w:val="-2"/>
          <w:lang w:val="en-AU"/>
        </w:rPr>
        <w:t xml:space="preserve"> </w:t>
      </w:r>
    </w:p>
    <w:p w14:paraId="17CEC0EB" w14:textId="0B3106CA" w:rsidR="005B4D96" w:rsidRPr="00227F44" w:rsidRDefault="006A20F4">
      <w:pPr>
        <w:pStyle w:val="Acontract1"/>
        <w:ind w:left="1134"/>
        <w:rPr>
          <w:color w:val="auto"/>
          <w:spacing w:val="-2"/>
          <w:lang w:val="en-AU"/>
        </w:rPr>
      </w:pPr>
      <w:r w:rsidRPr="00227F44">
        <w:rPr>
          <w:color w:val="auto"/>
          <w:spacing w:val="-2"/>
          <w:lang w:val="en-AU"/>
        </w:rPr>
        <w:t>'Contract Documents' means the documents described as such in Annexure Part A</w:t>
      </w:r>
      <w:r w:rsidR="00B35B24" w:rsidRPr="00227F44">
        <w:rPr>
          <w:color w:val="auto"/>
          <w:spacing w:val="-2"/>
          <w:lang w:val="en-AU"/>
        </w:rPr>
        <w:t>;</w:t>
      </w:r>
    </w:p>
    <w:p w14:paraId="0FAB5D3F" w14:textId="50C1306A" w:rsidR="00385FD8" w:rsidRPr="00227F44" w:rsidRDefault="00385FD8">
      <w:pPr>
        <w:pStyle w:val="Acontract1"/>
        <w:ind w:left="1134"/>
        <w:rPr>
          <w:color w:val="auto"/>
          <w:spacing w:val="-2"/>
          <w:lang w:val="en-AU"/>
        </w:rPr>
      </w:pPr>
      <w:r w:rsidRPr="00227F44">
        <w:rPr>
          <w:color w:val="auto"/>
          <w:spacing w:val="-2"/>
          <w:lang w:val="en-AU"/>
        </w:rPr>
        <w:lastRenderedPageBreak/>
        <w:t>'Date of Contract' means the date which appears on the notice in writing of acceptance of the tender or the Formal Instrument of Agreement to which these General Conditions of Contract are attached (whichever is earlier);</w:t>
      </w:r>
    </w:p>
    <w:p w14:paraId="7FB41BDB" w14:textId="1AB842DE" w:rsidR="00036720" w:rsidRPr="00227F44" w:rsidRDefault="00036720" w:rsidP="00F25EA5">
      <w:pPr>
        <w:pStyle w:val="Acontract1"/>
        <w:ind w:left="1134"/>
        <w:rPr>
          <w:color w:val="auto"/>
          <w:spacing w:val="-2"/>
          <w:lang w:val="en-AU"/>
        </w:rPr>
      </w:pPr>
      <w:r w:rsidRPr="00227F44">
        <w:rPr>
          <w:color w:val="auto"/>
          <w:spacing w:val="-2"/>
          <w:lang w:val="en-AU"/>
        </w:rPr>
        <w:t>'Deed of Guarantee and Indemnity'</w:t>
      </w:r>
      <w:r w:rsidRPr="00654C1D">
        <w:rPr>
          <w:color w:val="auto"/>
        </w:rPr>
        <w:t xml:space="preserve"> </w:t>
      </w:r>
      <w:r w:rsidRPr="00227F44">
        <w:rPr>
          <w:color w:val="auto"/>
          <w:spacing w:val="-2"/>
          <w:lang w:val="en-AU"/>
        </w:rPr>
        <w:t>means the deed in Annexure Part G;</w:t>
      </w:r>
    </w:p>
    <w:p w14:paraId="0EE690B3" w14:textId="77777777" w:rsidR="00F25EA5" w:rsidRPr="00227F44" w:rsidRDefault="00F25EA5" w:rsidP="00F25EA5">
      <w:pPr>
        <w:pStyle w:val="Acontract1"/>
        <w:ind w:left="1134"/>
        <w:rPr>
          <w:color w:val="auto"/>
          <w:spacing w:val="-2"/>
          <w:lang w:val="en-AU"/>
        </w:rPr>
      </w:pPr>
      <w:r w:rsidRPr="00227F44">
        <w:rPr>
          <w:color w:val="auto"/>
          <w:spacing w:val="-2"/>
          <w:lang w:val="en-AU"/>
        </w:rPr>
        <w:t>'</w:t>
      </w:r>
      <w:proofErr w:type="gramStart"/>
      <w:r w:rsidRPr="00227F44">
        <w:rPr>
          <w:color w:val="auto"/>
          <w:spacing w:val="-2"/>
          <w:lang w:val="en-AU"/>
        </w:rPr>
        <w:t>direction</w:t>
      </w:r>
      <w:proofErr w:type="gramEnd"/>
      <w:r w:rsidRPr="00227F44">
        <w:rPr>
          <w:color w:val="auto"/>
          <w:spacing w:val="-2"/>
          <w:lang w:val="en-AU"/>
        </w:rPr>
        <w:t xml:space="preserve">' means an instruction by the Superintendent or the Principal: </w:t>
      </w:r>
    </w:p>
    <w:p w14:paraId="3E49CA37" w14:textId="29A0C86F" w:rsidR="00F25EA5" w:rsidRPr="00227F44" w:rsidRDefault="00FB1A24" w:rsidP="00F25EA5">
      <w:pPr>
        <w:pStyle w:val="Acontract1"/>
        <w:ind w:left="1701" w:hanging="567"/>
        <w:rPr>
          <w:color w:val="auto"/>
          <w:spacing w:val="-2"/>
          <w:lang w:val="en-AU"/>
        </w:rPr>
      </w:pPr>
      <w:r w:rsidRPr="00227F44">
        <w:rPr>
          <w:color w:val="auto"/>
          <w:spacing w:val="-2"/>
          <w:lang w:val="en-AU"/>
        </w:rPr>
        <w:t>(</w:t>
      </w:r>
      <w:proofErr w:type="gramStart"/>
      <w:r w:rsidRPr="00227F44">
        <w:rPr>
          <w:color w:val="auto"/>
          <w:spacing w:val="-2"/>
          <w:lang w:val="en-AU"/>
        </w:rPr>
        <w:t>a</w:t>
      </w:r>
      <w:proofErr w:type="gramEnd"/>
      <w:r w:rsidRPr="00227F44">
        <w:rPr>
          <w:color w:val="auto"/>
          <w:spacing w:val="-2"/>
          <w:lang w:val="en-AU"/>
        </w:rPr>
        <w:t>)</w:t>
      </w:r>
      <w:r w:rsidRPr="00227F44">
        <w:rPr>
          <w:color w:val="auto"/>
          <w:spacing w:val="-2"/>
          <w:lang w:val="en-AU"/>
        </w:rPr>
        <w:tab/>
        <w:t>described as a direction;</w:t>
      </w:r>
    </w:p>
    <w:p w14:paraId="7BAF4B3E" w14:textId="2E2069ED" w:rsidR="00F25EA5" w:rsidRPr="00227F44" w:rsidRDefault="00F25EA5" w:rsidP="004E5D57">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r>
      <w:proofErr w:type="gramStart"/>
      <w:r w:rsidRPr="00227F44">
        <w:rPr>
          <w:color w:val="auto"/>
          <w:spacing w:val="-2"/>
          <w:lang w:val="en-AU"/>
        </w:rPr>
        <w:t>having</w:t>
      </w:r>
      <w:proofErr w:type="gramEnd"/>
      <w:r w:rsidRPr="00227F44">
        <w:rPr>
          <w:color w:val="auto"/>
          <w:spacing w:val="-2"/>
          <w:lang w:val="en-AU"/>
        </w:rPr>
        <w:t xml:space="preserve"> regard to the nature of the communication from the Superintendent or the Principal, is properly characterised as a communication that the Contractor </w:t>
      </w:r>
      <w:r w:rsidR="00385FD8" w:rsidRPr="00227F44">
        <w:rPr>
          <w:color w:val="auto"/>
          <w:spacing w:val="-2"/>
          <w:lang w:val="en-AU"/>
        </w:rPr>
        <w:t xml:space="preserve">shall </w:t>
      </w:r>
      <w:r w:rsidRPr="00227F44">
        <w:rPr>
          <w:color w:val="auto"/>
          <w:spacing w:val="-2"/>
          <w:lang w:val="en-AU"/>
        </w:rPr>
        <w:t>comply with</w:t>
      </w:r>
      <w:r w:rsidR="00B35B24" w:rsidRPr="00227F44">
        <w:rPr>
          <w:color w:val="auto"/>
          <w:spacing w:val="-2"/>
          <w:lang w:val="en-AU"/>
        </w:rPr>
        <w:t>;</w:t>
      </w:r>
    </w:p>
    <w:p w14:paraId="1290DEAD" w14:textId="77777777" w:rsidR="003E1BC5" w:rsidRPr="003E1BC5" w:rsidRDefault="003E1BC5" w:rsidP="003E1BC5">
      <w:pPr>
        <w:pStyle w:val="Acontract1"/>
        <w:ind w:left="1134"/>
        <w:rPr>
          <w:color w:val="auto"/>
          <w:spacing w:val="-2"/>
          <w:lang w:val="en-AU"/>
        </w:rPr>
      </w:pPr>
      <w:r w:rsidRPr="003E1BC5">
        <w:rPr>
          <w:color w:val="auto"/>
          <w:spacing w:val="-2"/>
          <w:lang w:val="en-AU"/>
        </w:rPr>
        <w:t>'DMS Contract' means a contract for the Document Management System between the Contractor and the provider of the Document Management System;</w:t>
      </w:r>
    </w:p>
    <w:p w14:paraId="1C225457" w14:textId="5ABB6125" w:rsidR="003E1BC5" w:rsidRDefault="003E1BC5" w:rsidP="003E1BC5">
      <w:pPr>
        <w:pStyle w:val="Acontract1"/>
        <w:ind w:left="1134"/>
        <w:rPr>
          <w:color w:val="auto"/>
          <w:spacing w:val="-2"/>
          <w:lang w:val="en-AU"/>
        </w:rPr>
      </w:pPr>
      <w:r w:rsidRPr="003E1BC5">
        <w:rPr>
          <w:color w:val="auto"/>
          <w:spacing w:val="-2"/>
          <w:lang w:val="en-AU"/>
        </w:rPr>
        <w:t>'Document Management System' means the document management system stated in Annexure Part A, if any;</w:t>
      </w:r>
    </w:p>
    <w:p w14:paraId="29EA10EC" w14:textId="2EF175AF" w:rsidR="00036720" w:rsidRPr="00227F44" w:rsidRDefault="00036720">
      <w:pPr>
        <w:pStyle w:val="Acontract1"/>
        <w:ind w:left="1134"/>
        <w:rPr>
          <w:color w:val="auto"/>
          <w:spacing w:val="-2"/>
          <w:lang w:val="en-AU"/>
        </w:rPr>
      </w:pPr>
      <w:r w:rsidRPr="00227F44">
        <w:rPr>
          <w:color w:val="auto"/>
          <w:spacing w:val="-2"/>
          <w:lang w:val="en-AU"/>
        </w:rPr>
        <w:t>'Environment' includes the meaning given to that term at common law and in any legislation in force in the place in which the Site is situated including any land, water, atmosphere, climate, sound, odour, taste, the biological factor of animals and plants and any aesthetic social factors;</w:t>
      </w:r>
    </w:p>
    <w:p w14:paraId="003C844F" w14:textId="259E5F42" w:rsidR="00036720" w:rsidRPr="00227F44" w:rsidRDefault="00036720">
      <w:pPr>
        <w:pStyle w:val="Acontract1"/>
        <w:ind w:left="1134"/>
        <w:rPr>
          <w:color w:val="auto"/>
          <w:spacing w:val="-2"/>
          <w:lang w:val="en-AU"/>
        </w:rPr>
      </w:pPr>
      <w:r w:rsidRPr="00227F44">
        <w:rPr>
          <w:color w:val="auto"/>
          <w:spacing w:val="-2"/>
          <w:lang w:val="en-AU"/>
        </w:rPr>
        <w:t>'Environmental Law'</w:t>
      </w:r>
      <w:r w:rsidRPr="00654C1D">
        <w:rPr>
          <w:color w:val="auto"/>
        </w:rPr>
        <w:t xml:space="preserve"> </w:t>
      </w:r>
      <w:r w:rsidRPr="00227F44">
        <w:rPr>
          <w:color w:val="auto"/>
          <w:spacing w:val="-2"/>
          <w:lang w:val="en-AU"/>
        </w:rPr>
        <w:t>means any law regulating or otherwise relating to the Environment including any law relating to land use, planning, pollution of air, water, soil or groundwater, chemicals, waste, the use of transport, storage and handling of dangerous goods, the health or safety of any person or any other matters relating to, but not limited to, the protection of the Environment, health or property;</w:t>
      </w:r>
    </w:p>
    <w:p w14:paraId="60CAA3FB" w14:textId="1875A411" w:rsidR="00630216" w:rsidRPr="00227F44" w:rsidRDefault="00630216">
      <w:pPr>
        <w:pStyle w:val="Acontract1"/>
        <w:ind w:left="1134"/>
        <w:rPr>
          <w:color w:val="auto"/>
          <w:spacing w:val="-2"/>
          <w:lang w:val="en-AU"/>
        </w:rPr>
      </w:pPr>
      <w:r w:rsidRPr="00227F44">
        <w:rPr>
          <w:color w:val="auto"/>
          <w:spacing w:val="-2"/>
          <w:lang w:val="en-AU"/>
        </w:rPr>
        <w:t>'Final Payment Schedule' means a payment schedule issue</w:t>
      </w:r>
      <w:r w:rsidR="00EA1EE9">
        <w:rPr>
          <w:color w:val="auto"/>
          <w:spacing w:val="-2"/>
          <w:lang w:val="en-AU"/>
        </w:rPr>
        <w:t>d</w:t>
      </w:r>
      <w:r w:rsidRPr="00227F44">
        <w:rPr>
          <w:color w:val="auto"/>
          <w:spacing w:val="-2"/>
          <w:lang w:val="en-AU"/>
        </w:rPr>
        <w:t xml:space="preserve"> by the Superintendent to the Principal and to the Contractor pursuant to Clause 42.8</w:t>
      </w:r>
      <w:r w:rsidR="00B35B24" w:rsidRPr="00227F44">
        <w:rPr>
          <w:color w:val="auto"/>
          <w:spacing w:val="-2"/>
          <w:lang w:val="en-AU"/>
        </w:rPr>
        <w:t>;</w:t>
      </w:r>
    </w:p>
    <w:p w14:paraId="3A1992FA" w14:textId="57CD1364" w:rsidR="00165A5A" w:rsidRPr="00227F44" w:rsidRDefault="00165A5A">
      <w:pPr>
        <w:pStyle w:val="Acontract1"/>
        <w:ind w:left="1134"/>
        <w:rPr>
          <w:color w:val="auto"/>
          <w:spacing w:val="-2"/>
          <w:lang w:val="en-AU"/>
        </w:rPr>
      </w:pPr>
      <w:r w:rsidRPr="00227F44">
        <w:rPr>
          <w:color w:val="auto"/>
          <w:spacing w:val="-2"/>
          <w:lang w:val="en-AU"/>
        </w:rPr>
        <w:t xml:space="preserve">'Formal Instrument of Agreement' means the document in the form of Annexure Part </w:t>
      </w:r>
      <w:r w:rsidR="000B2431" w:rsidRPr="00227F44">
        <w:rPr>
          <w:color w:val="auto"/>
          <w:spacing w:val="-2"/>
          <w:lang w:val="en-AU"/>
        </w:rPr>
        <w:t>E</w:t>
      </w:r>
      <w:r w:rsidRPr="00227F44">
        <w:rPr>
          <w:color w:val="auto"/>
          <w:spacing w:val="-2"/>
          <w:lang w:val="en-AU"/>
        </w:rPr>
        <w:t>;</w:t>
      </w:r>
    </w:p>
    <w:p w14:paraId="763166E0" w14:textId="77777777" w:rsidR="00036720" w:rsidRPr="00227F44" w:rsidRDefault="00036720" w:rsidP="00036720">
      <w:pPr>
        <w:pStyle w:val="Acontract1"/>
        <w:ind w:left="1134"/>
        <w:rPr>
          <w:color w:val="auto"/>
          <w:spacing w:val="-2"/>
          <w:lang w:val="en-AU"/>
        </w:rPr>
      </w:pPr>
      <w:r w:rsidRPr="00227F44">
        <w:rPr>
          <w:color w:val="auto"/>
          <w:spacing w:val="-2"/>
          <w:lang w:val="en-AU"/>
        </w:rPr>
        <w:t>'Hazardous Material' means any hazardous materials including asbestos, any form of organic, inorganic or chemical matter whether solid, liquid, gas, odour, heat, sand, vibration, radiation or substance which makes or has the capacity to make the Environment:</w:t>
      </w:r>
    </w:p>
    <w:p w14:paraId="604489F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unsafe</w:t>
      </w:r>
      <w:proofErr w:type="gramEnd"/>
      <w:r w:rsidRPr="00227F44">
        <w:rPr>
          <w:color w:val="auto"/>
          <w:spacing w:val="-2"/>
          <w:lang w:val="en-AU"/>
        </w:rPr>
        <w:t xml:space="preserve"> or unfit for habitation or occupation by persons or animals;</w:t>
      </w:r>
    </w:p>
    <w:p w14:paraId="406EE7C2"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w:t>
      </w:r>
      <w:proofErr w:type="gramStart"/>
      <w:r w:rsidRPr="00227F44">
        <w:rPr>
          <w:color w:val="auto"/>
          <w:spacing w:val="-2"/>
          <w:lang w:val="en-AU"/>
        </w:rPr>
        <w:t>b</w:t>
      </w:r>
      <w:proofErr w:type="gramEnd"/>
      <w:r w:rsidRPr="00227F44">
        <w:rPr>
          <w:color w:val="auto"/>
          <w:spacing w:val="-2"/>
          <w:lang w:val="en-AU"/>
        </w:rPr>
        <w:t>)</w:t>
      </w:r>
      <w:r w:rsidRPr="00227F44">
        <w:rPr>
          <w:color w:val="auto"/>
          <w:spacing w:val="-2"/>
          <w:lang w:val="en-AU"/>
        </w:rPr>
        <w:tab/>
        <w:t>degraded in its capacity to support plant life;</w:t>
      </w:r>
    </w:p>
    <w:p w14:paraId="79BDDB6F"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r>
      <w:proofErr w:type="gramStart"/>
      <w:r w:rsidRPr="00227F44">
        <w:rPr>
          <w:color w:val="auto"/>
          <w:spacing w:val="-2"/>
          <w:lang w:val="en-AU"/>
        </w:rPr>
        <w:t>contaminated</w:t>
      </w:r>
      <w:proofErr w:type="gramEnd"/>
      <w:r w:rsidRPr="00227F44">
        <w:rPr>
          <w:color w:val="auto"/>
          <w:spacing w:val="-2"/>
          <w:lang w:val="en-AU"/>
        </w:rPr>
        <w:t>; or</w:t>
      </w:r>
    </w:p>
    <w:p w14:paraId="47B932E1" w14:textId="039828FD" w:rsidR="00036720" w:rsidRPr="00227F44" w:rsidRDefault="00036720" w:rsidP="007B1E23">
      <w:pPr>
        <w:pStyle w:val="Acontract1"/>
        <w:ind w:left="1701" w:hanging="567"/>
        <w:rPr>
          <w:color w:val="auto"/>
          <w:spacing w:val="-2"/>
          <w:lang w:val="en-AU"/>
        </w:rPr>
      </w:pPr>
      <w:r w:rsidRPr="00227F44">
        <w:rPr>
          <w:color w:val="auto"/>
          <w:spacing w:val="-2"/>
          <w:lang w:val="en-AU"/>
        </w:rPr>
        <w:t>(d)</w:t>
      </w:r>
      <w:r w:rsidRPr="00227F44">
        <w:rPr>
          <w:color w:val="auto"/>
          <w:spacing w:val="-2"/>
          <w:lang w:val="en-AU"/>
        </w:rPr>
        <w:tab/>
      </w:r>
      <w:proofErr w:type="gramStart"/>
      <w:r w:rsidRPr="00227F44">
        <w:rPr>
          <w:color w:val="auto"/>
          <w:spacing w:val="-2"/>
          <w:lang w:val="en-AU"/>
        </w:rPr>
        <w:t>otherwise</w:t>
      </w:r>
      <w:proofErr w:type="gramEnd"/>
      <w:r w:rsidRPr="00227F44">
        <w:rPr>
          <w:color w:val="auto"/>
          <w:spacing w:val="-2"/>
          <w:lang w:val="en-AU"/>
        </w:rPr>
        <w:t xml:space="preserve"> environmentally degraded;</w:t>
      </w:r>
    </w:p>
    <w:p w14:paraId="6432C13B" w14:textId="77777777" w:rsidR="00036720" w:rsidRPr="00227F44" w:rsidRDefault="00036720" w:rsidP="00036720">
      <w:pPr>
        <w:pStyle w:val="Acontract1"/>
        <w:ind w:left="1134"/>
        <w:rPr>
          <w:color w:val="auto"/>
          <w:spacing w:val="-2"/>
          <w:lang w:val="en-AU"/>
        </w:rPr>
      </w:pPr>
      <w:r w:rsidRPr="00227F44">
        <w:rPr>
          <w:color w:val="auto"/>
          <w:spacing w:val="-2"/>
          <w:lang w:val="en-AU"/>
        </w:rPr>
        <w:t xml:space="preserve">'Industrial Action' means employee and industrial relations matters affecting the Site or the work under the Contract, including:  </w:t>
      </w:r>
    </w:p>
    <w:p w14:paraId="0A2BD0C0"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a</w:t>
      </w:r>
      <w:proofErr w:type="gramEnd"/>
      <w:r w:rsidRPr="00227F44">
        <w:rPr>
          <w:color w:val="auto"/>
          <w:spacing w:val="-2"/>
          <w:lang w:val="en-AU"/>
        </w:rPr>
        <w:t xml:space="preserve"> strike, lockout, demarcation, ban, limitation on work or industrial dispute; and</w:t>
      </w:r>
    </w:p>
    <w:p w14:paraId="7F692888" w14:textId="4DF400D5"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r>
      <w:proofErr w:type="gramStart"/>
      <w:r w:rsidRPr="00227F44">
        <w:rPr>
          <w:color w:val="auto"/>
          <w:spacing w:val="-2"/>
          <w:lang w:val="en-AU"/>
        </w:rPr>
        <w:t>any</w:t>
      </w:r>
      <w:proofErr w:type="gramEnd"/>
      <w:r w:rsidRPr="00227F44">
        <w:rPr>
          <w:color w:val="auto"/>
          <w:spacing w:val="-2"/>
          <w:lang w:val="en-AU"/>
        </w:rPr>
        <w:t xml:space="preserve"> claim relating to employment or industrial arrangements of the Contractor or a subcontractor;</w:t>
      </w:r>
    </w:p>
    <w:p w14:paraId="24D0D63B" w14:textId="55F5ECAB" w:rsidR="00036720" w:rsidRPr="00227F44" w:rsidRDefault="00036720">
      <w:pPr>
        <w:pStyle w:val="Acontract1"/>
        <w:ind w:left="1134"/>
        <w:rPr>
          <w:color w:val="auto"/>
          <w:spacing w:val="-2"/>
          <w:lang w:val="en-AU"/>
        </w:rPr>
      </w:pPr>
      <w:r w:rsidRPr="00227F44">
        <w:rPr>
          <w:color w:val="auto"/>
          <w:spacing w:val="-2"/>
          <w:lang w:val="en-AU"/>
        </w:rPr>
        <w:t xml:space="preserve">'Industrial Relations Law' means all </w:t>
      </w:r>
      <w:proofErr w:type="gramStart"/>
      <w:r w:rsidRPr="00227F44">
        <w:rPr>
          <w:color w:val="auto"/>
          <w:spacing w:val="-2"/>
          <w:lang w:val="en-AU"/>
        </w:rPr>
        <w:t>workplace,</w:t>
      </w:r>
      <w:proofErr w:type="gramEnd"/>
      <w:r w:rsidRPr="00227F44">
        <w:rPr>
          <w:color w:val="auto"/>
          <w:spacing w:val="-2"/>
          <w:lang w:val="en-AU"/>
        </w:rPr>
        <w:t xml:space="preserve"> employment or industrial relations related Legislative Requirements;</w:t>
      </w:r>
    </w:p>
    <w:p w14:paraId="56853775" w14:textId="149282CC" w:rsidR="00036720" w:rsidRPr="00227F44" w:rsidRDefault="00036720">
      <w:pPr>
        <w:pStyle w:val="Acontract1"/>
        <w:ind w:left="1134"/>
        <w:rPr>
          <w:color w:val="auto"/>
          <w:spacing w:val="-2"/>
          <w:lang w:val="en-AU"/>
        </w:rPr>
      </w:pPr>
      <w:r w:rsidRPr="00227F44">
        <w:rPr>
          <w:color w:val="auto"/>
          <w:spacing w:val="-2"/>
          <w:lang w:val="en-AU"/>
        </w:rPr>
        <w:t>'Industrial Relations Management Plan' means a plan prepared by the Contractor which demonstrates how employment and industrial relations issues and risks related to the Works will be managed and which meets the requirements of the specifications;</w:t>
      </w:r>
    </w:p>
    <w:p w14:paraId="217D3FCE" w14:textId="77777777" w:rsidR="00036720" w:rsidRPr="00227F44" w:rsidRDefault="00036720" w:rsidP="00036720">
      <w:pPr>
        <w:pStyle w:val="Acontract1"/>
        <w:ind w:left="1134"/>
        <w:rPr>
          <w:color w:val="auto"/>
          <w:spacing w:val="-2"/>
          <w:lang w:val="en-AU"/>
        </w:rPr>
      </w:pPr>
      <w:r w:rsidRPr="00227F44">
        <w:rPr>
          <w:color w:val="auto"/>
          <w:spacing w:val="-2"/>
          <w:lang w:val="en-AU"/>
        </w:rPr>
        <w:t>'Information Documents' means:</w:t>
      </w:r>
    </w:p>
    <w:p w14:paraId="5D0588B7"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Site Information; and</w:t>
      </w:r>
    </w:p>
    <w:p w14:paraId="385ACE3D" w14:textId="77777777" w:rsidR="00036720" w:rsidRPr="00227F44" w:rsidRDefault="00036720" w:rsidP="007B1E23">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r>
      <w:proofErr w:type="gramStart"/>
      <w:r w:rsidRPr="00227F44">
        <w:rPr>
          <w:color w:val="auto"/>
          <w:spacing w:val="-2"/>
          <w:lang w:val="en-AU"/>
        </w:rPr>
        <w:t>any</w:t>
      </w:r>
      <w:proofErr w:type="gramEnd"/>
      <w:r w:rsidRPr="00227F44">
        <w:rPr>
          <w:color w:val="auto"/>
          <w:spacing w:val="-2"/>
          <w:lang w:val="en-AU"/>
        </w:rPr>
        <w:t xml:space="preserve"> other document or information issued or made available:</w:t>
      </w:r>
    </w:p>
    <w:p w14:paraId="0EA6DA5F"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t>(</w:t>
      </w:r>
      <w:proofErr w:type="spellStart"/>
      <w:r w:rsidRPr="00227F44">
        <w:rPr>
          <w:color w:val="auto"/>
          <w:spacing w:val="-2"/>
          <w:lang w:val="en-AU"/>
        </w:rPr>
        <w:t>i</w:t>
      </w:r>
      <w:proofErr w:type="spellEnd"/>
      <w:r w:rsidRPr="00227F44">
        <w:rPr>
          <w:color w:val="auto"/>
          <w:spacing w:val="-2"/>
          <w:lang w:val="en-AU"/>
        </w:rPr>
        <w:t>)</w:t>
      </w:r>
      <w:r w:rsidRPr="00227F44">
        <w:rPr>
          <w:color w:val="auto"/>
          <w:spacing w:val="-2"/>
          <w:lang w:val="en-AU"/>
        </w:rPr>
        <w:tab/>
      </w:r>
      <w:proofErr w:type="gramStart"/>
      <w:r w:rsidRPr="00227F44">
        <w:rPr>
          <w:color w:val="auto"/>
          <w:spacing w:val="-2"/>
          <w:lang w:val="en-AU"/>
        </w:rPr>
        <w:t>on</w:t>
      </w:r>
      <w:proofErr w:type="gramEnd"/>
      <w:r w:rsidRPr="00227F44">
        <w:rPr>
          <w:color w:val="auto"/>
          <w:spacing w:val="-2"/>
          <w:lang w:val="en-AU"/>
        </w:rPr>
        <w:t>, before or after the date of submission of the tender; or</w:t>
      </w:r>
    </w:p>
    <w:p w14:paraId="32142AAE" w14:textId="77777777" w:rsidR="00036720" w:rsidRPr="00227F44" w:rsidRDefault="00036720" w:rsidP="00654C1D">
      <w:pPr>
        <w:pStyle w:val="Acontract1"/>
        <w:ind w:left="2268" w:hanging="567"/>
        <w:rPr>
          <w:color w:val="auto"/>
          <w:spacing w:val="-2"/>
          <w:lang w:val="en-AU"/>
        </w:rPr>
      </w:pPr>
      <w:r w:rsidRPr="00227F44">
        <w:rPr>
          <w:color w:val="auto"/>
          <w:spacing w:val="-2"/>
          <w:lang w:val="en-AU"/>
        </w:rPr>
        <w:lastRenderedPageBreak/>
        <w:t>(ii)</w:t>
      </w:r>
      <w:r w:rsidRPr="00227F44">
        <w:rPr>
          <w:color w:val="auto"/>
          <w:spacing w:val="-2"/>
          <w:lang w:val="en-AU"/>
        </w:rPr>
        <w:tab/>
        <w:t>on, before or after the Date of Contract, other than any information, data, or document which the Principal is obliged by the terms of the Contract to provide to the Contractor and the Contractor is expressly obliged by the terms of the Contract to rely on,</w:t>
      </w:r>
    </w:p>
    <w:p w14:paraId="53B083DB" w14:textId="4AB62994" w:rsidR="00036720" w:rsidRPr="00227F44" w:rsidRDefault="00036720" w:rsidP="00036720">
      <w:pPr>
        <w:pStyle w:val="Acontract1"/>
        <w:ind w:left="1134"/>
        <w:rPr>
          <w:color w:val="auto"/>
          <w:spacing w:val="-2"/>
          <w:lang w:val="en-AU"/>
        </w:rPr>
      </w:pPr>
      <w:r w:rsidRPr="00227F44">
        <w:rPr>
          <w:color w:val="auto"/>
          <w:spacing w:val="-2"/>
          <w:lang w:val="en-AU"/>
        </w:rPr>
        <w:t>to the Contractor in respect of work under the Contract which is marked, called, or otherwise described as, an "Information Document" or as being "for tendering purposes" or "for tenderers' information only", or has been provided for that purpose;</w:t>
      </w:r>
    </w:p>
    <w:p w14:paraId="20221CA1" w14:textId="02284D67" w:rsidR="00D13DF4" w:rsidRPr="00227F44" w:rsidRDefault="00D13DF4">
      <w:pPr>
        <w:pStyle w:val="Acontract1"/>
        <w:ind w:left="1134"/>
        <w:rPr>
          <w:color w:val="auto"/>
          <w:spacing w:val="-2"/>
          <w:lang w:val="en-AU"/>
        </w:rPr>
      </w:pPr>
      <w:r w:rsidRPr="00227F44">
        <w:rPr>
          <w:color w:val="auto"/>
          <w:spacing w:val="-2"/>
          <w:lang w:val="en-AU"/>
        </w:rPr>
        <w:t>'Intellectual Property Right' means any patent, registered design, trademark or name, copyright or other protected right;</w:t>
      </w:r>
    </w:p>
    <w:p w14:paraId="58385711" w14:textId="106AE7EF" w:rsidR="00036720" w:rsidRPr="00227F44" w:rsidRDefault="00036720" w:rsidP="000323D0">
      <w:pPr>
        <w:pStyle w:val="Acontract1"/>
        <w:ind w:left="1134"/>
        <w:rPr>
          <w:color w:val="auto"/>
          <w:spacing w:val="-2"/>
          <w:lang w:val="en-AU"/>
        </w:rPr>
      </w:pPr>
      <w:r w:rsidRPr="00227F44">
        <w:rPr>
          <w:color w:val="auto"/>
          <w:spacing w:val="-2"/>
          <w:lang w:val="en-AU"/>
        </w:rPr>
        <w:t>'Key Personnel' means the persons identified in Annexure Part A;</w:t>
      </w:r>
    </w:p>
    <w:p w14:paraId="54429ABA" w14:textId="77777777" w:rsidR="000323D0" w:rsidRPr="00227F44" w:rsidRDefault="000323D0" w:rsidP="000323D0">
      <w:pPr>
        <w:pStyle w:val="Acontract1"/>
        <w:ind w:left="1134"/>
        <w:rPr>
          <w:color w:val="auto"/>
          <w:spacing w:val="-2"/>
          <w:lang w:val="en-AU"/>
        </w:rPr>
      </w:pPr>
      <w:r w:rsidRPr="00227F44">
        <w:rPr>
          <w:color w:val="auto"/>
          <w:spacing w:val="-2"/>
          <w:lang w:val="en-AU"/>
        </w:rPr>
        <w:t>‘Legislative Requirements’ includes—</w:t>
      </w:r>
    </w:p>
    <w:p w14:paraId="1A36C004"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t>Acts, Ordinances, regulations, by-laws, orders, awards and proclamations of the Commonwealth and the State or Territory in which the work under the Contract or any part thereof is being carried out;</w:t>
      </w:r>
    </w:p>
    <w:p w14:paraId="41712941"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certificates, licences, consents, permits, approvals and requirements of organisations having jurisdiction in connection with the carrying out of the work under the Contract; and</w:t>
      </w:r>
    </w:p>
    <w:p w14:paraId="3811A07C" w14:textId="77777777" w:rsidR="000323D0" w:rsidRPr="00227F44" w:rsidRDefault="000323D0" w:rsidP="000323D0">
      <w:pPr>
        <w:pStyle w:val="Acontract1"/>
        <w:ind w:left="1701" w:hanging="567"/>
        <w:rPr>
          <w:color w:val="auto"/>
          <w:spacing w:val="-2"/>
          <w:lang w:val="en-AU"/>
        </w:rPr>
      </w:pPr>
      <w:r w:rsidRPr="00227F44">
        <w:rPr>
          <w:color w:val="auto"/>
          <w:spacing w:val="-2"/>
          <w:lang w:val="en-AU"/>
        </w:rPr>
        <w:t>(c)</w:t>
      </w:r>
      <w:r w:rsidRPr="00227F44">
        <w:rPr>
          <w:color w:val="auto"/>
          <w:spacing w:val="-2"/>
          <w:lang w:val="en-AU"/>
        </w:rPr>
        <w:tab/>
      </w:r>
      <w:proofErr w:type="gramStart"/>
      <w:r w:rsidRPr="00227F44">
        <w:rPr>
          <w:color w:val="auto"/>
          <w:spacing w:val="-2"/>
          <w:lang w:val="en-AU"/>
        </w:rPr>
        <w:t>fees</w:t>
      </w:r>
      <w:proofErr w:type="gramEnd"/>
      <w:r w:rsidRPr="00227F44">
        <w:rPr>
          <w:color w:val="auto"/>
          <w:spacing w:val="-2"/>
          <w:lang w:val="en-AU"/>
        </w:rPr>
        <w:t xml:space="preserve"> and charges payable in connection with the foregoing;</w:t>
      </w:r>
    </w:p>
    <w:p w14:paraId="0F02A1A8" w14:textId="0BD1B997" w:rsidR="00036720" w:rsidRPr="00227F44" w:rsidRDefault="00036720" w:rsidP="000323D0">
      <w:pPr>
        <w:pStyle w:val="Acontract1"/>
        <w:ind w:left="1134"/>
        <w:rPr>
          <w:color w:val="auto"/>
          <w:spacing w:val="-2"/>
          <w:lang w:val="en-AU"/>
        </w:rPr>
      </w:pPr>
      <w:r w:rsidRPr="00227F44">
        <w:rPr>
          <w:color w:val="auto"/>
          <w:spacing w:val="-2"/>
          <w:lang w:val="en-AU"/>
        </w:rPr>
        <w:t>'Native Title Application' means any claim or application under any Legislative Requirement or future Legislative Requirement relating to native title, including any application under Section 61 of the Native Title Act 1993 (</w:t>
      </w:r>
      <w:proofErr w:type="spellStart"/>
      <w:r w:rsidRPr="00227F44">
        <w:rPr>
          <w:color w:val="auto"/>
          <w:spacing w:val="-2"/>
          <w:lang w:val="en-AU"/>
        </w:rPr>
        <w:t>Cth</w:t>
      </w:r>
      <w:proofErr w:type="spellEnd"/>
      <w:r w:rsidRPr="00227F44">
        <w:rPr>
          <w:color w:val="auto"/>
          <w:spacing w:val="-2"/>
          <w:lang w:val="en-AU"/>
        </w:rPr>
        <w:t>), except for any such claim or application which is in any way materially based or reliant upon the existence of Artefacts on, under, near or around the Site;</w:t>
      </w:r>
    </w:p>
    <w:p w14:paraId="149D2E31" w14:textId="54E5A32C" w:rsidR="005B4D96" w:rsidRPr="00227F44" w:rsidRDefault="006A20F4" w:rsidP="000323D0">
      <w:pPr>
        <w:pStyle w:val="Acontract1"/>
        <w:ind w:left="1134"/>
        <w:rPr>
          <w:color w:val="auto"/>
          <w:spacing w:val="-2"/>
          <w:lang w:val="en-AU"/>
        </w:rPr>
      </w:pPr>
      <w:r w:rsidRPr="00227F44">
        <w:rPr>
          <w:color w:val="auto"/>
          <w:spacing w:val="-2"/>
          <w:lang w:val="en-AU"/>
        </w:rPr>
        <w:t xml:space="preserve">'OHS Law' means the Occupational Health &amp; Safety Act 2004 (Vic), the Occupational Health and Safety Regulations </w:t>
      </w:r>
      <w:r w:rsidR="00FB1A24" w:rsidRPr="00227F44">
        <w:rPr>
          <w:color w:val="auto"/>
          <w:spacing w:val="-2"/>
          <w:lang w:val="en-AU"/>
        </w:rPr>
        <w:t xml:space="preserve">2017 </w:t>
      </w:r>
      <w:r w:rsidRPr="00227F44">
        <w:rPr>
          <w:color w:val="auto"/>
          <w:spacing w:val="-2"/>
          <w:lang w:val="en-AU"/>
        </w:rPr>
        <w:t>(Vic) and all other applicable occupational health and safety legislation, regulations, rules, Codes of Practice and Australian Standards as amended from time to time;</w:t>
      </w:r>
    </w:p>
    <w:p w14:paraId="7A9A8743" w14:textId="716DB991" w:rsidR="00124572" w:rsidRPr="00227F44" w:rsidRDefault="00124572" w:rsidP="00124572">
      <w:pPr>
        <w:pStyle w:val="Acontract1"/>
        <w:ind w:left="1134"/>
        <w:rPr>
          <w:color w:val="auto"/>
          <w:spacing w:val="-2"/>
          <w:lang w:val="en-AU"/>
        </w:rPr>
      </w:pPr>
      <w:r w:rsidRPr="00227F44">
        <w:rPr>
          <w:color w:val="auto"/>
          <w:spacing w:val="-2"/>
          <w:lang w:val="en-AU"/>
        </w:rPr>
        <w:t>'</w:t>
      </w:r>
      <w:proofErr w:type="gramStart"/>
      <w:r w:rsidRPr="00227F44">
        <w:rPr>
          <w:color w:val="auto"/>
          <w:spacing w:val="-2"/>
          <w:lang w:val="en-AU"/>
        </w:rPr>
        <w:t>payment</w:t>
      </w:r>
      <w:proofErr w:type="gramEnd"/>
      <w:r w:rsidRPr="00227F44">
        <w:rPr>
          <w:color w:val="auto"/>
          <w:spacing w:val="-2"/>
          <w:lang w:val="en-AU"/>
        </w:rPr>
        <w:t xml:space="preserve"> claim' means the claim referred to in Clause 42.1 in the form of Annexure Part </w:t>
      </w:r>
      <w:r w:rsidR="000B2431" w:rsidRPr="00227F44">
        <w:rPr>
          <w:color w:val="auto"/>
          <w:spacing w:val="-2"/>
          <w:lang w:val="en-AU"/>
        </w:rPr>
        <w:t>H</w:t>
      </w:r>
      <w:r w:rsidRPr="00227F44">
        <w:rPr>
          <w:color w:val="auto"/>
          <w:spacing w:val="-2"/>
          <w:lang w:val="en-AU"/>
        </w:rPr>
        <w:t>;</w:t>
      </w:r>
    </w:p>
    <w:p w14:paraId="4D2D2C76" w14:textId="77777777" w:rsidR="00606687" w:rsidRPr="00227F44" w:rsidRDefault="00606687" w:rsidP="00606687">
      <w:pPr>
        <w:pStyle w:val="Acontract3"/>
        <w:rPr>
          <w:lang w:val="en-AU"/>
        </w:rPr>
      </w:pPr>
      <w:r w:rsidRPr="00227F44">
        <w:rPr>
          <w:lang w:val="en-AU"/>
        </w:rPr>
        <w:t>'Principal's Policies and Procedures' means:</w:t>
      </w:r>
    </w:p>
    <w:p w14:paraId="590F8382" w14:textId="77777777" w:rsidR="00606687" w:rsidRPr="00BA04A9" w:rsidRDefault="00606687" w:rsidP="00606687">
      <w:pPr>
        <w:pStyle w:val="Acontract3"/>
        <w:rPr>
          <w:lang w:val="en-AU"/>
        </w:rPr>
      </w:pPr>
      <w:r w:rsidRPr="00303ADB">
        <w:rPr>
          <w:lang w:val="en-AU"/>
        </w:rPr>
        <w:t>(a)</w:t>
      </w:r>
      <w:r w:rsidRPr="00303ADB">
        <w:rPr>
          <w:lang w:val="en-AU"/>
        </w:rPr>
        <w:tab/>
      </w:r>
      <w:r w:rsidRPr="00765F45">
        <w:rPr>
          <w:lang w:val="en-AU"/>
        </w:rPr>
        <w:t>all policies and procedures issued by the State of Victoria, a government department or a municipal, public or statutory authority in relation to the work under the Contract of the type being performed under this Contract or the conduct of a person such as the Contractor in carrying out such work, which are either:</w:t>
      </w:r>
    </w:p>
    <w:p w14:paraId="4334E77F" w14:textId="77777777" w:rsidR="00606687" w:rsidRPr="00BA04A9" w:rsidRDefault="00606687" w:rsidP="00606687">
      <w:pPr>
        <w:pStyle w:val="Acontract3"/>
        <w:ind w:left="2268"/>
        <w:rPr>
          <w:lang w:val="en-AU"/>
        </w:rPr>
      </w:pPr>
      <w:r w:rsidRPr="00227F44">
        <w:rPr>
          <w:lang w:val="en-AU"/>
        </w:rPr>
        <w:t>(</w:t>
      </w:r>
      <w:proofErr w:type="spellStart"/>
      <w:r w:rsidRPr="00227F44">
        <w:rPr>
          <w:lang w:val="en-AU"/>
        </w:rPr>
        <w:t>i</w:t>
      </w:r>
      <w:proofErr w:type="spellEnd"/>
      <w:r w:rsidRPr="00227F44">
        <w:rPr>
          <w:lang w:val="en-AU"/>
        </w:rPr>
        <w:t>)</w:t>
      </w:r>
      <w:r w:rsidRPr="00227F44">
        <w:rPr>
          <w:lang w:val="en-AU"/>
        </w:rPr>
        <w:tab/>
      </w:r>
      <w:proofErr w:type="gramStart"/>
      <w:r w:rsidRPr="00227F44">
        <w:rPr>
          <w:lang w:val="en-AU"/>
        </w:rPr>
        <w:t>publicly</w:t>
      </w:r>
      <w:proofErr w:type="gramEnd"/>
      <w:r w:rsidRPr="00227F44">
        <w:rPr>
          <w:lang w:val="en-AU"/>
        </w:rPr>
        <w:t xml:space="preserve"> available; or</w:t>
      </w:r>
    </w:p>
    <w:p w14:paraId="5FA1C1BC" w14:textId="77777777" w:rsidR="00606687" w:rsidRPr="00BA04A9" w:rsidRDefault="00606687" w:rsidP="00606687">
      <w:pPr>
        <w:pStyle w:val="Acontract3"/>
        <w:ind w:left="2268"/>
        <w:rPr>
          <w:lang w:val="en-AU"/>
        </w:rPr>
      </w:pPr>
      <w:r w:rsidRPr="00227F44">
        <w:rPr>
          <w:lang w:val="en-AU"/>
        </w:rPr>
        <w:t>(ii)</w:t>
      </w:r>
      <w:r w:rsidRPr="00227F44">
        <w:rPr>
          <w:lang w:val="en-AU"/>
        </w:rPr>
        <w:tab/>
      </w:r>
      <w:proofErr w:type="gramStart"/>
      <w:r w:rsidRPr="00227F44">
        <w:rPr>
          <w:lang w:val="en-AU"/>
        </w:rPr>
        <w:t>provided</w:t>
      </w:r>
      <w:proofErr w:type="gramEnd"/>
      <w:r w:rsidRPr="00227F44">
        <w:rPr>
          <w:lang w:val="en-AU"/>
        </w:rPr>
        <w:t xml:space="preserve"> to the Contractor by or on behalf of the Principal; and</w:t>
      </w:r>
    </w:p>
    <w:p w14:paraId="5B9237E4" w14:textId="77777777" w:rsidR="00606687" w:rsidRDefault="00606687" w:rsidP="00606687">
      <w:pPr>
        <w:pStyle w:val="Acontract3"/>
        <w:ind w:left="2268"/>
        <w:rPr>
          <w:lang w:val="en-AU"/>
        </w:rPr>
      </w:pPr>
      <w:r w:rsidRPr="00227F44">
        <w:rPr>
          <w:lang w:val="en-AU"/>
        </w:rPr>
        <w:t>(iii)</w:t>
      </w:r>
      <w:r w:rsidRPr="00227F44">
        <w:rPr>
          <w:lang w:val="en-AU"/>
        </w:rPr>
        <w:tab/>
      </w:r>
      <w:proofErr w:type="gramStart"/>
      <w:r w:rsidRPr="00227F44">
        <w:rPr>
          <w:lang w:val="en-AU"/>
        </w:rPr>
        <w:t>any</w:t>
      </w:r>
      <w:proofErr w:type="gramEnd"/>
      <w:r w:rsidRPr="00227F44">
        <w:rPr>
          <w:lang w:val="en-AU"/>
        </w:rPr>
        <w:t xml:space="preserve"> policies and procedures included at Annexure Part J; </w:t>
      </w:r>
    </w:p>
    <w:p w14:paraId="13770391" w14:textId="77777777" w:rsidR="00606687" w:rsidRPr="00765F45" w:rsidRDefault="00606687" w:rsidP="00606687">
      <w:pPr>
        <w:pStyle w:val="Acontract3"/>
        <w:rPr>
          <w:lang w:val="en-AU"/>
        </w:rPr>
      </w:pPr>
      <w:r w:rsidRPr="00765F45">
        <w:rPr>
          <w:lang w:val="en-AU"/>
        </w:rPr>
        <w:t>(b)</w:t>
      </w:r>
      <w:r w:rsidRPr="00765F45">
        <w:rPr>
          <w:lang w:val="en-AU"/>
        </w:rPr>
        <w:tab/>
      </w:r>
      <w:proofErr w:type="gramStart"/>
      <w:r w:rsidRPr="00765F45">
        <w:rPr>
          <w:lang w:val="en-AU"/>
        </w:rPr>
        <w:t>any</w:t>
      </w:r>
      <w:proofErr w:type="gramEnd"/>
      <w:r w:rsidRPr="00765F45">
        <w:rPr>
          <w:lang w:val="en-AU"/>
        </w:rPr>
        <w:t xml:space="preserve"> policies and procedures included at Annexure Part J;</w:t>
      </w:r>
    </w:p>
    <w:p w14:paraId="12602792" w14:textId="720B674F" w:rsidR="00484BD6" w:rsidRDefault="00484BD6" w:rsidP="005B34F7">
      <w:pPr>
        <w:pStyle w:val="Acontract1"/>
        <w:ind w:left="1134"/>
        <w:rPr>
          <w:color w:val="auto"/>
          <w:spacing w:val="-2"/>
          <w:lang w:val="en-AU"/>
        </w:rPr>
      </w:pPr>
      <w:r w:rsidRPr="00484BD6">
        <w:rPr>
          <w:color w:val="auto"/>
          <w:spacing w:val="-2"/>
          <w:lang w:val="en-AU"/>
        </w:rPr>
        <w:t>'Regular Performance Reports'</w:t>
      </w:r>
      <w:r w:rsidRPr="00484BD6">
        <w:t xml:space="preserve"> </w:t>
      </w:r>
      <w:r w:rsidRPr="00484BD6">
        <w:rPr>
          <w:color w:val="auto"/>
          <w:spacing w:val="-2"/>
          <w:lang w:val="en-AU"/>
        </w:rPr>
        <w:t>has the meaning given in Clause 57.2(a);</w:t>
      </w:r>
    </w:p>
    <w:p w14:paraId="0DDAD0C0" w14:textId="1D3A8EDE" w:rsidR="00484BD6" w:rsidRDefault="00484BD6" w:rsidP="005B34F7">
      <w:pPr>
        <w:pStyle w:val="Acontract1"/>
        <w:ind w:left="1134"/>
        <w:rPr>
          <w:color w:val="auto"/>
          <w:spacing w:val="-2"/>
          <w:lang w:val="en-AU"/>
        </w:rPr>
      </w:pPr>
      <w:r w:rsidRPr="00484BD6">
        <w:rPr>
          <w:color w:val="auto"/>
          <w:spacing w:val="-2"/>
          <w:lang w:val="en-AU"/>
        </w:rPr>
        <w:t>'Request for Tender'</w:t>
      </w:r>
      <w:r>
        <w:rPr>
          <w:color w:val="auto"/>
          <w:spacing w:val="-2"/>
          <w:lang w:val="en-AU"/>
        </w:rPr>
        <w:t xml:space="preserve"> </w:t>
      </w:r>
      <w:r w:rsidRPr="00484BD6">
        <w:rPr>
          <w:color w:val="auto"/>
          <w:spacing w:val="-2"/>
          <w:lang w:val="en-AU"/>
        </w:rPr>
        <w:t>means the request for tender issued by the Principal to the Contractor and other tenderers in relation to the Works</w:t>
      </w:r>
      <w:r>
        <w:rPr>
          <w:color w:val="auto"/>
          <w:spacing w:val="-2"/>
          <w:lang w:val="en-AU"/>
        </w:rPr>
        <w:t>;</w:t>
      </w:r>
    </w:p>
    <w:p w14:paraId="6A879684" w14:textId="56AC9CA2" w:rsidR="00484BD6" w:rsidRDefault="00484BD6" w:rsidP="005B34F7">
      <w:pPr>
        <w:pStyle w:val="Acontract1"/>
        <w:ind w:left="1134"/>
        <w:rPr>
          <w:color w:val="auto"/>
          <w:spacing w:val="-2"/>
          <w:lang w:val="en-AU"/>
        </w:rPr>
      </w:pPr>
      <w:r w:rsidRPr="00484BD6">
        <w:rPr>
          <w:color w:val="auto"/>
          <w:spacing w:val="-2"/>
          <w:lang w:val="en-AU"/>
        </w:rPr>
        <w:t>'Required Rating'</w:t>
      </w:r>
      <w:r>
        <w:rPr>
          <w:color w:val="auto"/>
          <w:spacing w:val="-2"/>
          <w:lang w:val="en-AU"/>
        </w:rPr>
        <w:t xml:space="preserve"> </w:t>
      </w:r>
      <w:r w:rsidRPr="00484BD6">
        <w:rPr>
          <w:color w:val="auto"/>
          <w:spacing w:val="-2"/>
          <w:lang w:val="en-AU"/>
        </w:rPr>
        <w:t>means the required rating in Annexure Part A;</w:t>
      </w:r>
    </w:p>
    <w:p w14:paraId="3701C712" w14:textId="375EAD99" w:rsidR="00484BD6" w:rsidRDefault="00484BD6" w:rsidP="005B34F7">
      <w:pPr>
        <w:pStyle w:val="Acontract1"/>
        <w:ind w:left="1134"/>
        <w:rPr>
          <w:color w:val="auto"/>
          <w:spacing w:val="-2"/>
          <w:lang w:val="en-AU"/>
        </w:rPr>
      </w:pPr>
      <w:r w:rsidRPr="00484BD6">
        <w:rPr>
          <w:color w:val="auto"/>
          <w:spacing w:val="-2"/>
          <w:lang w:val="en-AU"/>
        </w:rPr>
        <w:t>'Security'</w:t>
      </w:r>
      <w:r w:rsidRPr="00484BD6">
        <w:t xml:space="preserve"> </w:t>
      </w:r>
      <w:r w:rsidRPr="00484BD6">
        <w:rPr>
          <w:color w:val="auto"/>
          <w:spacing w:val="-2"/>
          <w:lang w:val="en-AU"/>
        </w:rPr>
        <w:t>has the meaning given in Clause 5.3;</w:t>
      </w:r>
    </w:p>
    <w:p w14:paraId="46369269" w14:textId="0E9DF813" w:rsidR="00484BD6" w:rsidRDefault="00484BD6" w:rsidP="005B34F7">
      <w:pPr>
        <w:pStyle w:val="Acontract1"/>
        <w:ind w:left="1134"/>
        <w:rPr>
          <w:color w:val="auto"/>
          <w:spacing w:val="-2"/>
          <w:lang w:val="en-AU"/>
        </w:rPr>
      </w:pPr>
      <w:r w:rsidRPr="00484BD6">
        <w:rPr>
          <w:color w:val="auto"/>
          <w:spacing w:val="-2"/>
          <w:lang w:val="en-AU"/>
        </w:rPr>
        <w:t>'Separate Contractor'</w:t>
      </w:r>
      <w:r>
        <w:rPr>
          <w:color w:val="auto"/>
          <w:spacing w:val="-2"/>
          <w:lang w:val="en-AU"/>
        </w:rPr>
        <w:t xml:space="preserve"> </w:t>
      </w:r>
      <w:r w:rsidRPr="00484BD6">
        <w:rPr>
          <w:color w:val="auto"/>
          <w:spacing w:val="-2"/>
          <w:lang w:val="en-AU"/>
        </w:rPr>
        <w:t>means any person other than the Contractor and its subcontractors, engaged by the Principal, who carries out work in or about the Site;</w:t>
      </w:r>
    </w:p>
    <w:p w14:paraId="5D42AAF8" w14:textId="7A8E7D00" w:rsidR="00484BD6" w:rsidRDefault="00484BD6" w:rsidP="005B34F7">
      <w:pPr>
        <w:pStyle w:val="Acontract1"/>
        <w:ind w:left="1134"/>
        <w:rPr>
          <w:color w:val="auto"/>
          <w:spacing w:val="-2"/>
          <w:lang w:val="en-AU"/>
        </w:rPr>
      </w:pPr>
      <w:r w:rsidRPr="00484BD6">
        <w:rPr>
          <w:color w:val="auto"/>
          <w:spacing w:val="-2"/>
          <w:lang w:val="en-AU"/>
        </w:rPr>
        <w:t>'Shared Reporting Contract'</w:t>
      </w:r>
      <w:r>
        <w:rPr>
          <w:color w:val="auto"/>
          <w:spacing w:val="-2"/>
          <w:lang w:val="en-AU"/>
        </w:rPr>
        <w:t xml:space="preserve"> </w:t>
      </w:r>
      <w:r w:rsidRPr="00484BD6">
        <w:rPr>
          <w:color w:val="auto"/>
          <w:spacing w:val="-2"/>
          <w:lang w:val="en-AU"/>
        </w:rPr>
        <w:t>has the meaning given in Clause 57.3(a);</w:t>
      </w:r>
    </w:p>
    <w:p w14:paraId="475E5DE3" w14:textId="738A65AD" w:rsidR="00484BD6" w:rsidRDefault="00484BD6" w:rsidP="005B34F7">
      <w:pPr>
        <w:pStyle w:val="Acontract1"/>
        <w:ind w:left="1134"/>
        <w:rPr>
          <w:color w:val="auto"/>
          <w:spacing w:val="-2"/>
          <w:lang w:val="en-AU"/>
        </w:rPr>
      </w:pPr>
      <w:r w:rsidRPr="00484BD6">
        <w:rPr>
          <w:color w:val="auto"/>
          <w:spacing w:val="-2"/>
          <w:lang w:val="en-AU"/>
        </w:rPr>
        <w:t>'Shared Reporting Information'</w:t>
      </w:r>
      <w:r>
        <w:rPr>
          <w:color w:val="auto"/>
          <w:spacing w:val="-2"/>
          <w:lang w:val="en-AU"/>
        </w:rPr>
        <w:t xml:space="preserve"> </w:t>
      </w:r>
      <w:r w:rsidRPr="00484BD6">
        <w:rPr>
          <w:color w:val="auto"/>
          <w:spacing w:val="-2"/>
          <w:lang w:val="en-AU"/>
        </w:rPr>
        <w:t>has the meaning given in Clause 57.2(b</w:t>
      </w:r>
      <w:proofErr w:type="gramStart"/>
      <w:r w:rsidRPr="00484BD6">
        <w:rPr>
          <w:color w:val="auto"/>
          <w:spacing w:val="-2"/>
          <w:lang w:val="en-AU"/>
        </w:rPr>
        <w:t>)(</w:t>
      </w:r>
      <w:proofErr w:type="gramEnd"/>
      <w:r w:rsidRPr="00484BD6">
        <w:rPr>
          <w:color w:val="auto"/>
          <w:spacing w:val="-2"/>
          <w:lang w:val="en-AU"/>
        </w:rPr>
        <w:t>ii);</w:t>
      </w:r>
    </w:p>
    <w:p w14:paraId="1F6B8AF2" w14:textId="13EF9668" w:rsidR="00484BD6" w:rsidRDefault="00484BD6" w:rsidP="005B34F7">
      <w:pPr>
        <w:pStyle w:val="Acontract1"/>
        <w:ind w:left="1134"/>
        <w:rPr>
          <w:color w:val="auto"/>
          <w:spacing w:val="-2"/>
          <w:lang w:val="en-AU"/>
        </w:rPr>
      </w:pPr>
      <w:r w:rsidRPr="00484BD6">
        <w:rPr>
          <w:color w:val="auto"/>
          <w:spacing w:val="-2"/>
          <w:lang w:val="en-AU"/>
        </w:rPr>
        <w:t>'Shared Reporting Process'</w:t>
      </w:r>
      <w:r>
        <w:rPr>
          <w:color w:val="auto"/>
          <w:spacing w:val="-2"/>
          <w:lang w:val="en-AU"/>
        </w:rPr>
        <w:t xml:space="preserve"> </w:t>
      </w:r>
      <w:r w:rsidRPr="00484BD6">
        <w:rPr>
          <w:color w:val="auto"/>
          <w:spacing w:val="-2"/>
          <w:lang w:val="en-AU"/>
        </w:rPr>
        <w:t>has the meaning given in Clause 57.3(b);</w:t>
      </w:r>
    </w:p>
    <w:p w14:paraId="6969CABD" w14:textId="62622646" w:rsidR="00484BD6" w:rsidRDefault="00484BD6" w:rsidP="005B34F7">
      <w:pPr>
        <w:pStyle w:val="Acontract1"/>
        <w:ind w:left="1134"/>
        <w:rPr>
          <w:color w:val="auto"/>
          <w:spacing w:val="-2"/>
          <w:lang w:val="en-AU"/>
        </w:rPr>
      </w:pPr>
      <w:r w:rsidRPr="00484BD6">
        <w:rPr>
          <w:color w:val="auto"/>
          <w:spacing w:val="-2"/>
          <w:lang w:val="en-AU"/>
        </w:rPr>
        <w:lastRenderedPageBreak/>
        <w:t>'Shared Reporting Regime'</w:t>
      </w:r>
      <w:r>
        <w:rPr>
          <w:color w:val="auto"/>
          <w:spacing w:val="-2"/>
          <w:lang w:val="en-AU"/>
        </w:rPr>
        <w:t xml:space="preserve"> </w:t>
      </w:r>
      <w:r w:rsidRPr="00484BD6">
        <w:rPr>
          <w:color w:val="auto"/>
          <w:spacing w:val="-2"/>
          <w:lang w:val="en-AU"/>
        </w:rPr>
        <w:t>means the regime set out in Clauses 57.2 and 57.3;</w:t>
      </w:r>
    </w:p>
    <w:p w14:paraId="4E9AB643" w14:textId="77777777" w:rsidR="00484BD6" w:rsidRPr="00484BD6" w:rsidRDefault="00484BD6" w:rsidP="00484BD6">
      <w:pPr>
        <w:pStyle w:val="Acontract1"/>
        <w:ind w:left="1134"/>
        <w:rPr>
          <w:color w:val="auto"/>
          <w:spacing w:val="-2"/>
          <w:lang w:val="en-AU"/>
        </w:rPr>
      </w:pPr>
      <w:r w:rsidRPr="00484BD6">
        <w:rPr>
          <w:color w:val="auto"/>
          <w:spacing w:val="-2"/>
          <w:lang w:val="en-AU"/>
        </w:rPr>
        <w:t>'Site Conditions'</w:t>
      </w:r>
      <w:r>
        <w:rPr>
          <w:color w:val="auto"/>
          <w:spacing w:val="-2"/>
          <w:lang w:val="en-AU"/>
        </w:rPr>
        <w:t xml:space="preserve"> </w:t>
      </w:r>
      <w:r w:rsidRPr="00484BD6">
        <w:rPr>
          <w:color w:val="auto"/>
          <w:spacing w:val="-2"/>
          <w:lang w:val="en-AU"/>
        </w:rPr>
        <w:t>means any physical conditions on, under or over the surface of, or at or in the vicinity of, the Site including:</w:t>
      </w:r>
    </w:p>
    <w:p w14:paraId="204EF691"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r>
      <w:proofErr w:type="gramStart"/>
      <w:r w:rsidRPr="00484BD6">
        <w:rPr>
          <w:color w:val="auto"/>
          <w:spacing w:val="-2"/>
          <w:lang w:val="en-AU"/>
        </w:rPr>
        <w:t>ground</w:t>
      </w:r>
      <w:proofErr w:type="gramEnd"/>
      <w:r w:rsidRPr="00484BD6">
        <w:rPr>
          <w:color w:val="auto"/>
          <w:spacing w:val="-2"/>
          <w:lang w:val="en-AU"/>
        </w:rPr>
        <w:t xml:space="preserve"> water, ground water hydrology and the effects of any de-watering;</w:t>
      </w:r>
    </w:p>
    <w:p w14:paraId="1055E46E"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r>
      <w:proofErr w:type="gramStart"/>
      <w:r w:rsidRPr="00484BD6">
        <w:rPr>
          <w:color w:val="auto"/>
          <w:spacing w:val="-2"/>
          <w:lang w:val="en-AU"/>
        </w:rPr>
        <w:t>physical</w:t>
      </w:r>
      <w:proofErr w:type="gramEnd"/>
      <w:r w:rsidRPr="00484BD6">
        <w:rPr>
          <w:color w:val="auto"/>
          <w:spacing w:val="-2"/>
          <w:lang w:val="en-AU"/>
        </w:rPr>
        <w:t xml:space="preserve"> and structural conditions above, upon and below the ground including any in-ground services or works and partially completed structures;</w:t>
      </w:r>
    </w:p>
    <w:p w14:paraId="4A291BF0"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r>
      <w:proofErr w:type="gramStart"/>
      <w:r w:rsidRPr="00484BD6">
        <w:rPr>
          <w:color w:val="auto"/>
          <w:spacing w:val="-2"/>
          <w:lang w:val="en-AU"/>
        </w:rPr>
        <w:t>topography</w:t>
      </w:r>
      <w:proofErr w:type="gramEnd"/>
      <w:r w:rsidRPr="00484BD6">
        <w:rPr>
          <w:color w:val="auto"/>
          <w:spacing w:val="-2"/>
          <w:lang w:val="en-AU"/>
        </w:rPr>
        <w:t>, ground surface conditions and geology including seismic conditions, rock, other materials and sub-surface conditions;</w:t>
      </w:r>
    </w:p>
    <w:p w14:paraId="2621A712" w14:textId="77777777" w:rsidR="00484BD6" w:rsidRPr="00484BD6" w:rsidRDefault="00484BD6" w:rsidP="00654C1D">
      <w:pPr>
        <w:pStyle w:val="Acontract1"/>
        <w:ind w:left="1701" w:hanging="567"/>
        <w:rPr>
          <w:color w:val="auto"/>
          <w:spacing w:val="-2"/>
          <w:lang w:val="en-AU"/>
        </w:rPr>
      </w:pPr>
      <w:r w:rsidRPr="00484BD6">
        <w:rPr>
          <w:color w:val="auto"/>
          <w:spacing w:val="-2"/>
          <w:lang w:val="en-AU"/>
        </w:rPr>
        <w:t>(d)</w:t>
      </w:r>
      <w:r w:rsidRPr="00484BD6">
        <w:rPr>
          <w:color w:val="auto"/>
          <w:spacing w:val="-2"/>
          <w:lang w:val="en-AU"/>
        </w:rPr>
        <w:tab/>
        <w:t xml:space="preserve">climatic and weather conditions, rain, surface water run-off and drainage, water seepage, </w:t>
      </w:r>
      <w:proofErr w:type="spellStart"/>
      <w:r w:rsidRPr="00484BD6">
        <w:rPr>
          <w:color w:val="auto"/>
          <w:spacing w:val="-2"/>
          <w:lang w:val="en-AU"/>
        </w:rPr>
        <w:t>wind blown</w:t>
      </w:r>
      <w:proofErr w:type="spellEnd"/>
      <w:r w:rsidRPr="00484BD6">
        <w:rPr>
          <w:color w:val="auto"/>
          <w:spacing w:val="-2"/>
          <w:lang w:val="en-AU"/>
        </w:rPr>
        <w:t xml:space="preserve"> dust and sand, and seasons; and</w:t>
      </w:r>
    </w:p>
    <w:p w14:paraId="6A632F88" w14:textId="7413320E" w:rsidR="00484BD6" w:rsidRDefault="00484BD6" w:rsidP="00654C1D">
      <w:pPr>
        <w:pStyle w:val="Acontract1"/>
        <w:ind w:left="1701" w:hanging="567"/>
        <w:rPr>
          <w:color w:val="auto"/>
          <w:spacing w:val="-2"/>
          <w:lang w:val="en-AU"/>
        </w:rPr>
      </w:pPr>
      <w:r w:rsidRPr="00484BD6">
        <w:rPr>
          <w:color w:val="auto"/>
          <w:spacing w:val="-2"/>
          <w:lang w:val="en-AU"/>
        </w:rPr>
        <w:t>(e)</w:t>
      </w:r>
      <w:r w:rsidRPr="00484BD6">
        <w:rPr>
          <w:color w:val="auto"/>
          <w:spacing w:val="-2"/>
          <w:lang w:val="en-AU"/>
        </w:rPr>
        <w:tab/>
        <w:t>Hazardous Materials;</w:t>
      </w:r>
    </w:p>
    <w:p w14:paraId="5897F392" w14:textId="77F185B6" w:rsidR="00484BD6" w:rsidRPr="00484BD6" w:rsidRDefault="00484BD6" w:rsidP="00484BD6">
      <w:pPr>
        <w:pStyle w:val="Acontract1"/>
        <w:ind w:left="1701" w:hanging="567"/>
        <w:rPr>
          <w:color w:val="auto"/>
          <w:spacing w:val="-2"/>
          <w:lang w:val="en-AU"/>
        </w:rPr>
      </w:pPr>
      <w:r w:rsidRPr="00484BD6">
        <w:rPr>
          <w:color w:val="auto"/>
          <w:spacing w:val="-2"/>
          <w:lang w:val="en-AU"/>
        </w:rPr>
        <w:t>'Site Information'</w:t>
      </w:r>
      <w:r w:rsidRPr="00484BD6">
        <w:t xml:space="preserve"> </w:t>
      </w:r>
      <w:r w:rsidRPr="00484BD6">
        <w:rPr>
          <w:color w:val="auto"/>
          <w:spacing w:val="-2"/>
          <w:lang w:val="en-AU"/>
        </w:rPr>
        <w:t>means:</w:t>
      </w:r>
    </w:p>
    <w:p w14:paraId="58680519"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(a)</w:t>
      </w:r>
      <w:r w:rsidRPr="00484BD6">
        <w:rPr>
          <w:color w:val="auto"/>
          <w:spacing w:val="-2"/>
          <w:lang w:val="en-AU"/>
        </w:rPr>
        <w:tab/>
        <w:t>any document, specification, drawing, calculation, information, data, report or sample (whatever its form) marked or described as being 'Site Information' or marked or described in a similar fashion and made available or provided to the Contractor by or on behalf of the Principal prior to the Date of Contract;</w:t>
      </w:r>
    </w:p>
    <w:p w14:paraId="299880DA" w14:textId="77777777" w:rsidR="00484BD6" w:rsidRPr="00484BD6" w:rsidRDefault="00484BD6" w:rsidP="00484BD6">
      <w:pPr>
        <w:pStyle w:val="Acontract1"/>
        <w:ind w:left="1701" w:hanging="567"/>
        <w:rPr>
          <w:color w:val="auto"/>
          <w:spacing w:val="-2"/>
          <w:lang w:val="en-AU"/>
        </w:rPr>
      </w:pPr>
      <w:r w:rsidRPr="00484BD6">
        <w:rPr>
          <w:color w:val="auto"/>
          <w:spacing w:val="-2"/>
          <w:lang w:val="en-AU"/>
        </w:rPr>
        <w:t>(b)</w:t>
      </w:r>
      <w:r w:rsidRPr="00484BD6">
        <w:rPr>
          <w:color w:val="auto"/>
          <w:spacing w:val="-2"/>
          <w:lang w:val="en-AU"/>
        </w:rPr>
        <w:tab/>
        <w:t>any borehole core or borehole log made available or provided to the Contractor by or on behalf of the Principal, whether prior to or after the Date of Contract; and</w:t>
      </w:r>
    </w:p>
    <w:p w14:paraId="649CB9F8" w14:textId="5A93ECD5" w:rsidR="00484BD6" w:rsidRDefault="00484BD6" w:rsidP="00654C1D">
      <w:pPr>
        <w:pStyle w:val="Acontract1"/>
        <w:ind w:left="1701" w:hanging="567"/>
        <w:rPr>
          <w:color w:val="auto"/>
          <w:spacing w:val="-2"/>
          <w:lang w:val="en-AU"/>
        </w:rPr>
      </w:pPr>
      <w:r w:rsidRPr="00484BD6">
        <w:rPr>
          <w:color w:val="auto"/>
          <w:spacing w:val="-2"/>
          <w:lang w:val="en-AU"/>
        </w:rPr>
        <w:t>(c)</w:t>
      </w:r>
      <w:r w:rsidRPr="00484BD6">
        <w:rPr>
          <w:color w:val="auto"/>
          <w:spacing w:val="-2"/>
          <w:lang w:val="en-AU"/>
        </w:rPr>
        <w:tab/>
      </w:r>
      <w:proofErr w:type="gramStart"/>
      <w:r w:rsidRPr="00484BD6">
        <w:rPr>
          <w:color w:val="auto"/>
          <w:spacing w:val="-2"/>
          <w:lang w:val="en-AU"/>
        </w:rPr>
        <w:t>any</w:t>
      </w:r>
      <w:proofErr w:type="gramEnd"/>
      <w:r w:rsidRPr="00484BD6">
        <w:rPr>
          <w:color w:val="auto"/>
          <w:spacing w:val="-2"/>
          <w:lang w:val="en-AU"/>
        </w:rPr>
        <w:t xml:space="preserve"> document, specification, drawing, calculation, information, data, report or sample (whatever its form) made available or provided to the Contractor by or on behalf of the Principal, whether prior to or after the Date of Contract, regarding Site Conditions;</w:t>
      </w:r>
    </w:p>
    <w:p w14:paraId="0F377366" w14:textId="3687F809" w:rsidR="005B34F7" w:rsidRPr="00227F44" w:rsidRDefault="005B34F7" w:rsidP="005B34F7">
      <w:pPr>
        <w:pStyle w:val="Acontract1"/>
        <w:ind w:left="1134"/>
        <w:rPr>
          <w:color w:val="auto"/>
          <w:spacing w:val="-2"/>
          <w:lang w:val="en-AU"/>
        </w:rPr>
      </w:pPr>
      <w:r w:rsidRPr="00227F44">
        <w:rPr>
          <w:color w:val="auto"/>
          <w:spacing w:val="-2"/>
          <w:lang w:val="en-AU"/>
        </w:rPr>
        <w:t>'State Entity' means the Crown in the right of Victoria, Ministers of the Crown and a public body (as that term is defined under the Financial Management Act 1994 (Vic))</w:t>
      </w:r>
      <w:r w:rsidR="00B35B24" w:rsidRPr="00227F44">
        <w:rPr>
          <w:color w:val="auto"/>
          <w:spacing w:val="-2"/>
          <w:lang w:val="en-AU"/>
        </w:rPr>
        <w:t>;</w:t>
      </w:r>
    </w:p>
    <w:p w14:paraId="24462596" w14:textId="3BF63156" w:rsidR="00B35B24" w:rsidRPr="00227F44" w:rsidRDefault="00B35B24">
      <w:pPr>
        <w:pStyle w:val="Acontract1"/>
        <w:ind w:left="1134"/>
        <w:rPr>
          <w:color w:val="auto"/>
          <w:spacing w:val="-2"/>
          <w:lang w:val="en-AU"/>
        </w:rPr>
      </w:pPr>
      <w:r w:rsidRPr="00227F44">
        <w:rPr>
          <w:color w:val="auto"/>
          <w:spacing w:val="-2"/>
          <w:lang w:val="en-AU"/>
        </w:rPr>
        <w:t>'Statutory or Public Holiday' means a day that is wholly or partly observed as a public holiday throughout Victoria;</w:t>
      </w:r>
    </w:p>
    <w:p w14:paraId="79FB7475" w14:textId="7423DF30" w:rsidR="005B4D96" w:rsidRPr="00227F44" w:rsidRDefault="00172C19">
      <w:pPr>
        <w:pStyle w:val="Acontract1"/>
        <w:ind w:left="1134"/>
        <w:rPr>
          <w:color w:val="auto"/>
          <w:spacing w:val="-2"/>
          <w:lang w:val="en-AU"/>
        </w:rPr>
      </w:pPr>
      <w:r w:rsidRPr="00227F44">
        <w:rPr>
          <w:color w:val="auto"/>
          <w:spacing w:val="-2"/>
          <w:lang w:val="en-AU"/>
        </w:rPr>
        <w:t>‘</w:t>
      </w:r>
      <w:proofErr w:type="gramStart"/>
      <w:r w:rsidRPr="00227F44">
        <w:rPr>
          <w:color w:val="auto"/>
          <w:spacing w:val="-2"/>
          <w:lang w:val="en-AU"/>
        </w:rPr>
        <w:t>v</w:t>
      </w:r>
      <w:r w:rsidR="006A20F4" w:rsidRPr="00227F44">
        <w:rPr>
          <w:color w:val="auto"/>
          <w:spacing w:val="-2"/>
          <w:lang w:val="en-AU"/>
        </w:rPr>
        <w:t>ariation</w:t>
      </w:r>
      <w:proofErr w:type="gramEnd"/>
      <w:r w:rsidR="006A20F4" w:rsidRPr="00227F44">
        <w:rPr>
          <w:color w:val="auto"/>
          <w:spacing w:val="-2"/>
          <w:lang w:val="en-AU"/>
        </w:rPr>
        <w:t>’ means any of those actions which the Superintendent is able to direct the Contractor to do by reason of Clause 40.1 (a) - (e)</w:t>
      </w:r>
      <w:r w:rsidR="002B358D">
        <w:rPr>
          <w:color w:val="auto"/>
          <w:spacing w:val="-2"/>
          <w:lang w:val="en-AU"/>
        </w:rPr>
        <w:t>;</w:t>
      </w:r>
    </w:p>
    <w:p w14:paraId="4FE487C6" w14:textId="22AECEB5" w:rsidR="00417BE0" w:rsidRPr="00227F44" w:rsidRDefault="00417BE0" w:rsidP="00417BE0">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227F44">
        <w:rPr>
          <w:color w:val="auto"/>
          <w:sz w:val="28"/>
          <w:lang w:val="en-AU"/>
        </w:rPr>
        <w:t>Clause 3</w:t>
      </w:r>
      <w:r w:rsidRPr="00227F44">
        <w:rPr>
          <w:color w:val="auto"/>
          <w:sz w:val="28"/>
          <w:szCs w:val="28"/>
          <w:lang w:val="en-AU"/>
        </w:rPr>
        <w:tab/>
        <w:t>Nature of Contract</w:t>
      </w:r>
    </w:p>
    <w:p w14:paraId="71C92F28" w14:textId="533AB08F" w:rsidR="00ED0D96" w:rsidRPr="00227F44" w:rsidRDefault="0026207D" w:rsidP="00847030">
      <w:pPr>
        <w:pStyle w:val="A"/>
        <w:keepNext w:val="0"/>
        <w:pBdr>
          <w:top w:val="single" w:sz="4" w:space="1" w:color="auto"/>
        </w:pBdr>
        <w:spacing w:before="360"/>
        <w:rPr>
          <w:color w:val="auto"/>
          <w:lang w:val="en-AU"/>
        </w:rPr>
      </w:pPr>
      <w:r w:rsidRPr="00227F44">
        <w:rPr>
          <w:color w:val="auto"/>
          <w:lang w:val="en-AU"/>
        </w:rPr>
        <w:t>Clause 3.1 is</w:t>
      </w:r>
      <w:r w:rsidRPr="00654C1D">
        <w:rPr>
          <w:color w:val="auto"/>
          <w:lang w:val="en-AU"/>
        </w:rPr>
        <w:t xml:space="preserve"> deleted and replaced with the following</w:t>
      </w:r>
      <w:r w:rsidR="00ED0D96" w:rsidRPr="00227F44">
        <w:rPr>
          <w:color w:val="auto"/>
          <w:lang w:val="en-AU"/>
        </w:rPr>
        <w:t>:</w:t>
      </w:r>
    </w:p>
    <w:p w14:paraId="5AA52999" w14:textId="77777777" w:rsidR="0062222D" w:rsidRPr="00227F44" w:rsidRDefault="0062222D" w:rsidP="0062222D">
      <w:pPr>
        <w:pStyle w:val="Acontract1"/>
        <w:ind w:left="1134"/>
        <w:rPr>
          <w:color w:val="auto"/>
          <w:spacing w:val="-2"/>
          <w:lang w:val="en-AU"/>
        </w:rPr>
      </w:pPr>
      <w:r w:rsidRPr="00227F44">
        <w:rPr>
          <w:color w:val="auto"/>
          <w:spacing w:val="-2"/>
          <w:lang w:val="en-AU"/>
        </w:rPr>
        <w:t xml:space="preserve">The Contractor shall execute and complete the work under the Contract in accordance with the Contract and directions given or purported to be given by the Superintendent under a provision of the Contract.  </w:t>
      </w:r>
    </w:p>
    <w:p w14:paraId="0D39AD53" w14:textId="77777777" w:rsidR="0062222D" w:rsidRPr="00227F44" w:rsidRDefault="0062222D" w:rsidP="0062222D">
      <w:pPr>
        <w:pStyle w:val="Acontract1"/>
        <w:ind w:left="1134"/>
        <w:rPr>
          <w:color w:val="auto"/>
          <w:spacing w:val="-2"/>
          <w:lang w:val="en-AU"/>
        </w:rPr>
      </w:pPr>
      <w:r w:rsidRPr="00227F44">
        <w:rPr>
          <w:color w:val="auto"/>
          <w:spacing w:val="-2"/>
          <w:lang w:val="en-AU"/>
        </w:rPr>
        <w:t>Subject to the Contractor complying with the Contract, the Principal shall pay the Contractor:</w:t>
      </w:r>
    </w:p>
    <w:p w14:paraId="78BAFB5A"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(a)</w:t>
      </w:r>
      <w:r w:rsidRPr="00227F44">
        <w:rPr>
          <w:color w:val="auto"/>
          <w:spacing w:val="-2"/>
          <w:lang w:val="en-AU"/>
        </w:rPr>
        <w:tab/>
      </w:r>
      <w:proofErr w:type="gramStart"/>
      <w:r w:rsidRPr="00227F44">
        <w:rPr>
          <w:color w:val="auto"/>
          <w:spacing w:val="-2"/>
          <w:lang w:val="en-AU"/>
        </w:rPr>
        <w:t>for</w:t>
      </w:r>
      <w:proofErr w:type="gramEnd"/>
      <w:r w:rsidRPr="00227F44">
        <w:rPr>
          <w:color w:val="auto"/>
          <w:spacing w:val="-2"/>
          <w:lang w:val="en-AU"/>
        </w:rPr>
        <w:t xml:space="preserve"> work for which the Principal accepted a lump sum, the lump sum; and</w:t>
      </w:r>
    </w:p>
    <w:p w14:paraId="3849A05C" w14:textId="77777777" w:rsidR="0062222D" w:rsidRPr="00227F44" w:rsidRDefault="0062222D" w:rsidP="0062222D">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t>for work for which the Principal accepted rates, the sum ascertained by multiplying the measured quantity of each section or item of work actually carried out under the Contract by the rate accepted by the Principal for the section or item,</w:t>
      </w:r>
    </w:p>
    <w:p w14:paraId="6A8E5FB3" w14:textId="77777777" w:rsidR="0062222D" w:rsidRPr="00227F44" w:rsidRDefault="0062222D" w:rsidP="0062222D">
      <w:pPr>
        <w:pStyle w:val="Acontract1"/>
        <w:ind w:left="1701" w:hanging="567"/>
        <w:rPr>
          <w:color w:val="auto"/>
          <w:spacing w:val="-2"/>
          <w:lang w:val="en-AU"/>
        </w:rPr>
      </w:pPr>
      <w:proofErr w:type="gramStart"/>
      <w:r w:rsidRPr="00227F44">
        <w:rPr>
          <w:color w:val="auto"/>
          <w:spacing w:val="-2"/>
          <w:lang w:val="en-AU"/>
        </w:rPr>
        <w:t>adjusted</w:t>
      </w:r>
      <w:proofErr w:type="gramEnd"/>
      <w:r w:rsidRPr="00227F44">
        <w:rPr>
          <w:color w:val="auto"/>
          <w:spacing w:val="-2"/>
          <w:lang w:val="en-AU"/>
        </w:rPr>
        <w:t xml:space="preserve"> by any additions or deductions made pursuant to the Contract.</w:t>
      </w:r>
    </w:p>
    <w:p w14:paraId="46B90D39" w14:textId="72FA4BBD" w:rsidR="00ED0D96" w:rsidRPr="00227F44" w:rsidRDefault="00ED0D96" w:rsidP="000F084D">
      <w:pPr>
        <w:pStyle w:val="A"/>
        <w:keepNext w:val="0"/>
        <w:spacing w:before="360"/>
        <w:rPr>
          <w:color w:val="auto"/>
          <w:lang w:val="en-AU"/>
        </w:rPr>
      </w:pPr>
      <w:r w:rsidRPr="00227F44">
        <w:rPr>
          <w:color w:val="auto"/>
          <w:lang w:val="en-AU"/>
        </w:rPr>
        <w:t>Clause 3.2 is amended by adding the following words to the end of the Clause:</w:t>
      </w:r>
    </w:p>
    <w:p w14:paraId="38D57995" w14:textId="43B23611" w:rsidR="00ED0D96" w:rsidRPr="00654C1D" w:rsidRDefault="00ED0D96" w:rsidP="00654C1D">
      <w:pPr>
        <w:pStyle w:val="Acontract1"/>
        <w:ind w:left="1134"/>
        <w:rPr>
          <w:color w:val="auto"/>
          <w:spacing w:val="-2"/>
          <w:lang w:val="en-AU"/>
        </w:rPr>
      </w:pPr>
      <w:r w:rsidRPr="00654C1D">
        <w:rPr>
          <w:color w:val="auto"/>
          <w:spacing w:val="-2"/>
          <w:lang w:val="en-AU"/>
        </w:rPr>
        <w:t>"</w:t>
      </w:r>
      <w:proofErr w:type="gramStart"/>
      <w:r w:rsidRPr="00654C1D">
        <w:rPr>
          <w:color w:val="auto"/>
          <w:spacing w:val="-2"/>
          <w:lang w:val="en-AU"/>
        </w:rPr>
        <w:t>and</w:t>
      </w:r>
      <w:proofErr w:type="gramEnd"/>
      <w:r w:rsidRPr="00654C1D">
        <w:rPr>
          <w:color w:val="auto"/>
          <w:spacing w:val="-2"/>
          <w:lang w:val="en-AU"/>
        </w:rPr>
        <w:t xml:space="preserve"> shall not entitle the Contractor to any extension of time unless and until the Contractor is expressly entitled to an extension of time under Clause 35.5." </w:t>
      </w:r>
    </w:p>
    <w:p w14:paraId="664632EC" w14:textId="77777777" w:rsidR="00ED0D96" w:rsidRPr="00227F44" w:rsidRDefault="00417BE0" w:rsidP="000F084D">
      <w:pPr>
        <w:pStyle w:val="A"/>
        <w:keepNext w:val="0"/>
        <w:spacing w:before="360"/>
        <w:rPr>
          <w:color w:val="auto"/>
          <w:lang w:val="en-AU"/>
        </w:rPr>
      </w:pPr>
      <w:r w:rsidRPr="00227F44">
        <w:rPr>
          <w:color w:val="auto"/>
          <w:lang w:val="en-AU"/>
        </w:rPr>
        <w:lastRenderedPageBreak/>
        <w:t>Clause 3.3</w:t>
      </w:r>
      <w:r w:rsidRPr="00227F44">
        <w:rPr>
          <w:color w:val="auto"/>
          <w:kern w:val="2"/>
          <w:lang w:val="en-AU"/>
        </w:rPr>
        <w:t xml:space="preserve"> </w:t>
      </w:r>
      <w:r w:rsidRPr="00227F44">
        <w:rPr>
          <w:color w:val="auto"/>
          <w:lang w:val="en-AU"/>
        </w:rPr>
        <w:t>is amended by</w:t>
      </w:r>
      <w:r w:rsidR="00ED0D96" w:rsidRPr="00227F44">
        <w:rPr>
          <w:color w:val="auto"/>
          <w:lang w:val="en-AU"/>
        </w:rPr>
        <w:t>:</w:t>
      </w:r>
    </w:p>
    <w:p w14:paraId="7C55AF57" w14:textId="2C8C81D0" w:rsidR="00ED0D96" w:rsidRPr="00765F45" w:rsidRDefault="00417BE0" w:rsidP="00654C1D">
      <w:pPr>
        <w:pStyle w:val="VPS-DotPointParagraph"/>
        <w:rPr>
          <w:lang w:val="en-AU"/>
        </w:rPr>
      </w:pPr>
      <w:r w:rsidRPr="00765F45">
        <w:rPr>
          <w:lang w:val="en-AU"/>
        </w:rPr>
        <w:t>replacing the words "the Annexure" with "Annexure Part A"</w:t>
      </w:r>
      <w:r w:rsidR="004C3E90" w:rsidRPr="00765F45">
        <w:rPr>
          <w:lang w:val="en-AU"/>
        </w:rPr>
        <w:t>; and</w:t>
      </w:r>
    </w:p>
    <w:p w14:paraId="46CDA566" w14:textId="38CFADC6" w:rsidR="004A6878" w:rsidRPr="00227F44" w:rsidRDefault="00ED0D96" w:rsidP="00654C1D">
      <w:pPr>
        <w:pStyle w:val="VPS-DotPointParagraph"/>
        <w:rPr>
          <w:lang w:val="en-AU"/>
        </w:rPr>
      </w:pPr>
      <w:proofErr w:type="gramStart"/>
      <w:r w:rsidRPr="00654C1D">
        <w:rPr>
          <w:lang w:val="en-AU"/>
        </w:rPr>
        <w:t>inserting</w:t>
      </w:r>
      <w:proofErr w:type="gramEnd"/>
      <w:r w:rsidRPr="00654C1D">
        <w:rPr>
          <w:lang w:val="en-AU"/>
        </w:rPr>
        <w:t xml:space="preserve"> the word "and" after subparagraph (a)</w:t>
      </w:r>
      <w:r w:rsidR="004C3E90" w:rsidRPr="00227F44">
        <w:rPr>
          <w:lang w:val="en-AU"/>
        </w:rPr>
        <w:t>.</w:t>
      </w:r>
    </w:p>
    <w:p w14:paraId="025C94FD" w14:textId="77777777" w:rsidR="0062222D" w:rsidRPr="00227F44" w:rsidRDefault="0062222D" w:rsidP="0062222D">
      <w:pPr>
        <w:pStyle w:val="A"/>
        <w:rPr>
          <w:color w:val="auto"/>
          <w:lang w:val="en-AU"/>
        </w:rPr>
      </w:pPr>
    </w:p>
    <w:p w14:paraId="3858F9AF" w14:textId="06BFFE5B" w:rsidR="00975F34" w:rsidRPr="00227F44" w:rsidRDefault="00975F34" w:rsidP="00654C1D">
      <w:pPr>
        <w:pStyle w:val="A"/>
        <w:rPr>
          <w:color w:val="auto"/>
          <w:lang w:val="en-AU"/>
        </w:rPr>
      </w:pPr>
      <w:r w:rsidRPr="00227F44">
        <w:rPr>
          <w:color w:val="auto"/>
          <w:lang w:val="en-AU"/>
        </w:rPr>
        <w:t>A new Clause 3.4 is inserted as follows:</w:t>
      </w:r>
    </w:p>
    <w:p w14:paraId="63023972" w14:textId="77777777" w:rsidR="006B6AA6" w:rsidRPr="00654C1D" w:rsidRDefault="006B6AA6" w:rsidP="00654C1D">
      <w:pPr>
        <w:pStyle w:val="Acontract2"/>
        <w:spacing w:before="360"/>
        <w:rPr>
          <w:b/>
          <w:lang w:val="en-AU"/>
        </w:rPr>
      </w:pPr>
      <w:r w:rsidRPr="00BF5D31">
        <w:rPr>
          <w:b/>
        </w:rPr>
        <w:t>3.4</w:t>
      </w:r>
      <w:r w:rsidRPr="00303ADB">
        <w:tab/>
      </w:r>
      <w:r w:rsidRPr="00654C1D">
        <w:rPr>
          <w:b/>
        </w:rPr>
        <w:t>No adjustment to Contract Sum</w:t>
      </w:r>
    </w:p>
    <w:p w14:paraId="6762A7D9" w14:textId="77777777" w:rsidR="006B6AA6" w:rsidRPr="00227F44" w:rsidRDefault="006B6AA6" w:rsidP="00654C1D">
      <w:pPr>
        <w:pStyle w:val="Acontract3"/>
        <w:rPr>
          <w:lang w:val="en-AU"/>
        </w:rPr>
      </w:pPr>
      <w:r w:rsidRPr="00227F44">
        <w:t>The Contractor acknowledges and agrees that:</w:t>
      </w:r>
    </w:p>
    <w:p w14:paraId="4ECE1D14" w14:textId="77777777" w:rsidR="006B6AA6" w:rsidRPr="00765F45" w:rsidRDefault="006B6AA6" w:rsidP="00654C1D">
      <w:pPr>
        <w:pStyle w:val="Acontract3"/>
        <w:rPr>
          <w:lang w:val="en-AU"/>
        </w:rPr>
      </w:pPr>
      <w:r w:rsidRPr="00227F44">
        <w:t>(a)</w:t>
      </w:r>
      <w:r w:rsidRPr="00227F44">
        <w:tab/>
      </w:r>
      <w:proofErr w:type="gramStart"/>
      <w:r w:rsidRPr="00227F44">
        <w:t>the</w:t>
      </w:r>
      <w:proofErr w:type="gramEnd"/>
      <w:r w:rsidRPr="00227F44">
        <w:t xml:space="preserve"> Contract Sum represents its full and complete payment and includes an </w:t>
      </w:r>
      <w:r w:rsidRPr="00303ADB">
        <w:t>allowance for:</w:t>
      </w:r>
    </w:p>
    <w:p w14:paraId="543E5BA9" w14:textId="77777777" w:rsidR="006B6AA6" w:rsidRPr="00765F45" w:rsidRDefault="006B6AA6" w:rsidP="00654C1D">
      <w:pPr>
        <w:pStyle w:val="Acontract3"/>
        <w:ind w:left="2268"/>
        <w:rPr>
          <w:lang w:val="en-AU"/>
        </w:rPr>
      </w:pPr>
      <w:r w:rsidRPr="00765F45">
        <w:t>(</w:t>
      </w:r>
      <w:proofErr w:type="spellStart"/>
      <w:r w:rsidRPr="00765F45">
        <w:t>i</w:t>
      </w:r>
      <w:proofErr w:type="spellEnd"/>
      <w:r w:rsidRPr="00765F45">
        <w:t>)</w:t>
      </w:r>
      <w:r w:rsidRPr="00765F45">
        <w:tab/>
      </w:r>
      <w:proofErr w:type="gramStart"/>
      <w:r w:rsidRPr="00765F45">
        <w:t>all</w:t>
      </w:r>
      <w:proofErr w:type="gramEnd"/>
      <w:r w:rsidRPr="00765F45">
        <w:t xml:space="preserve"> matters and things necessary for the performance and completion of the Works in accordance with the Contract; and</w:t>
      </w:r>
    </w:p>
    <w:p w14:paraId="774F4299" w14:textId="77777777" w:rsidR="006B6AA6" w:rsidRPr="00BA04A9" w:rsidRDefault="006B6AA6" w:rsidP="00654C1D">
      <w:pPr>
        <w:pStyle w:val="Acontract3"/>
        <w:ind w:left="2268"/>
        <w:rPr>
          <w:lang w:val="en-AU"/>
        </w:rPr>
      </w:pPr>
      <w:r w:rsidRPr="00227F44">
        <w:t>(ii)</w:t>
      </w:r>
      <w:r w:rsidRPr="00227F44">
        <w:tab/>
      </w:r>
      <w:proofErr w:type="gramStart"/>
      <w:r w:rsidRPr="00227F44">
        <w:t>all</w:t>
      </w:r>
      <w:proofErr w:type="gramEnd"/>
      <w:r w:rsidRPr="00227F44">
        <w:t xml:space="preserve"> of the Contractor’s obligations under the Contract;</w:t>
      </w:r>
    </w:p>
    <w:p w14:paraId="36BAF07A" w14:textId="77777777" w:rsidR="006B6AA6" w:rsidRPr="00BA04A9" w:rsidRDefault="006B6AA6" w:rsidP="00654C1D">
      <w:pPr>
        <w:pStyle w:val="Acontract3"/>
        <w:rPr>
          <w:lang w:val="en-AU"/>
        </w:rPr>
      </w:pPr>
      <w:r w:rsidRPr="00227F44">
        <w:t>(b)</w:t>
      </w:r>
      <w:r w:rsidRPr="00227F44">
        <w:tab/>
      </w:r>
      <w:proofErr w:type="gramStart"/>
      <w:r w:rsidRPr="00227F44">
        <w:t>except</w:t>
      </w:r>
      <w:proofErr w:type="gramEnd"/>
      <w:r w:rsidRPr="00227F44">
        <w:t xml:space="preserve"> as expressly provided for in the Contract, the Contractor is not entitled to any:</w:t>
      </w:r>
    </w:p>
    <w:p w14:paraId="3CA84CC4" w14:textId="77777777" w:rsidR="006B6AA6" w:rsidRPr="00BA04A9" w:rsidRDefault="006B6AA6" w:rsidP="00654C1D">
      <w:pPr>
        <w:pStyle w:val="Acontract3"/>
        <w:ind w:left="2268"/>
        <w:rPr>
          <w:lang w:val="en-AU"/>
        </w:rPr>
      </w:pPr>
      <w:r w:rsidRPr="00227F44">
        <w:t>(</w:t>
      </w:r>
      <w:proofErr w:type="spellStart"/>
      <w:r w:rsidRPr="00227F44">
        <w:t>i</w:t>
      </w:r>
      <w:proofErr w:type="spellEnd"/>
      <w:r w:rsidRPr="00227F44">
        <w:t>)</w:t>
      </w:r>
      <w:r w:rsidRPr="00227F44">
        <w:tab/>
      </w:r>
      <w:proofErr w:type="gramStart"/>
      <w:r w:rsidRPr="00227F44">
        <w:t>adjustment</w:t>
      </w:r>
      <w:proofErr w:type="gramEnd"/>
      <w:r w:rsidRPr="00227F44">
        <w:t xml:space="preserve"> in the Contract Sum or to additional payment under the Contract or arising out of or in connection with the Works; or</w:t>
      </w:r>
    </w:p>
    <w:p w14:paraId="1F95C9E1" w14:textId="77777777" w:rsidR="006B6AA6" w:rsidRPr="00BA04A9" w:rsidRDefault="006B6AA6" w:rsidP="00654C1D">
      <w:pPr>
        <w:pStyle w:val="Acontract3"/>
        <w:ind w:left="2268"/>
        <w:rPr>
          <w:lang w:val="en-AU"/>
        </w:rPr>
      </w:pPr>
      <w:r w:rsidRPr="00227F44">
        <w:t>(ii)</w:t>
      </w:r>
      <w:r w:rsidRPr="00227F44">
        <w:tab/>
      </w:r>
      <w:proofErr w:type="gramStart"/>
      <w:r w:rsidRPr="00227F44">
        <w:t>an</w:t>
      </w:r>
      <w:proofErr w:type="gramEnd"/>
      <w:r w:rsidRPr="00227F44">
        <w:t xml:space="preserve"> extension of time to the Date for Practical Completion; and</w:t>
      </w:r>
    </w:p>
    <w:p w14:paraId="74D16FB2" w14:textId="506E8BF0" w:rsidR="006B6AA6" w:rsidRPr="00BA04A9" w:rsidRDefault="006B6AA6" w:rsidP="00654C1D">
      <w:pPr>
        <w:pStyle w:val="Acontract3"/>
      </w:pPr>
      <w:r w:rsidRPr="00227F44">
        <w:t>(c)</w:t>
      </w:r>
      <w:r w:rsidRPr="00227F44">
        <w:tab/>
        <w:t>the Contract Sum and any rates, costs or prices included in the Contract are not subject to adjustment for rise and fall in respect of any site allowance or by reason of fluctuations in exchange rates or changes in the cost of labour, Temporary Works, Materials and Equipment, or for any other matter, even where there is an extension of time to the Date for Practical Completion.</w:t>
      </w:r>
    </w:p>
    <w:p w14:paraId="055F5D44" w14:textId="17196E32" w:rsidR="00975F34" w:rsidRPr="00227F44" w:rsidRDefault="00975F34" w:rsidP="00654C1D">
      <w:pPr>
        <w:pStyle w:val="A"/>
        <w:rPr>
          <w:lang w:val="en-AU"/>
        </w:rPr>
      </w:pPr>
      <w:r w:rsidRPr="00227F44">
        <w:rPr>
          <w:color w:val="auto"/>
          <w:lang w:val="en-AU"/>
        </w:rPr>
        <w:t>A new Clause 3.5 is inserted as follows:</w:t>
      </w:r>
    </w:p>
    <w:p w14:paraId="74C40752" w14:textId="5ADC31AA" w:rsidR="007B1E23" w:rsidRPr="00227F44" w:rsidRDefault="007B1E23" w:rsidP="00654C1D">
      <w:pPr>
        <w:pStyle w:val="Acontract2"/>
        <w:spacing w:before="360"/>
        <w:rPr>
          <w:b/>
        </w:rPr>
      </w:pPr>
      <w:r w:rsidRPr="00BF5D31">
        <w:rPr>
          <w:b/>
        </w:rPr>
        <w:t>3.5</w:t>
      </w:r>
      <w:r w:rsidRPr="00227F44">
        <w:tab/>
      </w:r>
      <w:r w:rsidRPr="00654C1D">
        <w:rPr>
          <w:b/>
        </w:rPr>
        <w:t>Contractor’s warranties regarding Contract Sum</w:t>
      </w:r>
    </w:p>
    <w:p w14:paraId="225112A3" w14:textId="1E5AA960" w:rsidR="007B1E23" w:rsidRPr="00227F44" w:rsidRDefault="007B1E23" w:rsidP="00654C1D">
      <w:pPr>
        <w:pStyle w:val="Acontract3"/>
        <w:ind w:left="1134" w:firstLine="0"/>
      </w:pPr>
      <w:r w:rsidRPr="00227F44">
        <w:t>The Contractor represents and warrants to the Principal that, before the Date of Contract, the Contractor has examined:</w:t>
      </w:r>
    </w:p>
    <w:p w14:paraId="586E7EAE" w14:textId="74B129CE" w:rsidR="007B1E23" w:rsidRPr="00227F44" w:rsidRDefault="007B1E23">
      <w:pPr>
        <w:pStyle w:val="Acontract3"/>
      </w:pPr>
      <w:r w:rsidRPr="00227F44">
        <w:t>(a)</w:t>
      </w:r>
      <w:r w:rsidRPr="00227F44">
        <w:tab/>
      </w:r>
      <w:proofErr w:type="gramStart"/>
      <w:r w:rsidRPr="00227F44">
        <w:t>the</w:t>
      </w:r>
      <w:proofErr w:type="gramEnd"/>
      <w:r w:rsidRPr="00227F44">
        <w:t xml:space="preserve"> Contract, the Site and its surroundings including the Environment and all other information relevant or necessary to determine the Contract Sum; and</w:t>
      </w:r>
    </w:p>
    <w:p w14:paraId="66EA4745" w14:textId="21FED18D" w:rsidR="007B1E23" w:rsidRPr="00227F44" w:rsidRDefault="007B1E23" w:rsidP="00654C1D">
      <w:pPr>
        <w:pStyle w:val="Acontract3"/>
      </w:pPr>
      <w:r w:rsidRPr="00227F44">
        <w:t>(b)</w:t>
      </w:r>
      <w:r w:rsidRPr="00227F44">
        <w:tab/>
      </w:r>
      <w:proofErr w:type="gramStart"/>
      <w:r w:rsidRPr="00227F44">
        <w:t>and</w:t>
      </w:r>
      <w:proofErr w:type="gramEnd"/>
      <w:r w:rsidRPr="00227F44">
        <w:t xml:space="preserve"> relied solely upon its own assessment, skill, expertise and enquiries in respect of all information relevant to the risks, contingencies and other circumstances having an effect on determining the Contract Sum.</w:t>
      </w:r>
    </w:p>
    <w:p w14:paraId="56253FE1" w14:textId="25D38927" w:rsidR="00683417" w:rsidRPr="00303ADB" w:rsidRDefault="00683417" w:rsidP="00654C1D">
      <w:pPr>
        <w:pStyle w:val="A"/>
      </w:pPr>
      <w:r w:rsidRPr="00227F44">
        <w:rPr>
          <w:color w:val="auto"/>
          <w:lang w:val="en-AU"/>
        </w:rPr>
        <w:t>A new Clause 3.6 is inserted as follows:</w:t>
      </w:r>
    </w:p>
    <w:p w14:paraId="0F688617" w14:textId="3D43429A" w:rsidR="007B1E23" w:rsidRPr="00227F44" w:rsidRDefault="007B1E23" w:rsidP="00654C1D">
      <w:pPr>
        <w:pStyle w:val="Acontract2"/>
        <w:spacing w:before="360"/>
        <w:rPr>
          <w:b/>
        </w:rPr>
      </w:pPr>
      <w:r w:rsidRPr="00BF5D31">
        <w:rPr>
          <w:b/>
        </w:rPr>
        <w:t>3.6</w:t>
      </w:r>
      <w:r w:rsidRPr="00227F44">
        <w:tab/>
      </w:r>
      <w:r w:rsidRPr="00654C1D">
        <w:rPr>
          <w:b/>
        </w:rPr>
        <w:t>Warranties</w:t>
      </w:r>
    </w:p>
    <w:p w14:paraId="7727CC39" w14:textId="34D06E78" w:rsidR="004A6878" w:rsidRPr="00303ADB" w:rsidRDefault="006B6AA6" w:rsidP="00654C1D">
      <w:pPr>
        <w:pStyle w:val="Acontract3"/>
        <w:ind w:left="1134" w:firstLine="0"/>
        <w:rPr>
          <w:lang w:val="en-AU"/>
        </w:rPr>
      </w:pPr>
      <w:r w:rsidRPr="00227F44">
        <w:t>The Contractor warrants to the Principal that the Contractor at all times shall have sufficient capacity to meet all of its obligations under the Contract.</w:t>
      </w:r>
    </w:p>
    <w:p w14:paraId="643C3640" w14:textId="10043DEB" w:rsidR="00417BE0" w:rsidRPr="00227F44" w:rsidRDefault="00417BE0" w:rsidP="00654C1D">
      <w:pPr>
        <w:pStyle w:val="A"/>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Clause 4</w:t>
      </w:r>
      <w:r w:rsidRPr="00227F44">
        <w:rPr>
          <w:color w:val="auto"/>
          <w:sz w:val="28"/>
          <w:szCs w:val="28"/>
          <w:lang w:val="en-AU"/>
        </w:rPr>
        <w:tab/>
        <w:t>Bill of Quantities</w:t>
      </w:r>
    </w:p>
    <w:p w14:paraId="7C22F5CA" w14:textId="5341869A" w:rsidR="00417BE0" w:rsidRDefault="00417BE0" w:rsidP="00847030">
      <w:pPr>
        <w:pStyle w:val="A"/>
        <w:keepNext w:val="0"/>
        <w:pBdr>
          <w:top w:val="single" w:sz="4" w:space="1" w:color="auto"/>
        </w:pBdr>
        <w:spacing w:before="360"/>
        <w:rPr>
          <w:color w:val="auto"/>
          <w:lang w:val="en-AU"/>
        </w:rPr>
      </w:pPr>
      <w:r w:rsidRPr="00227F44">
        <w:rPr>
          <w:color w:val="auto"/>
          <w:lang w:val="en-AU"/>
        </w:rPr>
        <w:t>Clause 4.2</w:t>
      </w:r>
      <w:r w:rsidRPr="00227F44">
        <w:rPr>
          <w:color w:val="auto"/>
          <w:kern w:val="2"/>
          <w:lang w:val="en-AU"/>
        </w:rPr>
        <w:t xml:space="preserve"> </w:t>
      </w:r>
      <w:r w:rsidRPr="00227F44">
        <w:rPr>
          <w:color w:val="auto"/>
          <w:lang w:val="en-AU"/>
        </w:rPr>
        <w:t>is amended by replacing the words "the Annexure" with "Annexure Part A".</w:t>
      </w:r>
    </w:p>
    <w:p w14:paraId="78C0573D" w14:textId="1933359A" w:rsidR="005B4D96" w:rsidRPr="00227F44" w:rsidRDefault="006A20F4" w:rsidP="000F084D">
      <w:pPr>
        <w:pStyle w:val="A"/>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5</w:t>
      </w:r>
      <w:r w:rsidRPr="00227F44">
        <w:rPr>
          <w:color w:val="auto"/>
          <w:sz w:val="28"/>
          <w:szCs w:val="28"/>
          <w:lang w:val="en-AU"/>
        </w:rPr>
        <w:tab/>
        <w:t>Security, Retention Moneys and Performance Undertakings</w:t>
      </w:r>
    </w:p>
    <w:p w14:paraId="74F9C854" w14:textId="3B62CF8B" w:rsidR="006B6AA6" w:rsidRPr="00227F44" w:rsidRDefault="006B6AA6" w:rsidP="000F084D">
      <w:pPr>
        <w:pStyle w:val="A"/>
        <w:keepNext w:val="0"/>
        <w:spacing w:before="360"/>
        <w:rPr>
          <w:color w:val="auto"/>
          <w:lang w:val="en-AU"/>
        </w:rPr>
      </w:pPr>
      <w:r w:rsidRPr="00227F44">
        <w:rPr>
          <w:color w:val="auto"/>
          <w:lang w:val="en-AU"/>
        </w:rPr>
        <w:t>Clause 5.1 is deleted</w:t>
      </w:r>
      <w:r w:rsidR="007D1234" w:rsidRPr="00227F44">
        <w:rPr>
          <w:color w:val="auto"/>
          <w:lang w:val="en-AU"/>
        </w:rPr>
        <w:t xml:space="preserve"> and marked as 'Not Used'</w:t>
      </w:r>
      <w:r w:rsidRPr="00227F44">
        <w:rPr>
          <w:color w:val="auto"/>
          <w:lang w:val="en-AU"/>
        </w:rPr>
        <w:t>.</w:t>
      </w:r>
    </w:p>
    <w:p w14:paraId="13D5A00F" w14:textId="255CE4CD" w:rsidR="00417BE0" w:rsidRPr="00227F44" w:rsidRDefault="00417BE0" w:rsidP="000F084D">
      <w:pPr>
        <w:pStyle w:val="A"/>
        <w:keepNext w:val="0"/>
        <w:spacing w:before="360"/>
        <w:rPr>
          <w:color w:val="auto"/>
          <w:lang w:val="en-AU"/>
        </w:rPr>
      </w:pPr>
      <w:r w:rsidRPr="00227F44">
        <w:rPr>
          <w:color w:val="auto"/>
          <w:lang w:val="en-AU"/>
        </w:rPr>
        <w:t>Clause 5.2</w:t>
      </w:r>
      <w:r w:rsidRPr="00227F44">
        <w:rPr>
          <w:color w:val="auto"/>
          <w:kern w:val="2"/>
          <w:lang w:val="en-AU"/>
        </w:rPr>
        <w:t xml:space="preserve"> </w:t>
      </w:r>
      <w:r w:rsidRPr="00227F44">
        <w:rPr>
          <w:color w:val="auto"/>
          <w:lang w:val="en-AU"/>
        </w:rPr>
        <w:t xml:space="preserve">is </w:t>
      </w:r>
      <w:r w:rsidR="0026207D" w:rsidRPr="00227F44">
        <w:rPr>
          <w:color w:val="auto"/>
          <w:lang w:val="en-AU"/>
        </w:rPr>
        <w:t>deleted and replaced with the following:</w:t>
      </w:r>
    </w:p>
    <w:p w14:paraId="5F4966C7" w14:textId="41BE229D" w:rsidR="006B6AA6" w:rsidRPr="00227F44" w:rsidRDefault="006B6AA6" w:rsidP="00654C1D">
      <w:pPr>
        <w:pStyle w:val="Acontract2"/>
        <w:spacing w:before="360"/>
        <w:rPr>
          <w:lang w:val="en-AU"/>
        </w:rPr>
      </w:pPr>
      <w:r w:rsidRPr="00BF5D31">
        <w:rPr>
          <w:b/>
        </w:rPr>
        <w:t>5.2</w:t>
      </w:r>
      <w:r w:rsidRPr="00303ADB">
        <w:tab/>
      </w:r>
      <w:r w:rsidRPr="00654C1D">
        <w:rPr>
          <w:b/>
        </w:rPr>
        <w:t>Provision of Security</w:t>
      </w:r>
    </w:p>
    <w:p w14:paraId="756AF087" w14:textId="073A1FB1" w:rsidR="0062222D" w:rsidRPr="00654C1D" w:rsidRDefault="0062222D" w:rsidP="004E07F5">
      <w:pPr>
        <w:pStyle w:val="ASIndent1"/>
        <w:ind w:left="1134"/>
        <w:rPr>
          <w:i/>
        </w:rPr>
      </w:pPr>
      <w:r w:rsidRPr="00227F44">
        <w:rPr>
          <w:i/>
        </w:rPr>
        <w:t xml:space="preserve">The Contractor shall provide Security in the amount stated in Annexure Part A and </w:t>
      </w:r>
    </w:p>
    <w:p w14:paraId="16B00682" w14:textId="228AD4C7" w:rsidR="0062222D" w:rsidRPr="00303ADB" w:rsidRDefault="006A20F4" w:rsidP="000F084D">
      <w:pPr>
        <w:pStyle w:val="A"/>
        <w:keepNext w:val="0"/>
        <w:spacing w:before="360"/>
        <w:rPr>
          <w:color w:val="auto"/>
          <w:lang w:val="en-AU"/>
        </w:rPr>
      </w:pPr>
      <w:r w:rsidRPr="00227F44">
        <w:rPr>
          <w:color w:val="auto"/>
          <w:lang w:val="en-AU"/>
        </w:rPr>
        <w:t xml:space="preserve">Clause 5.3 is </w:t>
      </w:r>
      <w:r w:rsidR="0026207D" w:rsidRPr="00227F44">
        <w:rPr>
          <w:color w:val="auto"/>
          <w:lang w:val="en-AU"/>
        </w:rPr>
        <w:t>deleted and replaced with the following</w:t>
      </w:r>
      <w:r w:rsidR="0062222D" w:rsidRPr="00227F44">
        <w:rPr>
          <w:color w:val="auto"/>
          <w:lang w:val="en-AU"/>
        </w:rPr>
        <w:t>:</w:t>
      </w:r>
    </w:p>
    <w:p w14:paraId="46421678" w14:textId="18AF1C7D" w:rsidR="00C27A0D" w:rsidRPr="00654C1D" w:rsidRDefault="00C27A0D" w:rsidP="00654C1D">
      <w:pPr>
        <w:pStyle w:val="Acontract2"/>
        <w:spacing w:before="360"/>
        <w:rPr>
          <w:b/>
          <w:lang w:val="en-AU"/>
        </w:rPr>
      </w:pPr>
      <w:r w:rsidRPr="00BF5D31">
        <w:rPr>
          <w:b/>
        </w:rPr>
        <w:t>5.3</w:t>
      </w:r>
      <w:r w:rsidRPr="00227F44">
        <w:tab/>
      </w:r>
      <w:r w:rsidRPr="00654C1D">
        <w:rPr>
          <w:b/>
        </w:rPr>
        <w:t>Form of Security</w:t>
      </w:r>
    </w:p>
    <w:p w14:paraId="7064D12F" w14:textId="77777777" w:rsidR="00C27A0D" w:rsidRPr="00654C1D" w:rsidRDefault="00C27A0D" w:rsidP="00654C1D">
      <w:pPr>
        <w:pStyle w:val="Acontract3"/>
        <w:ind w:left="1134" w:firstLine="0"/>
        <w:rPr>
          <w:lang w:val="en-AU"/>
        </w:rPr>
      </w:pPr>
      <w:r w:rsidRPr="00654C1D">
        <w:t>The security shall be in the form set out in Annexure Part A, or other form approved by the Principal (</w:t>
      </w:r>
      <w:r w:rsidRPr="00CF76E6">
        <w:rPr>
          <w:b/>
        </w:rPr>
        <w:t>Security</w:t>
      </w:r>
      <w:r w:rsidRPr="00654C1D">
        <w:t>).</w:t>
      </w:r>
    </w:p>
    <w:p w14:paraId="66B9DEE0" w14:textId="77777777" w:rsidR="00C27A0D" w:rsidRPr="00654C1D" w:rsidRDefault="00C27A0D" w:rsidP="00654C1D">
      <w:pPr>
        <w:pStyle w:val="Acontract3"/>
        <w:ind w:left="1134" w:firstLine="0"/>
        <w:rPr>
          <w:lang w:val="en-AU"/>
        </w:rPr>
      </w:pPr>
      <w:r w:rsidRPr="00654C1D">
        <w:t>The Security may have an expiry date, provided that:</w:t>
      </w:r>
    </w:p>
    <w:p w14:paraId="03A8194F" w14:textId="77777777" w:rsidR="00C27A0D" w:rsidRPr="00654C1D" w:rsidRDefault="00C27A0D" w:rsidP="00654C1D">
      <w:pPr>
        <w:pStyle w:val="Acontract3"/>
        <w:rPr>
          <w:lang w:val="en-AU"/>
        </w:rPr>
      </w:pPr>
      <w:r w:rsidRPr="00654C1D">
        <w:t>(a)</w:t>
      </w:r>
      <w:r w:rsidRPr="00654C1D">
        <w:tab/>
      </w:r>
      <w:proofErr w:type="gramStart"/>
      <w:r w:rsidRPr="00654C1D">
        <w:t>the</w:t>
      </w:r>
      <w:proofErr w:type="gramEnd"/>
      <w:r w:rsidRPr="00654C1D">
        <w:t xml:space="preserve"> expiry date is no earlier than the date of expiry of the last Defects Liability Period; and</w:t>
      </w:r>
    </w:p>
    <w:p w14:paraId="62DFAEAF" w14:textId="7B0EE26F" w:rsidR="00C27A0D" w:rsidRPr="00654C1D" w:rsidRDefault="00C27A0D" w:rsidP="00654C1D">
      <w:pPr>
        <w:pStyle w:val="Acontract3"/>
        <w:rPr>
          <w:lang w:val="en-AU"/>
        </w:rPr>
      </w:pPr>
      <w:r w:rsidRPr="00654C1D">
        <w:t>(b)</w:t>
      </w:r>
      <w:r w:rsidRPr="00654C1D">
        <w:tab/>
      </w:r>
      <w:proofErr w:type="gramStart"/>
      <w:r w:rsidRPr="00654C1D">
        <w:t>if</w:t>
      </w:r>
      <w:proofErr w:type="gramEnd"/>
      <w:r w:rsidRPr="00654C1D">
        <w:t xml:space="preserve"> any Security has an expiry date, the Contractor </w:t>
      </w:r>
      <w:r w:rsidR="00A615AD">
        <w:t>shall</w:t>
      </w:r>
      <w:r w:rsidRPr="00654C1D">
        <w:t xml:space="preserve"> procure the delivery to the Principal of replacement Security for the same value </w:t>
      </w:r>
      <w:r w:rsidR="00A615AD">
        <w:t xml:space="preserve">and which satisfies the requirements of this Clause 5 </w:t>
      </w:r>
      <w:r w:rsidRPr="00654C1D">
        <w:t>at least 30 Business Days prior to the relevant expiry date</w:t>
      </w:r>
      <w:r w:rsidR="00A615AD">
        <w:t>.</w:t>
      </w:r>
    </w:p>
    <w:p w14:paraId="3A3D5840" w14:textId="77777777" w:rsidR="00C27A0D" w:rsidRPr="00654C1D" w:rsidRDefault="00C27A0D" w:rsidP="00654C1D">
      <w:pPr>
        <w:pStyle w:val="ASIndent1"/>
        <w:ind w:left="1134"/>
      </w:pPr>
      <w:r w:rsidRPr="00654C1D">
        <w:rPr>
          <w:i/>
        </w:rPr>
        <w:t xml:space="preserve">The Principal shall have </w:t>
      </w:r>
      <w:proofErr w:type="gramStart"/>
      <w:r w:rsidRPr="00654C1D">
        <w:rPr>
          <w:i/>
        </w:rPr>
        <w:t>a discretion</w:t>
      </w:r>
      <w:proofErr w:type="gramEnd"/>
      <w:r w:rsidRPr="00654C1D">
        <w:rPr>
          <w:i/>
        </w:rPr>
        <w:t xml:space="preserve"> to approve or disapprove of the form of an unconditional undertaking or other form of Security offered.  The form of unconditional undertaking attached to these General Conditions is approved. </w:t>
      </w:r>
    </w:p>
    <w:p w14:paraId="1145B792" w14:textId="7C2CB927" w:rsidR="005B4D96" w:rsidRPr="00227F44" w:rsidRDefault="00C27A0D" w:rsidP="00BF5D31">
      <w:pPr>
        <w:pStyle w:val="ASIndent1"/>
        <w:ind w:left="1134"/>
      </w:pPr>
      <w:r w:rsidRPr="00654C1D">
        <w:rPr>
          <w:i/>
        </w:rPr>
        <w:t>The Contractor shall ensure that the financial institution or insurance company giving the Security has the Required Rating. At any time, if the financial institution or insurance company giving the Security does not maintain the Required Rating, the Contractor shall within 5 Business Days provide replacement Security from a financial institution or insurance company that has the Required Rating.</w:t>
      </w:r>
    </w:p>
    <w:p w14:paraId="443A7E7D" w14:textId="7C03E86A" w:rsidR="005B4D96" w:rsidRPr="00227F44" w:rsidRDefault="006A20F4" w:rsidP="000F084D">
      <w:pPr>
        <w:pStyle w:val="A"/>
        <w:spacing w:before="360"/>
        <w:rPr>
          <w:color w:val="auto"/>
          <w:lang w:val="en-AU"/>
        </w:rPr>
      </w:pPr>
      <w:r w:rsidRPr="00227F44">
        <w:rPr>
          <w:color w:val="auto"/>
          <w:lang w:val="en-AU"/>
        </w:rPr>
        <w:t xml:space="preserve">Clause 5.4 is deleted and replaced with the following: </w:t>
      </w:r>
    </w:p>
    <w:p w14:paraId="55A149B4" w14:textId="5AC81516" w:rsidR="00D71AF9" w:rsidRPr="00A615AD" w:rsidRDefault="00D71AF9" w:rsidP="00654C1D">
      <w:pPr>
        <w:pStyle w:val="Acontract2"/>
        <w:keepNext/>
        <w:spacing w:before="360"/>
        <w:rPr>
          <w:b/>
        </w:rPr>
      </w:pPr>
      <w:r w:rsidRPr="00BF5D31">
        <w:rPr>
          <w:b/>
        </w:rPr>
        <w:t>5.4</w:t>
      </w:r>
      <w:r w:rsidRPr="00765F45">
        <w:tab/>
      </w:r>
      <w:r w:rsidRPr="00BA04A9">
        <w:rPr>
          <w:b/>
        </w:rPr>
        <w:t xml:space="preserve">Time for lodgement </w:t>
      </w:r>
      <w:r w:rsidRPr="00A615AD">
        <w:rPr>
          <w:b/>
        </w:rPr>
        <w:t>of Security</w:t>
      </w:r>
    </w:p>
    <w:p w14:paraId="131368E4" w14:textId="77777777" w:rsidR="005B4D96" w:rsidRPr="00227F44" w:rsidRDefault="006A20F4">
      <w:pPr>
        <w:pStyle w:val="Acontract1"/>
        <w:ind w:left="1134"/>
        <w:rPr>
          <w:color w:val="auto"/>
          <w:spacing w:val="-2"/>
          <w:lang w:val="en-AU"/>
        </w:rPr>
      </w:pPr>
      <w:r w:rsidRPr="00227F44">
        <w:rPr>
          <w:color w:val="auto"/>
          <w:spacing w:val="-2"/>
          <w:lang w:val="en-AU"/>
        </w:rPr>
        <w:t>Security shall be lodged prior to the earlier of:</w:t>
      </w:r>
    </w:p>
    <w:p w14:paraId="6AABA062" w14:textId="2145299E" w:rsidR="005B4D96" w:rsidRPr="00227F44" w:rsidRDefault="006A20F4">
      <w:pPr>
        <w:pStyle w:val="Acontract1"/>
        <w:ind w:left="1701" w:hanging="567"/>
        <w:rPr>
          <w:color w:val="auto"/>
          <w:spacing w:val="-2"/>
          <w:lang w:val="en-AU"/>
        </w:rPr>
      </w:pPr>
      <w:r w:rsidRPr="00227F44">
        <w:rPr>
          <w:color w:val="auto"/>
          <w:lang w:val="en-AU"/>
        </w:rPr>
        <w:t>(a)</w:t>
      </w:r>
      <w:r w:rsidRPr="00227F44">
        <w:rPr>
          <w:color w:val="auto"/>
          <w:lang w:val="en-AU"/>
        </w:rPr>
        <w:tab/>
      </w:r>
      <w:r w:rsidR="00D71AF9" w:rsidRPr="00227F44">
        <w:rPr>
          <w:color w:val="auto"/>
          <w:lang w:val="en-AU"/>
        </w:rPr>
        <w:t xml:space="preserve">14 </w:t>
      </w:r>
      <w:r w:rsidR="009725BF" w:rsidRPr="00227F44">
        <w:rPr>
          <w:color w:val="auto"/>
          <w:lang w:val="en-AU"/>
        </w:rPr>
        <w:t xml:space="preserve">days after </w:t>
      </w:r>
      <w:r w:rsidRPr="00227F44">
        <w:rPr>
          <w:color w:val="auto"/>
          <w:spacing w:val="-2"/>
          <w:lang w:val="en-AU"/>
        </w:rPr>
        <w:t xml:space="preserve">the Date of </w:t>
      </w:r>
      <w:r w:rsidR="00D71AF9" w:rsidRPr="00227F44">
        <w:rPr>
          <w:color w:val="auto"/>
          <w:spacing w:val="-2"/>
          <w:lang w:val="en-AU"/>
        </w:rPr>
        <w:t>Contract</w:t>
      </w:r>
      <w:r w:rsidRPr="00227F44">
        <w:rPr>
          <w:color w:val="auto"/>
          <w:spacing w:val="-2"/>
          <w:lang w:val="en-AU"/>
        </w:rPr>
        <w:t>;</w:t>
      </w:r>
      <w:r w:rsidR="00D71AF9" w:rsidRPr="00227F44">
        <w:rPr>
          <w:color w:val="auto"/>
          <w:spacing w:val="-2"/>
          <w:lang w:val="en-AU"/>
        </w:rPr>
        <w:t xml:space="preserve"> and</w:t>
      </w:r>
    </w:p>
    <w:p w14:paraId="5534BA39" w14:textId="77777777" w:rsidR="005B4D96" w:rsidRPr="00227F44" w:rsidRDefault="006A20F4">
      <w:pPr>
        <w:pStyle w:val="Acontract1"/>
        <w:ind w:left="1701" w:hanging="567"/>
        <w:rPr>
          <w:color w:val="auto"/>
          <w:spacing w:val="-2"/>
          <w:lang w:val="en-AU"/>
        </w:rPr>
      </w:pPr>
      <w:r w:rsidRPr="00227F44">
        <w:rPr>
          <w:color w:val="auto"/>
          <w:spacing w:val="-2"/>
          <w:lang w:val="en-AU"/>
        </w:rPr>
        <w:t>(b)</w:t>
      </w:r>
      <w:r w:rsidRPr="00227F44">
        <w:rPr>
          <w:color w:val="auto"/>
          <w:spacing w:val="-2"/>
          <w:lang w:val="en-AU"/>
        </w:rPr>
        <w:tab/>
      </w:r>
      <w:proofErr w:type="gramStart"/>
      <w:r w:rsidRPr="00227F44">
        <w:rPr>
          <w:color w:val="auto"/>
          <w:spacing w:val="-2"/>
          <w:lang w:val="en-AU"/>
        </w:rPr>
        <w:t>the</w:t>
      </w:r>
      <w:proofErr w:type="gramEnd"/>
      <w:r w:rsidRPr="00227F44">
        <w:rPr>
          <w:color w:val="auto"/>
          <w:spacing w:val="-2"/>
          <w:lang w:val="en-AU"/>
        </w:rPr>
        <w:t xml:space="preserve"> commencement of the Works on Site by the Contractor.</w:t>
      </w:r>
    </w:p>
    <w:p w14:paraId="62D908C0" w14:textId="264830BE" w:rsidR="005B4D96" w:rsidRPr="00227F44" w:rsidRDefault="006A20F4" w:rsidP="00654C1D">
      <w:pPr>
        <w:pStyle w:val="ASIndent1"/>
        <w:widowControl w:val="0"/>
        <w:overflowPunct w:val="0"/>
        <w:autoSpaceDE w:val="0"/>
        <w:autoSpaceDN w:val="0"/>
        <w:adjustRightInd w:val="0"/>
        <w:ind w:left="1134"/>
        <w:jc w:val="left"/>
        <w:textAlignment w:val="baseline"/>
        <w:rPr>
          <w:spacing w:val="-2"/>
        </w:rPr>
      </w:pPr>
      <w:r w:rsidRPr="00654C1D">
        <w:rPr>
          <w:i/>
        </w:rPr>
        <w:t>If</w:t>
      </w:r>
      <w:r w:rsidRPr="00654C1D">
        <w:rPr>
          <w:i/>
          <w:spacing w:val="-2"/>
        </w:rPr>
        <w:t xml:space="preserve"> the Contractor does not lodge </w:t>
      </w:r>
      <w:r w:rsidR="00D71AF9" w:rsidRPr="00654C1D">
        <w:rPr>
          <w:i/>
          <w:spacing w:val="-2"/>
        </w:rPr>
        <w:t>S</w:t>
      </w:r>
      <w:r w:rsidRPr="00654C1D">
        <w:rPr>
          <w:i/>
          <w:spacing w:val="-2"/>
        </w:rPr>
        <w:t>e</w:t>
      </w:r>
      <w:r w:rsidR="00172C19" w:rsidRPr="00654C1D">
        <w:rPr>
          <w:i/>
          <w:spacing w:val="-2"/>
        </w:rPr>
        <w:t>curity in accordance with this C</w:t>
      </w:r>
      <w:r w:rsidRPr="00654C1D">
        <w:rPr>
          <w:i/>
          <w:spacing w:val="-2"/>
        </w:rPr>
        <w:t>lause, the Principal may, notwithstanding Clause 42.1, withhold payment of moneys otherwise due to the Contractor until the Contractor lodge</w:t>
      </w:r>
      <w:r w:rsidR="00172C19" w:rsidRPr="00654C1D">
        <w:rPr>
          <w:i/>
          <w:spacing w:val="-2"/>
        </w:rPr>
        <w:t xml:space="preserve">s the </w:t>
      </w:r>
      <w:r w:rsidR="00D71AF9" w:rsidRPr="00654C1D">
        <w:rPr>
          <w:i/>
          <w:spacing w:val="-2"/>
        </w:rPr>
        <w:t>S</w:t>
      </w:r>
      <w:r w:rsidRPr="00654C1D">
        <w:rPr>
          <w:i/>
          <w:spacing w:val="-2"/>
        </w:rPr>
        <w:t>ecurity.</w:t>
      </w:r>
    </w:p>
    <w:p w14:paraId="40CC9A62" w14:textId="438C0033" w:rsidR="00A653D4" w:rsidRPr="00227F44" w:rsidRDefault="006A20F4" w:rsidP="000F084D">
      <w:pPr>
        <w:pStyle w:val="A"/>
        <w:spacing w:before="360"/>
        <w:rPr>
          <w:color w:val="auto"/>
          <w:lang w:val="en-AU"/>
        </w:rPr>
      </w:pPr>
      <w:r w:rsidRPr="00227F44">
        <w:rPr>
          <w:color w:val="auto"/>
          <w:lang w:val="en-AU"/>
        </w:rPr>
        <w:t>Clause 5.</w:t>
      </w:r>
      <w:r w:rsidR="00202DDA" w:rsidRPr="00227F44">
        <w:rPr>
          <w:color w:val="auto"/>
          <w:lang w:val="en-AU"/>
        </w:rPr>
        <w:t>5</w:t>
      </w:r>
      <w:r w:rsidRPr="00227F44">
        <w:rPr>
          <w:color w:val="auto"/>
          <w:lang w:val="en-AU"/>
        </w:rPr>
        <w:t xml:space="preserve"> is </w:t>
      </w:r>
      <w:r w:rsidR="0026207D" w:rsidRPr="00227F44">
        <w:rPr>
          <w:color w:val="auto"/>
          <w:lang w:val="en-AU"/>
        </w:rPr>
        <w:t>deleted and replaced with the following:</w:t>
      </w:r>
    </w:p>
    <w:p w14:paraId="3F993480" w14:textId="48DDD9DD" w:rsidR="00D71AF9" w:rsidRPr="00227F44" w:rsidRDefault="00D71AF9" w:rsidP="000F084D">
      <w:pPr>
        <w:pStyle w:val="Acontract2"/>
        <w:keepNext/>
        <w:spacing w:before="360"/>
        <w:rPr>
          <w:lang w:val="en-AU"/>
        </w:rPr>
      </w:pPr>
      <w:r w:rsidRPr="00BF5D31">
        <w:rPr>
          <w:b/>
          <w:lang w:val="en-AU"/>
        </w:rPr>
        <w:t>5.5</w:t>
      </w:r>
      <w:r w:rsidRPr="00765F45">
        <w:rPr>
          <w:lang w:val="en-AU"/>
        </w:rPr>
        <w:tab/>
      </w:r>
      <w:r w:rsidRPr="00654C1D">
        <w:rPr>
          <w:b/>
          <w:lang w:val="en-AU"/>
        </w:rPr>
        <w:t xml:space="preserve">Recourse to retention moneys and conversion of </w:t>
      </w:r>
      <w:r w:rsidR="002B358D">
        <w:rPr>
          <w:b/>
          <w:lang w:val="en-AU"/>
        </w:rPr>
        <w:t>S</w:t>
      </w:r>
      <w:r w:rsidRPr="00654C1D">
        <w:rPr>
          <w:b/>
          <w:lang w:val="en-AU"/>
        </w:rPr>
        <w:t>ecurity</w:t>
      </w:r>
    </w:p>
    <w:p w14:paraId="737FF6AD" w14:textId="77777777" w:rsidR="00D71AF9" w:rsidRPr="00654C1D" w:rsidRDefault="00D71AF9" w:rsidP="00654C1D">
      <w:pPr>
        <w:pStyle w:val="ASIndent1"/>
        <w:ind w:left="1134"/>
        <w:rPr>
          <w:i/>
        </w:rPr>
      </w:pPr>
      <w:r w:rsidRPr="00654C1D">
        <w:rPr>
          <w:i/>
        </w:rPr>
        <w:t>The Principal may have recourse to Security, retention moneys and/or cash security and/or may convert into money security that does not consist of money where the Principal has become entitled to exercise a right under the Contract in respect of the retention moneys and/or Security or there is a debt due under the Contract to the Principal from the Contractor or the Principal believes (acting reasonably) it has a bona fide claim against the Contractor.</w:t>
      </w:r>
    </w:p>
    <w:p w14:paraId="054F2204" w14:textId="0F27456F" w:rsidR="00D71AF9" w:rsidRPr="00654C1D" w:rsidRDefault="00D71AF9" w:rsidP="00654C1D">
      <w:pPr>
        <w:pStyle w:val="ASIndent1"/>
        <w:ind w:left="1134"/>
        <w:rPr>
          <w:i/>
        </w:rPr>
      </w:pPr>
      <w:r w:rsidRPr="00654C1D">
        <w:rPr>
          <w:i/>
        </w:rPr>
        <w:lastRenderedPageBreak/>
        <w:t>The Contractor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14:paraId="10E4957F" w14:textId="23480B70" w:rsidR="00CF76E6" w:rsidRDefault="00CF76E6" w:rsidP="004E5D57">
      <w:pPr>
        <w:pStyle w:val="A"/>
        <w:keepNext w:val="0"/>
        <w:spacing w:before="360"/>
        <w:rPr>
          <w:color w:val="auto"/>
          <w:lang w:val="en-AU"/>
        </w:rPr>
      </w:pPr>
      <w:r>
        <w:rPr>
          <w:color w:val="auto"/>
          <w:lang w:val="en-AU"/>
        </w:rPr>
        <w:t>Clause 5.6 is deleted and replaced with the following:</w:t>
      </w:r>
    </w:p>
    <w:p w14:paraId="5855AE03" w14:textId="502FF3A6" w:rsidR="00CF76E6" w:rsidRDefault="00CF76E6" w:rsidP="00CF76E6">
      <w:pPr>
        <w:pStyle w:val="A"/>
        <w:keepNext w:val="0"/>
        <w:spacing w:before="360"/>
        <w:ind w:left="680"/>
        <w:rPr>
          <w:b w:val="0"/>
          <w:i/>
          <w:color w:val="auto"/>
          <w:szCs w:val="24"/>
          <w:lang w:val="en-AU"/>
        </w:rPr>
      </w:pPr>
      <w:r w:rsidRPr="00BF5D31">
        <w:rPr>
          <w:i/>
          <w:color w:val="auto"/>
          <w:szCs w:val="24"/>
          <w:lang w:val="en-AU"/>
        </w:rPr>
        <w:t>5.6</w:t>
      </w:r>
      <w:r>
        <w:rPr>
          <w:b w:val="0"/>
          <w:i/>
          <w:color w:val="auto"/>
          <w:szCs w:val="24"/>
          <w:lang w:val="en-AU"/>
        </w:rPr>
        <w:t xml:space="preserve">   </w:t>
      </w:r>
      <w:r w:rsidRPr="00CF76E6">
        <w:rPr>
          <w:i/>
          <w:color w:val="auto"/>
          <w:szCs w:val="24"/>
          <w:lang w:val="en-AU"/>
        </w:rPr>
        <w:t>Substitution of Security for retention moneys</w:t>
      </w:r>
    </w:p>
    <w:p w14:paraId="5A3AF7FA" w14:textId="2113C66A" w:rsidR="00CF76E6" w:rsidRPr="00CF76E6" w:rsidRDefault="00CF76E6" w:rsidP="00CF76E6">
      <w:pPr>
        <w:pStyle w:val="ASIndent1"/>
        <w:ind w:left="1134"/>
        <w:rPr>
          <w:i/>
        </w:rPr>
      </w:pPr>
      <w:r w:rsidRPr="00CF76E6">
        <w:rPr>
          <w:i/>
        </w:rPr>
        <w:t>Subject to the prior written consent of the Principal (which consent shall not be unreasonably withheld), the Contractor shall at any time provide in lieu of retention moneys or Security in any of the forms permitted in Clause 5.3.  To the extent that such Security is provided, the Principal shall not deduct retention moneys and shall forthwith release retention moneys.</w:t>
      </w:r>
    </w:p>
    <w:p w14:paraId="0C030FB9" w14:textId="4E28CB94" w:rsidR="006C4DA0" w:rsidRPr="00227F44" w:rsidRDefault="0080191E" w:rsidP="004E5D57">
      <w:pPr>
        <w:pStyle w:val="A"/>
        <w:keepNext w:val="0"/>
        <w:spacing w:before="360"/>
        <w:rPr>
          <w:color w:val="auto"/>
          <w:lang w:val="en-AU"/>
        </w:rPr>
      </w:pPr>
      <w:r w:rsidRPr="00227F44">
        <w:rPr>
          <w:color w:val="auto"/>
          <w:lang w:val="en-AU"/>
        </w:rPr>
        <w:t>Clause 5.</w:t>
      </w:r>
      <w:r w:rsidR="00202DDA" w:rsidRPr="00227F44">
        <w:rPr>
          <w:color w:val="auto"/>
          <w:lang w:val="en-AU"/>
        </w:rPr>
        <w:t>7</w:t>
      </w:r>
      <w:r w:rsidRPr="00227F44">
        <w:rPr>
          <w:color w:val="auto"/>
          <w:lang w:val="en-AU"/>
        </w:rPr>
        <w:t xml:space="preserve"> is </w:t>
      </w:r>
      <w:r w:rsidR="0026207D" w:rsidRPr="00227F44">
        <w:rPr>
          <w:color w:val="auto"/>
          <w:lang w:val="en-AU"/>
        </w:rPr>
        <w:t>deleted and replaced with the following:</w:t>
      </w:r>
    </w:p>
    <w:p w14:paraId="39A25AE0" w14:textId="01FBCA35" w:rsidR="006C4DA0" w:rsidRPr="00227F44" w:rsidRDefault="006C4DA0" w:rsidP="00654C1D">
      <w:pPr>
        <w:pStyle w:val="Acontract2"/>
        <w:spacing w:before="360"/>
        <w:rPr>
          <w:lang w:val="en-AU"/>
        </w:rPr>
      </w:pPr>
      <w:r w:rsidRPr="00BF5D31">
        <w:rPr>
          <w:b/>
        </w:rPr>
        <w:t>5.7</w:t>
      </w:r>
      <w:r w:rsidRPr="00765F45">
        <w:tab/>
      </w:r>
      <w:r w:rsidRPr="00654C1D">
        <w:rPr>
          <w:b/>
        </w:rPr>
        <w:t xml:space="preserve">Reduction and release of Security and retention moneys </w:t>
      </w:r>
    </w:p>
    <w:p w14:paraId="24850DA2" w14:textId="211E9EA1" w:rsidR="006C4DA0" w:rsidRPr="00654C1D" w:rsidRDefault="004E07F5" w:rsidP="00654C1D">
      <w:pPr>
        <w:pStyle w:val="ASIndent1"/>
        <w:ind w:left="1134"/>
        <w:rPr>
          <w:i/>
        </w:rPr>
      </w:pPr>
      <w:r>
        <w:rPr>
          <w:i/>
        </w:rPr>
        <w:t>T</w:t>
      </w:r>
      <w:r w:rsidR="006C4DA0" w:rsidRPr="00654C1D">
        <w:rPr>
          <w:i/>
        </w:rPr>
        <w:t>he Principal's entitlement to Security and retention moneys shall be reduced as stated in Annexure Part A.</w:t>
      </w:r>
    </w:p>
    <w:p w14:paraId="0EBD0ECE" w14:textId="77777777" w:rsidR="006C4DA0" w:rsidRPr="00654C1D" w:rsidRDefault="006C4DA0" w:rsidP="00654C1D">
      <w:pPr>
        <w:pStyle w:val="ASIndent1"/>
        <w:ind w:left="1134"/>
        <w:rPr>
          <w:i/>
        </w:rPr>
      </w:pPr>
      <w:r w:rsidRPr="00654C1D">
        <w:rPr>
          <w:i/>
        </w:rPr>
        <w:t>Subject to the first paragraph of Clause 5.7, if in the opinion of the Superintendent it is reasonable to further reduce the Principal's entitlement to Security and retention moneys, that entitlement shall be reduced to the amount which the Superintendent determines to be reasonable.</w:t>
      </w:r>
    </w:p>
    <w:p w14:paraId="05ED9B81" w14:textId="77777777" w:rsidR="006C4DA0" w:rsidRPr="00654C1D" w:rsidRDefault="006C4DA0" w:rsidP="00654C1D">
      <w:pPr>
        <w:pStyle w:val="ASIndent1"/>
        <w:ind w:left="1134"/>
        <w:rPr>
          <w:i/>
        </w:rPr>
      </w:pPr>
      <w:r w:rsidRPr="00654C1D">
        <w:rPr>
          <w:i/>
        </w:rPr>
        <w:t>The Principal shall, within 14 days of the Superintendent making such a determination, release Security and retention moneys in excess of the entitlement.</w:t>
      </w:r>
    </w:p>
    <w:p w14:paraId="678225F5" w14:textId="07734CDA" w:rsidR="00D272B4" w:rsidRPr="00654C1D" w:rsidRDefault="006C4DA0" w:rsidP="00654C1D">
      <w:pPr>
        <w:pStyle w:val="ASIndent1"/>
        <w:ind w:left="1134"/>
        <w:rPr>
          <w:i/>
        </w:rPr>
      </w:pPr>
      <w:r w:rsidRPr="00654C1D">
        <w:rPr>
          <w:i/>
        </w:rPr>
        <w:t>The Principal's entitlement to Security for any item of unfixed plant and materials pursuant to Clause 42.4 shall cease 10 Business Days after incorporation into the Works of the unfixed plant or materials.</w:t>
      </w:r>
    </w:p>
    <w:p w14:paraId="0180DDF0" w14:textId="365D5291" w:rsidR="006C4DA0" w:rsidRPr="00227F44" w:rsidRDefault="006C4DA0">
      <w:pPr>
        <w:pStyle w:val="A"/>
        <w:keepNext w:val="0"/>
        <w:spacing w:before="360"/>
        <w:rPr>
          <w:color w:val="auto"/>
          <w:lang w:val="en-AU"/>
        </w:rPr>
      </w:pPr>
      <w:r w:rsidRPr="00227F44">
        <w:rPr>
          <w:color w:val="auto"/>
          <w:lang w:val="en-AU"/>
        </w:rPr>
        <w:t>Clause 5.8 is deleted and marked as "Not Used".</w:t>
      </w:r>
    </w:p>
    <w:p w14:paraId="4FB635A2" w14:textId="47A08B67" w:rsidR="005B4D96" w:rsidRPr="00227F44" w:rsidRDefault="006A20F4">
      <w:pPr>
        <w:pStyle w:val="A"/>
        <w:keepNext w:val="0"/>
        <w:spacing w:before="360"/>
        <w:rPr>
          <w:color w:val="auto"/>
          <w:lang w:val="en-AU"/>
        </w:rPr>
      </w:pPr>
      <w:r w:rsidRPr="00227F44">
        <w:rPr>
          <w:color w:val="auto"/>
          <w:lang w:val="en-AU"/>
        </w:rPr>
        <w:t>Clause 5.</w:t>
      </w:r>
      <w:r w:rsidR="00202DDA" w:rsidRPr="00227F44">
        <w:rPr>
          <w:color w:val="auto"/>
          <w:lang w:val="en-AU"/>
        </w:rPr>
        <w:t>9</w:t>
      </w:r>
      <w:r w:rsidRPr="00227F44">
        <w:rPr>
          <w:color w:val="auto"/>
          <w:lang w:val="en-AU"/>
        </w:rPr>
        <w:t xml:space="preserve"> is deleted and replaced with the following:</w:t>
      </w:r>
    </w:p>
    <w:p w14:paraId="1C346DD5" w14:textId="0E316F99" w:rsidR="005B4D96" w:rsidRPr="00227F44" w:rsidRDefault="006A20F4" w:rsidP="00654C1D">
      <w:pPr>
        <w:pStyle w:val="Acontract1"/>
        <w:rPr>
          <w:color w:val="auto"/>
          <w:spacing w:val="-2"/>
          <w:lang w:val="en-AU"/>
        </w:rPr>
      </w:pPr>
      <w:r w:rsidRPr="00227F44">
        <w:rPr>
          <w:color w:val="auto"/>
          <w:spacing w:val="-2"/>
          <w:lang w:val="en-AU"/>
        </w:rPr>
        <w:t>The Principal does not hold any</w:t>
      </w:r>
      <w:r w:rsidR="006C4DA0" w:rsidRPr="00227F44">
        <w:rPr>
          <w:color w:val="auto"/>
          <w:spacing w:val="-2"/>
          <w:lang w:val="en-AU"/>
        </w:rPr>
        <w:t xml:space="preserve"> </w:t>
      </w:r>
      <w:proofErr w:type="gramStart"/>
      <w:r w:rsidR="006C4DA0" w:rsidRPr="00227F44">
        <w:rPr>
          <w:color w:val="auto"/>
          <w:spacing w:val="-2"/>
          <w:lang w:val="en-AU"/>
        </w:rPr>
        <w:t>Security</w:t>
      </w:r>
      <w:r w:rsidR="00F41E42">
        <w:rPr>
          <w:color w:val="auto"/>
          <w:spacing w:val="-2"/>
          <w:lang w:val="en-AU"/>
        </w:rPr>
        <w:t>,</w:t>
      </w:r>
      <w:proofErr w:type="gramEnd"/>
      <w:r w:rsidR="006C4DA0" w:rsidRPr="00227F44">
        <w:rPr>
          <w:color w:val="auto"/>
          <w:spacing w:val="-2"/>
          <w:lang w:val="en-AU"/>
        </w:rPr>
        <w:t xml:space="preserve"> or</w:t>
      </w:r>
      <w:r w:rsidRPr="00227F44">
        <w:rPr>
          <w:color w:val="auto"/>
          <w:spacing w:val="-2"/>
          <w:lang w:val="en-AU"/>
        </w:rPr>
        <w:t xml:space="preserve"> </w:t>
      </w:r>
      <w:r w:rsidR="00F41E42">
        <w:rPr>
          <w:color w:val="auto"/>
          <w:spacing w:val="-2"/>
          <w:lang w:val="en-AU"/>
        </w:rPr>
        <w:t xml:space="preserve">any </w:t>
      </w:r>
      <w:r w:rsidRPr="00227F44">
        <w:rPr>
          <w:color w:val="auto"/>
          <w:spacing w:val="-2"/>
          <w:lang w:val="en-AU"/>
        </w:rPr>
        <w:t>retention moneys on trust.  The Principal is permitted to hold any retention money as part of its general unallocated cash reserves or in any similar manner.  The Principal shall own any interest earned on retention moneys.</w:t>
      </w:r>
    </w:p>
    <w:p w14:paraId="4DBB8809" w14:textId="0E66B979" w:rsidR="006C4DA0" w:rsidRPr="00227F44" w:rsidRDefault="006C4DA0" w:rsidP="00654C1D">
      <w:pPr>
        <w:pStyle w:val="Acontract1"/>
        <w:rPr>
          <w:color w:val="auto"/>
          <w:spacing w:val="-2"/>
          <w:lang w:val="en-AU"/>
        </w:rPr>
      </w:pPr>
      <w:r w:rsidRPr="00227F44">
        <w:rPr>
          <w:color w:val="auto"/>
          <w:spacing w:val="-2"/>
          <w:lang w:val="en-AU"/>
        </w:rPr>
        <w:t>If the Principal converts any Security into money, any interest earned on those moneys will be retained by the Principal, except that if the Principal is required to repay any of those moneys to the Contractor, the Principal will also pay to the Contractor, any interest earned by the Principal on the repaid moneys.</w:t>
      </w:r>
    </w:p>
    <w:p w14:paraId="3B8ADD1A" w14:textId="1335C412" w:rsidR="00770E50" w:rsidRPr="00227F44" w:rsidRDefault="00770E50" w:rsidP="00654C1D">
      <w:pPr>
        <w:pStyle w:val="A"/>
        <w:keepNext w:val="0"/>
        <w:spacing w:before="360"/>
        <w:rPr>
          <w:color w:val="auto"/>
          <w:lang w:val="en-AU"/>
        </w:rPr>
      </w:pPr>
      <w:r w:rsidRPr="00303ADB">
        <w:rPr>
          <w:color w:val="auto"/>
          <w:lang w:val="en-AU"/>
        </w:rPr>
        <w:t>Clause</w:t>
      </w:r>
      <w:r w:rsidRPr="00654C1D">
        <w:rPr>
          <w:color w:val="auto"/>
          <w:lang w:val="en-AU"/>
        </w:rPr>
        <w:t xml:space="preserve"> 5.10 is </w:t>
      </w:r>
      <w:r w:rsidR="0026207D" w:rsidRPr="00227F44">
        <w:rPr>
          <w:color w:val="auto"/>
          <w:lang w:val="en-AU"/>
        </w:rPr>
        <w:t>deleted and replaced with the following:</w:t>
      </w:r>
    </w:p>
    <w:p w14:paraId="1FB1E1E1" w14:textId="77777777" w:rsidR="00770E50" w:rsidRPr="00227F44" w:rsidRDefault="00770E50" w:rsidP="00654C1D">
      <w:pPr>
        <w:pStyle w:val="Acontract2"/>
        <w:spacing w:before="360"/>
        <w:rPr>
          <w:lang w:val="en-AU"/>
        </w:rPr>
      </w:pPr>
      <w:r w:rsidRPr="00BF5D31">
        <w:rPr>
          <w:b/>
        </w:rPr>
        <w:t>5.10</w:t>
      </w:r>
      <w:r w:rsidRPr="00303ADB">
        <w:tab/>
      </w:r>
      <w:r w:rsidRPr="00654C1D">
        <w:rPr>
          <w:b/>
        </w:rPr>
        <w:t>Deed of Guarantee and Indemnity</w:t>
      </w:r>
    </w:p>
    <w:p w14:paraId="06332F90" w14:textId="77777777" w:rsidR="00770E50" w:rsidRPr="00654C1D" w:rsidRDefault="00770E50" w:rsidP="00654C1D">
      <w:pPr>
        <w:pStyle w:val="ASIndent1"/>
        <w:ind w:left="1134"/>
        <w:rPr>
          <w:i/>
        </w:rPr>
      </w:pPr>
      <w:r w:rsidRPr="00654C1D">
        <w:rPr>
          <w:i/>
        </w:rPr>
        <w:t>If Annexure Part A provides that a Deed of Guarantee and Indemnity is required, the Contractor shall, within 10 Business Days after the Date of Contract, provide to the Principal:</w:t>
      </w:r>
    </w:p>
    <w:p w14:paraId="74B44AFA" w14:textId="181A1C59" w:rsidR="00770E50" w:rsidRPr="00227F44" w:rsidRDefault="00683417" w:rsidP="00654C1D">
      <w:pPr>
        <w:pStyle w:val="Acontract3"/>
        <w:rPr>
          <w:lang w:val="en-AU"/>
        </w:rPr>
      </w:pPr>
      <w:r w:rsidRPr="00227F44">
        <w:t>(a)</w:t>
      </w:r>
      <w:r w:rsidRPr="00227F44">
        <w:tab/>
      </w:r>
      <w:proofErr w:type="gramStart"/>
      <w:r w:rsidR="00770E50" w:rsidRPr="00227F44">
        <w:t>the</w:t>
      </w:r>
      <w:proofErr w:type="gramEnd"/>
      <w:r w:rsidR="00770E50" w:rsidRPr="00227F44">
        <w:t xml:space="preserve"> Deed of Guarantee and Indemnity duly executed and enforceable against the Guarantor; and</w:t>
      </w:r>
    </w:p>
    <w:p w14:paraId="4957E29E" w14:textId="3CBE47A4" w:rsidR="00770E50" w:rsidRPr="00654C1D" w:rsidRDefault="00683417" w:rsidP="00654C1D">
      <w:pPr>
        <w:pStyle w:val="Acontract3"/>
        <w:rPr>
          <w:lang w:val="en-AU"/>
        </w:rPr>
      </w:pPr>
      <w:r w:rsidRPr="00303ADB">
        <w:t>(b)</w:t>
      </w:r>
      <w:r w:rsidRPr="00303ADB">
        <w:tab/>
      </w:r>
      <w:r w:rsidR="00770E50" w:rsidRPr="00765F45">
        <w:t>if the Guarantor is incorporated outside of Australia, a legal opinion supporting, and in respect of, the D</w:t>
      </w:r>
      <w:r w:rsidR="00770E50" w:rsidRPr="00BA04A9">
        <w:t xml:space="preserve">eed of Guarantee and Indemnity in a </w:t>
      </w:r>
      <w:r w:rsidR="00770E50" w:rsidRPr="00BA04A9">
        <w:lastRenderedPageBreak/>
        <w:t>form acceptable to the Principal.</w:t>
      </w:r>
    </w:p>
    <w:p w14:paraId="22664006" w14:textId="7FE1E0FD"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6</w:t>
      </w:r>
      <w:r w:rsidRPr="00227F44">
        <w:rPr>
          <w:color w:val="auto"/>
          <w:sz w:val="28"/>
          <w:szCs w:val="28"/>
          <w:lang w:val="en-AU"/>
        </w:rPr>
        <w:tab/>
        <w:t>Evidence of Contract</w:t>
      </w:r>
      <w:r w:rsidR="00417BE0" w:rsidRPr="00227F44">
        <w:rPr>
          <w:color w:val="auto"/>
          <w:sz w:val="28"/>
          <w:szCs w:val="28"/>
          <w:lang w:val="en-AU"/>
        </w:rPr>
        <w:t xml:space="preserve"> and Tender</w:t>
      </w:r>
    </w:p>
    <w:p w14:paraId="47B2F022" w14:textId="77777777" w:rsidR="005B4D96" w:rsidRPr="00227F44" w:rsidRDefault="006A20F4">
      <w:pPr>
        <w:pStyle w:val="A"/>
        <w:keepNext w:val="0"/>
        <w:spacing w:before="360"/>
        <w:rPr>
          <w:color w:val="auto"/>
          <w:lang w:val="en-AU"/>
        </w:rPr>
      </w:pPr>
      <w:r w:rsidRPr="00227F44">
        <w:rPr>
          <w:color w:val="auto"/>
          <w:lang w:val="en-AU"/>
        </w:rPr>
        <w:t>The heading is amended to read "Evidence of Contract and Tender".</w:t>
      </w:r>
    </w:p>
    <w:p w14:paraId="36B32CE8" w14:textId="77777777" w:rsidR="005B4D96" w:rsidRPr="00227F44" w:rsidRDefault="006A20F4">
      <w:pPr>
        <w:pStyle w:val="A"/>
        <w:keepNext w:val="0"/>
        <w:spacing w:before="360"/>
        <w:rPr>
          <w:color w:val="auto"/>
          <w:lang w:val="en-AU"/>
        </w:rPr>
      </w:pPr>
      <w:r w:rsidRPr="00227F44">
        <w:rPr>
          <w:color w:val="auto"/>
          <w:lang w:val="en-AU"/>
        </w:rPr>
        <w:t>Clause 6.1 is deleted and replaced with the following:</w:t>
      </w:r>
    </w:p>
    <w:p w14:paraId="12CE90FB" w14:textId="77777777" w:rsidR="005B4D96" w:rsidRPr="00227F44" w:rsidRDefault="006A20F4" w:rsidP="00654C1D">
      <w:pPr>
        <w:pStyle w:val="Acontract1"/>
        <w:rPr>
          <w:color w:val="auto"/>
          <w:spacing w:val="-2"/>
          <w:lang w:val="en-AU"/>
        </w:rPr>
      </w:pPr>
      <w:r w:rsidRPr="00227F44">
        <w:rPr>
          <w:color w:val="auto"/>
          <w:spacing w:val="-2"/>
          <w:lang w:val="en-AU"/>
        </w:rPr>
        <w:t>Unless a Formal Instrument of Agreement is executed by the parties, the Contract Documents shall constitute the Contract.</w:t>
      </w:r>
    </w:p>
    <w:p w14:paraId="7B1C4F64" w14:textId="77777777" w:rsidR="00F41E42" w:rsidRDefault="00A46BF8" w:rsidP="006D56A1">
      <w:pPr>
        <w:pStyle w:val="A"/>
        <w:spacing w:before="360"/>
        <w:rPr>
          <w:color w:val="auto"/>
          <w:lang w:val="en-AU"/>
        </w:rPr>
      </w:pPr>
      <w:r w:rsidRPr="00227F44">
        <w:rPr>
          <w:color w:val="auto"/>
          <w:lang w:val="en-AU"/>
        </w:rPr>
        <w:t>Clause 6.2 is amended by</w:t>
      </w:r>
      <w:r w:rsidR="00F41E42">
        <w:rPr>
          <w:color w:val="auto"/>
          <w:lang w:val="en-AU"/>
        </w:rPr>
        <w:t>:</w:t>
      </w:r>
      <w:r w:rsidRPr="00227F44">
        <w:rPr>
          <w:color w:val="auto"/>
          <w:lang w:val="en-AU"/>
        </w:rPr>
        <w:t xml:space="preserve"> </w:t>
      </w:r>
    </w:p>
    <w:p w14:paraId="1D9C966F" w14:textId="1C9DA2E5" w:rsidR="00F41E42" w:rsidRDefault="00F41E42" w:rsidP="00BF5D31">
      <w:pPr>
        <w:pStyle w:val="VPS-DotPointParagraph"/>
        <w:rPr>
          <w:lang w:val="en-AU"/>
        </w:rPr>
      </w:pPr>
      <w:r>
        <w:rPr>
          <w:lang w:val="en-AU"/>
        </w:rPr>
        <w:t>replacing the words "</w:t>
      </w:r>
      <w:r w:rsidRPr="00BF5D31">
        <w:rPr>
          <w:lang w:val="en-AU"/>
        </w:rPr>
        <w:t xml:space="preserve"> </w:t>
      </w:r>
      <w:r w:rsidR="00126E6F">
        <w:rPr>
          <w:lang w:val="en-AU"/>
        </w:rPr>
        <w:t>F</w:t>
      </w:r>
      <w:r w:rsidR="00B61719">
        <w:rPr>
          <w:lang w:val="en-AU"/>
        </w:rPr>
        <w:t>o</w:t>
      </w:r>
      <w:r w:rsidRPr="00F41E42">
        <w:rPr>
          <w:lang w:val="en-AU"/>
        </w:rPr>
        <w:t>rmal Instrument of Agreement</w:t>
      </w:r>
      <w:r>
        <w:rPr>
          <w:lang w:val="en-AU"/>
        </w:rPr>
        <w:t>" in the first paragraph with "Formal Instrument of Agreement"; and</w:t>
      </w:r>
    </w:p>
    <w:p w14:paraId="7D5A96CA" w14:textId="081EB89A" w:rsidR="00A46BF8" w:rsidRPr="00227F44" w:rsidRDefault="00A46BF8" w:rsidP="00BF5D31">
      <w:pPr>
        <w:pStyle w:val="VPS-DotPointParagraph"/>
        <w:rPr>
          <w:lang w:val="en-AU"/>
        </w:rPr>
      </w:pPr>
      <w:proofErr w:type="gramStart"/>
      <w:r w:rsidRPr="00227F44">
        <w:rPr>
          <w:lang w:val="en-AU"/>
        </w:rPr>
        <w:t>replacing</w:t>
      </w:r>
      <w:proofErr w:type="gramEnd"/>
      <w:r w:rsidR="00F52A47" w:rsidRPr="00227F44">
        <w:rPr>
          <w:lang w:val="en-AU"/>
        </w:rPr>
        <w:t xml:space="preserve"> the words</w:t>
      </w:r>
      <w:r w:rsidRPr="00227F44">
        <w:rPr>
          <w:lang w:val="en-AU"/>
        </w:rPr>
        <w:t xml:space="preserve"> "Date of Acceptance of Tender" with</w:t>
      </w:r>
      <w:r w:rsidR="00F52A47" w:rsidRPr="00227F44">
        <w:rPr>
          <w:lang w:val="en-AU"/>
        </w:rPr>
        <w:t xml:space="preserve"> the words</w:t>
      </w:r>
      <w:r w:rsidRPr="00227F44">
        <w:rPr>
          <w:lang w:val="en-AU"/>
        </w:rPr>
        <w:t xml:space="preserve"> "Date of Contract".</w:t>
      </w:r>
    </w:p>
    <w:p w14:paraId="2C66FB8E" w14:textId="17942C30" w:rsidR="005B4D96" w:rsidRPr="00227F44" w:rsidRDefault="006A20F4" w:rsidP="006D56A1">
      <w:pPr>
        <w:pStyle w:val="A"/>
        <w:spacing w:before="360"/>
        <w:rPr>
          <w:color w:val="auto"/>
          <w:lang w:val="en-AU"/>
        </w:rPr>
      </w:pPr>
      <w:r w:rsidRPr="00227F44">
        <w:rPr>
          <w:color w:val="auto"/>
          <w:lang w:val="en-AU"/>
        </w:rPr>
        <w:t xml:space="preserve">A new </w:t>
      </w:r>
      <w:r w:rsidR="008572D3" w:rsidRPr="00227F44">
        <w:rPr>
          <w:color w:val="auto"/>
          <w:lang w:val="en-AU"/>
        </w:rPr>
        <w:t>C</w:t>
      </w:r>
      <w:r w:rsidRPr="00227F44">
        <w:rPr>
          <w:color w:val="auto"/>
          <w:lang w:val="en-AU"/>
        </w:rPr>
        <w:t>lause 6.3 is inserted as follows:</w:t>
      </w:r>
    </w:p>
    <w:p w14:paraId="05CD3D79" w14:textId="77777777" w:rsidR="005B4D96" w:rsidRPr="00654C1D" w:rsidRDefault="006A20F4" w:rsidP="00654C1D">
      <w:pPr>
        <w:pStyle w:val="Acontract2"/>
        <w:spacing w:before="360"/>
        <w:rPr>
          <w:i w:val="0"/>
          <w:lang w:val="en-AU"/>
        </w:rPr>
      </w:pPr>
      <w:r w:rsidRPr="00BF5D31">
        <w:rPr>
          <w:b/>
        </w:rPr>
        <w:t>6.3</w:t>
      </w:r>
      <w:r w:rsidRPr="00654C1D">
        <w:tab/>
      </w:r>
      <w:r w:rsidRPr="00227F44">
        <w:rPr>
          <w:b/>
        </w:rPr>
        <w:t>Contractor's Tender</w:t>
      </w:r>
    </w:p>
    <w:p w14:paraId="2DBBF7FE" w14:textId="356A9CB7" w:rsidR="005B4D96" w:rsidRPr="00227F44" w:rsidRDefault="004376CB" w:rsidP="00654C1D">
      <w:pPr>
        <w:pStyle w:val="Acontract3"/>
        <w:rPr>
          <w:lang w:val="en-AU"/>
        </w:rPr>
      </w:pPr>
      <w:r w:rsidRPr="00227F44">
        <w:rPr>
          <w:lang w:val="en-AU"/>
        </w:rPr>
        <w:t>(</w:t>
      </w:r>
      <w:r w:rsidR="006A20F4" w:rsidRPr="00227F44">
        <w:rPr>
          <w:lang w:val="en-AU"/>
        </w:rPr>
        <w:t>a)</w:t>
      </w:r>
      <w:r w:rsidR="006A20F4" w:rsidRPr="00227F44">
        <w:rPr>
          <w:lang w:val="en-AU"/>
        </w:rPr>
        <w:tab/>
        <w:t>The Contractor warrants that all representations made in the Contractor's tender, including the tender schedules, are true.</w:t>
      </w:r>
    </w:p>
    <w:p w14:paraId="03F06229" w14:textId="3CA6565F" w:rsidR="00A46BF8" w:rsidRPr="00A615AD" w:rsidRDefault="004376CB" w:rsidP="00654C1D">
      <w:pPr>
        <w:pStyle w:val="Acontract3"/>
        <w:rPr>
          <w:lang w:val="en-AU"/>
        </w:rPr>
      </w:pPr>
      <w:r w:rsidRPr="00303ADB">
        <w:rPr>
          <w:lang w:val="en-AU"/>
        </w:rPr>
        <w:t>(</w:t>
      </w:r>
      <w:r w:rsidR="006A20F4" w:rsidRPr="00765F45">
        <w:rPr>
          <w:lang w:val="en-AU"/>
        </w:rPr>
        <w:t>b)</w:t>
      </w:r>
      <w:r w:rsidR="006A20F4" w:rsidRPr="00765F45">
        <w:rPr>
          <w:lang w:val="en-AU"/>
        </w:rPr>
        <w:tab/>
      </w:r>
      <w:r w:rsidR="00A46BF8" w:rsidRPr="00BA04A9">
        <w:rPr>
          <w:lang w:val="en-AU"/>
        </w:rPr>
        <w:t>A breach by the Contractor of the warranty given in Clause 6.3(a) will be a substantial breach for the p</w:t>
      </w:r>
      <w:r w:rsidR="00A46BF8" w:rsidRPr="00A615AD">
        <w:rPr>
          <w:lang w:val="en-AU"/>
        </w:rPr>
        <w:t>urposes of Clause 44.2.</w:t>
      </w:r>
    </w:p>
    <w:p w14:paraId="1F25851F" w14:textId="5A84F48F" w:rsidR="005B4D96" w:rsidRPr="008D72C5" w:rsidRDefault="008D72C5" w:rsidP="008D72C5">
      <w:pPr>
        <w:pStyle w:val="Acontract3"/>
        <w:rPr>
          <w:lang w:val="en-AU"/>
        </w:rPr>
      </w:pPr>
      <w:r w:rsidRPr="008D72C5">
        <w:rPr>
          <w:lang w:val="en-AU"/>
        </w:rPr>
        <w:t>(c)</w:t>
      </w:r>
      <w:r w:rsidRPr="008D72C5">
        <w:rPr>
          <w:lang w:val="en-AU"/>
        </w:rPr>
        <w:tab/>
      </w:r>
      <w:r w:rsidR="006A20F4" w:rsidRPr="008D72C5">
        <w:rPr>
          <w:lang w:val="en-AU"/>
        </w:rPr>
        <w:t xml:space="preserve">Unless agreed in writing by the Superintendent (such agreement not to be unreasonably withheld) </w:t>
      </w:r>
      <w:r w:rsidR="001131BD" w:rsidRPr="008D72C5">
        <w:rPr>
          <w:lang w:val="en-AU"/>
        </w:rPr>
        <w:t xml:space="preserve">or otherwise specified in the Principal's Project Requirements </w:t>
      </w:r>
      <w:r w:rsidR="006A20F4" w:rsidRPr="008D72C5">
        <w:rPr>
          <w:lang w:val="en-AU"/>
        </w:rPr>
        <w:t xml:space="preserve">the Contractor </w:t>
      </w:r>
      <w:r w:rsidR="00A46BF8" w:rsidRPr="008D72C5">
        <w:rPr>
          <w:lang w:val="en-AU"/>
        </w:rPr>
        <w:t>shall</w:t>
      </w:r>
      <w:r w:rsidR="006A20F4" w:rsidRPr="008D72C5">
        <w:rPr>
          <w:lang w:val="en-AU"/>
        </w:rPr>
        <w:t>:</w:t>
      </w:r>
    </w:p>
    <w:p w14:paraId="7D70B26D" w14:textId="1B090417" w:rsidR="005B4D96" w:rsidRPr="00654C1D" w:rsidRDefault="004376CB" w:rsidP="00654C1D">
      <w:pPr>
        <w:pStyle w:val="Acontract1"/>
        <w:ind w:left="2268" w:hanging="567"/>
        <w:rPr>
          <w:color w:val="auto"/>
          <w:spacing w:val="-2"/>
          <w:lang w:val="en-AU"/>
        </w:rPr>
      </w:pPr>
      <w:r w:rsidRPr="00227F44">
        <w:rPr>
          <w:color w:val="auto"/>
          <w:spacing w:val="-2"/>
          <w:lang w:val="en-AU"/>
        </w:rPr>
        <w:t>(</w:t>
      </w:r>
      <w:proofErr w:type="spellStart"/>
      <w:r w:rsidR="006A20F4" w:rsidRPr="00227F44">
        <w:rPr>
          <w:color w:val="auto"/>
          <w:spacing w:val="-2"/>
          <w:lang w:val="en-AU"/>
        </w:rPr>
        <w:t>i</w:t>
      </w:r>
      <w:proofErr w:type="spellEnd"/>
      <w:r w:rsidR="006A20F4" w:rsidRPr="00227F44">
        <w:rPr>
          <w:color w:val="auto"/>
          <w:spacing w:val="-2"/>
          <w:lang w:val="en-AU"/>
        </w:rPr>
        <w:t>)</w:t>
      </w:r>
      <w:r w:rsidR="006A20F4" w:rsidRPr="00227F44">
        <w:rPr>
          <w:color w:val="auto"/>
          <w:spacing w:val="-2"/>
          <w:lang w:val="en-AU"/>
        </w:rPr>
        <w:tab/>
      </w:r>
      <w:proofErr w:type="gramStart"/>
      <w:r w:rsidR="006A20F4" w:rsidRPr="00227F44">
        <w:rPr>
          <w:color w:val="auto"/>
          <w:spacing w:val="-2"/>
          <w:lang w:val="en-AU"/>
        </w:rPr>
        <w:t>deploy</w:t>
      </w:r>
      <w:proofErr w:type="gramEnd"/>
      <w:r w:rsidR="006A20F4" w:rsidRPr="00227F44">
        <w:rPr>
          <w:color w:val="auto"/>
          <w:spacing w:val="-2"/>
          <w:lang w:val="en-AU"/>
        </w:rPr>
        <w:t xml:space="preserve"> the methodology described in the Contractor's tender; and</w:t>
      </w:r>
    </w:p>
    <w:p w14:paraId="6779FA54" w14:textId="43EEA632" w:rsidR="005B4D96" w:rsidRPr="00227F44" w:rsidRDefault="004376CB" w:rsidP="00654C1D">
      <w:pPr>
        <w:pStyle w:val="Acontract1"/>
        <w:ind w:left="2268" w:hanging="567"/>
        <w:rPr>
          <w:color w:val="auto"/>
          <w:spacing w:val="-2"/>
          <w:lang w:val="en-AU"/>
        </w:rPr>
      </w:pPr>
      <w:r w:rsidRPr="00654C1D">
        <w:rPr>
          <w:color w:val="auto"/>
          <w:spacing w:val="-2"/>
          <w:lang w:val="en-AU"/>
        </w:rPr>
        <w:t>(</w:t>
      </w:r>
      <w:r w:rsidR="006A20F4" w:rsidRPr="00654C1D">
        <w:rPr>
          <w:color w:val="auto"/>
          <w:spacing w:val="-2"/>
          <w:lang w:val="en-AU"/>
        </w:rPr>
        <w:t>ii)</w:t>
      </w:r>
      <w:r w:rsidR="006A20F4" w:rsidRPr="00654C1D">
        <w:rPr>
          <w:color w:val="auto"/>
          <w:spacing w:val="-2"/>
          <w:lang w:val="en-AU"/>
        </w:rPr>
        <w:tab/>
      </w:r>
      <w:proofErr w:type="gramStart"/>
      <w:r w:rsidR="006A20F4" w:rsidRPr="00654C1D">
        <w:rPr>
          <w:color w:val="auto"/>
          <w:spacing w:val="-2"/>
          <w:lang w:val="en-AU"/>
        </w:rPr>
        <w:t>deploy</w:t>
      </w:r>
      <w:proofErr w:type="gramEnd"/>
      <w:r w:rsidR="006A20F4" w:rsidRPr="00654C1D">
        <w:rPr>
          <w:color w:val="auto"/>
          <w:spacing w:val="-2"/>
          <w:lang w:val="en-AU"/>
        </w:rPr>
        <w:t xml:space="preserve"> the per</w:t>
      </w:r>
      <w:r w:rsidR="006A20F4" w:rsidRPr="00227F44">
        <w:rPr>
          <w:color w:val="auto"/>
          <w:spacing w:val="-2"/>
          <w:lang w:val="en-AU"/>
        </w:rPr>
        <w:t>sonnel and resources described in the Contractor's tender.</w:t>
      </w:r>
    </w:p>
    <w:p w14:paraId="581591F9" w14:textId="0A3F646C" w:rsidR="00A46BF8" w:rsidRPr="00227F44" w:rsidRDefault="00A46BF8" w:rsidP="00A46BF8">
      <w:pPr>
        <w:pStyle w:val="A"/>
        <w:spacing w:before="360"/>
        <w:rPr>
          <w:color w:val="auto"/>
          <w:lang w:val="en-AU"/>
        </w:rPr>
      </w:pPr>
      <w:r w:rsidRPr="00227F44">
        <w:rPr>
          <w:color w:val="auto"/>
          <w:lang w:val="en-AU"/>
        </w:rPr>
        <w:t>A new Clause 6.4 is inserted as follows:</w:t>
      </w:r>
    </w:p>
    <w:p w14:paraId="24DDB245" w14:textId="77777777" w:rsidR="00A46BF8" w:rsidRPr="00654C1D" w:rsidRDefault="00A46BF8" w:rsidP="00654C1D">
      <w:pPr>
        <w:pStyle w:val="Acontract2"/>
        <w:spacing w:before="360"/>
        <w:rPr>
          <w:b/>
          <w:lang w:val="en-AU"/>
        </w:rPr>
      </w:pPr>
      <w:r w:rsidRPr="00BF5D31">
        <w:rPr>
          <w:b/>
          <w:lang w:val="en-AU"/>
        </w:rPr>
        <w:t>6.4</w:t>
      </w:r>
      <w:r w:rsidRPr="00303ADB">
        <w:rPr>
          <w:lang w:val="en-AU"/>
        </w:rPr>
        <w:tab/>
      </w:r>
      <w:r w:rsidRPr="00654C1D">
        <w:rPr>
          <w:b/>
          <w:lang w:val="en-AU"/>
        </w:rPr>
        <w:t>Conflict of Interest</w:t>
      </w:r>
    </w:p>
    <w:p w14:paraId="680CCD44" w14:textId="77777777" w:rsidR="00A46BF8" w:rsidRPr="00654C1D" w:rsidRDefault="00A46BF8" w:rsidP="00654C1D">
      <w:pPr>
        <w:pStyle w:val="Acontract3"/>
        <w:rPr>
          <w:lang w:val="en-AU"/>
        </w:rPr>
      </w:pPr>
      <w:r w:rsidRPr="00654C1D">
        <w:t>(a)</w:t>
      </w:r>
      <w:r w:rsidRPr="00654C1D">
        <w:tab/>
        <w:t xml:space="preserve">The Contractor warrants to the Principal that </w:t>
      </w:r>
      <w:proofErr w:type="gramStart"/>
      <w:r w:rsidRPr="00654C1D">
        <w:t>neither it, nor any contractor, consultant or employee of the Contractor</w:t>
      </w:r>
      <w:proofErr w:type="gramEnd"/>
      <w:r w:rsidRPr="00654C1D">
        <w:t>:</w:t>
      </w:r>
    </w:p>
    <w:p w14:paraId="4E2B9F7D" w14:textId="77777777" w:rsidR="00A46BF8" w:rsidRPr="00654C1D" w:rsidRDefault="00A46BF8" w:rsidP="00654C1D">
      <w:pPr>
        <w:pStyle w:val="Acontract3"/>
        <w:ind w:left="2268"/>
        <w:rPr>
          <w:lang w:val="en-AU"/>
        </w:rPr>
      </w:pPr>
      <w:r w:rsidRPr="00654C1D">
        <w:t>(</w:t>
      </w:r>
      <w:proofErr w:type="spellStart"/>
      <w:r w:rsidRPr="00654C1D">
        <w:t>i</w:t>
      </w:r>
      <w:proofErr w:type="spellEnd"/>
      <w:r w:rsidRPr="00654C1D">
        <w:t>)</w:t>
      </w:r>
      <w:r w:rsidRPr="00654C1D">
        <w:tab/>
      </w:r>
      <w:proofErr w:type="gramStart"/>
      <w:r w:rsidRPr="00654C1D">
        <w:t>has</w:t>
      </w:r>
      <w:proofErr w:type="gramEnd"/>
      <w:r w:rsidRPr="00654C1D">
        <w:t>, as at the Date of Contract; or</w:t>
      </w:r>
    </w:p>
    <w:p w14:paraId="7A926CED" w14:textId="77777777" w:rsidR="00A46BF8" w:rsidRPr="00654C1D" w:rsidRDefault="00A46BF8" w:rsidP="00654C1D">
      <w:pPr>
        <w:pStyle w:val="Acontract3"/>
        <w:ind w:left="2268"/>
        <w:rPr>
          <w:lang w:val="en-AU"/>
        </w:rPr>
      </w:pPr>
      <w:r w:rsidRPr="00654C1D">
        <w:t>(ii)</w:t>
      </w:r>
      <w:r w:rsidRPr="00654C1D">
        <w:tab/>
      </w:r>
      <w:proofErr w:type="gramStart"/>
      <w:r w:rsidRPr="00654C1D">
        <w:t>between</w:t>
      </w:r>
      <w:proofErr w:type="gramEnd"/>
      <w:r w:rsidRPr="00654C1D">
        <w:t xml:space="preserve"> release of the Request for Tender in respect of the Contract and the Date of Contract, had,</w:t>
      </w:r>
    </w:p>
    <w:p w14:paraId="5E69BD3A" w14:textId="77777777" w:rsidR="00A46BF8" w:rsidRPr="00654C1D" w:rsidRDefault="00A46BF8" w:rsidP="00654C1D">
      <w:pPr>
        <w:pStyle w:val="ASIndent1"/>
        <w:ind w:left="1701"/>
      </w:pPr>
      <w:proofErr w:type="gramStart"/>
      <w:r w:rsidRPr="00654C1D">
        <w:rPr>
          <w:i/>
        </w:rPr>
        <w:t>any</w:t>
      </w:r>
      <w:proofErr w:type="gramEnd"/>
      <w:r w:rsidRPr="00654C1D">
        <w:rPr>
          <w:i/>
        </w:rPr>
        <w:t xml:space="preserve"> conflict of interest or duty in relation to the work under the Contract.</w:t>
      </w:r>
    </w:p>
    <w:p w14:paraId="198D4119" w14:textId="77777777" w:rsidR="00A46BF8" w:rsidRPr="00654C1D" w:rsidRDefault="00A46BF8" w:rsidP="00654C1D">
      <w:pPr>
        <w:pStyle w:val="Acontract3"/>
        <w:rPr>
          <w:lang w:val="en-AU"/>
        </w:rPr>
      </w:pPr>
      <w:r w:rsidRPr="00654C1D">
        <w:t>(b)</w:t>
      </w:r>
      <w:r w:rsidRPr="00654C1D">
        <w:tab/>
        <w:t xml:space="preserve">If the Contractor becomes aware of any circumstances, arrangements, corporate relationships or understandings that constitute, or may reasonably be considered to constitute, an actual, potential or perceived conflict of interest or duty of the Contractor or any contractor, consultant or employee of the Contractor, the Contractor shall immediately notify the Principal and describe how it proposes to manage any such actual, potential or perceived conflict of interest or duty. </w:t>
      </w:r>
    </w:p>
    <w:p w14:paraId="5B072C8E" w14:textId="77777777" w:rsidR="00A46BF8" w:rsidRPr="00654C1D" w:rsidRDefault="00A46BF8" w:rsidP="00654C1D">
      <w:pPr>
        <w:pStyle w:val="Acontract3"/>
        <w:rPr>
          <w:lang w:val="en-AU"/>
        </w:rPr>
      </w:pPr>
      <w:r w:rsidRPr="00654C1D">
        <w:t>(c)</w:t>
      </w:r>
      <w:r w:rsidRPr="00654C1D">
        <w:tab/>
        <w:t>The Principal may direct the Contractor in relation to a conflict of interest or duty of the Contractor in relation to the work under the Contract.</w:t>
      </w:r>
    </w:p>
    <w:p w14:paraId="3D452093" w14:textId="77777777" w:rsidR="00A46BF8" w:rsidRPr="00654C1D" w:rsidRDefault="00A46BF8" w:rsidP="00654C1D">
      <w:pPr>
        <w:pStyle w:val="Acontract3"/>
        <w:rPr>
          <w:lang w:val="en-AU"/>
        </w:rPr>
      </w:pPr>
      <w:r w:rsidRPr="00654C1D">
        <w:lastRenderedPageBreak/>
        <w:t>(d)</w:t>
      </w:r>
      <w:r w:rsidRPr="00654C1D">
        <w:tab/>
        <w:t>The Contractor shall comply with any direction of the Principal given under this Clause 6.4.</w:t>
      </w:r>
    </w:p>
    <w:p w14:paraId="544C540D" w14:textId="1FFF6AD7" w:rsidR="00A46BF8" w:rsidRPr="00654C1D" w:rsidRDefault="00A46BF8" w:rsidP="00654C1D">
      <w:pPr>
        <w:pStyle w:val="Acontract3"/>
        <w:rPr>
          <w:lang w:val="en-AU"/>
        </w:rPr>
      </w:pPr>
      <w:r w:rsidRPr="00654C1D">
        <w:t>(e)</w:t>
      </w:r>
      <w:r w:rsidRPr="00654C1D">
        <w:tab/>
        <w:t>The Contractor shall not be entitled to make any Claim against the Principal for complying with the requirements of, or a direction given under, this Clause 6.4.</w:t>
      </w:r>
    </w:p>
    <w:p w14:paraId="4D8556BC" w14:textId="77777777" w:rsidR="005B4D96" w:rsidRPr="00227F44"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7</w:t>
      </w:r>
      <w:r w:rsidRPr="00227F44">
        <w:rPr>
          <w:color w:val="auto"/>
          <w:sz w:val="28"/>
          <w:szCs w:val="28"/>
          <w:lang w:val="en-AU"/>
        </w:rPr>
        <w:tab/>
        <w:t>Service of Notices</w:t>
      </w:r>
    </w:p>
    <w:p w14:paraId="09285796" w14:textId="640CC03B" w:rsidR="005B4D96" w:rsidRPr="00227F44" w:rsidRDefault="006A20F4" w:rsidP="00847030">
      <w:pPr>
        <w:pStyle w:val="A"/>
        <w:spacing w:before="360"/>
        <w:rPr>
          <w:color w:val="auto"/>
          <w:lang w:val="en-AU"/>
        </w:rPr>
      </w:pPr>
      <w:r w:rsidRPr="00227F44">
        <w:rPr>
          <w:color w:val="auto"/>
          <w:lang w:val="en-AU"/>
        </w:rPr>
        <w:t>Clause 7 is amended by</w:t>
      </w:r>
      <w:r w:rsidR="00AF4B9D" w:rsidRPr="00227F44">
        <w:rPr>
          <w:color w:val="auto"/>
          <w:lang w:val="en-AU"/>
        </w:rPr>
        <w:t xml:space="preserve"> inserting a new paragraph after the second paragraph:</w:t>
      </w:r>
    </w:p>
    <w:p w14:paraId="6BB4D687" w14:textId="024D45A1" w:rsidR="005B4D96" w:rsidRPr="00227F44" w:rsidRDefault="004376CB" w:rsidP="00ED4F15">
      <w:pPr>
        <w:pStyle w:val="Acontract1"/>
        <w:keepNext/>
        <w:ind w:left="2007" w:hanging="567"/>
        <w:rPr>
          <w:color w:val="auto"/>
          <w:spacing w:val="-2"/>
          <w:lang w:val="en-AU"/>
        </w:rPr>
      </w:pPr>
      <w:r w:rsidRPr="00227F44">
        <w:rPr>
          <w:color w:val="auto"/>
          <w:spacing w:val="-2"/>
          <w:lang w:val="en-AU"/>
        </w:rPr>
        <w:t>(</w:t>
      </w:r>
      <w:r w:rsidR="006A20F4" w:rsidRPr="00227F44">
        <w:rPr>
          <w:color w:val="auto"/>
          <w:spacing w:val="-2"/>
          <w:lang w:val="en-AU"/>
        </w:rPr>
        <w:t>a)</w:t>
      </w:r>
      <w:r w:rsidR="006A20F4" w:rsidRPr="00227F44">
        <w:rPr>
          <w:color w:val="auto"/>
          <w:spacing w:val="-2"/>
          <w:lang w:val="en-AU"/>
        </w:rPr>
        <w:tab/>
        <w:t xml:space="preserve">A notice under this Contract </w:t>
      </w:r>
      <w:r w:rsidR="00A46BF8" w:rsidRPr="00227F44">
        <w:rPr>
          <w:color w:val="auto"/>
          <w:spacing w:val="-2"/>
          <w:lang w:val="en-AU"/>
        </w:rPr>
        <w:t xml:space="preserve">shall </w:t>
      </w:r>
      <w:r w:rsidR="006A20F4" w:rsidRPr="00227F44">
        <w:rPr>
          <w:color w:val="auto"/>
          <w:spacing w:val="-2"/>
          <w:lang w:val="en-AU"/>
        </w:rPr>
        <w:t>be:</w:t>
      </w:r>
    </w:p>
    <w:p w14:paraId="1396EC5C" w14:textId="78C35637" w:rsidR="005B4D96" w:rsidRPr="00227F44" w:rsidRDefault="004376CB" w:rsidP="00FD3633">
      <w:pPr>
        <w:pStyle w:val="Acontract1"/>
        <w:ind w:left="2880" w:hanging="870"/>
        <w:rPr>
          <w:color w:val="auto"/>
          <w:spacing w:val="-2"/>
          <w:lang w:val="en-AU"/>
        </w:rPr>
      </w:pPr>
      <w:r w:rsidRPr="00227F44">
        <w:rPr>
          <w:color w:val="auto"/>
          <w:spacing w:val="-2"/>
          <w:lang w:val="en-AU"/>
        </w:rPr>
        <w:t>(</w:t>
      </w:r>
      <w:proofErr w:type="spellStart"/>
      <w:r w:rsidR="006A20F4" w:rsidRPr="00227F44">
        <w:rPr>
          <w:color w:val="auto"/>
          <w:spacing w:val="-2"/>
          <w:lang w:val="en-AU"/>
        </w:rPr>
        <w:t>i</w:t>
      </w:r>
      <w:proofErr w:type="spellEnd"/>
      <w:r w:rsidR="006A20F4" w:rsidRPr="00227F44">
        <w:rPr>
          <w:color w:val="auto"/>
          <w:spacing w:val="-2"/>
          <w:lang w:val="en-AU"/>
        </w:rPr>
        <w:t>)</w:t>
      </w:r>
      <w:r w:rsidR="006A20F4" w:rsidRPr="00227F44">
        <w:rPr>
          <w:color w:val="auto"/>
          <w:spacing w:val="-2"/>
          <w:lang w:val="en-AU"/>
        </w:rPr>
        <w:tab/>
      </w:r>
      <w:proofErr w:type="gramStart"/>
      <w:r w:rsidR="006A20F4" w:rsidRPr="00227F44">
        <w:rPr>
          <w:color w:val="auto"/>
          <w:spacing w:val="-2"/>
          <w:lang w:val="en-AU"/>
        </w:rPr>
        <w:t>in</w:t>
      </w:r>
      <w:proofErr w:type="gramEnd"/>
      <w:r w:rsidR="006A20F4" w:rsidRPr="00227F44">
        <w:rPr>
          <w:color w:val="auto"/>
          <w:spacing w:val="-2"/>
          <w:lang w:val="en-AU"/>
        </w:rPr>
        <w:t xml:space="preserve"> writing, in English, by a person duly authorised by the sender; and</w:t>
      </w:r>
    </w:p>
    <w:p w14:paraId="1FF64DE1" w14:textId="0511C407"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t xml:space="preserve">hand delivered, sent by pre-paid </w:t>
      </w:r>
      <w:r w:rsidR="00A615AD">
        <w:rPr>
          <w:color w:val="auto"/>
          <w:spacing w:val="-2"/>
          <w:lang w:val="en-AU"/>
        </w:rPr>
        <w:t xml:space="preserve">express </w:t>
      </w:r>
      <w:r w:rsidR="006A20F4" w:rsidRPr="00227F44">
        <w:rPr>
          <w:color w:val="auto"/>
          <w:spacing w:val="-2"/>
          <w:lang w:val="en-AU"/>
        </w:rPr>
        <w:t xml:space="preserve">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14:paraId="47167D04" w14:textId="583771CC" w:rsidR="005B4D96" w:rsidRPr="00227F44" w:rsidRDefault="004376CB" w:rsidP="00FD3633">
      <w:pPr>
        <w:pStyle w:val="Acontract1"/>
        <w:ind w:left="2007" w:hanging="567"/>
        <w:rPr>
          <w:color w:val="auto"/>
          <w:spacing w:val="-2"/>
          <w:lang w:val="en-AU"/>
        </w:rPr>
      </w:pPr>
      <w:r w:rsidRPr="00227F44">
        <w:rPr>
          <w:color w:val="auto"/>
          <w:spacing w:val="-2"/>
          <w:lang w:val="en-AU"/>
        </w:rPr>
        <w:t>(</w:t>
      </w:r>
      <w:r w:rsidR="006A20F4" w:rsidRPr="00227F44">
        <w:rPr>
          <w:color w:val="auto"/>
          <w:spacing w:val="-2"/>
          <w:lang w:val="en-AU"/>
        </w:rPr>
        <w:t>b)</w:t>
      </w:r>
      <w:r w:rsidR="006A20F4" w:rsidRPr="00227F44">
        <w:rPr>
          <w:color w:val="auto"/>
          <w:spacing w:val="-2"/>
          <w:lang w:val="en-AU"/>
        </w:rPr>
        <w:tab/>
      </w:r>
      <w:r w:rsidR="0083467D" w:rsidRPr="00227F44">
        <w:rPr>
          <w:color w:val="auto"/>
          <w:spacing w:val="-2"/>
          <w:lang w:val="en-AU"/>
        </w:rPr>
        <w:t xml:space="preserve">A </w:t>
      </w:r>
      <w:r w:rsidR="006A20F4" w:rsidRPr="00227F44">
        <w:rPr>
          <w:color w:val="auto"/>
          <w:spacing w:val="-2"/>
          <w:lang w:val="en-AU"/>
        </w:rPr>
        <w:t>notice given in accordance with Clause 7(a) takes effect when taken to be received (or at such later time specified in the notice)</w:t>
      </w:r>
      <w:r w:rsidR="00B07F2F" w:rsidRPr="00227F44">
        <w:rPr>
          <w:color w:val="auto"/>
          <w:spacing w:val="-2"/>
          <w:lang w:val="en-AU"/>
        </w:rPr>
        <w:t xml:space="preserve">. </w:t>
      </w:r>
      <w:r w:rsidR="00C1667C" w:rsidRPr="00227F44">
        <w:rPr>
          <w:color w:val="auto"/>
          <w:spacing w:val="-2"/>
          <w:lang w:val="en-AU"/>
        </w:rPr>
        <w:t xml:space="preserve">Subject to Clause 7(c), a </w:t>
      </w:r>
      <w:r w:rsidR="00B07F2F" w:rsidRPr="00227F44">
        <w:rPr>
          <w:color w:val="auto"/>
          <w:spacing w:val="-2"/>
          <w:lang w:val="en-AU"/>
        </w:rPr>
        <w:t>notice</w:t>
      </w:r>
      <w:r w:rsidR="006A20F4" w:rsidRPr="00227F44">
        <w:rPr>
          <w:color w:val="auto"/>
          <w:spacing w:val="-2"/>
          <w:lang w:val="en-AU"/>
        </w:rPr>
        <w:t xml:space="preserve"> is taken to be received:</w:t>
      </w:r>
    </w:p>
    <w:p w14:paraId="44C6D8D8" w14:textId="7698DB0F" w:rsidR="005B4D96" w:rsidRPr="00227F44" w:rsidRDefault="004376CB" w:rsidP="00FD3633">
      <w:pPr>
        <w:pStyle w:val="Acontract1"/>
        <w:ind w:left="2880" w:hanging="870"/>
        <w:rPr>
          <w:color w:val="auto"/>
          <w:spacing w:val="-2"/>
          <w:lang w:val="en-AU"/>
        </w:rPr>
      </w:pPr>
      <w:r w:rsidRPr="00227F44">
        <w:rPr>
          <w:color w:val="auto"/>
          <w:spacing w:val="-2"/>
          <w:lang w:val="en-AU"/>
        </w:rPr>
        <w:t>(</w:t>
      </w:r>
      <w:proofErr w:type="spellStart"/>
      <w:r w:rsidR="006A20F4" w:rsidRPr="00227F44">
        <w:rPr>
          <w:color w:val="auto"/>
          <w:spacing w:val="-2"/>
          <w:lang w:val="en-AU"/>
        </w:rPr>
        <w:t>i</w:t>
      </w:r>
      <w:proofErr w:type="spellEnd"/>
      <w:r w:rsidR="006A20F4" w:rsidRPr="00227F44">
        <w:rPr>
          <w:color w:val="auto"/>
          <w:spacing w:val="-2"/>
          <w:lang w:val="en-AU"/>
        </w:rPr>
        <w:t>)</w:t>
      </w:r>
      <w:r w:rsidR="006A20F4" w:rsidRPr="00227F44">
        <w:rPr>
          <w:color w:val="auto"/>
          <w:spacing w:val="-2"/>
          <w:lang w:val="en-AU"/>
        </w:rPr>
        <w:tab/>
      </w:r>
      <w:proofErr w:type="gramStart"/>
      <w:r w:rsidR="006A20F4" w:rsidRPr="00227F44">
        <w:rPr>
          <w:color w:val="auto"/>
          <w:spacing w:val="-2"/>
          <w:lang w:val="en-AU"/>
        </w:rPr>
        <w:t>if</w:t>
      </w:r>
      <w:proofErr w:type="gramEnd"/>
      <w:r w:rsidR="006A20F4" w:rsidRPr="00227F44">
        <w:rPr>
          <w:color w:val="auto"/>
          <w:spacing w:val="-2"/>
          <w:lang w:val="en-AU"/>
        </w:rPr>
        <w:t xml:space="preserve"> delivered by hand, on the date it is delivered to the addressee;</w:t>
      </w:r>
    </w:p>
    <w:p w14:paraId="1B79C0DF" w14:textId="4B9E133C"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w:t>
      </w:r>
      <w:r w:rsidR="006A20F4" w:rsidRPr="00227F44">
        <w:rPr>
          <w:color w:val="auto"/>
          <w:spacing w:val="-2"/>
          <w:lang w:val="en-AU"/>
        </w:rPr>
        <w:tab/>
      </w:r>
      <w:proofErr w:type="gramStart"/>
      <w:r w:rsidR="006A20F4" w:rsidRPr="00227F44">
        <w:rPr>
          <w:color w:val="auto"/>
          <w:spacing w:val="-2"/>
          <w:lang w:val="en-AU"/>
        </w:rPr>
        <w:t>if</w:t>
      </w:r>
      <w:proofErr w:type="gramEnd"/>
      <w:r w:rsidR="006A20F4" w:rsidRPr="00227F44">
        <w:rPr>
          <w:color w:val="auto"/>
          <w:spacing w:val="-2"/>
          <w:lang w:val="en-AU"/>
        </w:rPr>
        <w:t xml:space="preserve"> sent by pre-paid</w:t>
      </w:r>
      <w:r w:rsidR="00A615AD">
        <w:rPr>
          <w:color w:val="auto"/>
          <w:spacing w:val="-2"/>
          <w:lang w:val="en-AU"/>
        </w:rPr>
        <w:t xml:space="preserve"> express</w:t>
      </w:r>
      <w:r w:rsidR="006A20F4" w:rsidRPr="00227F44">
        <w:rPr>
          <w:color w:val="auto"/>
          <w:spacing w:val="-2"/>
          <w:lang w:val="en-AU"/>
        </w:rPr>
        <w:t xml:space="preserve"> post, on the sixth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ay after the date of posting;</w:t>
      </w:r>
    </w:p>
    <w:p w14:paraId="28E8DBCB" w14:textId="6869ED2A" w:rsidR="005B4D96" w:rsidRPr="00227F44" w:rsidRDefault="004376CB" w:rsidP="00FD3633">
      <w:pPr>
        <w:pStyle w:val="Acontract1"/>
        <w:ind w:left="2880" w:hanging="870"/>
        <w:rPr>
          <w:color w:val="auto"/>
          <w:spacing w:val="-2"/>
          <w:lang w:val="en-AU"/>
        </w:rPr>
      </w:pPr>
      <w:r w:rsidRPr="00227F44">
        <w:rPr>
          <w:color w:val="auto"/>
          <w:spacing w:val="-2"/>
          <w:lang w:val="en-AU"/>
        </w:rPr>
        <w:t>(</w:t>
      </w:r>
      <w:r w:rsidR="006A20F4" w:rsidRPr="00227F44">
        <w:rPr>
          <w:color w:val="auto"/>
          <w:spacing w:val="-2"/>
          <w:lang w:val="en-AU"/>
        </w:rPr>
        <w:t>iii)</w:t>
      </w:r>
      <w:r w:rsidR="006A20F4" w:rsidRPr="00227F44">
        <w:rPr>
          <w:color w:val="auto"/>
          <w:spacing w:val="-2"/>
          <w:lang w:val="en-AU"/>
        </w:rPr>
        <w:tab/>
      </w:r>
      <w:proofErr w:type="gramStart"/>
      <w:r w:rsidR="006A20F4" w:rsidRPr="00227F44">
        <w:rPr>
          <w:color w:val="auto"/>
          <w:spacing w:val="-2"/>
          <w:lang w:val="en-AU"/>
        </w:rPr>
        <w:t>if</w:t>
      </w:r>
      <w:proofErr w:type="gramEnd"/>
      <w:r w:rsidR="006A20F4" w:rsidRPr="00227F44">
        <w:rPr>
          <w:color w:val="auto"/>
          <w:spacing w:val="-2"/>
          <w:lang w:val="en-AU"/>
        </w:rPr>
        <w:t xml:space="preserve"> sent by electronic mail, whe</w:t>
      </w:r>
      <w:r w:rsidR="0083467D" w:rsidRPr="00227F44">
        <w:rPr>
          <w:color w:val="auto"/>
          <w:spacing w:val="-2"/>
          <w:lang w:val="en-AU"/>
        </w:rPr>
        <w:t>n</w:t>
      </w:r>
      <w:r w:rsidR="006A20F4" w:rsidRPr="00227F44">
        <w:rPr>
          <w:color w:val="auto"/>
          <w:spacing w:val="-2"/>
          <w:lang w:val="en-AU"/>
        </w:rPr>
        <w:t xml:space="preserve"> an acknowledgement that the mail has been successfully transmitted to the intended recipient is recorded on the sender's computer, but if the delivery receipt or transmission is not on a </w:t>
      </w:r>
      <w:r w:rsidR="00C1667C" w:rsidRPr="00227F44">
        <w:rPr>
          <w:color w:val="auto"/>
          <w:spacing w:val="-2"/>
          <w:lang w:val="en-AU"/>
        </w:rPr>
        <w:t>B</w:t>
      </w:r>
      <w:r w:rsidR="006A20F4" w:rsidRPr="00227F44">
        <w:rPr>
          <w:color w:val="auto"/>
          <w:spacing w:val="-2"/>
          <w:lang w:val="en-AU"/>
        </w:rPr>
        <w:t xml:space="preserve">usiness </w:t>
      </w:r>
      <w:r w:rsidR="008572D3" w:rsidRPr="00227F44">
        <w:rPr>
          <w:color w:val="auto"/>
          <w:spacing w:val="-2"/>
          <w:lang w:val="en-AU"/>
        </w:rPr>
        <w:t>D</w:t>
      </w:r>
      <w:r w:rsidR="006A20F4" w:rsidRPr="00227F44">
        <w:rPr>
          <w:color w:val="auto"/>
          <w:spacing w:val="-2"/>
          <w:lang w:val="en-AU"/>
        </w:rPr>
        <w:t xml:space="preserve">ay or is after 6.00pm on a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the notice is taken to be received at 8.00am the next </w:t>
      </w:r>
      <w:r w:rsidR="00C1667C" w:rsidRPr="00227F44">
        <w:rPr>
          <w:color w:val="auto"/>
          <w:spacing w:val="-2"/>
          <w:lang w:val="en-AU"/>
        </w:rPr>
        <w:t>B</w:t>
      </w:r>
      <w:r w:rsidR="006A20F4" w:rsidRPr="00227F44">
        <w:rPr>
          <w:color w:val="auto"/>
          <w:spacing w:val="-2"/>
          <w:lang w:val="en-AU"/>
        </w:rPr>
        <w:t xml:space="preserve">usiness </w:t>
      </w:r>
      <w:r w:rsidR="00C1667C" w:rsidRPr="00227F44">
        <w:rPr>
          <w:color w:val="auto"/>
          <w:spacing w:val="-2"/>
          <w:lang w:val="en-AU"/>
        </w:rPr>
        <w:t>D</w:t>
      </w:r>
      <w:r w:rsidR="006A20F4" w:rsidRPr="00227F44">
        <w:rPr>
          <w:color w:val="auto"/>
          <w:spacing w:val="-2"/>
          <w:lang w:val="en-AU"/>
        </w:rPr>
        <w:t xml:space="preserve">ay.  </w:t>
      </w:r>
    </w:p>
    <w:p w14:paraId="4F49A1F4" w14:textId="6974EF87" w:rsidR="005B4D96" w:rsidRPr="00227F44" w:rsidRDefault="004376CB" w:rsidP="00FA4F70">
      <w:pPr>
        <w:pStyle w:val="Acontract1"/>
        <w:ind w:left="2007" w:hanging="567"/>
        <w:rPr>
          <w:color w:val="auto"/>
          <w:lang w:val="en-AU"/>
        </w:rPr>
      </w:pPr>
      <w:r w:rsidRPr="00227F44">
        <w:rPr>
          <w:color w:val="auto"/>
          <w:lang w:val="en-AU"/>
        </w:rPr>
        <w:t>(</w:t>
      </w:r>
      <w:r w:rsidR="006A20F4" w:rsidRPr="00227F44">
        <w:rPr>
          <w:color w:val="auto"/>
          <w:lang w:val="en-AU"/>
        </w:rPr>
        <w:t>c)</w:t>
      </w:r>
      <w:r w:rsidR="006A20F4" w:rsidRPr="00227F44">
        <w:rPr>
          <w:color w:val="auto"/>
          <w:lang w:val="en-AU"/>
        </w:rPr>
        <w:tab/>
      </w:r>
      <w:r w:rsidR="00FA4F70" w:rsidRPr="00227F44">
        <w:rPr>
          <w:color w:val="auto"/>
          <w:lang w:val="en-AU"/>
        </w:rPr>
        <w:t xml:space="preserve">Without limiting anything else in this </w:t>
      </w:r>
      <w:r w:rsidR="00922C08" w:rsidRPr="00227F44">
        <w:rPr>
          <w:color w:val="auto"/>
          <w:lang w:val="en-AU"/>
        </w:rPr>
        <w:t>C</w:t>
      </w:r>
      <w:r w:rsidR="00FA4F70" w:rsidRPr="00227F44">
        <w:rPr>
          <w:color w:val="auto"/>
          <w:lang w:val="en-AU"/>
        </w:rPr>
        <w:t>lause, i</w:t>
      </w:r>
      <w:r w:rsidR="006A20F4" w:rsidRPr="00227F44">
        <w:rPr>
          <w:color w:val="auto"/>
          <w:lang w:val="en-AU"/>
        </w:rPr>
        <w:t>f the notice is a notice given under Clause 12.2, Clause 14.1, Clause 2</w:t>
      </w:r>
      <w:r w:rsidR="00922C08" w:rsidRPr="00227F44">
        <w:rPr>
          <w:color w:val="auto"/>
          <w:lang w:val="en-AU"/>
        </w:rPr>
        <w:t>1</w:t>
      </w:r>
      <w:r w:rsidR="006A20F4" w:rsidRPr="00227F44">
        <w:rPr>
          <w:color w:val="auto"/>
          <w:lang w:val="en-AU"/>
        </w:rPr>
        <w:t xml:space="preserve">.4, Clause 33.1, Clause 35.5, Clause 40.2, Clause 42, Clause 44.7, Clause 46 or Clause 47, and Annexure Part A provides that notices may be sent </w:t>
      </w:r>
      <w:r w:rsidR="00A030D9" w:rsidRPr="00227F44">
        <w:rPr>
          <w:color w:val="auto"/>
          <w:lang w:val="en-AU"/>
        </w:rPr>
        <w:t>electronically</w:t>
      </w:r>
      <w:r w:rsidR="00FA4F70" w:rsidRPr="00227F44">
        <w:rPr>
          <w:color w:val="auto"/>
          <w:lang w:val="en-AU"/>
        </w:rPr>
        <w:t xml:space="preserve">, such notice </w:t>
      </w:r>
      <w:r w:rsidR="006C5F03" w:rsidRPr="00227F44">
        <w:rPr>
          <w:color w:val="auto"/>
          <w:lang w:val="en-AU"/>
        </w:rPr>
        <w:t xml:space="preserve">shall </w:t>
      </w:r>
      <w:r w:rsidR="00922C08" w:rsidRPr="00227F44">
        <w:rPr>
          <w:color w:val="auto"/>
          <w:lang w:val="en-AU"/>
        </w:rPr>
        <w:t xml:space="preserve">also </w:t>
      </w:r>
      <w:r w:rsidR="00FA4F70" w:rsidRPr="00227F44">
        <w:rPr>
          <w:color w:val="auto"/>
          <w:lang w:val="en-AU"/>
        </w:rPr>
        <w:t>be</w:t>
      </w:r>
      <w:r w:rsidR="006A20F4" w:rsidRPr="00227F44">
        <w:rPr>
          <w:color w:val="auto"/>
          <w:lang w:val="en-AU"/>
        </w:rPr>
        <w:t xml:space="preserve"> delivered by hand or </w:t>
      </w:r>
      <w:r w:rsidR="00A615AD">
        <w:rPr>
          <w:color w:val="auto"/>
          <w:lang w:val="en-AU"/>
        </w:rPr>
        <w:t xml:space="preserve">express </w:t>
      </w:r>
      <w:r w:rsidR="006A20F4" w:rsidRPr="00227F44">
        <w:rPr>
          <w:color w:val="auto"/>
          <w:lang w:val="en-AU"/>
        </w:rPr>
        <w:t xml:space="preserve">post </w:t>
      </w:r>
      <w:r w:rsidR="00FA4F70" w:rsidRPr="00227F44">
        <w:rPr>
          <w:color w:val="auto"/>
          <w:lang w:val="en-AU"/>
        </w:rPr>
        <w:t>in addition to being delivered</w:t>
      </w:r>
      <w:r w:rsidR="006A20F4" w:rsidRPr="00227F44">
        <w:rPr>
          <w:color w:val="auto"/>
          <w:lang w:val="en-AU"/>
        </w:rPr>
        <w:t xml:space="preserve"> electronically</w:t>
      </w:r>
      <w:r w:rsidR="00922C08" w:rsidRPr="00227F44">
        <w:rPr>
          <w:color w:val="auto"/>
          <w:lang w:val="en-AU"/>
        </w:rPr>
        <w:t xml:space="preserve"> and will be deemed to be received on the later of the relevant time periods set out in Clause 7(b).</w:t>
      </w:r>
    </w:p>
    <w:p w14:paraId="65429E7B" w14:textId="2AD64E91" w:rsidR="005B4D96" w:rsidRPr="00227F44" w:rsidRDefault="0090771D">
      <w:pPr>
        <w:pStyle w:val="A"/>
        <w:keepNext w:val="0"/>
        <w:spacing w:before="360"/>
        <w:rPr>
          <w:color w:val="auto"/>
          <w:lang w:val="en-AU"/>
        </w:rPr>
      </w:pPr>
      <w:r w:rsidRPr="00227F44">
        <w:rPr>
          <w:color w:val="auto"/>
          <w:lang w:val="en-AU"/>
        </w:rPr>
        <w:t>A new C</w:t>
      </w:r>
      <w:r w:rsidR="006A20F4" w:rsidRPr="00227F44">
        <w:rPr>
          <w:color w:val="auto"/>
          <w:lang w:val="en-AU"/>
        </w:rPr>
        <w:t>lause 7A is inserted as follows:</w:t>
      </w:r>
    </w:p>
    <w:p w14:paraId="47C6D303" w14:textId="77777777" w:rsidR="005B4D96" w:rsidRPr="00227F44" w:rsidRDefault="006A20F4">
      <w:pPr>
        <w:pStyle w:val="ListParagraph"/>
        <w:spacing w:before="360" w:after="120"/>
        <w:ind w:left="1418" w:hanging="738"/>
        <w:contextualSpacing w:val="0"/>
        <w:rPr>
          <w:b/>
          <w:i/>
          <w:lang w:val="en-AU"/>
        </w:rPr>
      </w:pPr>
      <w:r w:rsidRPr="00227F44">
        <w:rPr>
          <w:b/>
          <w:i/>
          <w:lang w:val="en-AU"/>
        </w:rPr>
        <w:t>7A</w:t>
      </w:r>
      <w:r w:rsidRPr="00227F44">
        <w:rPr>
          <w:b/>
          <w:i/>
          <w:lang w:val="en-AU"/>
        </w:rPr>
        <w:tab/>
        <w:t xml:space="preserve">Communications </w:t>
      </w:r>
    </w:p>
    <w:p w14:paraId="3199FD5F" w14:textId="77777777" w:rsidR="005B4D96" w:rsidRPr="00227F44" w:rsidRDefault="006A20F4">
      <w:pPr>
        <w:pStyle w:val="Acontract1"/>
        <w:ind w:left="2007" w:hanging="567"/>
        <w:rPr>
          <w:color w:val="auto"/>
          <w:lang w:val="en-AU"/>
        </w:rPr>
      </w:pPr>
      <w:r w:rsidRPr="00227F44">
        <w:rPr>
          <w:color w:val="auto"/>
          <w:lang w:val="en-AU"/>
        </w:rPr>
        <w:t>The parties agree to the following communication protocols:</w:t>
      </w:r>
    </w:p>
    <w:p w14:paraId="7B99F2D6" w14:textId="4615F72B"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all</w:t>
      </w:r>
      <w:proofErr w:type="gramEnd"/>
      <w:r w:rsidRPr="00227F44">
        <w:rPr>
          <w:color w:val="auto"/>
          <w:lang w:val="en-AU"/>
        </w:rPr>
        <w:t xml:space="preserve"> communication </w:t>
      </w:r>
      <w:r w:rsidR="006C5F03" w:rsidRPr="00227F44">
        <w:rPr>
          <w:color w:val="auto"/>
          <w:lang w:val="en-AU"/>
        </w:rPr>
        <w:t xml:space="preserve">shall </w:t>
      </w:r>
      <w:r w:rsidRPr="00227F44">
        <w:rPr>
          <w:color w:val="auto"/>
          <w:lang w:val="en-AU"/>
        </w:rPr>
        <w:t>be made as provided for in the Contract;</w:t>
      </w:r>
    </w:p>
    <w:p w14:paraId="5C05E6F7" w14:textId="53B81765"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the</w:t>
      </w:r>
      <w:proofErr w:type="gramEnd"/>
      <w:r w:rsidRPr="00227F44">
        <w:rPr>
          <w:color w:val="auto"/>
          <w:lang w:val="en-AU"/>
        </w:rPr>
        <w:t xml:space="preserve"> communication </w:t>
      </w:r>
      <w:r w:rsidR="006C5F03" w:rsidRPr="00227F44">
        <w:rPr>
          <w:color w:val="auto"/>
          <w:lang w:val="en-AU"/>
        </w:rPr>
        <w:t xml:space="preserve">shall </w:t>
      </w:r>
      <w:r w:rsidRPr="00227F44">
        <w:rPr>
          <w:color w:val="auto"/>
          <w:lang w:val="en-AU"/>
        </w:rPr>
        <w:t xml:space="preserve">be in writing (or confirmed in writing as soon as practicable after the communication); </w:t>
      </w:r>
    </w:p>
    <w:p w14:paraId="697A68DF" w14:textId="5866514F"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the</w:t>
      </w:r>
      <w:proofErr w:type="gramEnd"/>
      <w:r w:rsidRPr="00227F44">
        <w:rPr>
          <w:color w:val="auto"/>
          <w:lang w:val="en-AU"/>
        </w:rPr>
        <w:t xml:space="preserve"> Superintendent </w:t>
      </w:r>
      <w:r w:rsidR="006C5F03" w:rsidRPr="00227F44">
        <w:rPr>
          <w:color w:val="auto"/>
          <w:lang w:val="en-AU"/>
        </w:rPr>
        <w:t xml:space="preserve">shall </w:t>
      </w:r>
      <w:r w:rsidRPr="00227F44">
        <w:rPr>
          <w:color w:val="auto"/>
          <w:lang w:val="en-AU"/>
        </w:rPr>
        <w:t>be copied into all communication under the Contract;</w:t>
      </w:r>
    </w:p>
    <w:p w14:paraId="1816165F" w14:textId="471B83BD"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if the Contractor has provided a </w:t>
      </w:r>
      <w:r w:rsidR="00E341F2" w:rsidRPr="00227F44">
        <w:rPr>
          <w:color w:val="auto"/>
          <w:lang w:val="en-AU"/>
        </w:rPr>
        <w:t>communication</w:t>
      </w:r>
      <w:r w:rsidRPr="00227F44">
        <w:rPr>
          <w:color w:val="auto"/>
          <w:lang w:val="en-AU"/>
        </w:rPr>
        <w:t xml:space="preserve"> in accordance with this Contract and the Superintendent or the Principal has not responded to the Contractor's </w:t>
      </w:r>
      <w:r w:rsidR="00E341F2" w:rsidRPr="00227F44">
        <w:rPr>
          <w:color w:val="auto"/>
          <w:lang w:val="en-AU"/>
        </w:rPr>
        <w:t>communication</w:t>
      </w:r>
      <w:r w:rsidRPr="00227F44">
        <w:rPr>
          <w:color w:val="auto"/>
          <w:lang w:val="en-AU"/>
        </w:rPr>
        <w:t xml:space="preserve">, the Contractor may provide the Superintendent or the Principal with a secondary </w:t>
      </w:r>
      <w:r w:rsidR="00E341F2" w:rsidRPr="00227F44">
        <w:rPr>
          <w:color w:val="auto"/>
          <w:lang w:val="en-AU"/>
        </w:rPr>
        <w:t>commun</w:t>
      </w:r>
      <w:r w:rsidR="00043B2A" w:rsidRPr="00227F44">
        <w:rPr>
          <w:color w:val="auto"/>
          <w:lang w:val="en-AU"/>
        </w:rPr>
        <w:t>i</w:t>
      </w:r>
      <w:r w:rsidR="00E341F2" w:rsidRPr="00227F44">
        <w:rPr>
          <w:color w:val="auto"/>
          <w:lang w:val="en-AU"/>
        </w:rPr>
        <w:t>cation</w:t>
      </w:r>
      <w:r w:rsidRPr="00227F44">
        <w:rPr>
          <w:color w:val="auto"/>
          <w:lang w:val="en-AU"/>
        </w:rPr>
        <w:t xml:space="preserve"> which includes a proposed period for response; and</w:t>
      </w:r>
    </w:p>
    <w:p w14:paraId="2264E872" w14:textId="0599C71A" w:rsidR="005B4D96" w:rsidRPr="00227F44" w:rsidRDefault="006A20F4">
      <w:pPr>
        <w:pStyle w:val="Acontract1"/>
        <w:ind w:left="2007" w:hanging="567"/>
        <w:rPr>
          <w:color w:val="auto"/>
          <w:lang w:val="en-AU"/>
        </w:rPr>
      </w:pPr>
      <w:r w:rsidRPr="00227F44">
        <w:rPr>
          <w:color w:val="auto"/>
          <w:lang w:val="en-AU"/>
        </w:rPr>
        <w:lastRenderedPageBreak/>
        <w:t>(e)</w:t>
      </w:r>
      <w:r w:rsidRPr="00227F44">
        <w:rPr>
          <w:color w:val="auto"/>
          <w:lang w:val="en-AU"/>
        </w:rPr>
        <w:tab/>
      </w:r>
      <w:proofErr w:type="gramStart"/>
      <w:r w:rsidRPr="00227F44">
        <w:rPr>
          <w:color w:val="auto"/>
          <w:lang w:val="en-AU"/>
        </w:rPr>
        <w:t>neither</w:t>
      </w:r>
      <w:proofErr w:type="gramEnd"/>
      <w:r w:rsidRPr="00227F44">
        <w:rPr>
          <w:color w:val="auto"/>
          <w:lang w:val="en-AU"/>
        </w:rPr>
        <w:t xml:space="preserve"> the Principal nor the Superintendent is required to respond to any </w:t>
      </w:r>
      <w:r w:rsidR="00E341F2" w:rsidRPr="00227F44">
        <w:rPr>
          <w:color w:val="auto"/>
          <w:lang w:val="en-AU"/>
        </w:rPr>
        <w:t>communication</w:t>
      </w:r>
      <w:r w:rsidRPr="00227F44">
        <w:rPr>
          <w:color w:val="auto"/>
          <w:lang w:val="en-AU"/>
        </w:rPr>
        <w:t xml:space="preserve"> provided by the Contractor before the time that the Principal or Superintendent could have reasonably anticipated that a response was required.</w:t>
      </w:r>
    </w:p>
    <w:p w14:paraId="13957BD4" w14:textId="10406F84" w:rsidR="00FA4F70" w:rsidRDefault="00FA4F70" w:rsidP="00D77135">
      <w:pPr>
        <w:pStyle w:val="Acontract1"/>
        <w:ind w:left="1440"/>
        <w:rPr>
          <w:color w:val="auto"/>
          <w:lang w:val="en-AU"/>
        </w:rPr>
      </w:pPr>
      <w:r w:rsidRPr="00227F44">
        <w:rPr>
          <w:color w:val="auto"/>
          <w:lang w:val="en-AU"/>
        </w:rPr>
        <w:t xml:space="preserve">Nothing in this </w:t>
      </w:r>
      <w:r w:rsidR="00417BE0" w:rsidRPr="00227F44">
        <w:rPr>
          <w:color w:val="auto"/>
          <w:lang w:val="en-AU"/>
        </w:rPr>
        <w:t>C</w:t>
      </w:r>
      <w:r w:rsidRPr="00227F44">
        <w:rPr>
          <w:color w:val="auto"/>
          <w:lang w:val="en-AU"/>
        </w:rPr>
        <w:t>lause 7A is intended to restrict or detract from the r</w:t>
      </w:r>
      <w:r w:rsidR="00002DC1" w:rsidRPr="00227F44">
        <w:rPr>
          <w:color w:val="auto"/>
          <w:lang w:val="en-AU"/>
        </w:rPr>
        <w:t>equirements under this Contract</w:t>
      </w:r>
      <w:r w:rsidRPr="00227F44">
        <w:rPr>
          <w:color w:val="auto"/>
          <w:lang w:val="en-AU"/>
        </w:rPr>
        <w:t xml:space="preserve"> including the provision </w:t>
      </w:r>
      <w:r w:rsidR="00002DC1" w:rsidRPr="00227F44">
        <w:rPr>
          <w:color w:val="auto"/>
          <w:lang w:val="en-AU"/>
        </w:rPr>
        <w:t xml:space="preserve">relating to </w:t>
      </w:r>
      <w:r w:rsidRPr="00227F44">
        <w:rPr>
          <w:color w:val="auto"/>
          <w:lang w:val="en-AU"/>
        </w:rPr>
        <w:t xml:space="preserve">notices </w:t>
      </w:r>
      <w:r w:rsidR="00002DC1" w:rsidRPr="00227F44">
        <w:rPr>
          <w:color w:val="auto"/>
          <w:lang w:val="en-AU"/>
        </w:rPr>
        <w:t>in</w:t>
      </w:r>
      <w:r w:rsidRPr="00227F44">
        <w:rPr>
          <w:color w:val="auto"/>
          <w:lang w:val="en-AU"/>
        </w:rPr>
        <w:t xml:space="preserve"> </w:t>
      </w:r>
      <w:r w:rsidR="00922C08" w:rsidRPr="00227F44">
        <w:rPr>
          <w:color w:val="auto"/>
          <w:lang w:val="en-AU"/>
        </w:rPr>
        <w:t>C</w:t>
      </w:r>
      <w:r w:rsidRPr="00227F44">
        <w:rPr>
          <w:color w:val="auto"/>
          <w:lang w:val="en-AU"/>
        </w:rPr>
        <w:t>lause 7.</w:t>
      </w:r>
    </w:p>
    <w:p w14:paraId="79599B96" w14:textId="77777777" w:rsidR="003E1BC5" w:rsidRPr="00764C01" w:rsidRDefault="003E1BC5" w:rsidP="003E1BC5">
      <w:pPr>
        <w:pStyle w:val="A"/>
        <w:spacing w:before="360"/>
        <w:rPr>
          <w:color w:val="auto"/>
          <w:lang w:val="en-AU"/>
        </w:rPr>
      </w:pPr>
      <w:r w:rsidRPr="00764C01">
        <w:rPr>
          <w:color w:val="auto"/>
          <w:lang w:val="en-AU"/>
        </w:rPr>
        <w:t>A new C</w:t>
      </w:r>
      <w:r>
        <w:rPr>
          <w:color w:val="auto"/>
          <w:lang w:val="en-AU"/>
        </w:rPr>
        <w:t>lause 7B</w:t>
      </w:r>
      <w:r w:rsidRPr="00764C01">
        <w:rPr>
          <w:color w:val="auto"/>
          <w:lang w:val="en-AU"/>
        </w:rPr>
        <w:t xml:space="preserve"> is inserted</w:t>
      </w:r>
      <w:r>
        <w:rPr>
          <w:color w:val="auto"/>
          <w:lang w:val="en-AU"/>
        </w:rPr>
        <w:t xml:space="preserve"> </w:t>
      </w:r>
      <w:r w:rsidRPr="00764C01">
        <w:rPr>
          <w:color w:val="auto"/>
          <w:lang w:val="en-AU"/>
        </w:rPr>
        <w:t>as follows:</w:t>
      </w:r>
    </w:p>
    <w:p w14:paraId="7DB2B336" w14:textId="77777777" w:rsidR="003E1BC5" w:rsidRDefault="003E1BC5" w:rsidP="003E1BC5">
      <w:pPr>
        <w:pStyle w:val="ListParagraph"/>
        <w:keepNext/>
        <w:spacing w:before="360" w:after="120"/>
        <w:ind w:left="1418" w:hanging="738"/>
        <w:contextualSpacing w:val="0"/>
        <w:rPr>
          <w:b/>
          <w:i/>
          <w:lang w:val="en-AU"/>
        </w:rPr>
      </w:pPr>
      <w:r>
        <w:rPr>
          <w:b/>
          <w:i/>
          <w:lang w:val="en-AU"/>
        </w:rPr>
        <w:t>7B</w:t>
      </w:r>
      <w:r w:rsidRPr="00764C01">
        <w:rPr>
          <w:b/>
          <w:i/>
          <w:lang w:val="en-AU"/>
        </w:rPr>
        <w:tab/>
      </w:r>
      <w:r>
        <w:rPr>
          <w:b/>
          <w:i/>
          <w:lang w:val="en-AU"/>
        </w:rPr>
        <w:t>Document Management System</w:t>
      </w:r>
    </w:p>
    <w:p w14:paraId="4B922A35" w14:textId="77777777" w:rsidR="003E1BC5" w:rsidRPr="00C93441" w:rsidRDefault="003E1BC5" w:rsidP="003E1BC5">
      <w:pPr>
        <w:pStyle w:val="Acontract1"/>
        <w:ind w:left="1440"/>
        <w:rPr>
          <w:color w:val="auto"/>
          <w:lang w:val="en-AU"/>
        </w:rPr>
      </w:pPr>
      <w:r w:rsidRPr="00C93441">
        <w:rPr>
          <w:color w:val="auto"/>
          <w:lang w:val="en-AU"/>
        </w:rPr>
        <w:t>This Clause 7B applies if indicated in Annexure Part A.</w:t>
      </w:r>
    </w:p>
    <w:p w14:paraId="416A1C61" w14:textId="77777777" w:rsidR="003E1BC5" w:rsidRPr="00C93441" w:rsidRDefault="003E1BC5" w:rsidP="003E1BC5">
      <w:pPr>
        <w:pStyle w:val="Acontract1"/>
        <w:ind w:left="1440"/>
        <w:rPr>
          <w:color w:val="auto"/>
          <w:lang w:val="en-AU"/>
        </w:rPr>
      </w:pPr>
      <w:r w:rsidRPr="00C93441">
        <w:rPr>
          <w:color w:val="auto"/>
          <w:lang w:val="en-AU"/>
        </w:rPr>
        <w:t xml:space="preserve">Before the Contractor commences work under the Contract, the Contractor shall enter into the DMS Contract.  </w:t>
      </w:r>
    </w:p>
    <w:p w14:paraId="1ECF8903" w14:textId="77777777" w:rsidR="003E1BC5" w:rsidRPr="00C93441" w:rsidRDefault="003E1BC5" w:rsidP="003E1BC5">
      <w:pPr>
        <w:pStyle w:val="Acontract1"/>
        <w:ind w:left="1440"/>
        <w:rPr>
          <w:color w:val="auto"/>
          <w:lang w:val="en-AU"/>
        </w:rPr>
      </w:pPr>
      <w:r w:rsidRPr="00C93441">
        <w:rPr>
          <w:color w:val="auto"/>
          <w:lang w:val="en-AU"/>
        </w:rPr>
        <w:t>Prior to entering into the DMS Contract, the Contractor shall:</w:t>
      </w:r>
    </w:p>
    <w:p w14:paraId="1AC7EE6A" w14:textId="77777777" w:rsidR="003E1BC5" w:rsidRPr="00C93441" w:rsidRDefault="003E1BC5" w:rsidP="003E1BC5">
      <w:pPr>
        <w:pStyle w:val="Acontract1"/>
        <w:ind w:left="2040" w:hanging="600"/>
        <w:rPr>
          <w:color w:val="auto"/>
          <w:lang w:val="en-AU"/>
        </w:rPr>
      </w:pPr>
      <w:r w:rsidRPr="00C93441">
        <w:rPr>
          <w:color w:val="auto"/>
          <w:lang w:val="en-AU"/>
        </w:rPr>
        <w:t>(a)</w:t>
      </w:r>
      <w:r w:rsidRPr="00C93441">
        <w:rPr>
          <w:color w:val="auto"/>
          <w:lang w:val="en-AU"/>
        </w:rPr>
        <w:tab/>
      </w:r>
      <w:proofErr w:type="gramStart"/>
      <w:r w:rsidRPr="00C93441">
        <w:rPr>
          <w:color w:val="auto"/>
          <w:lang w:val="en-AU"/>
        </w:rPr>
        <w:t>obtain</w:t>
      </w:r>
      <w:proofErr w:type="gramEnd"/>
      <w:r w:rsidRPr="00C93441">
        <w:rPr>
          <w:color w:val="auto"/>
          <w:lang w:val="en-AU"/>
        </w:rPr>
        <w:t xml:space="preserve"> the Principal's prior approval to the terms of the DMS Contract; and</w:t>
      </w:r>
    </w:p>
    <w:p w14:paraId="03122670" w14:textId="77777777" w:rsidR="003E1BC5" w:rsidRPr="00C93441" w:rsidRDefault="003E1BC5" w:rsidP="003E1BC5">
      <w:pPr>
        <w:pStyle w:val="Acontract1"/>
        <w:ind w:left="2160" w:hanging="720"/>
        <w:rPr>
          <w:color w:val="auto"/>
          <w:lang w:val="en-AU"/>
        </w:rPr>
      </w:pPr>
      <w:r w:rsidRPr="00C93441">
        <w:rPr>
          <w:color w:val="auto"/>
          <w:lang w:val="en-AU"/>
        </w:rPr>
        <w:t>(b)</w:t>
      </w:r>
      <w:r w:rsidRPr="00C93441">
        <w:rPr>
          <w:color w:val="auto"/>
          <w:lang w:val="en-AU"/>
        </w:rPr>
        <w:tab/>
      </w:r>
      <w:proofErr w:type="gramStart"/>
      <w:r w:rsidRPr="00C93441">
        <w:rPr>
          <w:color w:val="auto"/>
          <w:lang w:val="en-AU"/>
        </w:rPr>
        <w:t>provide</w:t>
      </w:r>
      <w:proofErr w:type="gramEnd"/>
      <w:r w:rsidRPr="00C93441">
        <w:rPr>
          <w:color w:val="auto"/>
          <w:lang w:val="en-AU"/>
        </w:rPr>
        <w:t xml:space="preserve"> the Principal with a written authorisation addressed to the provider of the Document Management System to release a copy of, or allow access to, any document on the Document Management System to the Principal at any time.</w:t>
      </w:r>
    </w:p>
    <w:p w14:paraId="6A594690" w14:textId="77777777" w:rsidR="003E1BC5" w:rsidRPr="00C93441" w:rsidRDefault="003E1BC5" w:rsidP="003E1BC5">
      <w:pPr>
        <w:pStyle w:val="Acontract1"/>
        <w:ind w:left="1440"/>
        <w:rPr>
          <w:color w:val="auto"/>
          <w:lang w:val="en-AU"/>
        </w:rPr>
      </w:pPr>
      <w:r w:rsidRPr="00C93441">
        <w:rPr>
          <w:color w:val="auto"/>
          <w:lang w:val="en-AU"/>
        </w:rPr>
        <w:t>The Contractor is responsible for:</w:t>
      </w:r>
    </w:p>
    <w:p w14:paraId="7DF50523" w14:textId="77777777" w:rsidR="003E1BC5" w:rsidRPr="00C93441" w:rsidRDefault="003E1BC5" w:rsidP="003E1BC5">
      <w:pPr>
        <w:pStyle w:val="Acontract1"/>
        <w:ind w:left="2160" w:hanging="720"/>
        <w:rPr>
          <w:color w:val="auto"/>
          <w:lang w:val="en-AU"/>
        </w:rPr>
      </w:pPr>
      <w:r w:rsidRPr="00C93441">
        <w:rPr>
          <w:color w:val="auto"/>
          <w:lang w:val="en-AU"/>
        </w:rPr>
        <w:t>(c)</w:t>
      </w:r>
      <w:r w:rsidRPr="00C93441">
        <w:rPr>
          <w:color w:val="auto"/>
          <w:lang w:val="en-AU"/>
        </w:rPr>
        <w:tab/>
      </w:r>
      <w:proofErr w:type="gramStart"/>
      <w:r w:rsidRPr="00C93441">
        <w:rPr>
          <w:color w:val="auto"/>
          <w:lang w:val="en-AU"/>
        </w:rPr>
        <w:t>providing</w:t>
      </w:r>
      <w:proofErr w:type="gramEnd"/>
      <w:r w:rsidRPr="00C93441">
        <w:rPr>
          <w:color w:val="auto"/>
          <w:lang w:val="en-AU"/>
        </w:rPr>
        <w:t xml:space="preserve"> the Principal and the employees, consultants or agents of the Principal with access to the Document Management System; and</w:t>
      </w:r>
    </w:p>
    <w:p w14:paraId="3BD3061A" w14:textId="77777777" w:rsidR="003E1BC5" w:rsidRPr="00C93441" w:rsidRDefault="003E1BC5" w:rsidP="003E1BC5">
      <w:pPr>
        <w:pStyle w:val="Acontract1"/>
        <w:ind w:left="2160" w:hanging="720"/>
        <w:rPr>
          <w:color w:val="auto"/>
          <w:lang w:val="en-AU"/>
        </w:rPr>
      </w:pPr>
      <w:r w:rsidRPr="00C93441">
        <w:rPr>
          <w:color w:val="auto"/>
          <w:lang w:val="en-AU"/>
        </w:rPr>
        <w:t>(d)</w:t>
      </w:r>
      <w:r w:rsidRPr="00C93441">
        <w:rPr>
          <w:color w:val="auto"/>
          <w:lang w:val="en-AU"/>
        </w:rPr>
        <w:tab/>
      </w:r>
      <w:proofErr w:type="gramStart"/>
      <w:r w:rsidRPr="00C93441">
        <w:rPr>
          <w:color w:val="auto"/>
          <w:lang w:val="en-AU"/>
        </w:rPr>
        <w:t>paying</w:t>
      </w:r>
      <w:proofErr w:type="gramEnd"/>
      <w:r w:rsidRPr="00C93441">
        <w:rPr>
          <w:color w:val="auto"/>
          <w:lang w:val="en-AU"/>
        </w:rPr>
        <w:t xml:space="preserve"> all costs and charges necessary to facilitate full use of the Document Management System by the Principal, the Contractor or any subcontractor or any of their employees, consultants or agents. </w:t>
      </w:r>
    </w:p>
    <w:p w14:paraId="299DECFC" w14:textId="77777777" w:rsidR="003E1BC5" w:rsidRPr="00C93441" w:rsidRDefault="003E1BC5" w:rsidP="003E1BC5">
      <w:pPr>
        <w:pStyle w:val="Acontract1"/>
        <w:ind w:left="1440"/>
        <w:rPr>
          <w:color w:val="auto"/>
          <w:lang w:val="en-AU"/>
        </w:rPr>
      </w:pPr>
      <w:r w:rsidRPr="00C93441">
        <w:rPr>
          <w:color w:val="auto"/>
          <w:lang w:val="en-AU"/>
        </w:rPr>
        <w:t xml:space="preserve">The Contractor acknowledges and agrees that transmission of a document through the Document Management System does not constitute valid delivery or notification pursuant to Clause 7.  </w:t>
      </w:r>
    </w:p>
    <w:p w14:paraId="2A995BB6" w14:textId="777674C9" w:rsidR="003E1BC5" w:rsidRPr="00C93441" w:rsidRDefault="003E1BC5" w:rsidP="003E1BC5">
      <w:pPr>
        <w:pStyle w:val="Acontract1"/>
        <w:ind w:left="1440"/>
        <w:rPr>
          <w:color w:val="auto"/>
          <w:lang w:val="en-AU"/>
        </w:rPr>
      </w:pPr>
      <w:r w:rsidRPr="00C93441">
        <w:rPr>
          <w:color w:val="auto"/>
          <w:lang w:val="en-AU"/>
        </w:rPr>
        <w:t xml:space="preserve">Unless otherwise directed by the Principal, the Contractor shall use the Document Management System for the issue and receipt of all documents in connection with or relevant to or arising from the Contract, the Works or the performance of the work under the Contract.  The Contractor </w:t>
      </w:r>
      <w:r>
        <w:rPr>
          <w:color w:val="auto"/>
          <w:lang w:val="en-AU"/>
        </w:rPr>
        <w:t>shall</w:t>
      </w:r>
      <w:r w:rsidRPr="00C93441">
        <w:rPr>
          <w:color w:val="auto"/>
          <w:lang w:val="en-AU"/>
        </w:rPr>
        <w:t xml:space="preserve"> ensure that any document not transmitted via the Document Management System is uploaded to the Document Management System.</w:t>
      </w:r>
    </w:p>
    <w:p w14:paraId="586018A0" w14:textId="77777777" w:rsidR="003E1BC5" w:rsidRPr="00C93441" w:rsidRDefault="003E1BC5" w:rsidP="003E1BC5">
      <w:pPr>
        <w:pStyle w:val="Acontract1"/>
        <w:ind w:left="1440"/>
        <w:rPr>
          <w:color w:val="auto"/>
          <w:lang w:val="en-AU"/>
        </w:rPr>
      </w:pPr>
      <w:r w:rsidRPr="00C93441">
        <w:rPr>
          <w:color w:val="auto"/>
          <w:lang w:val="en-AU"/>
        </w:rPr>
        <w:t xml:space="preserve">The Principal may use any documents on the Document Management System in connection with the Works, the performance of the work under the Contract or to enforce its rights under the Contract or otherwise. </w:t>
      </w:r>
    </w:p>
    <w:p w14:paraId="799DA536" w14:textId="77777777" w:rsidR="003E1BC5" w:rsidRPr="00C93441" w:rsidRDefault="003E1BC5" w:rsidP="003E1BC5">
      <w:pPr>
        <w:pStyle w:val="Acontract1"/>
        <w:ind w:left="1440"/>
        <w:rPr>
          <w:color w:val="auto"/>
          <w:lang w:val="en-AU"/>
        </w:rPr>
      </w:pPr>
      <w:r w:rsidRPr="00C93441">
        <w:rPr>
          <w:color w:val="auto"/>
          <w:lang w:val="en-AU"/>
        </w:rPr>
        <w:t>If the Document Management System is unavailable for any reason, the Contractor shall at its cost use alternative methods to transmit documents until such time as the Document Management System is available again.  When the Document Management System becomes available</w:t>
      </w:r>
      <w:r>
        <w:rPr>
          <w:color w:val="auto"/>
          <w:lang w:val="en-AU"/>
        </w:rPr>
        <w:t xml:space="preserve"> again</w:t>
      </w:r>
      <w:r w:rsidRPr="00C93441">
        <w:rPr>
          <w:color w:val="auto"/>
          <w:lang w:val="en-AU"/>
        </w:rPr>
        <w:t>, the Contractor shall, immediately re-transmit by the Document Management System any documents transmitted by alternative methods during the period of unavailability.</w:t>
      </w:r>
    </w:p>
    <w:p w14:paraId="14361E28"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8</w:t>
      </w:r>
      <w:r w:rsidRPr="00227F44">
        <w:rPr>
          <w:color w:val="auto"/>
          <w:sz w:val="28"/>
          <w:szCs w:val="28"/>
          <w:lang w:val="en-AU"/>
        </w:rPr>
        <w:tab/>
        <w:t>Contract Documents</w:t>
      </w:r>
    </w:p>
    <w:p w14:paraId="7B2F959B" w14:textId="4B566EDD" w:rsidR="005B4D96" w:rsidRPr="00227F44" w:rsidRDefault="006A20F4">
      <w:pPr>
        <w:pStyle w:val="A"/>
        <w:keepNext w:val="0"/>
        <w:spacing w:before="360"/>
        <w:rPr>
          <w:color w:val="auto"/>
          <w:lang w:val="en-AU"/>
        </w:rPr>
      </w:pPr>
      <w:r w:rsidRPr="00227F44">
        <w:rPr>
          <w:color w:val="auto"/>
          <w:lang w:val="en-AU"/>
        </w:rPr>
        <w:t xml:space="preserve">Clause 8.1 is amended by deleting the first sentence in paragraph </w:t>
      </w:r>
      <w:r w:rsidR="008572D3" w:rsidRPr="00227F44">
        <w:rPr>
          <w:color w:val="auto"/>
          <w:lang w:val="en-AU"/>
        </w:rPr>
        <w:t xml:space="preserve">1 </w:t>
      </w:r>
      <w:r w:rsidRPr="00227F44">
        <w:rPr>
          <w:color w:val="auto"/>
          <w:lang w:val="en-AU"/>
        </w:rPr>
        <w:t>and replacing it with the following sentence:</w:t>
      </w:r>
    </w:p>
    <w:p w14:paraId="132C769E" w14:textId="77777777" w:rsidR="00922C08" w:rsidRPr="00227F44" w:rsidRDefault="006A20F4">
      <w:pPr>
        <w:pStyle w:val="Acontract1"/>
        <w:ind w:left="1134"/>
        <w:rPr>
          <w:color w:val="auto"/>
          <w:spacing w:val="-2"/>
          <w:lang w:val="en-AU"/>
        </w:rPr>
      </w:pPr>
      <w:r w:rsidRPr="00227F44">
        <w:rPr>
          <w:color w:val="auto"/>
          <w:spacing w:val="-2"/>
          <w:lang w:val="en-AU"/>
        </w:rPr>
        <w:t>The Contract Documents are to be interpreted in the order of precedence as set out in Annexure Part A.</w:t>
      </w:r>
    </w:p>
    <w:p w14:paraId="5B18DA8A" w14:textId="684A38CF" w:rsidR="00417BE0" w:rsidRPr="00227F44" w:rsidRDefault="00417BE0" w:rsidP="00847030">
      <w:pPr>
        <w:rPr>
          <w:b/>
          <w:lang w:val="en-AU"/>
        </w:rPr>
      </w:pPr>
      <w:r w:rsidRPr="00227F44">
        <w:rPr>
          <w:b/>
          <w:lang w:val="en-AU"/>
        </w:rPr>
        <w:lastRenderedPageBreak/>
        <w:t>Clause 8.3 is amended by replacing the words "the A</w:t>
      </w:r>
      <w:r w:rsidR="00765BD0" w:rsidRPr="00654C1D">
        <w:rPr>
          <w:b/>
          <w:lang w:val="en-AU"/>
        </w:rPr>
        <w:t>nnexure" with "Annexure Part A".</w:t>
      </w:r>
    </w:p>
    <w:p w14:paraId="23B3DD56" w14:textId="77777777" w:rsidR="004C3E90" w:rsidRPr="00227F44" w:rsidRDefault="004C3E90" w:rsidP="00417BE0">
      <w:pPr>
        <w:rPr>
          <w:b/>
          <w:lang w:val="en-AU"/>
        </w:rPr>
      </w:pPr>
    </w:p>
    <w:p w14:paraId="2167E1CF" w14:textId="77777777" w:rsidR="00D77381" w:rsidRPr="00227F44" w:rsidRDefault="00417BE0" w:rsidP="00417BE0">
      <w:pPr>
        <w:rPr>
          <w:b/>
          <w:lang w:val="en-AU"/>
        </w:rPr>
      </w:pPr>
      <w:r w:rsidRPr="00227F44">
        <w:rPr>
          <w:b/>
          <w:lang w:val="en-AU"/>
        </w:rPr>
        <w:t>Clause 8.4 is amended by</w:t>
      </w:r>
      <w:r w:rsidR="00D77381" w:rsidRPr="00227F44">
        <w:rPr>
          <w:b/>
          <w:lang w:val="en-AU"/>
        </w:rPr>
        <w:t>:</w:t>
      </w:r>
    </w:p>
    <w:p w14:paraId="44F37DC4" w14:textId="4A4418E4" w:rsidR="00D77381" w:rsidRPr="00227F44" w:rsidRDefault="00417BE0" w:rsidP="00654C1D">
      <w:pPr>
        <w:pStyle w:val="ListParagraph"/>
        <w:numPr>
          <w:ilvl w:val="0"/>
          <w:numId w:val="27"/>
        </w:numPr>
        <w:spacing w:before="360" w:after="120"/>
        <w:contextualSpacing w:val="0"/>
        <w:rPr>
          <w:b/>
          <w:lang w:val="en-AU"/>
        </w:rPr>
      </w:pPr>
      <w:r w:rsidRPr="00227F44">
        <w:rPr>
          <w:b/>
          <w:lang w:val="en-AU"/>
        </w:rPr>
        <w:t>replacing the words "the Annexu</w:t>
      </w:r>
      <w:r w:rsidR="00765BD0" w:rsidRPr="00227F44">
        <w:rPr>
          <w:b/>
          <w:lang w:val="en-AU"/>
        </w:rPr>
        <w:t>re" with "Annexure Part A"</w:t>
      </w:r>
      <w:r w:rsidR="00D77381" w:rsidRPr="00227F44">
        <w:rPr>
          <w:b/>
          <w:lang w:val="en-AU"/>
        </w:rPr>
        <w:t>;</w:t>
      </w:r>
      <w:r w:rsidR="004C3E90" w:rsidRPr="00227F44">
        <w:rPr>
          <w:b/>
          <w:lang w:val="en-AU"/>
        </w:rPr>
        <w:t xml:space="preserve"> and</w:t>
      </w:r>
    </w:p>
    <w:p w14:paraId="670974E6" w14:textId="77777777" w:rsidR="00D77381" w:rsidRPr="00227F44" w:rsidRDefault="00D77381" w:rsidP="00D77381">
      <w:pPr>
        <w:pStyle w:val="ListParagraph"/>
        <w:numPr>
          <w:ilvl w:val="0"/>
          <w:numId w:val="27"/>
        </w:numPr>
        <w:spacing w:before="360" w:after="120"/>
        <w:contextualSpacing w:val="0"/>
        <w:rPr>
          <w:b/>
          <w:lang w:val="en-AU"/>
        </w:rPr>
      </w:pPr>
      <w:proofErr w:type="gramStart"/>
      <w:r w:rsidRPr="00227F44">
        <w:rPr>
          <w:b/>
          <w:lang w:val="en-AU"/>
        </w:rPr>
        <w:t>in</w:t>
      </w:r>
      <w:proofErr w:type="gramEnd"/>
      <w:r w:rsidRPr="00227F44">
        <w:rPr>
          <w:b/>
          <w:lang w:val="en-AU"/>
        </w:rPr>
        <w:t xml:space="preserve"> subparagraph (c), replacing "must" with "shall".</w:t>
      </w:r>
    </w:p>
    <w:p w14:paraId="397F2117" w14:textId="77777777" w:rsidR="00417BE0" w:rsidRPr="00227F44" w:rsidRDefault="00417BE0" w:rsidP="00847030">
      <w:pPr>
        <w:rPr>
          <w:b/>
          <w:lang w:val="en-AU"/>
        </w:rPr>
      </w:pPr>
    </w:p>
    <w:p w14:paraId="0CAC6AC5" w14:textId="77777777" w:rsidR="004C3E90" w:rsidRPr="00227F44" w:rsidRDefault="00922C08" w:rsidP="00654C1D">
      <w:pPr>
        <w:spacing w:after="120"/>
        <w:rPr>
          <w:b/>
          <w:lang w:val="en-AU"/>
        </w:rPr>
      </w:pPr>
      <w:r w:rsidRPr="00227F44">
        <w:rPr>
          <w:b/>
          <w:lang w:val="en-AU"/>
        </w:rPr>
        <w:t xml:space="preserve">Clause 8.6 is </w:t>
      </w:r>
      <w:r w:rsidR="00D77381" w:rsidRPr="00654C1D">
        <w:rPr>
          <w:b/>
          <w:lang w:val="en-AU"/>
        </w:rPr>
        <w:t>deleted and replaced with the following</w:t>
      </w:r>
      <w:r w:rsidR="00D77381" w:rsidRPr="00227F44">
        <w:rPr>
          <w:b/>
          <w:lang w:val="en-AU"/>
        </w:rPr>
        <w:t>:</w:t>
      </w:r>
    </w:p>
    <w:p w14:paraId="2AF11CB4" w14:textId="77777777" w:rsidR="004C3E90" w:rsidRPr="00227F44" w:rsidRDefault="004C3E90" w:rsidP="00654C1D">
      <w:pPr>
        <w:pStyle w:val="Acontract2"/>
        <w:spacing w:before="360"/>
        <w:rPr>
          <w:b/>
          <w:lang w:val="en-AU"/>
        </w:rPr>
      </w:pPr>
      <w:r w:rsidRPr="00BF5D31">
        <w:rPr>
          <w:b/>
          <w:lang w:val="en-AU"/>
        </w:rPr>
        <w:t>8.6</w:t>
      </w:r>
      <w:r w:rsidRPr="00654C1D">
        <w:rPr>
          <w:lang w:val="en-AU"/>
        </w:rPr>
        <w:tab/>
      </w:r>
      <w:r w:rsidRPr="00227F44">
        <w:rPr>
          <w:b/>
          <w:lang w:val="en-AU"/>
        </w:rPr>
        <w:t>Confidential information</w:t>
      </w:r>
    </w:p>
    <w:p w14:paraId="7EE6FC27" w14:textId="77777777" w:rsidR="004C3E90" w:rsidRPr="00654C1D" w:rsidRDefault="004C3E90" w:rsidP="00654C1D">
      <w:pPr>
        <w:pStyle w:val="Acontract3"/>
        <w:ind w:left="1134" w:firstLine="0"/>
        <w:rPr>
          <w:lang w:val="en-AU"/>
        </w:rPr>
      </w:pPr>
      <w:r w:rsidRPr="00654C1D">
        <w:rPr>
          <w:lang w:val="en-AU"/>
        </w:rPr>
        <w:t>In this Clause 8.6, except where the context otherwise requires:</w:t>
      </w:r>
    </w:p>
    <w:p w14:paraId="7E647168" w14:textId="77777777" w:rsidR="004C3E90" w:rsidRPr="00654C1D" w:rsidRDefault="004C3E90" w:rsidP="00654C1D">
      <w:pPr>
        <w:pStyle w:val="Acontract3"/>
        <w:ind w:left="1134" w:firstLine="0"/>
        <w:rPr>
          <w:lang w:val="en-AU"/>
        </w:rPr>
      </w:pPr>
      <w:r w:rsidRPr="00654C1D">
        <w:rPr>
          <w:lang w:val="en-AU"/>
        </w:rPr>
        <w:t>'Confidential Information' means:</w:t>
      </w:r>
    </w:p>
    <w:p w14:paraId="6E5F8BC1" w14:textId="77777777" w:rsidR="004C3E90" w:rsidRPr="00654C1D" w:rsidRDefault="004C3E90" w:rsidP="00654C1D">
      <w:pPr>
        <w:pStyle w:val="Acontract3"/>
        <w:rPr>
          <w:lang w:val="en-AU"/>
        </w:rPr>
      </w:pPr>
      <w:r w:rsidRPr="00654C1D">
        <w:rPr>
          <w:lang w:val="en-AU"/>
        </w:rPr>
        <w:t>(a)</w:t>
      </w:r>
      <w:r w:rsidRPr="00654C1D">
        <w:rPr>
          <w:lang w:val="en-AU"/>
        </w:rPr>
        <w:tab/>
        <w:t>drawings, specifications and other information, samples, models, patterns and the like, supplied by either the Contractor or the Principal and marked or otherwise identified as confidential;</w:t>
      </w:r>
    </w:p>
    <w:p w14:paraId="62815762" w14:textId="77777777" w:rsidR="004C3E90" w:rsidRPr="00654C1D" w:rsidRDefault="004C3E90" w:rsidP="00654C1D">
      <w:pPr>
        <w:pStyle w:val="Acontract3"/>
        <w:rPr>
          <w:lang w:val="en-AU"/>
        </w:rPr>
      </w:pPr>
      <w:r w:rsidRPr="00654C1D">
        <w:rPr>
          <w:lang w:val="en-AU"/>
        </w:rPr>
        <w:t>(b)</w:t>
      </w:r>
      <w:r w:rsidRPr="00654C1D">
        <w:rPr>
          <w:lang w:val="en-AU"/>
        </w:rPr>
        <w:tab/>
      </w:r>
      <w:proofErr w:type="gramStart"/>
      <w:r w:rsidRPr="00654C1D">
        <w:rPr>
          <w:lang w:val="en-AU"/>
        </w:rPr>
        <w:t>trade</w:t>
      </w:r>
      <w:proofErr w:type="gramEnd"/>
      <w:r w:rsidRPr="00654C1D">
        <w:rPr>
          <w:lang w:val="en-AU"/>
        </w:rPr>
        <w:t xml:space="preserve"> secrets, know-how, scientific and technical information;</w:t>
      </w:r>
    </w:p>
    <w:p w14:paraId="17023693" w14:textId="77777777" w:rsidR="004C3E90" w:rsidRPr="00654C1D" w:rsidRDefault="004C3E90" w:rsidP="00654C1D">
      <w:pPr>
        <w:pStyle w:val="Acontract3"/>
        <w:rPr>
          <w:lang w:val="en-AU"/>
        </w:rPr>
      </w:pPr>
      <w:r w:rsidRPr="00654C1D">
        <w:rPr>
          <w:lang w:val="en-AU"/>
        </w:rPr>
        <w:t>(c)</w:t>
      </w:r>
      <w:r w:rsidRPr="00654C1D">
        <w:rPr>
          <w:lang w:val="en-AU"/>
        </w:rPr>
        <w:tab/>
      </w:r>
      <w:proofErr w:type="gramStart"/>
      <w:r w:rsidRPr="00654C1D">
        <w:rPr>
          <w:lang w:val="en-AU"/>
        </w:rPr>
        <w:t>information</w:t>
      </w:r>
      <w:proofErr w:type="gramEnd"/>
      <w:r w:rsidRPr="00654C1D">
        <w:rPr>
          <w:lang w:val="en-AU"/>
        </w:rPr>
        <w:t xml:space="preserve"> in relation to the Contract or the work under the Contract; and</w:t>
      </w:r>
    </w:p>
    <w:p w14:paraId="4AF4756D" w14:textId="77777777" w:rsidR="004C3E90" w:rsidRPr="00654C1D" w:rsidRDefault="004C3E90" w:rsidP="00654C1D">
      <w:pPr>
        <w:pStyle w:val="Acontract3"/>
        <w:rPr>
          <w:lang w:val="en-AU"/>
        </w:rPr>
      </w:pPr>
      <w:r w:rsidRPr="00654C1D">
        <w:rPr>
          <w:lang w:val="en-AU"/>
        </w:rPr>
        <w:t>(d)</w:t>
      </w:r>
      <w:r w:rsidRPr="00654C1D">
        <w:rPr>
          <w:lang w:val="en-AU"/>
        </w:rPr>
        <w:tab/>
      </w:r>
      <w:proofErr w:type="gramStart"/>
      <w:r w:rsidRPr="00654C1D">
        <w:rPr>
          <w:lang w:val="en-AU"/>
        </w:rPr>
        <w:t>any</w:t>
      </w:r>
      <w:proofErr w:type="gramEnd"/>
      <w:r w:rsidRPr="00654C1D">
        <w:rPr>
          <w:lang w:val="en-AU"/>
        </w:rPr>
        <w:t xml:space="preserve"> other information which a party notifies the other is confidential, or which the other party knows or ought to know is confidential.</w:t>
      </w:r>
    </w:p>
    <w:p w14:paraId="1F49B024" w14:textId="77777777" w:rsidR="004C3E90" w:rsidRPr="00654C1D" w:rsidRDefault="004C3E90" w:rsidP="00654C1D">
      <w:pPr>
        <w:pStyle w:val="Acontract3"/>
        <w:ind w:left="1134" w:firstLine="0"/>
        <w:rPr>
          <w:lang w:val="en-AU"/>
        </w:rPr>
      </w:pPr>
      <w:r w:rsidRPr="00654C1D">
        <w:rPr>
          <w:lang w:val="en-AU"/>
        </w:rPr>
        <w:t>'Public Disclosure Requirements' means the disclosure of any information (including Confidential Information):</w:t>
      </w:r>
    </w:p>
    <w:p w14:paraId="68F70AE0" w14:textId="77777777" w:rsidR="004C3E90" w:rsidRPr="00654C1D" w:rsidRDefault="004C3E90" w:rsidP="00654C1D">
      <w:pPr>
        <w:pStyle w:val="Acontract3"/>
        <w:rPr>
          <w:lang w:val="en-AU"/>
        </w:rPr>
      </w:pPr>
      <w:r w:rsidRPr="00654C1D">
        <w:rPr>
          <w:lang w:val="en-AU"/>
        </w:rPr>
        <w:t>(a)</w:t>
      </w:r>
      <w:r w:rsidRPr="00654C1D">
        <w:rPr>
          <w:lang w:val="en-AU"/>
        </w:rPr>
        <w:tab/>
      </w:r>
      <w:proofErr w:type="gramStart"/>
      <w:r w:rsidRPr="00654C1D">
        <w:rPr>
          <w:lang w:val="en-AU"/>
        </w:rPr>
        <w:t>where</w:t>
      </w:r>
      <w:proofErr w:type="gramEnd"/>
      <w:r w:rsidRPr="00654C1D">
        <w:rPr>
          <w:lang w:val="en-AU"/>
        </w:rPr>
        <w:t xml:space="preserve"> that disclosure is:</w:t>
      </w:r>
    </w:p>
    <w:p w14:paraId="68691D3F" w14:textId="5F6DA90E"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by the Freedom of Information Act 1982 (Vic); </w:t>
      </w:r>
    </w:p>
    <w:p w14:paraId="2393ECFB" w14:textId="5E50F117" w:rsidR="004C3E90" w:rsidRPr="00654C1D" w:rsidRDefault="004C3E90" w:rsidP="00654C1D">
      <w:pPr>
        <w:pStyle w:val="Acontract1"/>
        <w:numPr>
          <w:ilvl w:val="0"/>
          <w:numId w:val="75"/>
        </w:numPr>
        <w:ind w:left="2268" w:hanging="567"/>
        <w:rPr>
          <w:lang w:val="en-AU"/>
        </w:rPr>
      </w:pPr>
      <w:r w:rsidRPr="00654C1D">
        <w:rPr>
          <w:color w:val="auto"/>
          <w:lang w:val="en-AU"/>
        </w:rPr>
        <w:t xml:space="preserve">mandatory by reason of the Principal being a public entity; </w:t>
      </w:r>
    </w:p>
    <w:p w14:paraId="7CF70CA8" w14:textId="623DE269" w:rsidR="004C3E90" w:rsidRPr="00654C1D" w:rsidRDefault="004C3E90" w:rsidP="00654C1D">
      <w:pPr>
        <w:pStyle w:val="Acontract1"/>
        <w:numPr>
          <w:ilvl w:val="0"/>
          <w:numId w:val="75"/>
        </w:numPr>
        <w:ind w:left="2268" w:hanging="567"/>
        <w:rPr>
          <w:lang w:val="en-AU"/>
        </w:rPr>
      </w:pPr>
      <w:r w:rsidRPr="00654C1D">
        <w:rPr>
          <w:color w:val="auto"/>
          <w:lang w:val="en-AU"/>
        </w:rPr>
        <w:t xml:space="preserve">prudent or desirable in order to facilitate and support transparent open governance; </w:t>
      </w:r>
    </w:p>
    <w:p w14:paraId="2CAD8111" w14:textId="7B23B4ED"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due to any requirement of law or any policy of the Victorian Government; </w:t>
      </w:r>
    </w:p>
    <w:p w14:paraId="173D4291" w14:textId="23E0DFAF" w:rsidR="004C3E90" w:rsidRPr="00654C1D" w:rsidRDefault="004C3E90" w:rsidP="00654C1D">
      <w:pPr>
        <w:pStyle w:val="Acontract1"/>
        <w:numPr>
          <w:ilvl w:val="0"/>
          <w:numId w:val="75"/>
        </w:numPr>
        <w:ind w:left="2268" w:hanging="567"/>
        <w:rPr>
          <w:lang w:val="en-AU"/>
        </w:rPr>
      </w:pPr>
      <w:r w:rsidRPr="00654C1D">
        <w:rPr>
          <w:color w:val="auto"/>
          <w:lang w:val="en-AU"/>
        </w:rPr>
        <w:t>required to comply with the disclosure requirements of the Auditor-General, the Ombudsman, Independent Broad-based Anti-corruption Commission, Victorian Information Commissioner or parliamentary accountability; or</w:t>
      </w:r>
    </w:p>
    <w:p w14:paraId="242F82E7" w14:textId="04F21285" w:rsidR="004C3E90" w:rsidRPr="00654C1D" w:rsidRDefault="004C3E90" w:rsidP="00654C1D">
      <w:pPr>
        <w:pStyle w:val="Acontract1"/>
        <w:numPr>
          <w:ilvl w:val="0"/>
          <w:numId w:val="75"/>
        </w:numPr>
        <w:ind w:left="2268" w:hanging="567"/>
        <w:rPr>
          <w:lang w:val="en-AU"/>
        </w:rPr>
      </w:pPr>
      <w:r w:rsidRPr="00654C1D">
        <w:rPr>
          <w:color w:val="auto"/>
          <w:lang w:val="en-AU"/>
        </w:rPr>
        <w:t xml:space="preserve">required for the Principal's annual report or other reporting requirements; </w:t>
      </w:r>
    </w:p>
    <w:p w14:paraId="4DBDA3AC" w14:textId="77777777" w:rsidR="004C3E90" w:rsidRPr="00654C1D" w:rsidRDefault="004C3E90" w:rsidP="00654C1D">
      <w:pPr>
        <w:pStyle w:val="Acontract3"/>
        <w:rPr>
          <w:lang w:val="en-AU"/>
        </w:rPr>
      </w:pPr>
      <w:r w:rsidRPr="00654C1D">
        <w:rPr>
          <w:lang w:val="en-AU"/>
        </w:rPr>
        <w:t>(b)</w:t>
      </w:r>
      <w:r w:rsidRPr="00654C1D">
        <w:rPr>
          <w:lang w:val="en-AU"/>
        </w:rPr>
        <w:tab/>
        <w:t xml:space="preserve">to any contractor, consultant or employee of the Principal by the Principal to the extent necessary in relation to the Principal's rights and obligations under the Contract provided that the party to whom the information is disclosed agrees to maintain the confidentiality of any such information; </w:t>
      </w:r>
    </w:p>
    <w:p w14:paraId="7F3CC975" w14:textId="77777777" w:rsidR="004C3E90" w:rsidRPr="00654C1D" w:rsidRDefault="004C3E90" w:rsidP="00654C1D">
      <w:pPr>
        <w:pStyle w:val="Acontract3"/>
        <w:rPr>
          <w:lang w:val="en-AU"/>
        </w:rPr>
      </w:pPr>
      <w:r w:rsidRPr="00654C1D">
        <w:rPr>
          <w:lang w:val="en-AU"/>
        </w:rPr>
        <w:t>(c)</w:t>
      </w:r>
      <w:r w:rsidRPr="00654C1D">
        <w:rPr>
          <w:lang w:val="en-AU"/>
        </w:rPr>
        <w:tab/>
      </w:r>
      <w:proofErr w:type="gramStart"/>
      <w:r w:rsidRPr="00654C1D">
        <w:rPr>
          <w:lang w:val="en-AU"/>
        </w:rPr>
        <w:t>to</w:t>
      </w:r>
      <w:proofErr w:type="gramEnd"/>
      <w:r w:rsidRPr="00654C1D">
        <w:rPr>
          <w:lang w:val="en-AU"/>
        </w:rPr>
        <w:t xml:space="preserve"> another government department or agency or a municipal, public or statutory authority, provided that the party to whom the information is disclosed agrees to maintain the confidentiality of any such information; </w:t>
      </w:r>
    </w:p>
    <w:p w14:paraId="5A0994C0" w14:textId="77777777" w:rsidR="004C3E90" w:rsidRPr="00654C1D" w:rsidRDefault="004C3E90" w:rsidP="00654C1D">
      <w:pPr>
        <w:pStyle w:val="Acontract3"/>
        <w:rPr>
          <w:lang w:val="en-AU"/>
        </w:rPr>
      </w:pPr>
      <w:r w:rsidRPr="00654C1D">
        <w:rPr>
          <w:lang w:val="en-AU"/>
        </w:rPr>
        <w:t>(d)</w:t>
      </w:r>
      <w:r w:rsidRPr="00654C1D">
        <w:rPr>
          <w:lang w:val="en-AU"/>
        </w:rPr>
        <w:tab/>
      </w:r>
      <w:proofErr w:type="gramStart"/>
      <w:r w:rsidRPr="00654C1D">
        <w:rPr>
          <w:lang w:val="en-AU"/>
        </w:rPr>
        <w:t>where</w:t>
      </w:r>
      <w:proofErr w:type="gramEnd"/>
      <w:r w:rsidRPr="00654C1D">
        <w:rPr>
          <w:lang w:val="en-AU"/>
        </w:rPr>
        <w:t xml:space="preserve"> a Minister of the Crown, the secretary or deputy secretary of a government department or the chief officer (or equivalent) of a government agency, or a representative or delegate of any of them, is required to or considers it prudent or desirable to disclose the information; or </w:t>
      </w:r>
    </w:p>
    <w:p w14:paraId="3C9C5E58" w14:textId="30CB02F7" w:rsidR="004C3E90" w:rsidRPr="00654C1D" w:rsidRDefault="004C3E90" w:rsidP="00654C1D">
      <w:pPr>
        <w:pStyle w:val="Acontract3"/>
        <w:rPr>
          <w:lang w:val="en-AU"/>
        </w:rPr>
      </w:pPr>
      <w:r w:rsidRPr="00654C1D">
        <w:rPr>
          <w:lang w:val="en-AU"/>
        </w:rPr>
        <w:t>(e)</w:t>
      </w:r>
      <w:r w:rsidRPr="00654C1D">
        <w:rPr>
          <w:lang w:val="en-AU"/>
        </w:rPr>
        <w:tab/>
      </w:r>
      <w:proofErr w:type="gramStart"/>
      <w:r w:rsidRPr="00654C1D">
        <w:rPr>
          <w:lang w:val="en-AU"/>
        </w:rPr>
        <w:t>a</w:t>
      </w:r>
      <w:proofErr w:type="gramEnd"/>
      <w:r w:rsidRPr="00654C1D">
        <w:rPr>
          <w:lang w:val="en-AU"/>
        </w:rPr>
        <w:t xml:space="preserve"> licensee, or any </w:t>
      </w:r>
      <w:proofErr w:type="spellStart"/>
      <w:r w:rsidRPr="00654C1D">
        <w:rPr>
          <w:lang w:val="en-AU"/>
        </w:rPr>
        <w:t>sublicensees</w:t>
      </w:r>
      <w:proofErr w:type="spellEnd"/>
      <w:r w:rsidRPr="00654C1D">
        <w:rPr>
          <w:lang w:val="en-AU"/>
        </w:rPr>
        <w:t xml:space="preserve"> to the extent necessary for, or in connection with, the exercise of any licence granted under </w:t>
      </w:r>
      <w:r w:rsidR="00542077" w:rsidRPr="00227F44">
        <w:rPr>
          <w:lang w:val="en-AU"/>
        </w:rPr>
        <w:t>Clause</w:t>
      </w:r>
      <w:r w:rsidRPr="00654C1D">
        <w:rPr>
          <w:lang w:val="en-AU"/>
        </w:rPr>
        <w:t xml:space="preserve"> 13.2.</w:t>
      </w:r>
    </w:p>
    <w:p w14:paraId="55DC3294" w14:textId="77777777" w:rsidR="004C3E90" w:rsidRPr="00654C1D" w:rsidRDefault="004C3E90" w:rsidP="00654C1D">
      <w:pPr>
        <w:pStyle w:val="Acontract3"/>
        <w:ind w:left="1134" w:firstLine="0"/>
        <w:rPr>
          <w:lang w:val="en-AU"/>
        </w:rPr>
      </w:pPr>
      <w:r w:rsidRPr="00654C1D">
        <w:rPr>
          <w:lang w:val="en-AU"/>
        </w:rPr>
        <w:t xml:space="preserve">Neither party may disclose Confidential Information of the other party without the prior written consent of the other party, except in accordance with this Clause 8.6.  </w:t>
      </w:r>
    </w:p>
    <w:p w14:paraId="7B8D4515" w14:textId="77777777" w:rsidR="004C3E90" w:rsidRPr="00654C1D" w:rsidRDefault="004C3E90" w:rsidP="00654C1D">
      <w:pPr>
        <w:pStyle w:val="Acontract1"/>
        <w:ind w:left="1134"/>
        <w:rPr>
          <w:lang w:val="en-AU"/>
        </w:rPr>
      </w:pPr>
      <w:r w:rsidRPr="00654C1D">
        <w:rPr>
          <w:color w:val="auto"/>
          <w:lang w:val="en-AU"/>
        </w:rPr>
        <w:lastRenderedPageBreak/>
        <w:t>The Principal, or a representative or nominee of the Principal, may:</w:t>
      </w:r>
    </w:p>
    <w:p w14:paraId="75A0375A" w14:textId="77777777" w:rsidR="004C3E90" w:rsidRPr="00654C1D" w:rsidRDefault="004C3E90" w:rsidP="00654C1D">
      <w:pPr>
        <w:pStyle w:val="Acontract3"/>
        <w:rPr>
          <w:lang w:val="en-AU"/>
        </w:rPr>
      </w:pPr>
      <w:r w:rsidRPr="00654C1D">
        <w:rPr>
          <w:lang w:val="en-AU"/>
        </w:rPr>
        <w:t>(a)</w:t>
      </w:r>
      <w:r w:rsidRPr="00654C1D">
        <w:rPr>
          <w:lang w:val="en-AU"/>
        </w:rPr>
        <w:tab/>
      </w:r>
      <w:proofErr w:type="gramStart"/>
      <w:r w:rsidRPr="00654C1D">
        <w:rPr>
          <w:lang w:val="en-AU"/>
        </w:rPr>
        <w:t>disclose</w:t>
      </w:r>
      <w:proofErr w:type="gramEnd"/>
      <w:r w:rsidRPr="00654C1D">
        <w:rPr>
          <w:lang w:val="en-AU"/>
        </w:rPr>
        <w:t xml:space="preserve"> any information (including any Confidential Information) if such disclosure is required by or is consistent with the Public Disclosure Requirements; and</w:t>
      </w:r>
    </w:p>
    <w:p w14:paraId="1E787A26" w14:textId="77777777" w:rsidR="004C3E90" w:rsidRPr="00654C1D" w:rsidRDefault="004C3E90" w:rsidP="00654C1D">
      <w:pPr>
        <w:pStyle w:val="Acontract3"/>
        <w:rPr>
          <w:lang w:val="en-AU"/>
        </w:rPr>
      </w:pPr>
      <w:r w:rsidRPr="00654C1D">
        <w:rPr>
          <w:lang w:val="en-AU"/>
        </w:rPr>
        <w:t>(b)</w:t>
      </w:r>
      <w:r w:rsidRPr="00654C1D">
        <w:rPr>
          <w:lang w:val="en-AU"/>
        </w:rPr>
        <w:tab/>
      </w:r>
      <w:proofErr w:type="gramStart"/>
      <w:r w:rsidRPr="00654C1D">
        <w:rPr>
          <w:lang w:val="en-AU"/>
        </w:rPr>
        <w:t>publish</w:t>
      </w:r>
      <w:proofErr w:type="gramEnd"/>
      <w:r w:rsidRPr="00654C1D">
        <w:rPr>
          <w:lang w:val="en-AU"/>
        </w:rPr>
        <w:t xml:space="preserve"> (on the Internet or otherwise) the name of the Contractor and the Contract Sum together with conditions of this Contract generally (including its Annexures and Schedules).  </w:t>
      </w:r>
    </w:p>
    <w:p w14:paraId="0EF2C06D" w14:textId="77777777" w:rsidR="004C3E90" w:rsidRPr="00654C1D" w:rsidRDefault="004C3E90" w:rsidP="00654C1D">
      <w:pPr>
        <w:pStyle w:val="Acontract1"/>
        <w:ind w:left="1134"/>
        <w:rPr>
          <w:lang w:val="en-AU"/>
        </w:rPr>
      </w:pPr>
      <w:r w:rsidRPr="00654C1D">
        <w:rPr>
          <w:color w:val="auto"/>
          <w:lang w:val="en-AU"/>
        </w:rPr>
        <w:t>The Contractor may disclose Confidential Information where such disclosure is:</w:t>
      </w:r>
    </w:p>
    <w:p w14:paraId="11CCC70E" w14:textId="77777777" w:rsidR="004C3E90" w:rsidRPr="00654C1D" w:rsidRDefault="004C3E90" w:rsidP="00654C1D">
      <w:pPr>
        <w:pStyle w:val="Acontract3"/>
        <w:rPr>
          <w:lang w:val="en-AU"/>
        </w:rPr>
      </w:pPr>
      <w:r w:rsidRPr="00654C1D">
        <w:rPr>
          <w:lang w:val="en-AU"/>
        </w:rPr>
        <w:t>(c)</w:t>
      </w:r>
      <w:r w:rsidRPr="00654C1D">
        <w:rPr>
          <w:lang w:val="en-AU"/>
        </w:rPr>
        <w:tab/>
      </w:r>
      <w:proofErr w:type="gramStart"/>
      <w:r w:rsidRPr="00654C1D">
        <w:rPr>
          <w:lang w:val="en-AU"/>
        </w:rPr>
        <w:t>required</w:t>
      </w:r>
      <w:proofErr w:type="gramEnd"/>
      <w:r w:rsidRPr="00654C1D">
        <w:rPr>
          <w:lang w:val="en-AU"/>
        </w:rPr>
        <w:t xml:space="preserve"> to be made in relation to any procedure for discovery of documents and any proceedings before any court, tribunal or regulatory body; </w:t>
      </w:r>
    </w:p>
    <w:p w14:paraId="77FD1310" w14:textId="77777777" w:rsidR="004C3E90" w:rsidRPr="00654C1D" w:rsidRDefault="004C3E90" w:rsidP="00654C1D">
      <w:pPr>
        <w:pStyle w:val="Acontract3"/>
        <w:rPr>
          <w:lang w:val="en-AU"/>
        </w:rPr>
      </w:pPr>
      <w:r w:rsidRPr="00654C1D">
        <w:rPr>
          <w:lang w:val="en-AU"/>
        </w:rPr>
        <w:t>(d)</w:t>
      </w:r>
      <w:r w:rsidRPr="00654C1D">
        <w:rPr>
          <w:lang w:val="en-AU"/>
        </w:rPr>
        <w:tab/>
      </w:r>
      <w:proofErr w:type="gramStart"/>
      <w:r w:rsidRPr="00654C1D">
        <w:rPr>
          <w:lang w:val="en-AU"/>
        </w:rPr>
        <w:t>to</w:t>
      </w:r>
      <w:proofErr w:type="gramEnd"/>
      <w:r w:rsidRPr="00654C1D">
        <w:rPr>
          <w:lang w:val="en-AU"/>
        </w:rPr>
        <w:t xml:space="preserve"> a contractor, consultant or employee of the Contractor, where required for the purposes of carrying out the work under the Contract provided that the party to whom the information is disclosed agrees to maintain the confidentiality of any such information; </w:t>
      </w:r>
    </w:p>
    <w:p w14:paraId="42D148BE" w14:textId="116DE7E5" w:rsidR="004C3E90" w:rsidRPr="00654C1D" w:rsidRDefault="004C3E90" w:rsidP="00654C1D">
      <w:pPr>
        <w:pStyle w:val="Acontract3"/>
        <w:rPr>
          <w:lang w:val="en-AU"/>
        </w:rPr>
      </w:pPr>
      <w:r w:rsidRPr="00654C1D">
        <w:rPr>
          <w:lang w:val="en-AU"/>
        </w:rPr>
        <w:t>(e)</w:t>
      </w:r>
      <w:r w:rsidRPr="00654C1D">
        <w:rPr>
          <w:lang w:val="en-AU"/>
        </w:rPr>
        <w:tab/>
        <w:t xml:space="preserve">to a licensee, or any </w:t>
      </w:r>
      <w:proofErr w:type="spellStart"/>
      <w:r w:rsidRPr="00654C1D">
        <w:rPr>
          <w:lang w:val="en-AU"/>
        </w:rPr>
        <w:t>sublicensees</w:t>
      </w:r>
      <w:proofErr w:type="spellEnd"/>
      <w:r w:rsidRPr="00654C1D">
        <w:rPr>
          <w:lang w:val="en-AU"/>
        </w:rPr>
        <w:t xml:space="preserve"> to the extent necessary for, or in connection with, the exercise of any licence granted under </w:t>
      </w:r>
      <w:r w:rsidR="00542077" w:rsidRPr="00227F44">
        <w:rPr>
          <w:lang w:val="en-AU"/>
        </w:rPr>
        <w:t>Clause</w:t>
      </w:r>
      <w:r w:rsidRPr="00654C1D">
        <w:rPr>
          <w:lang w:val="en-AU"/>
        </w:rPr>
        <w:t xml:space="preserve"> 13.2 provided that the party to whom the information is disclosed agrees to maintain the confidentiality of any such information; or</w:t>
      </w:r>
    </w:p>
    <w:p w14:paraId="71E08B7E" w14:textId="77777777" w:rsidR="004C3E90" w:rsidRPr="00654C1D" w:rsidRDefault="004C3E90" w:rsidP="00654C1D">
      <w:pPr>
        <w:pStyle w:val="Acontract3"/>
        <w:rPr>
          <w:lang w:val="en-AU"/>
        </w:rPr>
      </w:pPr>
      <w:r w:rsidRPr="00654C1D">
        <w:rPr>
          <w:lang w:val="en-AU"/>
        </w:rPr>
        <w:t>(f)</w:t>
      </w:r>
      <w:r w:rsidRPr="00654C1D">
        <w:rPr>
          <w:lang w:val="en-AU"/>
        </w:rPr>
        <w:tab/>
      </w:r>
      <w:proofErr w:type="gramStart"/>
      <w:r w:rsidRPr="00654C1D">
        <w:rPr>
          <w:lang w:val="en-AU"/>
        </w:rPr>
        <w:t>required</w:t>
      </w:r>
      <w:proofErr w:type="gramEnd"/>
      <w:r w:rsidRPr="00654C1D">
        <w:rPr>
          <w:lang w:val="en-AU"/>
        </w:rPr>
        <w:t xml:space="preserve"> by law, government policy, court order or the listing rules of the Australian Stock Exchange,</w:t>
      </w:r>
    </w:p>
    <w:p w14:paraId="4E54653F" w14:textId="77777777" w:rsidR="004C3E90" w:rsidRPr="00654C1D" w:rsidRDefault="004C3E90" w:rsidP="00654C1D">
      <w:pPr>
        <w:pStyle w:val="Acontract1"/>
        <w:ind w:left="1134"/>
        <w:rPr>
          <w:lang w:val="en-AU"/>
        </w:rPr>
      </w:pPr>
      <w:r w:rsidRPr="00654C1D">
        <w:rPr>
          <w:color w:val="auto"/>
          <w:lang w:val="en-AU"/>
        </w:rPr>
        <w:t>in which case, the Contractor shall notify the Principal of the requirement to disclose as soon as possible after the Contractor becomes aware of any demand or requirement to disclose the relevant Confidential Information and in any event prior to making the disclosure where possible.</w:t>
      </w:r>
    </w:p>
    <w:p w14:paraId="16BD0120" w14:textId="77777777" w:rsidR="004C3E90" w:rsidRPr="00654C1D" w:rsidRDefault="004C3E90" w:rsidP="00654C1D">
      <w:pPr>
        <w:pStyle w:val="Acontract1"/>
        <w:ind w:left="1134"/>
        <w:rPr>
          <w:lang w:val="en-AU"/>
        </w:rPr>
      </w:pPr>
      <w:r w:rsidRPr="00654C1D">
        <w:rPr>
          <w:color w:val="auto"/>
          <w:lang w:val="en-AU"/>
        </w:rPr>
        <w:t>If required in writing by a party, the other party shall enter into a separate agreement not to disclose to anyone else any confidential matter even after the issue of the Final Payment Schedule pursuant to Clause 42.8 or the earlier termination of the Contract.</w:t>
      </w:r>
    </w:p>
    <w:p w14:paraId="6BE0D6EE" w14:textId="77777777" w:rsidR="004C3E90" w:rsidRPr="00654C1D" w:rsidRDefault="004C3E90" w:rsidP="00654C1D">
      <w:pPr>
        <w:pStyle w:val="Acontract1"/>
        <w:ind w:left="1134"/>
        <w:rPr>
          <w:lang w:val="en-AU"/>
        </w:rPr>
      </w:pPr>
      <w:r w:rsidRPr="00654C1D">
        <w:rPr>
          <w:color w:val="auto"/>
          <w:lang w:val="en-AU"/>
        </w:rPr>
        <w:t>The Contractor shall:</w:t>
      </w:r>
    </w:p>
    <w:p w14:paraId="2BA24C0B" w14:textId="77777777" w:rsidR="004C3E90" w:rsidRPr="00654C1D" w:rsidRDefault="004C3E90" w:rsidP="00654C1D">
      <w:pPr>
        <w:pStyle w:val="Acontract3"/>
        <w:rPr>
          <w:lang w:val="en-AU"/>
        </w:rPr>
      </w:pPr>
      <w:r w:rsidRPr="00654C1D">
        <w:rPr>
          <w:lang w:val="en-AU"/>
        </w:rPr>
        <w:t>(g)</w:t>
      </w:r>
      <w:r w:rsidRPr="00654C1D">
        <w:rPr>
          <w:lang w:val="en-AU"/>
        </w:rPr>
        <w:tab/>
      </w:r>
      <w:proofErr w:type="gramStart"/>
      <w:r w:rsidRPr="00654C1D">
        <w:rPr>
          <w:lang w:val="en-AU"/>
        </w:rPr>
        <w:t>return</w:t>
      </w:r>
      <w:proofErr w:type="gramEnd"/>
      <w:r w:rsidRPr="00654C1D">
        <w:rPr>
          <w:lang w:val="en-AU"/>
        </w:rPr>
        <w:t xml:space="preserve"> to the Principal any Confidential Information of the Principal on demand; or</w:t>
      </w:r>
    </w:p>
    <w:p w14:paraId="0C4C04E9" w14:textId="77777777" w:rsidR="004C3E90" w:rsidRPr="00654C1D" w:rsidRDefault="004C3E90" w:rsidP="00654C1D">
      <w:pPr>
        <w:pStyle w:val="Acontract3"/>
        <w:rPr>
          <w:lang w:val="en-AU"/>
        </w:rPr>
      </w:pPr>
      <w:r w:rsidRPr="00654C1D">
        <w:rPr>
          <w:lang w:val="en-AU"/>
        </w:rPr>
        <w:t>(h)</w:t>
      </w:r>
      <w:r w:rsidRPr="00654C1D">
        <w:rPr>
          <w:lang w:val="en-AU"/>
        </w:rPr>
        <w:tab/>
      </w:r>
      <w:proofErr w:type="gramStart"/>
      <w:r w:rsidRPr="00654C1D">
        <w:rPr>
          <w:lang w:val="en-AU"/>
        </w:rPr>
        <w:t>when</w:t>
      </w:r>
      <w:proofErr w:type="gramEnd"/>
      <w:r w:rsidRPr="00654C1D">
        <w:rPr>
          <w:lang w:val="en-AU"/>
        </w:rPr>
        <w:t xml:space="preserve"> directed by the Principal, delete or destroy any Confidential Information of the Principal obtained or stored electronically,</w:t>
      </w:r>
    </w:p>
    <w:p w14:paraId="6B8B5A89" w14:textId="28574AAB" w:rsidR="005B4D96" w:rsidRPr="00303ADB" w:rsidRDefault="004C3E90" w:rsidP="00654C1D">
      <w:pPr>
        <w:pStyle w:val="Acontract1"/>
        <w:ind w:left="1134"/>
        <w:rPr>
          <w:lang w:val="en-AU"/>
        </w:rPr>
      </w:pPr>
      <w:proofErr w:type="gramStart"/>
      <w:r w:rsidRPr="00654C1D">
        <w:rPr>
          <w:color w:val="auto"/>
          <w:lang w:val="en-AU"/>
        </w:rPr>
        <w:t>except</w:t>
      </w:r>
      <w:proofErr w:type="gramEnd"/>
      <w:r w:rsidRPr="00654C1D">
        <w:rPr>
          <w:color w:val="auto"/>
          <w:lang w:val="en-AU"/>
        </w:rPr>
        <w:t xml:space="preserve"> to the extent that the Confidential Information is incorporated in this Contract or documents which the Contractor is required to retain under any Legislative Requirement.</w:t>
      </w:r>
      <w:r w:rsidR="000F084D">
        <w:rPr>
          <w:color w:val="auto"/>
          <w:lang w:val="en-AU"/>
        </w:rPr>
        <w:t xml:space="preserve"> </w:t>
      </w:r>
      <w:r w:rsidRPr="00654C1D">
        <w:rPr>
          <w:color w:val="auto"/>
          <w:lang w:val="en-AU"/>
        </w:rPr>
        <w:t>This Clause 8.6 survives the termination or expiration of the Contract</w:t>
      </w:r>
      <w:r w:rsidR="00A870EB">
        <w:rPr>
          <w:color w:val="auto"/>
          <w:lang w:val="en-AU"/>
        </w:rPr>
        <w:t xml:space="preserve">. </w:t>
      </w:r>
    </w:p>
    <w:p w14:paraId="3A2AE069"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Clause 9</w:t>
      </w:r>
      <w:r w:rsidRPr="00227F44">
        <w:rPr>
          <w:color w:val="auto"/>
          <w:sz w:val="28"/>
          <w:szCs w:val="28"/>
          <w:lang w:val="en-AU"/>
        </w:rPr>
        <w:tab/>
        <w:t>Assignment and Subcontracting</w:t>
      </w:r>
    </w:p>
    <w:p w14:paraId="19F0020D" w14:textId="77777777" w:rsidR="005B4D96" w:rsidRPr="00227F44" w:rsidRDefault="006A20F4">
      <w:pPr>
        <w:pStyle w:val="A"/>
        <w:keepNext w:val="0"/>
        <w:spacing w:before="360"/>
        <w:rPr>
          <w:color w:val="auto"/>
          <w:lang w:val="en-AU"/>
        </w:rPr>
      </w:pPr>
      <w:r w:rsidRPr="00227F44">
        <w:rPr>
          <w:color w:val="auto"/>
          <w:lang w:val="en-AU"/>
        </w:rPr>
        <w:t>Clause 9.1 is deleted and replaced with the following:</w:t>
      </w:r>
    </w:p>
    <w:p w14:paraId="278B6166" w14:textId="766B53DD" w:rsidR="005B4D96" w:rsidRPr="00227F44" w:rsidRDefault="006A20F4" w:rsidP="00002DC1">
      <w:pPr>
        <w:pStyle w:val="Acontract1"/>
        <w:ind w:left="1134"/>
        <w:rPr>
          <w:color w:val="auto"/>
          <w:spacing w:val="-2"/>
          <w:lang w:val="en-AU"/>
        </w:rPr>
      </w:pPr>
      <w:r w:rsidRPr="00227F44">
        <w:rPr>
          <w:color w:val="auto"/>
          <w:spacing w:val="-2"/>
          <w:lang w:val="en-AU"/>
        </w:rPr>
        <w:t>The Contractor shall not, without the prior written approval of the Principal and except on such reasonable terms and conditions as are determined in writing by the Principal, assign</w:t>
      </w:r>
      <w:r w:rsidR="008221F9" w:rsidRPr="00227F44">
        <w:rPr>
          <w:color w:val="auto"/>
          <w:spacing w:val="-2"/>
          <w:lang w:val="en-AU"/>
        </w:rPr>
        <w:t xml:space="preserve">, transfer, mortgage, pledge, charge or otherwise encumber </w:t>
      </w:r>
      <w:r w:rsidRPr="00227F44">
        <w:rPr>
          <w:color w:val="auto"/>
          <w:spacing w:val="-2"/>
          <w:lang w:val="en-AU"/>
        </w:rPr>
        <w:t xml:space="preserve"> the Contract or any payment or any other right, benefit or interest</w:t>
      </w:r>
      <w:r w:rsidR="008221F9" w:rsidRPr="00227F44">
        <w:rPr>
          <w:color w:val="auto"/>
          <w:spacing w:val="-2"/>
          <w:lang w:val="en-AU"/>
        </w:rPr>
        <w:t xml:space="preserve"> of the Contractor</w:t>
      </w:r>
      <w:r w:rsidRPr="00227F44">
        <w:rPr>
          <w:color w:val="auto"/>
          <w:spacing w:val="-2"/>
          <w:lang w:val="en-AU"/>
        </w:rPr>
        <w:t xml:space="preserve"> under the Contract.</w:t>
      </w:r>
    </w:p>
    <w:p w14:paraId="29245422" w14:textId="77777777" w:rsidR="005B4D96" w:rsidRPr="00227F44" w:rsidRDefault="006A20F4" w:rsidP="00002DC1">
      <w:pPr>
        <w:pStyle w:val="Acontract1"/>
        <w:ind w:left="1134"/>
        <w:rPr>
          <w:color w:val="auto"/>
          <w:spacing w:val="-2"/>
          <w:lang w:val="en-AU"/>
        </w:rPr>
      </w:pPr>
      <w:r w:rsidRPr="00227F44">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14:paraId="71BC5A2A" w14:textId="6A4D6022" w:rsidR="005B4D96" w:rsidRPr="00227F44" w:rsidRDefault="006A20F4">
      <w:pPr>
        <w:pStyle w:val="A"/>
        <w:keepNext w:val="0"/>
        <w:spacing w:before="360"/>
        <w:rPr>
          <w:color w:val="auto"/>
          <w:lang w:val="en-AU"/>
        </w:rPr>
      </w:pPr>
      <w:r w:rsidRPr="00227F44">
        <w:rPr>
          <w:color w:val="auto"/>
          <w:lang w:val="en-AU"/>
        </w:rPr>
        <w:lastRenderedPageBreak/>
        <w:t>Clause 9.2 is deleted and replaced with the following:</w:t>
      </w:r>
    </w:p>
    <w:p w14:paraId="7A5DC260" w14:textId="77777777" w:rsidR="004C3E90" w:rsidRPr="00765F45" w:rsidRDefault="004C3E90" w:rsidP="00654C1D">
      <w:pPr>
        <w:pStyle w:val="Acontract2"/>
        <w:ind w:left="1701"/>
        <w:rPr>
          <w:lang w:val="en-AU"/>
        </w:rPr>
      </w:pPr>
      <w:r w:rsidRPr="00303ADB">
        <w:rPr>
          <w:lang w:val="en-AU"/>
        </w:rPr>
        <w:t>For the purposes of this Clause 9.2:</w:t>
      </w:r>
    </w:p>
    <w:p w14:paraId="79F6C7B8" w14:textId="77777777" w:rsidR="004C3E90" w:rsidRPr="00227F44" w:rsidRDefault="004C3E90" w:rsidP="00654C1D">
      <w:pPr>
        <w:pStyle w:val="Acontract1"/>
        <w:ind w:left="1134"/>
        <w:rPr>
          <w:color w:val="auto"/>
          <w:lang w:val="en-AU"/>
        </w:rPr>
      </w:pPr>
      <w:r w:rsidRPr="00227F44">
        <w:rPr>
          <w:color w:val="auto"/>
          <w:lang w:val="en-AU"/>
        </w:rPr>
        <w:t>'Secondary Subcontract' means a subcontract between the Subcontractor and a subcontractor to the Subcontractor (in this Clause called the "Secondary Subcontractor") in connection with the work under the Contract;</w:t>
      </w:r>
    </w:p>
    <w:p w14:paraId="0B58DECD" w14:textId="77777777" w:rsidR="004C3E90" w:rsidRPr="00227F44" w:rsidRDefault="004C3E90" w:rsidP="00654C1D">
      <w:pPr>
        <w:pStyle w:val="Acontract1"/>
        <w:ind w:left="1134"/>
        <w:rPr>
          <w:color w:val="auto"/>
          <w:lang w:val="en-AU"/>
        </w:rPr>
      </w:pPr>
      <w:r w:rsidRPr="00227F44">
        <w:rPr>
          <w:color w:val="auto"/>
          <w:lang w:val="en-AU"/>
        </w:rPr>
        <w:t>'Subcontract' means a contract between the Contractor and a third party whereby the third party (in this Clause called the "Subcontractor") agrees to perform work comprising part of the work under the Contract; and</w:t>
      </w:r>
    </w:p>
    <w:p w14:paraId="6B6802D0" w14:textId="77777777" w:rsidR="004C3E90" w:rsidRPr="00227F44" w:rsidRDefault="004C3E90" w:rsidP="00654C1D">
      <w:pPr>
        <w:pStyle w:val="Acontract1"/>
        <w:ind w:left="1134"/>
        <w:rPr>
          <w:color w:val="auto"/>
          <w:lang w:val="en-AU"/>
        </w:rPr>
      </w:pPr>
      <w:r w:rsidRPr="00227F44">
        <w:rPr>
          <w:color w:val="auto"/>
          <w:lang w:val="en-AU"/>
        </w:rPr>
        <w:t>'Subcontracting Commercial Principles' means the following principles:</w:t>
      </w:r>
    </w:p>
    <w:p w14:paraId="1040C314" w14:textId="77777777" w:rsidR="004C3E90" w:rsidRPr="00765F45" w:rsidRDefault="004C3E90" w:rsidP="00654C1D">
      <w:pPr>
        <w:pStyle w:val="Acontract3"/>
        <w:rPr>
          <w:lang w:val="en-AU"/>
        </w:rPr>
      </w:pPr>
      <w:r w:rsidRPr="00303ADB">
        <w:rPr>
          <w:lang w:val="en-AU"/>
        </w:rPr>
        <w:t>(a)</w:t>
      </w:r>
      <w:r w:rsidRPr="00303ADB">
        <w:rPr>
          <w:lang w:val="en-AU"/>
        </w:rPr>
        <w:tab/>
        <w:t>Subcontract conditions shall:</w:t>
      </w:r>
    </w:p>
    <w:p w14:paraId="1F887DC1" w14:textId="77777777" w:rsidR="004C3E90" w:rsidRPr="00227F44" w:rsidRDefault="004C3E90" w:rsidP="00654C1D">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to</w:t>
      </w:r>
      <w:proofErr w:type="gramEnd"/>
      <w:r w:rsidRPr="00227F44">
        <w:rPr>
          <w:color w:val="auto"/>
          <w:lang w:val="en-AU"/>
        </w:rPr>
        <w:t xml:space="preserve"> the extent reasonably practicable, be compatible with the conditions of this Contract and allocate risks to the party best able to manage the risk;</w:t>
      </w:r>
    </w:p>
    <w:p w14:paraId="524D2463" w14:textId="77777777" w:rsidR="004C3E90" w:rsidRPr="00227F44" w:rsidRDefault="004C3E90" w:rsidP="00654C1D">
      <w:pPr>
        <w:pStyle w:val="Acontract1"/>
        <w:ind w:left="2268"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not</w:t>
      </w:r>
      <w:proofErr w:type="gramEnd"/>
      <w:r w:rsidRPr="00227F44">
        <w:rPr>
          <w:color w:val="auto"/>
          <w:lang w:val="en-AU"/>
        </w:rPr>
        <w:t xml:space="preserve"> include ‘pay when paid’ or ‘pay if paid’ provisions;</w:t>
      </w:r>
    </w:p>
    <w:p w14:paraId="7479CA8B" w14:textId="77777777" w:rsidR="004C3E90" w:rsidRPr="00227F44" w:rsidRDefault="004C3E90" w:rsidP="00654C1D">
      <w:pPr>
        <w:pStyle w:val="Acontract1"/>
        <w:ind w:left="2268"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in</w:t>
      </w:r>
      <w:proofErr w:type="gramEnd"/>
      <w:r w:rsidRPr="00227F44">
        <w:rPr>
          <w:color w:val="auto"/>
          <w:lang w:val="en-AU"/>
        </w:rPr>
        <w:t xml:space="preserve"> respect of the payment provisions:</w:t>
      </w:r>
    </w:p>
    <w:p w14:paraId="7F5C3BDD" w14:textId="77777777"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t>be consistent with and support the Subcontractor's ability to enjoy the benefits provided under the Building and Construction Industry Security of Payment Act 2002 (Vic); and</w:t>
      </w:r>
    </w:p>
    <w:p w14:paraId="107199C7"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provide</w:t>
      </w:r>
      <w:proofErr w:type="gramEnd"/>
      <w:r w:rsidRPr="00227F44">
        <w:rPr>
          <w:color w:val="auto"/>
          <w:lang w:val="en-AU"/>
        </w:rPr>
        <w:t xml:space="preserve"> for progress payments and payment to be made in a timely manner, and which shall not subsequently be amended;</w:t>
      </w:r>
    </w:p>
    <w:p w14:paraId="712530F2" w14:textId="77777777" w:rsidR="004C3E90" w:rsidRPr="00227F44" w:rsidRDefault="004C3E90" w:rsidP="00654C1D">
      <w:pPr>
        <w:pStyle w:val="Acontract1"/>
        <w:ind w:left="2268" w:hanging="567"/>
        <w:rPr>
          <w:color w:val="auto"/>
          <w:lang w:val="en-AU"/>
        </w:rPr>
      </w:pPr>
      <w:r w:rsidRPr="00227F44">
        <w:rPr>
          <w:color w:val="auto"/>
          <w:lang w:val="en-AU"/>
        </w:rPr>
        <w:t>(iv)</w:t>
      </w:r>
      <w:r w:rsidRPr="00227F44">
        <w:rPr>
          <w:color w:val="auto"/>
          <w:lang w:val="en-AU"/>
        </w:rPr>
        <w:tab/>
      </w:r>
      <w:proofErr w:type="gramStart"/>
      <w:r w:rsidRPr="00227F44">
        <w:rPr>
          <w:color w:val="auto"/>
          <w:lang w:val="en-AU"/>
        </w:rPr>
        <w:t>include</w:t>
      </w:r>
      <w:proofErr w:type="gramEnd"/>
      <w:r w:rsidRPr="00227F44">
        <w:rPr>
          <w:color w:val="auto"/>
          <w:lang w:val="en-AU"/>
        </w:rPr>
        <w:t>:</w:t>
      </w:r>
    </w:p>
    <w:p w14:paraId="3AD3A2F5" w14:textId="77777777" w:rsidR="004C3E90" w:rsidRPr="00227F44" w:rsidRDefault="004C3E90" w:rsidP="00654C1D">
      <w:pPr>
        <w:pStyle w:val="Acontract1"/>
        <w:ind w:left="2835"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a</w:t>
      </w:r>
      <w:proofErr w:type="gramEnd"/>
      <w:r w:rsidRPr="00227F44">
        <w:rPr>
          <w:color w:val="auto"/>
          <w:lang w:val="en-AU"/>
        </w:rPr>
        <w:t xml:space="preserve"> provision that the Subcontractor shall not assign or enter into a further subcontract for any of the work under the Subcontract without the prior consent in writing of the Contractor;</w:t>
      </w:r>
    </w:p>
    <w:p w14:paraId="641F722F" w14:textId="77777777" w:rsidR="004C3E90" w:rsidRPr="00227F44" w:rsidRDefault="004C3E90" w:rsidP="00654C1D">
      <w:pPr>
        <w:pStyle w:val="Acontract1"/>
        <w:ind w:left="2835" w:hanging="567"/>
        <w:rPr>
          <w:color w:val="auto"/>
          <w:lang w:val="en-AU"/>
        </w:rPr>
      </w:pPr>
      <w:r w:rsidRPr="00227F44">
        <w:rPr>
          <w:color w:val="auto"/>
          <w:lang w:val="en-AU"/>
        </w:rPr>
        <w:t>(B)</w:t>
      </w:r>
      <w:r w:rsidRPr="00227F44">
        <w:rPr>
          <w:color w:val="auto"/>
          <w:lang w:val="en-AU"/>
        </w:rPr>
        <w:tab/>
        <w:t>provisions which may be reasonably necessary to enable the Contractor to fulfil the Contractor's obligations to the Principal;</w:t>
      </w:r>
    </w:p>
    <w:p w14:paraId="256C6578" w14:textId="43604EBB" w:rsidR="004C3E90" w:rsidRPr="00227F44" w:rsidRDefault="004C3E90" w:rsidP="00654C1D">
      <w:pPr>
        <w:pStyle w:val="Acontract1"/>
        <w:ind w:left="2835" w:hanging="567"/>
        <w:rPr>
          <w:color w:val="auto"/>
          <w:lang w:val="en-AU"/>
        </w:rPr>
      </w:pPr>
      <w:r w:rsidRPr="00227F44">
        <w:rPr>
          <w:color w:val="auto"/>
          <w:lang w:val="en-AU"/>
        </w:rPr>
        <w:t>(C)</w:t>
      </w:r>
      <w:r w:rsidRPr="00227F44">
        <w:rPr>
          <w:color w:val="auto"/>
          <w:lang w:val="en-AU"/>
        </w:rPr>
        <w:tab/>
        <w:t>a 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K</w:t>
      </w:r>
      <w:r w:rsidR="00126E6F">
        <w:rPr>
          <w:color w:val="auto"/>
          <w:lang w:val="en-AU"/>
        </w:rPr>
        <w:t>;</w:t>
      </w:r>
    </w:p>
    <w:p w14:paraId="4A7D71C1" w14:textId="60B926B6" w:rsidR="004C3E90" w:rsidRPr="00227F44" w:rsidRDefault="004C3E90" w:rsidP="00654C1D">
      <w:pPr>
        <w:pStyle w:val="Acontract1"/>
        <w:ind w:left="2835" w:hanging="567"/>
        <w:rPr>
          <w:color w:val="auto"/>
          <w:lang w:val="en-AU"/>
        </w:rPr>
      </w:pPr>
      <w:r w:rsidRPr="00227F44">
        <w:rPr>
          <w:color w:val="auto"/>
          <w:lang w:val="en-AU"/>
        </w:rPr>
        <w:tab/>
        <w:t xml:space="preserve">For the purposes of effecting such novation only, the Contractor hereby irrevocably appoints the Superintendent to be the Contractor’s attorney with authority to execute such documents as are necessary to give effect to the novation and to bind the Contractor accordingly;  </w:t>
      </w:r>
    </w:p>
    <w:p w14:paraId="4981C5B1" w14:textId="77777777" w:rsidR="004C3E90" w:rsidRPr="00227F44" w:rsidRDefault="004C3E90" w:rsidP="00654C1D">
      <w:pPr>
        <w:pStyle w:val="Acontract1"/>
        <w:ind w:left="2835" w:hanging="567"/>
        <w:rPr>
          <w:color w:val="auto"/>
          <w:lang w:val="en-AU"/>
        </w:rPr>
      </w:pPr>
      <w:r w:rsidRPr="00227F44">
        <w:rPr>
          <w:color w:val="auto"/>
          <w:lang w:val="en-AU"/>
        </w:rPr>
        <w:t>(E)</w:t>
      </w:r>
      <w:r w:rsidRPr="00227F44">
        <w:rPr>
          <w:color w:val="auto"/>
          <w:lang w:val="en-AU"/>
        </w:rPr>
        <w:tab/>
      </w:r>
      <w:proofErr w:type="gramStart"/>
      <w:r w:rsidRPr="00227F44">
        <w:rPr>
          <w:color w:val="auto"/>
          <w:lang w:val="en-AU"/>
        </w:rPr>
        <w:t>insurance</w:t>
      </w:r>
      <w:proofErr w:type="gramEnd"/>
      <w:r w:rsidRPr="00227F44">
        <w:rPr>
          <w:color w:val="auto"/>
          <w:lang w:val="en-AU"/>
        </w:rPr>
        <w:t xml:space="preserve"> obligations on the Subcontractor, satisfactory to the Principal, including where the Subcontractor is a Consultant, provision that the Subcontractor shall effect and maintain professional indemnity insurance;</w:t>
      </w:r>
    </w:p>
    <w:p w14:paraId="1289E335" w14:textId="3A0EF899" w:rsidR="004C3E90" w:rsidRPr="00227F44" w:rsidRDefault="004C3E90" w:rsidP="00654C1D">
      <w:pPr>
        <w:pStyle w:val="Acontract1"/>
        <w:ind w:left="2835" w:hanging="567"/>
        <w:rPr>
          <w:color w:val="auto"/>
          <w:lang w:val="en-AU"/>
        </w:rPr>
      </w:pPr>
      <w:r w:rsidRPr="00227F44">
        <w:rPr>
          <w:color w:val="auto"/>
          <w:lang w:val="en-AU"/>
        </w:rPr>
        <w:t>(F)</w:t>
      </w:r>
      <w:r w:rsidRPr="00227F44">
        <w:rPr>
          <w:color w:val="auto"/>
          <w:lang w:val="en-AU"/>
        </w:rPr>
        <w:tab/>
      </w:r>
      <w:proofErr w:type="gramStart"/>
      <w:r w:rsidRPr="00227F44">
        <w:rPr>
          <w:color w:val="auto"/>
          <w:lang w:val="en-AU"/>
        </w:rPr>
        <w:t>a</w:t>
      </w:r>
      <w:proofErr w:type="gramEnd"/>
      <w:r w:rsidRPr="00227F44">
        <w:rPr>
          <w:color w:val="auto"/>
          <w:lang w:val="en-AU"/>
        </w:rPr>
        <w:t xml:space="preserve"> right for the Contractor to terminate the Subcontract for convenience; </w:t>
      </w:r>
    </w:p>
    <w:p w14:paraId="4EDE1BCE" w14:textId="77777777" w:rsidR="004C3E90" w:rsidRPr="00227F44" w:rsidRDefault="004C3E90" w:rsidP="00654C1D">
      <w:pPr>
        <w:pStyle w:val="Acontract1"/>
        <w:ind w:left="2835" w:hanging="567"/>
        <w:rPr>
          <w:color w:val="auto"/>
          <w:lang w:val="en-AU"/>
        </w:rPr>
      </w:pPr>
      <w:r w:rsidRPr="00227F44">
        <w:rPr>
          <w:color w:val="auto"/>
          <w:lang w:val="en-AU"/>
        </w:rPr>
        <w:t>(G)</w:t>
      </w:r>
      <w:r w:rsidRPr="00227F44">
        <w:rPr>
          <w:color w:val="auto"/>
          <w:lang w:val="en-AU"/>
        </w:rPr>
        <w:tab/>
      </w:r>
      <w:proofErr w:type="gramStart"/>
      <w:r w:rsidRPr="00227F44">
        <w:rPr>
          <w:color w:val="auto"/>
          <w:lang w:val="en-AU"/>
        </w:rPr>
        <w:t>an</w:t>
      </w:r>
      <w:proofErr w:type="gramEnd"/>
      <w:r w:rsidRPr="00227F44">
        <w:rPr>
          <w:color w:val="auto"/>
          <w:lang w:val="en-AU"/>
        </w:rPr>
        <w:t xml:space="preserve"> obligation on the Contractor to obtain warranties on commercially available terms for all materials from the manufacturers and Subcontractors who manufacture or supply the materials (as the case may be); </w:t>
      </w:r>
    </w:p>
    <w:p w14:paraId="39DD867A" w14:textId="77777777" w:rsidR="004C3E90" w:rsidRPr="00227F44" w:rsidRDefault="004C3E90" w:rsidP="00654C1D">
      <w:pPr>
        <w:pStyle w:val="Acontract1"/>
        <w:ind w:left="2835" w:hanging="567"/>
        <w:rPr>
          <w:color w:val="auto"/>
          <w:lang w:val="en-AU"/>
        </w:rPr>
      </w:pPr>
      <w:r w:rsidRPr="00227F44">
        <w:rPr>
          <w:color w:val="auto"/>
          <w:lang w:val="en-AU"/>
        </w:rPr>
        <w:t>(H)</w:t>
      </w:r>
      <w:r w:rsidRPr="00227F44">
        <w:rPr>
          <w:color w:val="auto"/>
          <w:lang w:val="en-AU"/>
        </w:rPr>
        <w:tab/>
      </w:r>
      <w:proofErr w:type="gramStart"/>
      <w:r w:rsidRPr="00227F44">
        <w:rPr>
          <w:color w:val="auto"/>
          <w:lang w:val="en-AU"/>
        </w:rPr>
        <w:t>obligations</w:t>
      </w:r>
      <w:proofErr w:type="gramEnd"/>
      <w:r w:rsidRPr="00227F44">
        <w:rPr>
          <w:color w:val="auto"/>
          <w:lang w:val="en-AU"/>
        </w:rPr>
        <w:t xml:space="preserve"> on both the Contractor and the Subcontractor to comply with the Principal's Policies and Procedures; and</w:t>
      </w:r>
    </w:p>
    <w:p w14:paraId="027CCB98" w14:textId="77777777" w:rsidR="004C3E90" w:rsidRPr="00227F44" w:rsidRDefault="004C3E90" w:rsidP="00654C1D">
      <w:pPr>
        <w:pStyle w:val="Acontract1"/>
        <w:ind w:left="2835" w:hanging="567"/>
        <w:rPr>
          <w:color w:val="auto"/>
          <w:lang w:val="en-AU"/>
        </w:rPr>
      </w:pPr>
      <w:r w:rsidRPr="00227F44">
        <w:rPr>
          <w:color w:val="auto"/>
          <w:lang w:val="en-AU"/>
        </w:rPr>
        <w:t>(I)</w:t>
      </w:r>
      <w:r w:rsidRPr="00227F44">
        <w:rPr>
          <w:color w:val="auto"/>
          <w:lang w:val="en-AU"/>
        </w:rPr>
        <w:tab/>
        <w:t>obligations on the Subcontractor to grant any licence or vest any Data and Intellectual Property Rights in accordance with Clause 13 of this Contract;</w:t>
      </w:r>
    </w:p>
    <w:p w14:paraId="089B2E75" w14:textId="77777777" w:rsidR="004C3E90" w:rsidRPr="00227F44" w:rsidRDefault="004C3E90" w:rsidP="00654C1D">
      <w:pPr>
        <w:pStyle w:val="Acontract1"/>
        <w:ind w:left="1701" w:hanging="567"/>
        <w:rPr>
          <w:color w:val="auto"/>
          <w:lang w:val="en-AU"/>
        </w:rPr>
      </w:pPr>
      <w:r w:rsidRPr="00227F44">
        <w:rPr>
          <w:color w:val="auto"/>
          <w:lang w:val="en-AU"/>
        </w:rPr>
        <w:lastRenderedPageBreak/>
        <w:t>(b)</w:t>
      </w:r>
      <w:r w:rsidRPr="00227F44">
        <w:rPr>
          <w:color w:val="auto"/>
          <w:lang w:val="en-AU"/>
        </w:rPr>
        <w:tab/>
      </w:r>
      <w:proofErr w:type="gramStart"/>
      <w:r w:rsidRPr="00227F44">
        <w:rPr>
          <w:color w:val="auto"/>
          <w:lang w:val="en-AU"/>
        </w:rPr>
        <w:t>the</w:t>
      </w:r>
      <w:proofErr w:type="gramEnd"/>
      <w:r w:rsidRPr="00227F44">
        <w:rPr>
          <w:color w:val="auto"/>
          <w:lang w:val="en-AU"/>
        </w:rPr>
        <w:t xml:space="preserve"> Subcontract complies with the unfair contract terms law as set out under the Australian Consumer Law;</w:t>
      </w:r>
    </w:p>
    <w:p w14:paraId="445206BD" w14:textId="77777777" w:rsidR="004C3E90" w:rsidRPr="00227F44" w:rsidRDefault="004C3E90" w:rsidP="00654C1D">
      <w:pPr>
        <w:pStyle w:val="Acontract1"/>
        <w:ind w:left="1701"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to</w:t>
      </w:r>
      <w:proofErr w:type="gramEnd"/>
      <w:r w:rsidRPr="00227F44">
        <w:rPr>
          <w:color w:val="auto"/>
          <w:lang w:val="en-AU"/>
        </w:rPr>
        <w:t xml:space="preserve"> the extent reasonably practicable, the Subcontract provides for alternative dispute resolution;</w:t>
      </w:r>
    </w:p>
    <w:p w14:paraId="19D94F07" w14:textId="77777777" w:rsidR="004C3E90" w:rsidRPr="00227F44" w:rsidRDefault="004C3E90" w:rsidP="00654C1D">
      <w:pPr>
        <w:pStyle w:val="Acontract1"/>
        <w:ind w:left="1701" w:hanging="567"/>
        <w:rPr>
          <w:color w:val="auto"/>
          <w:lang w:val="en-AU"/>
        </w:rPr>
      </w:pPr>
      <w:r w:rsidRPr="00227F44">
        <w:rPr>
          <w:color w:val="auto"/>
          <w:lang w:val="en-AU"/>
        </w:rPr>
        <w:t>(d)</w:t>
      </w:r>
      <w:r w:rsidRPr="00227F44">
        <w:rPr>
          <w:color w:val="auto"/>
          <w:lang w:val="en-AU"/>
        </w:rPr>
        <w:tab/>
        <w:t>the Subcontract does not contain time bar provisions or provisions restraining the rights of the Subcontractor which are not market standard for such a Subcontract; and</w:t>
      </w:r>
    </w:p>
    <w:p w14:paraId="40B989F2" w14:textId="77777777" w:rsidR="004C3E90" w:rsidRPr="00227F44" w:rsidRDefault="004C3E90" w:rsidP="00654C1D">
      <w:pPr>
        <w:pStyle w:val="Acontract1"/>
        <w:ind w:left="1701" w:hanging="567"/>
        <w:rPr>
          <w:color w:val="auto"/>
          <w:lang w:val="en-AU"/>
        </w:rPr>
      </w:pPr>
      <w:r w:rsidRPr="00227F44">
        <w:rPr>
          <w:color w:val="auto"/>
          <w:lang w:val="en-AU"/>
        </w:rPr>
        <w:t>(e)</w:t>
      </w:r>
      <w:r w:rsidRPr="00227F44">
        <w:rPr>
          <w:color w:val="auto"/>
          <w:lang w:val="en-AU"/>
        </w:rPr>
        <w:tab/>
      </w:r>
      <w:proofErr w:type="gramStart"/>
      <w:r w:rsidRPr="00227F44">
        <w:rPr>
          <w:color w:val="auto"/>
          <w:lang w:val="en-AU"/>
        </w:rPr>
        <w:t>where</w:t>
      </w:r>
      <w:proofErr w:type="gramEnd"/>
      <w:r w:rsidRPr="00227F44">
        <w:rPr>
          <w:color w:val="auto"/>
          <w:lang w:val="en-AU"/>
        </w:rPr>
        <w:t xml:space="preserve"> not addressed by any of the above principles, subcontract conditions and obligations shall, to the extent reasonably practicable, be substantially the same as the conditions and obligations set out in this Contract.</w:t>
      </w:r>
    </w:p>
    <w:p w14:paraId="28EDF0EB" w14:textId="77777777" w:rsidR="004C3E90" w:rsidRPr="00227F44" w:rsidRDefault="004C3E90" w:rsidP="00654C1D">
      <w:pPr>
        <w:pStyle w:val="Acontract1"/>
        <w:ind w:left="1134"/>
        <w:rPr>
          <w:color w:val="auto"/>
          <w:lang w:val="en-AU"/>
        </w:rPr>
      </w:pPr>
      <w:r w:rsidRPr="00227F44">
        <w:rPr>
          <w:color w:val="auto"/>
          <w:lang w:val="en-AU"/>
        </w:rPr>
        <w:t xml:space="preserve">Unless otherwise provided in the Request for Tender or where the Contractor has obtained the prior written approval of the Superintendent, the Contractor shall ensure that the terms of the Subcontract are consistent with the Subcontracting Commercial Principles and do not contain any provisions which are contrary to the Subcontracting Commercial Principles other than those necessary to reflect the terms of this Contract. </w:t>
      </w:r>
    </w:p>
    <w:p w14:paraId="4B401F58" w14:textId="77777777" w:rsidR="004C3E90" w:rsidRPr="00227F44" w:rsidRDefault="004C3E90" w:rsidP="00654C1D">
      <w:pPr>
        <w:pStyle w:val="Acontract1"/>
        <w:ind w:left="1134"/>
        <w:rPr>
          <w:color w:val="auto"/>
          <w:lang w:val="en-AU"/>
        </w:rPr>
      </w:pPr>
      <w:r w:rsidRPr="00227F44">
        <w:rPr>
          <w:color w:val="auto"/>
          <w:lang w:val="en-AU"/>
        </w:rPr>
        <w:t>Unless otherwise notified by the Principal before the Date of Contract or otherwise directed by the Superintendent in writing, the Contractor shall subcontract to the Subcontractors identified in the Contractor's tender.</w:t>
      </w:r>
    </w:p>
    <w:p w14:paraId="75FF40BE" w14:textId="77777777" w:rsidR="004C3E90" w:rsidRPr="00227F44" w:rsidRDefault="004C3E90" w:rsidP="00654C1D">
      <w:pPr>
        <w:pStyle w:val="Acontract1"/>
        <w:ind w:left="1134"/>
        <w:rPr>
          <w:color w:val="auto"/>
          <w:lang w:val="en-AU"/>
        </w:rPr>
      </w:pPr>
      <w:r w:rsidRPr="00227F44">
        <w:rPr>
          <w:color w:val="auto"/>
          <w:lang w:val="en-AU"/>
        </w:rPr>
        <w:t>If requested by the Superintendent in writing, the Contractor shall provide to the Superintendent:</w:t>
      </w:r>
    </w:p>
    <w:p w14:paraId="5C63A7B1" w14:textId="6B63CF4F"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f</w:t>
      </w:r>
      <w:r w:rsidR="004C3E90" w:rsidRPr="00227F44">
        <w:rPr>
          <w:color w:val="auto"/>
          <w:lang w:val="en-AU"/>
        </w:rPr>
        <w:t>)</w:t>
      </w:r>
      <w:r w:rsidR="004C3E90" w:rsidRPr="00227F44">
        <w:rPr>
          <w:color w:val="auto"/>
          <w:lang w:val="en-AU"/>
        </w:rPr>
        <w:tab/>
      </w:r>
      <w:proofErr w:type="gramStart"/>
      <w:r w:rsidR="004C3E90" w:rsidRPr="00227F44">
        <w:rPr>
          <w:color w:val="auto"/>
          <w:lang w:val="en-AU"/>
        </w:rPr>
        <w:t>particulars</w:t>
      </w:r>
      <w:proofErr w:type="gramEnd"/>
      <w:r w:rsidR="004C3E90" w:rsidRPr="00227F44">
        <w:rPr>
          <w:color w:val="auto"/>
          <w:lang w:val="en-AU"/>
        </w:rPr>
        <w:t xml:space="preserve"> in writing of the work to be subcontracted and the name and the address of the proposed Subcontractor;</w:t>
      </w:r>
    </w:p>
    <w:p w14:paraId="76251614" w14:textId="6F14FFB5"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g</w:t>
      </w:r>
      <w:r w:rsidR="004C3E90" w:rsidRPr="00227F44">
        <w:rPr>
          <w:color w:val="auto"/>
          <w:lang w:val="en-AU"/>
        </w:rPr>
        <w:t>)</w:t>
      </w:r>
      <w:r w:rsidR="004C3E90" w:rsidRPr="00227F44">
        <w:rPr>
          <w:color w:val="auto"/>
          <w:lang w:val="en-AU"/>
        </w:rPr>
        <w:tab/>
        <w:t>written confirmation that the proposed Subcontract conditions are consistent with the Subcontracting Commercial Principles and do not contain any provisions which are contrary to the Subcontracting Commercial Principles other than those necessary to reflect the terms of this Contract; and</w:t>
      </w:r>
    </w:p>
    <w:p w14:paraId="07CCE2DF" w14:textId="13A2C642"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h</w:t>
      </w:r>
      <w:r w:rsidR="004C3E90" w:rsidRPr="00227F44">
        <w:rPr>
          <w:color w:val="auto"/>
          <w:lang w:val="en-AU"/>
        </w:rPr>
        <w:t>)</w:t>
      </w:r>
      <w:r w:rsidR="004C3E90" w:rsidRPr="00227F44">
        <w:rPr>
          <w:color w:val="auto"/>
          <w:lang w:val="en-AU"/>
        </w:rPr>
        <w:tab/>
      </w:r>
      <w:proofErr w:type="gramStart"/>
      <w:r w:rsidR="004C3E90" w:rsidRPr="00227F44">
        <w:rPr>
          <w:color w:val="auto"/>
          <w:lang w:val="en-AU"/>
        </w:rPr>
        <w:t>any</w:t>
      </w:r>
      <w:proofErr w:type="gramEnd"/>
      <w:r w:rsidR="004C3E90" w:rsidRPr="00227F44">
        <w:rPr>
          <w:color w:val="auto"/>
          <w:lang w:val="en-AU"/>
        </w:rPr>
        <w:t xml:space="preserve"> other information which the Superintendent reasonably requests, including the proposed Subcontract or executed Subcontract (as applicable) without prices.</w:t>
      </w:r>
    </w:p>
    <w:p w14:paraId="5A28442D" w14:textId="77777777" w:rsidR="004C3E90" w:rsidRPr="00227F44" w:rsidRDefault="004C3E90" w:rsidP="00654C1D">
      <w:pPr>
        <w:pStyle w:val="Acontract1"/>
        <w:ind w:left="1134"/>
        <w:rPr>
          <w:color w:val="auto"/>
          <w:lang w:val="en-AU"/>
        </w:rPr>
      </w:pPr>
      <w:r w:rsidRPr="00227F44">
        <w:rPr>
          <w:color w:val="auto"/>
          <w:lang w:val="en-AU"/>
        </w:rPr>
        <w:t>Unless otherwise provided in the Request for Tender or notified by the Superintendent in writing, the Contractor is not required to obtain any approval from the Superintendent in relation to any Secondary Subcontract or Secondary Subcontract conditions of contract.</w:t>
      </w:r>
    </w:p>
    <w:p w14:paraId="55CC50E8" w14:textId="228E3A73" w:rsidR="004C3E90" w:rsidRPr="00227F44" w:rsidRDefault="004C3E90" w:rsidP="00654C1D">
      <w:pPr>
        <w:pStyle w:val="Acontract1"/>
        <w:ind w:left="1134"/>
        <w:rPr>
          <w:color w:val="auto"/>
          <w:lang w:val="en-AU"/>
        </w:rPr>
      </w:pPr>
      <w:r w:rsidRPr="00227F44">
        <w:rPr>
          <w:color w:val="auto"/>
          <w:lang w:val="en-AU"/>
        </w:rPr>
        <w:t xml:space="preserve">Within 10 Business Days after any request by the Contractor for approval under this </w:t>
      </w:r>
      <w:r w:rsidR="00542077" w:rsidRPr="00227F44">
        <w:rPr>
          <w:color w:val="auto"/>
          <w:lang w:val="en-AU"/>
        </w:rPr>
        <w:t>Clause</w:t>
      </w:r>
      <w:r w:rsidRPr="00227F44">
        <w:rPr>
          <w:color w:val="auto"/>
          <w:lang w:val="en-AU"/>
        </w:rPr>
        <w:t xml:space="preserve"> 9.2, the Superintendent shall advise the Contractor of approval or the reasons why approval is not given.</w:t>
      </w:r>
    </w:p>
    <w:p w14:paraId="1A48B6F7" w14:textId="77777777" w:rsidR="004C3E90" w:rsidRPr="00227F44" w:rsidRDefault="004C3E90" w:rsidP="00654C1D">
      <w:pPr>
        <w:pStyle w:val="Acontract1"/>
        <w:ind w:left="1134"/>
        <w:rPr>
          <w:color w:val="auto"/>
          <w:lang w:val="en-AU"/>
        </w:rPr>
      </w:pPr>
      <w:r w:rsidRPr="00227F44">
        <w:rPr>
          <w:color w:val="auto"/>
          <w:lang w:val="en-AU"/>
        </w:rPr>
        <w:t>The Contractor agrees to assign or novate its rights and obligations in a Subcontract to the Principal or a nominee of the Principal and execute any documents required by the Principal to give effect to such assignment or novation (including execution of a deed of novation substantially in the form of Annexure Part K) if both:</w:t>
      </w:r>
    </w:p>
    <w:p w14:paraId="729FDDAC" w14:textId="669C7D0F" w:rsidR="004C3E90" w:rsidRPr="00227F44" w:rsidRDefault="00BA04A9" w:rsidP="00654C1D">
      <w:pPr>
        <w:pStyle w:val="Acontract1"/>
        <w:ind w:left="1701" w:hanging="567"/>
        <w:rPr>
          <w:color w:val="auto"/>
          <w:lang w:val="en-AU"/>
        </w:rPr>
      </w:pPr>
      <w:r>
        <w:rPr>
          <w:color w:val="auto"/>
          <w:lang w:val="en-AU"/>
        </w:rPr>
        <w:t>(</w:t>
      </w:r>
      <w:proofErr w:type="spellStart"/>
      <w:r w:rsidR="002B358D">
        <w:rPr>
          <w:color w:val="auto"/>
          <w:lang w:val="en-AU"/>
        </w:rPr>
        <w:t>i</w:t>
      </w:r>
      <w:proofErr w:type="spellEnd"/>
      <w:r w:rsidR="004C3E90" w:rsidRPr="00227F44">
        <w:rPr>
          <w:color w:val="auto"/>
          <w:lang w:val="en-AU"/>
        </w:rPr>
        <w:t>)</w:t>
      </w:r>
      <w:r w:rsidR="004C3E90" w:rsidRPr="00227F44">
        <w:rPr>
          <w:color w:val="auto"/>
          <w:lang w:val="en-AU"/>
        </w:rPr>
        <w:tab/>
      </w:r>
      <w:proofErr w:type="gramStart"/>
      <w:r w:rsidR="004C3E90" w:rsidRPr="00227F44">
        <w:rPr>
          <w:color w:val="auto"/>
          <w:lang w:val="en-AU"/>
        </w:rPr>
        <w:t>the</w:t>
      </w:r>
      <w:proofErr w:type="gramEnd"/>
      <w:r w:rsidR="004C3E90" w:rsidRPr="00227F44">
        <w:rPr>
          <w:color w:val="auto"/>
          <w:lang w:val="en-AU"/>
        </w:rPr>
        <w:t xml:space="preserve"> work is taken out of the hands of the Contractor or the Principal terminates the Contract for any reason; and</w:t>
      </w:r>
    </w:p>
    <w:p w14:paraId="193F7448" w14:textId="1C76934D" w:rsidR="004C3E90" w:rsidRPr="00227F44" w:rsidRDefault="00BA04A9" w:rsidP="00654C1D">
      <w:pPr>
        <w:pStyle w:val="Acontract1"/>
        <w:ind w:left="1701" w:hanging="567"/>
        <w:rPr>
          <w:color w:val="auto"/>
          <w:lang w:val="en-AU"/>
        </w:rPr>
      </w:pPr>
      <w:r>
        <w:rPr>
          <w:color w:val="auto"/>
          <w:lang w:val="en-AU"/>
        </w:rPr>
        <w:t>(</w:t>
      </w:r>
      <w:r w:rsidR="002B358D">
        <w:rPr>
          <w:color w:val="auto"/>
          <w:lang w:val="en-AU"/>
        </w:rPr>
        <w:t>j</w:t>
      </w:r>
      <w:r w:rsidR="004C3E90" w:rsidRPr="00227F44">
        <w:rPr>
          <w:color w:val="auto"/>
          <w:lang w:val="en-AU"/>
        </w:rPr>
        <w:t>)</w:t>
      </w:r>
      <w:r w:rsidR="004C3E90" w:rsidRPr="00227F44">
        <w:rPr>
          <w:color w:val="auto"/>
          <w:lang w:val="en-AU"/>
        </w:rPr>
        <w:tab/>
      </w:r>
      <w:proofErr w:type="gramStart"/>
      <w:r w:rsidR="004C3E90" w:rsidRPr="00227F44">
        <w:rPr>
          <w:color w:val="auto"/>
          <w:lang w:val="en-AU"/>
        </w:rPr>
        <w:t>the</w:t>
      </w:r>
      <w:proofErr w:type="gramEnd"/>
      <w:r w:rsidR="004C3E90" w:rsidRPr="00227F44">
        <w:rPr>
          <w:color w:val="auto"/>
          <w:lang w:val="en-AU"/>
        </w:rPr>
        <w:t xml:space="preserve"> Principal directs the Contractor to do so.</w:t>
      </w:r>
    </w:p>
    <w:p w14:paraId="18656077" w14:textId="77777777" w:rsidR="003D618B" w:rsidRPr="00227F44" w:rsidRDefault="003D618B" w:rsidP="003D618B">
      <w:pPr>
        <w:pStyle w:val="A"/>
        <w:rPr>
          <w:color w:val="auto"/>
          <w:lang w:val="en-AU"/>
        </w:rPr>
      </w:pPr>
    </w:p>
    <w:p w14:paraId="695C6396" w14:textId="30B8EB6F" w:rsidR="003D618B" w:rsidRPr="00A615AD" w:rsidRDefault="003D618B" w:rsidP="00654C1D">
      <w:pPr>
        <w:pStyle w:val="A"/>
        <w:rPr>
          <w:color w:val="auto"/>
          <w:lang w:val="en-AU"/>
        </w:rPr>
      </w:pPr>
      <w:r w:rsidRPr="00303ADB">
        <w:rPr>
          <w:color w:val="auto"/>
          <w:lang w:val="en-AU"/>
        </w:rPr>
        <w:t xml:space="preserve">Clause </w:t>
      </w:r>
      <w:r w:rsidRPr="00765F45">
        <w:rPr>
          <w:color w:val="auto"/>
          <w:lang w:val="en-AU"/>
        </w:rPr>
        <w:t>9.3</w:t>
      </w:r>
      <w:r w:rsidRPr="00BA04A9">
        <w:rPr>
          <w:color w:val="auto"/>
          <w:lang w:val="en-AU"/>
        </w:rPr>
        <w:t xml:space="preserve"> is deleted and replaced with the following:</w:t>
      </w:r>
    </w:p>
    <w:p w14:paraId="79C1CCB1" w14:textId="77777777" w:rsidR="003D618B" w:rsidRPr="00227F44" w:rsidRDefault="003D618B" w:rsidP="003D618B">
      <w:pPr>
        <w:pStyle w:val="Acontract1"/>
        <w:ind w:left="1134"/>
        <w:rPr>
          <w:color w:val="auto"/>
          <w:lang w:val="en-AU"/>
        </w:rPr>
      </w:pPr>
      <w:r w:rsidRPr="00227F44">
        <w:rPr>
          <w:color w:val="auto"/>
          <w:lang w:val="en-AU"/>
        </w:rPr>
        <w:t>Approval to subcontract shall not relieve the Contractor from any liability or obligation under the Contract.  The Contractor shall be liable to the Principal for the acts and omissions of subcontractors and employees and agents of subcontractors (including Selected Subcontractors) as if they were acts or omissions of the Contractor.</w:t>
      </w:r>
    </w:p>
    <w:p w14:paraId="5F90BEDB" w14:textId="1AD6ACD9" w:rsidR="003D618B" w:rsidRPr="00227F44" w:rsidRDefault="003D618B" w:rsidP="003D618B">
      <w:pPr>
        <w:pStyle w:val="Acontract1"/>
        <w:ind w:left="1134"/>
        <w:rPr>
          <w:color w:val="auto"/>
          <w:lang w:val="en-AU"/>
        </w:rPr>
      </w:pPr>
      <w:r w:rsidRPr="00227F44">
        <w:rPr>
          <w:color w:val="auto"/>
          <w:lang w:val="en-AU"/>
        </w:rPr>
        <w:t xml:space="preserve">The Contractor and Principal agree that subcontractors are engaged by the </w:t>
      </w:r>
      <w:r w:rsidRPr="00227F44">
        <w:rPr>
          <w:color w:val="auto"/>
          <w:lang w:val="en-AU"/>
        </w:rPr>
        <w:lastRenderedPageBreak/>
        <w:t>Contractor as principal in its own right and not as an agent for the Principal.</w:t>
      </w:r>
    </w:p>
    <w:p w14:paraId="09901364" w14:textId="1849B080" w:rsidR="00C72AAA" w:rsidRPr="00227F44" w:rsidRDefault="00C72AAA" w:rsidP="00C72AA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10</w:t>
      </w:r>
      <w:r w:rsidRPr="00227F44">
        <w:rPr>
          <w:color w:val="auto"/>
          <w:sz w:val="28"/>
          <w:szCs w:val="28"/>
          <w:lang w:val="en-AU"/>
        </w:rPr>
        <w:tab/>
        <w:t>Selected and nominated subcontractors</w:t>
      </w:r>
    </w:p>
    <w:p w14:paraId="2779DFEB" w14:textId="44D9ABC6" w:rsidR="00C72AAA" w:rsidRPr="00765F45" w:rsidRDefault="00C72AAA" w:rsidP="00654C1D">
      <w:pPr>
        <w:pStyle w:val="A"/>
        <w:rPr>
          <w:color w:val="auto"/>
          <w:lang w:val="en-AU"/>
        </w:rPr>
      </w:pPr>
      <w:r w:rsidRPr="00303ADB">
        <w:rPr>
          <w:color w:val="auto"/>
          <w:lang w:val="en-AU"/>
        </w:rPr>
        <w:t>Clause 10.2 is deleted and replaced with the following:</w:t>
      </w:r>
    </w:p>
    <w:p w14:paraId="5A4E7FC1" w14:textId="77777777" w:rsidR="00C72AAA" w:rsidRPr="00654C1D" w:rsidRDefault="00C72AAA" w:rsidP="00654C1D">
      <w:pPr>
        <w:pStyle w:val="Acontract2"/>
        <w:spacing w:before="360"/>
        <w:rPr>
          <w:lang w:val="en-AU"/>
        </w:rPr>
      </w:pPr>
      <w:r w:rsidRPr="00BF5D31">
        <w:rPr>
          <w:b/>
          <w:lang w:val="en-AU"/>
        </w:rPr>
        <w:t>10.2</w:t>
      </w:r>
      <w:r w:rsidRPr="00654C1D">
        <w:rPr>
          <w:lang w:val="en-AU"/>
        </w:rPr>
        <w:tab/>
      </w:r>
      <w:r w:rsidRPr="00227F44">
        <w:rPr>
          <w:b/>
          <w:lang w:val="en-AU"/>
        </w:rPr>
        <w:t>Selected subcontract</w:t>
      </w:r>
    </w:p>
    <w:p w14:paraId="108804C1" w14:textId="77777777" w:rsidR="00C72AAA" w:rsidRPr="00654C1D" w:rsidRDefault="00C72AAA" w:rsidP="00654C1D">
      <w:pPr>
        <w:pStyle w:val="Acontract3"/>
        <w:ind w:left="1134" w:firstLine="0"/>
        <w:rPr>
          <w:lang w:val="en-AU"/>
        </w:rPr>
      </w:pPr>
      <w:r w:rsidRPr="00654C1D">
        <w:rPr>
          <w:lang w:val="en-AU"/>
        </w:rPr>
        <w:t xml:space="preserve">If Annexure Part A includes a list of one or more Selected Subcontractors, the Contractor shall subcontract the Selected Subcontract Work to a Selected Subcontractor and thereupon give the Superintendent written notice of that Selected Subcontractor's name.  </w:t>
      </w:r>
    </w:p>
    <w:p w14:paraId="4B578450" w14:textId="4D2B1A55" w:rsidR="00C72AAA" w:rsidRPr="00654C1D" w:rsidRDefault="00C72AAA" w:rsidP="00654C1D">
      <w:pPr>
        <w:pStyle w:val="Acontract3"/>
        <w:ind w:left="1134" w:firstLine="0"/>
        <w:rPr>
          <w:lang w:val="en-AU"/>
        </w:rPr>
      </w:pPr>
      <w:r w:rsidRPr="00654C1D">
        <w:rPr>
          <w:lang w:val="en-AU"/>
        </w:rPr>
        <w:t>If no Selected Subcontractor listed in Annexure Part A will subcontract to carry out the Selected Subcontract Work, the Contractor shall provide a list of subcontractors for the written approval of the Superintendent.</w:t>
      </w:r>
    </w:p>
    <w:p w14:paraId="37FBEF6C" w14:textId="77777777" w:rsidR="00AA56CD" w:rsidRPr="00303ADB" w:rsidRDefault="00AA56CD" w:rsidP="00654C1D">
      <w:pPr>
        <w:pStyle w:val="A"/>
        <w:rPr>
          <w:lang w:val="en-AU"/>
        </w:rPr>
      </w:pPr>
      <w:r w:rsidRPr="00227F44">
        <w:rPr>
          <w:color w:val="auto"/>
          <w:lang w:val="en-AU"/>
        </w:rPr>
        <w:t>Clause 10.3 is amended by:</w:t>
      </w:r>
    </w:p>
    <w:p w14:paraId="3491B308" w14:textId="2F6D0214" w:rsidR="00AA56CD" w:rsidRPr="00227F44" w:rsidRDefault="00AA56CD" w:rsidP="00654C1D">
      <w:pPr>
        <w:pStyle w:val="ListParagraph"/>
        <w:numPr>
          <w:ilvl w:val="0"/>
          <w:numId w:val="27"/>
        </w:numPr>
        <w:spacing w:before="360" w:after="120"/>
        <w:contextualSpacing w:val="0"/>
        <w:rPr>
          <w:b/>
          <w:lang w:val="en-AU"/>
        </w:rPr>
      </w:pPr>
      <w:proofErr w:type="gramStart"/>
      <w:r w:rsidRPr="00227F44">
        <w:rPr>
          <w:b/>
          <w:lang w:val="en-AU"/>
        </w:rPr>
        <w:t>deleting</w:t>
      </w:r>
      <w:proofErr w:type="gramEnd"/>
      <w:r w:rsidRPr="00227F44">
        <w:rPr>
          <w:b/>
          <w:lang w:val="en-AU"/>
        </w:rPr>
        <w:t xml:space="preserve"> </w:t>
      </w:r>
      <w:r w:rsidR="008F4544">
        <w:rPr>
          <w:b/>
          <w:lang w:val="en-AU"/>
        </w:rPr>
        <w:t>paragraph 4 (that is, the paragraph commencing with "the Contractor shall ensure…");</w:t>
      </w:r>
    </w:p>
    <w:p w14:paraId="68DAA3F2" w14:textId="4A9007B9" w:rsidR="004C2BD5" w:rsidRPr="008F4544" w:rsidRDefault="00AA56CD" w:rsidP="00654C1D">
      <w:pPr>
        <w:pStyle w:val="ListParagraph"/>
        <w:numPr>
          <w:ilvl w:val="0"/>
          <w:numId w:val="27"/>
        </w:numPr>
        <w:spacing w:before="360" w:after="120"/>
        <w:contextualSpacing w:val="0"/>
        <w:rPr>
          <w:lang w:val="en-AU"/>
        </w:rPr>
      </w:pPr>
      <w:r w:rsidRPr="00227F44">
        <w:rPr>
          <w:b/>
          <w:lang w:val="en-AU"/>
        </w:rPr>
        <w:t>replacing the words "in paragraphs (a) to (e) of Clause 10.3" with "which comply with the Subcontracting Commercial Principles</w:t>
      </w:r>
      <w:r w:rsidR="00084E71" w:rsidRPr="00227F44">
        <w:rPr>
          <w:b/>
          <w:lang w:val="en-AU"/>
        </w:rPr>
        <w:t>,</w:t>
      </w:r>
      <w:r w:rsidRPr="00227F44">
        <w:rPr>
          <w:b/>
          <w:lang w:val="en-AU"/>
        </w:rPr>
        <w:t>"</w:t>
      </w:r>
      <w:r w:rsidR="00DF2C5F" w:rsidRPr="00227F44">
        <w:rPr>
          <w:b/>
          <w:lang w:val="en-AU"/>
        </w:rPr>
        <w:t xml:space="preserve">; </w:t>
      </w:r>
    </w:p>
    <w:p w14:paraId="185C91BE" w14:textId="49B89B8F" w:rsidR="00DF2C5F" w:rsidRPr="00227F44" w:rsidRDefault="00DF2C5F" w:rsidP="00DF2C5F">
      <w:pPr>
        <w:pStyle w:val="ListParagraph"/>
        <w:numPr>
          <w:ilvl w:val="0"/>
          <w:numId w:val="27"/>
        </w:numPr>
        <w:spacing w:before="360" w:after="120"/>
        <w:contextualSpacing w:val="0"/>
        <w:rPr>
          <w:lang w:val="en-AU"/>
        </w:rPr>
      </w:pPr>
      <w:proofErr w:type="gramStart"/>
      <w:r w:rsidRPr="00227F44">
        <w:rPr>
          <w:b/>
          <w:lang w:val="en-AU"/>
        </w:rPr>
        <w:t>renumber</w:t>
      </w:r>
      <w:proofErr w:type="gramEnd"/>
      <w:r w:rsidRPr="00227F44">
        <w:rPr>
          <w:b/>
          <w:lang w:val="en-AU"/>
        </w:rPr>
        <w:t xml:space="preserve"> </w:t>
      </w:r>
      <w:r w:rsidR="00196D95">
        <w:rPr>
          <w:b/>
          <w:lang w:val="en-AU"/>
        </w:rPr>
        <w:t>sub</w:t>
      </w:r>
      <w:r w:rsidRPr="00227F44">
        <w:rPr>
          <w:b/>
          <w:lang w:val="en-AU"/>
        </w:rPr>
        <w:t>paragraphs (</w:t>
      </w:r>
      <w:proofErr w:type="spellStart"/>
      <w:r w:rsidRPr="00227F44">
        <w:rPr>
          <w:b/>
          <w:lang w:val="en-AU"/>
        </w:rPr>
        <w:t>i</w:t>
      </w:r>
      <w:proofErr w:type="spellEnd"/>
      <w:r w:rsidRPr="00227F44">
        <w:rPr>
          <w:b/>
          <w:lang w:val="en-AU"/>
        </w:rPr>
        <w:t>) and (ii) as (a) and (b) respectively.</w:t>
      </w:r>
    </w:p>
    <w:p w14:paraId="70EFE947" w14:textId="77777777" w:rsidR="004C2BD5" w:rsidRPr="00227F44" w:rsidRDefault="004C2BD5" w:rsidP="00654C1D">
      <w:pPr>
        <w:spacing w:before="360" w:after="120"/>
        <w:rPr>
          <w:b/>
          <w:lang w:val="en-AU"/>
        </w:rPr>
      </w:pPr>
      <w:r w:rsidRPr="00227F44">
        <w:rPr>
          <w:b/>
          <w:lang w:val="en-AU"/>
        </w:rPr>
        <w:t>Clause 10.4 is amended by:</w:t>
      </w:r>
    </w:p>
    <w:p w14:paraId="51C7645A" w14:textId="0BFDA534" w:rsidR="004C2BD5" w:rsidRPr="00227F44" w:rsidRDefault="004C2BD5" w:rsidP="00654C1D">
      <w:pPr>
        <w:pStyle w:val="ListParagraph"/>
        <w:numPr>
          <w:ilvl w:val="0"/>
          <w:numId w:val="27"/>
        </w:numPr>
        <w:spacing w:before="360" w:after="120"/>
        <w:contextualSpacing w:val="0"/>
        <w:rPr>
          <w:b/>
          <w:lang w:val="en-AU"/>
        </w:rPr>
      </w:pPr>
      <w:r w:rsidRPr="00227F44">
        <w:rPr>
          <w:b/>
          <w:lang w:val="en-AU"/>
        </w:rPr>
        <w:t>in the fourth paragraph, inserting a colon after "Except as herein contained";</w:t>
      </w:r>
      <w:r w:rsidR="00F52A47" w:rsidRPr="00227F44">
        <w:rPr>
          <w:b/>
          <w:lang w:val="en-AU"/>
        </w:rPr>
        <w:t xml:space="preserve"> </w:t>
      </w:r>
    </w:p>
    <w:p w14:paraId="50A05CFF" w14:textId="708DB336" w:rsidR="004C2BD5" w:rsidRDefault="004C2BD5" w:rsidP="00654C1D">
      <w:pPr>
        <w:pStyle w:val="ListParagraph"/>
        <w:numPr>
          <w:ilvl w:val="0"/>
          <w:numId w:val="27"/>
        </w:numPr>
        <w:spacing w:before="360" w:after="120"/>
        <w:contextualSpacing w:val="0"/>
        <w:rPr>
          <w:b/>
          <w:lang w:val="en-AU"/>
        </w:rPr>
      </w:pPr>
      <w:r w:rsidRPr="00227F44">
        <w:rPr>
          <w:b/>
          <w:lang w:val="en-AU"/>
        </w:rPr>
        <w:t>in the fourth paragraph, deleting the words "and subject to any responsible objection made by the Contractor pursuant to this Clause"</w:t>
      </w:r>
      <w:r w:rsidR="002B358D">
        <w:rPr>
          <w:b/>
          <w:lang w:val="en-AU"/>
        </w:rPr>
        <w:t>; and</w:t>
      </w:r>
    </w:p>
    <w:p w14:paraId="2A5E89EF" w14:textId="1CB76029" w:rsidR="000E00BF" w:rsidRPr="00BF5D31" w:rsidRDefault="002B358D" w:rsidP="00BF5D31">
      <w:pPr>
        <w:pStyle w:val="ListParagraph"/>
        <w:numPr>
          <w:ilvl w:val="0"/>
          <w:numId w:val="27"/>
        </w:numPr>
        <w:spacing w:before="360" w:after="120"/>
        <w:contextualSpacing w:val="0"/>
        <w:rPr>
          <w:b/>
          <w:lang w:val="en-AU"/>
        </w:rPr>
      </w:pPr>
      <w:proofErr w:type="gramStart"/>
      <w:r w:rsidRPr="002B358D">
        <w:rPr>
          <w:b/>
          <w:lang w:val="en-AU"/>
        </w:rPr>
        <w:t>renumbering</w:t>
      </w:r>
      <w:proofErr w:type="gramEnd"/>
      <w:r w:rsidRPr="002B358D">
        <w:rPr>
          <w:b/>
          <w:lang w:val="en-AU"/>
        </w:rPr>
        <w:t xml:space="preserve"> subparagraphs (</w:t>
      </w:r>
      <w:proofErr w:type="spellStart"/>
      <w:r w:rsidRPr="002B358D">
        <w:rPr>
          <w:b/>
          <w:lang w:val="en-AU"/>
        </w:rPr>
        <w:t>i</w:t>
      </w:r>
      <w:proofErr w:type="spellEnd"/>
      <w:r w:rsidRPr="002B358D">
        <w:rPr>
          <w:b/>
          <w:lang w:val="en-AU"/>
        </w:rPr>
        <w:t>) and (ii) as (a) and (b) respectively.</w:t>
      </w:r>
    </w:p>
    <w:p w14:paraId="6BA80EA9" w14:textId="5D144B68" w:rsidR="006E7CD6" w:rsidRPr="00227F44" w:rsidRDefault="006E7CD6" w:rsidP="006E7CD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11</w:t>
      </w:r>
      <w:r w:rsidRPr="00227F44">
        <w:rPr>
          <w:color w:val="auto"/>
          <w:sz w:val="28"/>
          <w:szCs w:val="28"/>
          <w:lang w:val="en-AU"/>
        </w:rPr>
        <w:tab/>
        <w:t>Provisional Sums</w:t>
      </w:r>
    </w:p>
    <w:p w14:paraId="47A77AB2" w14:textId="77777777" w:rsidR="00765BD0" w:rsidRPr="00227F44" w:rsidRDefault="00765BD0" w:rsidP="00847030">
      <w:pPr>
        <w:rPr>
          <w:b/>
          <w:lang w:val="en-AU"/>
        </w:rPr>
      </w:pPr>
    </w:p>
    <w:p w14:paraId="194E4B36" w14:textId="68F25949" w:rsidR="006E7CD6" w:rsidRPr="00227F44" w:rsidRDefault="006E7CD6" w:rsidP="00EA5142">
      <w:pPr>
        <w:spacing w:after="120"/>
        <w:rPr>
          <w:b/>
          <w:lang w:val="en-AU"/>
        </w:rPr>
      </w:pPr>
      <w:r w:rsidRPr="00227F44">
        <w:rPr>
          <w:b/>
          <w:lang w:val="en-AU"/>
        </w:rPr>
        <w:t>Clause 11 is amended by</w:t>
      </w:r>
      <w:r w:rsidR="00344F6A" w:rsidRPr="00227F44">
        <w:rPr>
          <w:b/>
          <w:lang w:val="en-AU"/>
        </w:rPr>
        <w:t xml:space="preserve"> </w:t>
      </w:r>
      <w:r w:rsidRPr="00227F44">
        <w:rPr>
          <w:b/>
          <w:lang w:val="en-AU"/>
        </w:rPr>
        <w:t>replacing the words "the Annexure" in subparagraphs (b) and (c) with "Annexure Part A".</w:t>
      </w:r>
    </w:p>
    <w:p w14:paraId="56016281" w14:textId="10F96608" w:rsidR="0064146E" w:rsidRPr="00227F44" w:rsidRDefault="0064146E" w:rsidP="0064146E">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12</w:t>
      </w:r>
      <w:r w:rsidRPr="00227F44">
        <w:rPr>
          <w:color w:val="auto"/>
          <w:sz w:val="28"/>
          <w:szCs w:val="28"/>
          <w:lang w:val="en-AU"/>
        </w:rPr>
        <w:tab/>
        <w:t>Latent Conditions</w:t>
      </w:r>
    </w:p>
    <w:p w14:paraId="565DC0CB" w14:textId="2EBCA2EA" w:rsidR="0064146E" w:rsidRPr="00227F44" w:rsidRDefault="0064146E" w:rsidP="00654C1D">
      <w:pPr>
        <w:spacing w:before="360" w:after="120"/>
        <w:rPr>
          <w:b/>
          <w:lang w:val="en-AU"/>
        </w:rPr>
      </w:pPr>
      <w:r w:rsidRPr="00227F44">
        <w:rPr>
          <w:b/>
          <w:lang w:val="en-AU"/>
        </w:rPr>
        <w:t>Clause 12.1 is deleted and replaced by the following:</w:t>
      </w:r>
    </w:p>
    <w:p w14:paraId="75866343" w14:textId="77777777" w:rsidR="00CF1231" w:rsidRPr="00227F44" w:rsidRDefault="00CF1231" w:rsidP="00654C1D">
      <w:pPr>
        <w:pStyle w:val="Acontract2"/>
        <w:spacing w:before="360"/>
        <w:rPr>
          <w:b/>
          <w:lang w:val="en-AU"/>
        </w:rPr>
      </w:pPr>
      <w:r w:rsidRPr="00BF5D31">
        <w:rPr>
          <w:b/>
          <w:lang w:val="en-AU"/>
        </w:rPr>
        <w:t>12.1</w:t>
      </w:r>
      <w:r w:rsidRPr="00654C1D">
        <w:rPr>
          <w:lang w:val="en-AU"/>
        </w:rPr>
        <w:tab/>
      </w:r>
      <w:r w:rsidRPr="00227F44">
        <w:rPr>
          <w:b/>
          <w:lang w:val="en-AU"/>
        </w:rPr>
        <w:t>Definition</w:t>
      </w:r>
    </w:p>
    <w:p w14:paraId="719EE03B" w14:textId="3C4B3538" w:rsidR="009A42C2" w:rsidRDefault="009A42C2" w:rsidP="00654C1D">
      <w:pPr>
        <w:pStyle w:val="Acontract3"/>
        <w:rPr>
          <w:lang w:val="en-AU"/>
        </w:rPr>
      </w:pPr>
      <w:r w:rsidRPr="009A42C2">
        <w:rPr>
          <w:lang w:val="en-AU"/>
        </w:rPr>
        <w:t>Latent Conditions are:</w:t>
      </w:r>
    </w:p>
    <w:p w14:paraId="3F9AEE36" w14:textId="77777777" w:rsidR="00CF1231" w:rsidRPr="00654C1D" w:rsidRDefault="00CF1231" w:rsidP="00654C1D">
      <w:pPr>
        <w:pStyle w:val="Acontract3"/>
        <w:rPr>
          <w:lang w:val="en-AU"/>
        </w:rPr>
      </w:pPr>
      <w:r w:rsidRPr="00654C1D">
        <w:rPr>
          <w:lang w:val="en-AU"/>
        </w:rPr>
        <w:t>(a)</w:t>
      </w:r>
      <w:r w:rsidRPr="00654C1D">
        <w:rPr>
          <w:lang w:val="en-AU"/>
        </w:rPr>
        <w:tab/>
        <w:t>physical conditions on the Site or its surroundings, including artificial things but excluding weather conditions, which differ materially from the physical conditions which should reasonably have been anticipated by an experienced, prudent and competent contractor engaged in respect of works of a similar nature to the Works at the time of the Contractor's tender if that contractor had:</w:t>
      </w:r>
    </w:p>
    <w:p w14:paraId="35B1649C" w14:textId="77777777" w:rsidR="00CF1231" w:rsidRPr="00654C1D" w:rsidRDefault="00CF1231" w:rsidP="00654C1D">
      <w:pPr>
        <w:pStyle w:val="Acontract1"/>
        <w:ind w:left="2268" w:hanging="567"/>
        <w:rPr>
          <w:spacing w:val="-2"/>
          <w:lang w:val="en-AU"/>
        </w:rPr>
      </w:pPr>
      <w:r w:rsidRPr="00654C1D">
        <w:rPr>
          <w:color w:val="auto"/>
          <w:spacing w:val="-2"/>
          <w:lang w:val="en-AU"/>
        </w:rPr>
        <w:lastRenderedPageBreak/>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examined</w:t>
      </w:r>
      <w:proofErr w:type="gramEnd"/>
      <w:r w:rsidRPr="00654C1D">
        <w:rPr>
          <w:color w:val="auto"/>
          <w:spacing w:val="-2"/>
          <w:lang w:val="en-AU"/>
        </w:rPr>
        <w:t xml:space="preserve"> all information made available in writing by the Principal to the Contractor for the purpose of tendering;</w:t>
      </w:r>
    </w:p>
    <w:p w14:paraId="716D8A16" w14:textId="77777777" w:rsidR="00CF1231" w:rsidRPr="00654C1D" w:rsidRDefault="00CF1231"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r>
      <w:proofErr w:type="gramStart"/>
      <w:r w:rsidRPr="00654C1D">
        <w:rPr>
          <w:color w:val="auto"/>
          <w:spacing w:val="-2"/>
          <w:lang w:val="en-AU"/>
        </w:rPr>
        <w:t>examined</w:t>
      </w:r>
      <w:proofErr w:type="gramEnd"/>
      <w:r w:rsidRPr="00654C1D">
        <w:rPr>
          <w:color w:val="auto"/>
          <w:spacing w:val="-2"/>
          <w:lang w:val="en-AU"/>
        </w:rPr>
        <w:t xml:space="preserve"> all information relevant to the risks, contingencies and other circumstances having an effect on the tender and obtainable by the making of reasonable enquiries; </w:t>
      </w:r>
    </w:p>
    <w:p w14:paraId="125770E5" w14:textId="77777777" w:rsidR="00CF1231" w:rsidRPr="00654C1D" w:rsidRDefault="00CF1231"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r>
      <w:proofErr w:type="gramStart"/>
      <w:r w:rsidRPr="00654C1D">
        <w:rPr>
          <w:color w:val="auto"/>
          <w:spacing w:val="-2"/>
          <w:lang w:val="en-AU"/>
        </w:rPr>
        <w:t>examined</w:t>
      </w:r>
      <w:proofErr w:type="gramEnd"/>
      <w:r w:rsidRPr="00654C1D">
        <w:rPr>
          <w:color w:val="auto"/>
          <w:spacing w:val="-2"/>
          <w:lang w:val="en-AU"/>
        </w:rPr>
        <w:t xml:space="preserve"> the Site and its surroundings; and</w:t>
      </w:r>
    </w:p>
    <w:p w14:paraId="3F92C141" w14:textId="77777777" w:rsidR="00CF1231" w:rsidRPr="00654C1D" w:rsidRDefault="00CF1231" w:rsidP="00654C1D">
      <w:pPr>
        <w:pStyle w:val="Acontract1"/>
        <w:ind w:left="2268" w:hanging="567"/>
        <w:rPr>
          <w:spacing w:val="-2"/>
          <w:lang w:val="en-AU"/>
        </w:rPr>
      </w:pPr>
      <w:r w:rsidRPr="00654C1D">
        <w:rPr>
          <w:color w:val="auto"/>
          <w:spacing w:val="-2"/>
          <w:lang w:val="en-AU"/>
        </w:rPr>
        <w:t>(iv)</w:t>
      </w:r>
      <w:r w:rsidRPr="00654C1D">
        <w:rPr>
          <w:color w:val="auto"/>
          <w:spacing w:val="-2"/>
          <w:lang w:val="en-AU"/>
        </w:rPr>
        <w:tab/>
      </w:r>
      <w:proofErr w:type="gramStart"/>
      <w:r w:rsidRPr="00654C1D">
        <w:rPr>
          <w:color w:val="auto"/>
          <w:spacing w:val="-2"/>
          <w:lang w:val="en-AU"/>
        </w:rPr>
        <w:t>obtained</w:t>
      </w:r>
      <w:proofErr w:type="gramEnd"/>
      <w:r w:rsidRPr="00654C1D">
        <w:rPr>
          <w:color w:val="auto"/>
          <w:spacing w:val="-2"/>
          <w:lang w:val="en-AU"/>
        </w:rPr>
        <w:t xml:space="preserve"> appropriate professional and technical advice; and </w:t>
      </w:r>
    </w:p>
    <w:p w14:paraId="7C0CC010" w14:textId="77777777" w:rsidR="00CF1231" w:rsidRPr="00654C1D" w:rsidRDefault="00CF1231" w:rsidP="00654C1D">
      <w:pPr>
        <w:pStyle w:val="Acontract3"/>
        <w:rPr>
          <w:lang w:val="en-AU"/>
        </w:rPr>
      </w:pPr>
      <w:r w:rsidRPr="00654C1D">
        <w:rPr>
          <w:lang w:val="en-AU"/>
        </w:rPr>
        <w:t>(b)</w:t>
      </w:r>
      <w:r w:rsidRPr="00654C1D">
        <w:rPr>
          <w:lang w:val="en-AU"/>
        </w:rPr>
        <w:tab/>
      </w:r>
      <w:proofErr w:type="gramStart"/>
      <w:r w:rsidRPr="00654C1D">
        <w:rPr>
          <w:lang w:val="en-AU"/>
        </w:rPr>
        <w:t>any</w:t>
      </w:r>
      <w:proofErr w:type="gramEnd"/>
      <w:r w:rsidRPr="00654C1D">
        <w:rPr>
          <w:lang w:val="en-AU"/>
        </w:rPr>
        <w:t xml:space="preserve"> other conditions which the Contract specifies to be Latent Conditions,</w:t>
      </w:r>
    </w:p>
    <w:p w14:paraId="32F4021A" w14:textId="103123C5" w:rsidR="0064146E" w:rsidRPr="00654C1D" w:rsidRDefault="00CF1231" w:rsidP="00654C1D">
      <w:pPr>
        <w:pStyle w:val="Acontract1"/>
        <w:ind w:left="1134"/>
        <w:rPr>
          <w:spacing w:val="-2"/>
          <w:lang w:val="en-AU"/>
        </w:rPr>
      </w:pPr>
      <w:proofErr w:type="gramStart"/>
      <w:r w:rsidRPr="00654C1D">
        <w:rPr>
          <w:color w:val="auto"/>
          <w:spacing w:val="-2"/>
          <w:lang w:val="en-AU"/>
        </w:rPr>
        <w:t>but</w:t>
      </w:r>
      <w:proofErr w:type="gramEnd"/>
      <w:r w:rsidRPr="00654C1D">
        <w:rPr>
          <w:color w:val="auto"/>
          <w:spacing w:val="-2"/>
          <w:lang w:val="en-AU"/>
        </w:rPr>
        <w:t xml:space="preserve"> do not include the conditions identified in Annexure Part A.</w:t>
      </w:r>
    </w:p>
    <w:p w14:paraId="20AB1BA1" w14:textId="5D2B1254" w:rsidR="001C2593" w:rsidRPr="00227F44" w:rsidRDefault="001C2593" w:rsidP="00654C1D">
      <w:pPr>
        <w:spacing w:before="360" w:after="120"/>
        <w:rPr>
          <w:b/>
          <w:lang w:val="en-AU"/>
        </w:rPr>
      </w:pPr>
      <w:r w:rsidRPr="00654C1D">
        <w:rPr>
          <w:b/>
          <w:lang w:val="en-AU"/>
        </w:rPr>
        <w:t>Clause 12.2</w:t>
      </w:r>
      <w:r w:rsidRPr="00227F44">
        <w:rPr>
          <w:b/>
          <w:lang w:val="en-AU"/>
        </w:rPr>
        <w:t xml:space="preserve"> is deleted a replaced by the following:</w:t>
      </w:r>
    </w:p>
    <w:p w14:paraId="22B7D9F7" w14:textId="77777777" w:rsidR="001C2593" w:rsidRPr="00765F45" w:rsidRDefault="001C2593" w:rsidP="00654C1D">
      <w:pPr>
        <w:pStyle w:val="Acontract2"/>
        <w:spacing w:before="360"/>
        <w:rPr>
          <w:b/>
          <w:lang w:val="en-AU"/>
        </w:rPr>
      </w:pPr>
      <w:r w:rsidRPr="00BF5D31">
        <w:rPr>
          <w:b/>
          <w:lang w:val="en-AU"/>
        </w:rPr>
        <w:t>12.2</w:t>
      </w:r>
      <w:r w:rsidRPr="00227F44">
        <w:rPr>
          <w:lang w:val="en-AU"/>
        </w:rPr>
        <w:tab/>
      </w:r>
      <w:r w:rsidRPr="00303ADB">
        <w:rPr>
          <w:b/>
          <w:lang w:val="en-AU"/>
        </w:rPr>
        <w:t>Notification</w:t>
      </w:r>
    </w:p>
    <w:p w14:paraId="02319C8B" w14:textId="77777777" w:rsidR="001C2593" w:rsidRPr="00654C1D" w:rsidRDefault="001C2593" w:rsidP="00654C1D">
      <w:pPr>
        <w:pStyle w:val="Acontract1"/>
        <w:ind w:left="1134"/>
        <w:rPr>
          <w:lang w:val="en-AU"/>
        </w:rPr>
      </w:pPr>
      <w:r w:rsidRPr="00654C1D">
        <w:rPr>
          <w:color w:val="auto"/>
          <w:lang w:val="en-AU"/>
        </w:rPr>
        <w:t>If during the execution of the work under the Contract, the Contractor becomes aware of a Latent Condition, the Contractor shall forthwith and where possible before the Latent Condition is disturbed, give written notice thereof to the Superintendent. Notification to the Superintendent shall include whether the Contractor intends to carry out urgent action of the kind contemplated in Clause 12.2A. The Contractor shall also obtain evidence in relation to Latent Condition, and produce such evidence on request by the Superintendent.</w:t>
      </w:r>
    </w:p>
    <w:p w14:paraId="444F42BC" w14:textId="77777777" w:rsidR="001C2593" w:rsidRPr="00654C1D" w:rsidRDefault="001C2593" w:rsidP="00654C1D">
      <w:pPr>
        <w:pStyle w:val="Acontract1"/>
        <w:ind w:left="1134"/>
        <w:rPr>
          <w:lang w:val="en-AU"/>
        </w:rPr>
      </w:pPr>
      <w:r w:rsidRPr="00654C1D">
        <w:rPr>
          <w:color w:val="auto"/>
          <w:lang w:val="en-AU"/>
        </w:rPr>
        <w:t>As soon as practicable after providing such initial written notice to the Superintendent and in any event within 3 Business Days after becoming aware of the Latent Condition, the Contractor shall provide to the Superintendent a statement in writing specifying:</w:t>
      </w:r>
    </w:p>
    <w:p w14:paraId="2FBFEFA8" w14:textId="77777777" w:rsidR="001C2593" w:rsidRPr="00654C1D" w:rsidRDefault="001C2593" w:rsidP="00654C1D">
      <w:pPr>
        <w:pStyle w:val="Acontract3"/>
        <w:rPr>
          <w:lang w:val="en-AU"/>
        </w:rPr>
      </w:pPr>
      <w:r w:rsidRPr="00654C1D">
        <w:rPr>
          <w:lang w:val="en-AU"/>
        </w:rPr>
        <w:t>(a)</w:t>
      </w:r>
      <w:r w:rsidRPr="00654C1D">
        <w:rPr>
          <w:lang w:val="en-AU"/>
        </w:rPr>
        <w:tab/>
      </w:r>
      <w:proofErr w:type="gramStart"/>
      <w:r w:rsidRPr="00654C1D">
        <w:rPr>
          <w:lang w:val="en-AU"/>
        </w:rPr>
        <w:t>the</w:t>
      </w:r>
      <w:proofErr w:type="gramEnd"/>
      <w:r w:rsidRPr="00654C1D">
        <w:rPr>
          <w:lang w:val="en-AU"/>
        </w:rPr>
        <w:t xml:space="preserve"> Latent Condition encountered and in what respects it differs materially;</w:t>
      </w:r>
    </w:p>
    <w:p w14:paraId="7159C3D7" w14:textId="77777777" w:rsidR="001C2593" w:rsidRPr="00654C1D" w:rsidRDefault="001C2593" w:rsidP="00654C1D">
      <w:pPr>
        <w:pStyle w:val="Acontract3"/>
        <w:rPr>
          <w:lang w:val="en-AU"/>
        </w:rPr>
      </w:pPr>
      <w:r w:rsidRPr="00654C1D">
        <w:rPr>
          <w:lang w:val="en-AU"/>
        </w:rPr>
        <w:t>(b)</w:t>
      </w:r>
      <w:r w:rsidRPr="00654C1D">
        <w:rPr>
          <w:lang w:val="en-AU"/>
        </w:rPr>
        <w:tab/>
      </w:r>
      <w:proofErr w:type="gramStart"/>
      <w:r w:rsidRPr="00654C1D">
        <w:rPr>
          <w:lang w:val="en-AU"/>
        </w:rPr>
        <w:t>the</w:t>
      </w:r>
      <w:proofErr w:type="gramEnd"/>
      <w:r w:rsidRPr="00654C1D">
        <w:rPr>
          <w:lang w:val="en-AU"/>
        </w:rPr>
        <w:t xml:space="preserve"> additional work and additional resources which the Contractor estimates to be necessary to deal with the Latent Condition;</w:t>
      </w:r>
    </w:p>
    <w:p w14:paraId="1BBAF7B5" w14:textId="77777777" w:rsidR="001C2593" w:rsidRPr="00654C1D" w:rsidRDefault="001C2593" w:rsidP="00654C1D">
      <w:pPr>
        <w:pStyle w:val="Acontract3"/>
        <w:rPr>
          <w:lang w:val="en-AU"/>
        </w:rPr>
      </w:pPr>
      <w:r w:rsidRPr="00654C1D">
        <w:rPr>
          <w:lang w:val="en-AU"/>
        </w:rPr>
        <w:t>(c)</w:t>
      </w:r>
      <w:r w:rsidRPr="00654C1D">
        <w:rPr>
          <w:lang w:val="en-AU"/>
        </w:rPr>
        <w:tab/>
      </w:r>
      <w:proofErr w:type="gramStart"/>
      <w:r w:rsidRPr="00654C1D">
        <w:rPr>
          <w:lang w:val="en-AU"/>
        </w:rPr>
        <w:t>any</w:t>
      </w:r>
      <w:proofErr w:type="gramEnd"/>
      <w:r w:rsidRPr="00654C1D">
        <w:rPr>
          <w:lang w:val="en-AU"/>
        </w:rPr>
        <w:t xml:space="preserve"> other reasonably foreseeable consequences arising from the Latent Condition;</w:t>
      </w:r>
    </w:p>
    <w:p w14:paraId="6EBDA41B" w14:textId="77777777" w:rsidR="001C2593" w:rsidRPr="00654C1D" w:rsidRDefault="001C2593" w:rsidP="00654C1D">
      <w:pPr>
        <w:pStyle w:val="Acontract3"/>
        <w:rPr>
          <w:lang w:val="en-AU"/>
        </w:rPr>
      </w:pPr>
      <w:r w:rsidRPr="00654C1D">
        <w:rPr>
          <w:lang w:val="en-AU"/>
        </w:rPr>
        <w:t>(d)</w:t>
      </w:r>
      <w:r w:rsidRPr="00654C1D">
        <w:rPr>
          <w:lang w:val="en-AU"/>
        </w:rPr>
        <w:tab/>
      </w:r>
      <w:proofErr w:type="gramStart"/>
      <w:r w:rsidRPr="00654C1D">
        <w:rPr>
          <w:lang w:val="en-AU"/>
        </w:rPr>
        <w:t>the</w:t>
      </w:r>
      <w:proofErr w:type="gramEnd"/>
      <w:r w:rsidRPr="00654C1D">
        <w:rPr>
          <w:lang w:val="en-AU"/>
        </w:rPr>
        <w:t xml:space="preserve"> time the Contractor anticipates will be required to deal with the Latent Condition and the expected delay in achieving Practical Completion;</w:t>
      </w:r>
    </w:p>
    <w:p w14:paraId="7C4D9957" w14:textId="77777777" w:rsidR="001C2593" w:rsidRPr="00654C1D" w:rsidRDefault="001C2593" w:rsidP="00654C1D">
      <w:pPr>
        <w:pStyle w:val="Acontract3"/>
        <w:rPr>
          <w:lang w:val="en-AU"/>
        </w:rPr>
      </w:pPr>
      <w:r w:rsidRPr="00654C1D">
        <w:rPr>
          <w:lang w:val="en-AU"/>
        </w:rPr>
        <w:t>(e)</w:t>
      </w:r>
      <w:r w:rsidRPr="00654C1D">
        <w:rPr>
          <w:lang w:val="en-AU"/>
        </w:rPr>
        <w:tab/>
      </w:r>
      <w:proofErr w:type="gramStart"/>
      <w:r w:rsidRPr="00654C1D">
        <w:rPr>
          <w:lang w:val="en-AU"/>
        </w:rPr>
        <w:t>the</w:t>
      </w:r>
      <w:proofErr w:type="gramEnd"/>
      <w:r w:rsidRPr="00654C1D">
        <w:rPr>
          <w:lang w:val="en-AU"/>
        </w:rPr>
        <w:t xml:space="preserve"> Contractor's estimate of the cost of the measures necessary to deal with the Latent Condition; and</w:t>
      </w:r>
    </w:p>
    <w:p w14:paraId="38D4F796" w14:textId="4800906C" w:rsidR="001C2593" w:rsidRPr="00227F44" w:rsidRDefault="001C2593" w:rsidP="00654C1D">
      <w:pPr>
        <w:pStyle w:val="Acontract3"/>
        <w:rPr>
          <w:lang w:val="en-AU"/>
        </w:rPr>
      </w:pPr>
      <w:r w:rsidRPr="00654C1D">
        <w:rPr>
          <w:lang w:val="en-AU"/>
        </w:rPr>
        <w:t>(f)</w:t>
      </w:r>
      <w:r w:rsidRPr="00654C1D">
        <w:rPr>
          <w:lang w:val="en-AU"/>
        </w:rPr>
        <w:tab/>
      </w:r>
      <w:proofErr w:type="gramStart"/>
      <w:r w:rsidRPr="00654C1D">
        <w:rPr>
          <w:lang w:val="en-AU"/>
        </w:rPr>
        <w:t>other</w:t>
      </w:r>
      <w:proofErr w:type="gramEnd"/>
      <w:r w:rsidRPr="00654C1D">
        <w:rPr>
          <w:lang w:val="en-AU"/>
        </w:rPr>
        <w:t xml:space="preserve"> details reasonably required by the Superintendent.</w:t>
      </w:r>
    </w:p>
    <w:p w14:paraId="60A12C3C" w14:textId="6918ED20" w:rsidR="005C5916" w:rsidRPr="00227F44" w:rsidRDefault="00996FC6" w:rsidP="00654C1D">
      <w:pPr>
        <w:spacing w:before="360" w:after="120"/>
        <w:rPr>
          <w:b/>
          <w:lang w:val="en-AU"/>
        </w:rPr>
      </w:pPr>
      <w:r w:rsidRPr="00227F44">
        <w:rPr>
          <w:b/>
          <w:lang w:val="en-AU"/>
        </w:rPr>
        <w:t>A new Clause</w:t>
      </w:r>
      <w:r w:rsidR="005C5916" w:rsidRPr="00654C1D">
        <w:rPr>
          <w:b/>
          <w:lang w:val="en-AU"/>
        </w:rPr>
        <w:t xml:space="preserve"> 12.2A</w:t>
      </w:r>
      <w:r w:rsidR="005C5916" w:rsidRPr="00227F44">
        <w:rPr>
          <w:b/>
          <w:lang w:val="en-AU"/>
        </w:rPr>
        <w:t xml:space="preserve"> is inserted as follows:</w:t>
      </w:r>
    </w:p>
    <w:p w14:paraId="3D89B5DB" w14:textId="77777777" w:rsidR="005C5916" w:rsidRPr="00227F44" w:rsidRDefault="005C5916" w:rsidP="00654C1D">
      <w:pPr>
        <w:pStyle w:val="Acontract2"/>
        <w:spacing w:before="360"/>
      </w:pPr>
      <w:bookmarkStart w:id="0" w:name="clause_12_2_A"/>
      <w:r w:rsidRPr="00BF5D31">
        <w:rPr>
          <w:b/>
          <w:lang w:val="en-AU"/>
        </w:rPr>
        <w:t>12.2A</w:t>
      </w:r>
      <w:bookmarkEnd w:id="0"/>
      <w:r w:rsidRPr="00654C1D">
        <w:rPr>
          <w:lang w:val="en-AU"/>
        </w:rPr>
        <w:tab/>
      </w:r>
      <w:r w:rsidRPr="00654C1D">
        <w:rPr>
          <w:b/>
          <w:lang w:val="en-AU"/>
        </w:rPr>
        <w:t>Urgent action in relation to a Latent Condition</w:t>
      </w:r>
    </w:p>
    <w:p w14:paraId="6712753D" w14:textId="597F4F66" w:rsidR="005C5916" w:rsidRPr="00303ADB" w:rsidRDefault="005C5916" w:rsidP="00654C1D">
      <w:pPr>
        <w:pStyle w:val="Acontract1"/>
        <w:ind w:left="1134"/>
      </w:pPr>
      <w:r w:rsidRPr="00654C1D">
        <w:rPr>
          <w:color w:val="auto"/>
          <w:lang w:val="en-AU"/>
        </w:rPr>
        <w:t>Without limiting Clause 39, if urgent action is necessary to protect:</w:t>
      </w:r>
    </w:p>
    <w:p w14:paraId="50859B07" w14:textId="6B871353" w:rsidR="00EA5142" w:rsidRPr="00227F44" w:rsidRDefault="00EA5142" w:rsidP="00654C1D">
      <w:pPr>
        <w:pStyle w:val="Acontract3"/>
      </w:pPr>
      <w:r w:rsidRPr="00227F44">
        <w:t>(a)</w:t>
      </w:r>
      <w:r w:rsidRPr="00227F44">
        <w:tab/>
      </w:r>
      <w:proofErr w:type="gramStart"/>
      <w:r w:rsidRPr="00227F44">
        <w:t>the</w:t>
      </w:r>
      <w:proofErr w:type="gramEnd"/>
      <w:r w:rsidRPr="00227F44">
        <w:t xml:space="preserve"> work under the Contract; or </w:t>
      </w:r>
    </w:p>
    <w:p w14:paraId="61A9055C" w14:textId="2BA6BC12" w:rsidR="00EA5142" w:rsidRPr="00227F44" w:rsidRDefault="00EA5142" w:rsidP="00654C1D">
      <w:pPr>
        <w:pStyle w:val="Acontract3"/>
      </w:pPr>
      <w:r w:rsidRPr="00227F44">
        <w:t>(b)</w:t>
      </w:r>
      <w:r w:rsidRPr="00227F44">
        <w:tab/>
      </w:r>
      <w:proofErr w:type="gramStart"/>
      <w:r w:rsidRPr="00227F44">
        <w:t>other</w:t>
      </w:r>
      <w:proofErr w:type="gramEnd"/>
      <w:r w:rsidRPr="00227F44">
        <w:t xml:space="preserve"> property or people,</w:t>
      </w:r>
    </w:p>
    <w:p w14:paraId="63780184" w14:textId="694170B1" w:rsidR="005C5916" w:rsidRPr="00303ADB" w:rsidRDefault="005C5916" w:rsidP="00654C1D">
      <w:pPr>
        <w:pStyle w:val="Acontract1"/>
        <w:ind w:left="1134"/>
      </w:pPr>
      <w:proofErr w:type="gramStart"/>
      <w:r w:rsidRPr="00654C1D">
        <w:rPr>
          <w:color w:val="auto"/>
          <w:lang w:val="en-AU"/>
        </w:rPr>
        <w:t>as</w:t>
      </w:r>
      <w:proofErr w:type="gramEnd"/>
      <w:r w:rsidRPr="00654C1D">
        <w:rPr>
          <w:color w:val="auto"/>
          <w:lang w:val="en-AU"/>
        </w:rPr>
        <w:t xml:space="preserve"> a result of a Latent Condition or the Contractor becoming aware of a Latent Condition, the Contractor shall carry out such action without delay.  Provided that the Contractor has complied with the notification requirements set out in the first paragraph of Clause 12.2 in respect of such action, a valuation in relation to the action shall be made under Clause 40.5.</w:t>
      </w:r>
    </w:p>
    <w:p w14:paraId="593869C2" w14:textId="3D789319" w:rsidR="005C5916" w:rsidRPr="00227F44" w:rsidRDefault="005C5916" w:rsidP="005C5916">
      <w:pPr>
        <w:spacing w:before="360" w:after="120"/>
        <w:rPr>
          <w:b/>
          <w:lang w:val="en-AU"/>
        </w:rPr>
      </w:pPr>
      <w:r w:rsidRPr="00227F44">
        <w:rPr>
          <w:b/>
          <w:lang w:val="en-AU"/>
        </w:rPr>
        <w:t>A new Clause 12.2B is inserted as follows:</w:t>
      </w:r>
    </w:p>
    <w:p w14:paraId="10D59F93" w14:textId="77777777" w:rsidR="005C5916" w:rsidRPr="00227F44" w:rsidRDefault="005C5916" w:rsidP="00654C1D">
      <w:pPr>
        <w:pStyle w:val="Acontract2"/>
        <w:spacing w:before="360"/>
        <w:rPr>
          <w:b/>
          <w:lang w:val="en-AU"/>
        </w:rPr>
      </w:pPr>
      <w:r w:rsidRPr="00BF5D31">
        <w:rPr>
          <w:b/>
          <w:lang w:val="en-AU"/>
        </w:rPr>
        <w:t>12.2B</w:t>
      </w:r>
      <w:r w:rsidRPr="00654C1D">
        <w:rPr>
          <w:lang w:val="en-AU"/>
        </w:rPr>
        <w:tab/>
      </w:r>
      <w:r w:rsidRPr="00227F44">
        <w:rPr>
          <w:b/>
          <w:lang w:val="en-AU"/>
        </w:rPr>
        <w:t>Conditions other than Latent Conditions</w:t>
      </w:r>
    </w:p>
    <w:p w14:paraId="6ADA66C6" w14:textId="6E578C30" w:rsidR="005C5916" w:rsidRPr="00303ADB" w:rsidRDefault="005C5916" w:rsidP="00654C1D">
      <w:pPr>
        <w:pStyle w:val="Acontract1"/>
        <w:ind w:left="1134"/>
        <w:rPr>
          <w:lang w:val="en-AU"/>
        </w:rPr>
      </w:pPr>
      <w:r w:rsidRPr="00654C1D">
        <w:rPr>
          <w:color w:val="auto"/>
          <w:lang w:val="en-AU"/>
        </w:rPr>
        <w:lastRenderedPageBreak/>
        <w:t>The Contractor shall comply with Clause 12.2 in respect of those conditions identified in Annexure Part A, as if those conditions were Latent Conditions</w:t>
      </w:r>
      <w:r w:rsidRPr="00654C1D">
        <w:rPr>
          <w:b/>
          <w:color w:val="auto"/>
          <w:lang w:val="en-AU"/>
        </w:rPr>
        <w:t>.</w:t>
      </w:r>
    </w:p>
    <w:p w14:paraId="636AFF2D" w14:textId="1BB3332E" w:rsidR="005C5916" w:rsidRPr="00227F44" w:rsidRDefault="005C5916" w:rsidP="00654C1D">
      <w:pPr>
        <w:keepNext/>
        <w:spacing w:before="360" w:after="120"/>
        <w:rPr>
          <w:b/>
          <w:lang w:val="en-AU"/>
        </w:rPr>
      </w:pPr>
      <w:r w:rsidRPr="00227F44">
        <w:rPr>
          <w:b/>
          <w:lang w:val="en-AU"/>
        </w:rPr>
        <w:t>Clause 12.3 is deleted and replaced as follows:</w:t>
      </w:r>
    </w:p>
    <w:p w14:paraId="5C5A5EF6" w14:textId="77777777" w:rsidR="005C5916" w:rsidRPr="00227F44" w:rsidRDefault="005C5916" w:rsidP="00654C1D">
      <w:pPr>
        <w:pStyle w:val="Acontract2"/>
        <w:keepNext/>
        <w:spacing w:before="360"/>
        <w:rPr>
          <w:lang w:val="en-AU"/>
        </w:rPr>
      </w:pPr>
      <w:r w:rsidRPr="00BF5D31">
        <w:rPr>
          <w:b/>
          <w:lang w:val="en-AU"/>
        </w:rPr>
        <w:t>12.3</w:t>
      </w:r>
      <w:r w:rsidRPr="00227F44">
        <w:rPr>
          <w:lang w:val="en-AU"/>
        </w:rPr>
        <w:tab/>
      </w:r>
      <w:r w:rsidRPr="00654C1D">
        <w:rPr>
          <w:b/>
          <w:lang w:val="en-AU"/>
        </w:rPr>
        <w:t>Extension of time and cost</w:t>
      </w:r>
    </w:p>
    <w:p w14:paraId="11F9E993" w14:textId="77777777" w:rsidR="005C5916" w:rsidRPr="00227F44" w:rsidRDefault="005C5916" w:rsidP="00654C1D">
      <w:pPr>
        <w:pStyle w:val="Acontract2"/>
        <w:ind w:firstLine="0"/>
        <w:rPr>
          <w:lang w:val="en-AU"/>
        </w:rPr>
      </w:pPr>
      <w:r w:rsidRPr="00227F44">
        <w:rPr>
          <w:lang w:val="en-AU"/>
        </w:rPr>
        <w:t xml:space="preserve">Delay caused by a Latent Condition may justify an extension of time under Clause 35.5. </w:t>
      </w:r>
      <w:proofErr w:type="gramStart"/>
      <w:r w:rsidRPr="00227F44">
        <w:rPr>
          <w:lang w:val="en-AU"/>
        </w:rPr>
        <w:t>if</w:t>
      </w:r>
      <w:proofErr w:type="gramEnd"/>
      <w:r w:rsidRPr="00227F44">
        <w:rPr>
          <w:lang w:val="en-AU"/>
        </w:rPr>
        <w:t xml:space="preserve"> the requirements of Clauses 12.2 and 35 are satisfied.</w:t>
      </w:r>
    </w:p>
    <w:p w14:paraId="3B825696" w14:textId="77777777" w:rsidR="005C5916" w:rsidRPr="00765F45" w:rsidRDefault="005C5916" w:rsidP="00654C1D">
      <w:pPr>
        <w:pStyle w:val="Acontract1"/>
        <w:ind w:left="1134"/>
        <w:rPr>
          <w:color w:val="auto"/>
          <w:lang w:val="en-AU"/>
        </w:rPr>
      </w:pPr>
      <w:r w:rsidRPr="00303ADB">
        <w:rPr>
          <w:color w:val="auto"/>
          <w:lang w:val="en-AU"/>
        </w:rPr>
        <w:t>If a Latent Condition causes the Contractor to:</w:t>
      </w:r>
    </w:p>
    <w:p w14:paraId="12409C73" w14:textId="77777777" w:rsidR="005C5916" w:rsidRPr="00A615AD" w:rsidRDefault="005C5916" w:rsidP="00654C1D">
      <w:pPr>
        <w:pStyle w:val="Acontract3"/>
        <w:rPr>
          <w:lang w:val="en-AU"/>
        </w:rPr>
      </w:pPr>
      <w:r w:rsidRPr="00BA04A9">
        <w:rPr>
          <w:lang w:val="en-AU"/>
        </w:rPr>
        <w:t>(a)</w:t>
      </w:r>
      <w:r w:rsidRPr="00BA04A9">
        <w:rPr>
          <w:lang w:val="en-AU"/>
        </w:rPr>
        <w:tab/>
      </w:r>
      <w:proofErr w:type="gramStart"/>
      <w:r w:rsidRPr="00BA04A9">
        <w:rPr>
          <w:lang w:val="en-AU"/>
        </w:rPr>
        <w:t>carry</w:t>
      </w:r>
      <w:proofErr w:type="gramEnd"/>
      <w:r w:rsidRPr="00BA04A9">
        <w:rPr>
          <w:lang w:val="en-AU"/>
        </w:rPr>
        <w:t xml:space="preserve"> out additional work;</w:t>
      </w:r>
    </w:p>
    <w:p w14:paraId="53BEA717" w14:textId="77777777" w:rsidR="005C5916" w:rsidRPr="0025793A" w:rsidRDefault="005C5916" w:rsidP="00654C1D">
      <w:pPr>
        <w:pStyle w:val="Acontract3"/>
        <w:rPr>
          <w:lang w:val="en-AU"/>
        </w:rPr>
      </w:pPr>
      <w:r w:rsidRPr="00A615AD">
        <w:rPr>
          <w:lang w:val="en-AU"/>
        </w:rPr>
        <w:t>(b)</w:t>
      </w:r>
      <w:r w:rsidRPr="00A615AD">
        <w:rPr>
          <w:lang w:val="en-AU"/>
        </w:rPr>
        <w:tab/>
      </w:r>
      <w:proofErr w:type="gramStart"/>
      <w:r w:rsidRPr="00A615AD">
        <w:rPr>
          <w:lang w:val="en-AU"/>
        </w:rPr>
        <w:t>use</w:t>
      </w:r>
      <w:proofErr w:type="gramEnd"/>
      <w:r w:rsidRPr="00A615AD">
        <w:rPr>
          <w:lang w:val="en-AU"/>
        </w:rPr>
        <w:t xml:space="preserve"> additional Constructional Plant; or</w:t>
      </w:r>
    </w:p>
    <w:p w14:paraId="541D09DA" w14:textId="77777777" w:rsidR="005C5916" w:rsidRPr="00654C1D" w:rsidRDefault="005C5916" w:rsidP="00654C1D">
      <w:pPr>
        <w:pStyle w:val="Acontract3"/>
        <w:rPr>
          <w:lang w:val="en-AU"/>
        </w:rPr>
      </w:pPr>
      <w:r w:rsidRPr="0025793A">
        <w:rPr>
          <w:lang w:val="en-AU"/>
        </w:rPr>
        <w:t>(c)</w:t>
      </w:r>
      <w:r w:rsidRPr="0025793A">
        <w:rPr>
          <w:lang w:val="en-AU"/>
        </w:rPr>
        <w:tab/>
      </w:r>
      <w:proofErr w:type="gramStart"/>
      <w:r w:rsidRPr="0025793A">
        <w:rPr>
          <w:lang w:val="en-AU"/>
        </w:rPr>
        <w:t>incur</w:t>
      </w:r>
      <w:proofErr w:type="gramEnd"/>
      <w:r w:rsidRPr="0025793A">
        <w:rPr>
          <w:lang w:val="en-AU"/>
        </w:rPr>
        <w:t xml:space="preserve"> extra cost (including but not limited to the cost of delay or disruption), </w:t>
      </w:r>
    </w:p>
    <w:p w14:paraId="262605A4" w14:textId="00902E96" w:rsidR="005C5916" w:rsidRPr="00303ADB" w:rsidRDefault="005C5916" w:rsidP="00654C1D">
      <w:pPr>
        <w:pStyle w:val="A"/>
        <w:keepNext w:val="0"/>
        <w:ind w:left="1134"/>
        <w:rPr>
          <w:i/>
          <w:kern w:val="1"/>
          <w:lang w:val="en-AU"/>
        </w:rPr>
      </w:pPr>
      <w:proofErr w:type="gramStart"/>
      <w:r w:rsidRPr="00227F44">
        <w:rPr>
          <w:b w:val="0"/>
          <w:i/>
          <w:color w:val="auto"/>
          <w:kern w:val="1"/>
          <w:lang w:val="en-AU"/>
        </w:rPr>
        <w:t>which</w:t>
      </w:r>
      <w:proofErr w:type="gramEnd"/>
      <w:r w:rsidRPr="00227F44">
        <w:rPr>
          <w:b w:val="0"/>
          <w:i/>
          <w:color w:val="auto"/>
          <w:kern w:val="1"/>
          <w:lang w:val="en-AU"/>
        </w:rPr>
        <w:t xml:space="preserve"> an experienced, prudent and competent contractor engaged in respect of works of a similar nature to the Works could not reasonably have anticipated at the time of tendering, a valuation shall be made under Clause 40.5.</w:t>
      </w:r>
    </w:p>
    <w:p w14:paraId="46E39613" w14:textId="77777777" w:rsidR="0020232B" w:rsidRPr="00227F44" w:rsidRDefault="0020232B" w:rsidP="00654C1D">
      <w:pPr>
        <w:spacing w:before="360" w:after="120"/>
        <w:rPr>
          <w:b/>
          <w:lang w:val="en-AU"/>
        </w:rPr>
      </w:pPr>
      <w:r w:rsidRPr="00227F44">
        <w:rPr>
          <w:b/>
          <w:lang w:val="en-AU"/>
        </w:rPr>
        <w:t>Clause 12.4 is amended by:</w:t>
      </w:r>
    </w:p>
    <w:p w14:paraId="6FC336C5" w14:textId="7FBCD2F4" w:rsidR="0020232B" w:rsidRPr="00654C1D" w:rsidRDefault="0020232B" w:rsidP="00654C1D">
      <w:pPr>
        <w:pStyle w:val="ListParagraph"/>
        <w:numPr>
          <w:ilvl w:val="0"/>
          <w:numId w:val="27"/>
        </w:numPr>
        <w:spacing w:before="360" w:after="120"/>
        <w:contextualSpacing w:val="0"/>
        <w:rPr>
          <w:i/>
          <w:lang w:val="en-AU"/>
        </w:rPr>
      </w:pPr>
      <w:r w:rsidRPr="00227F44">
        <w:rPr>
          <w:b/>
          <w:lang w:val="en-AU"/>
        </w:rPr>
        <w:t>deleting the phrase "28 days before";</w:t>
      </w:r>
    </w:p>
    <w:p w14:paraId="3B408597" w14:textId="3C803D4B" w:rsidR="0020232B" w:rsidRPr="00654C1D" w:rsidRDefault="0020232B" w:rsidP="00654C1D">
      <w:pPr>
        <w:pStyle w:val="ListParagraph"/>
        <w:numPr>
          <w:ilvl w:val="0"/>
          <w:numId w:val="27"/>
        </w:numPr>
        <w:spacing w:before="360" w:after="120"/>
        <w:contextualSpacing w:val="0"/>
        <w:rPr>
          <w:i/>
          <w:lang w:val="en-AU"/>
        </w:rPr>
      </w:pPr>
      <w:r w:rsidRPr="00227F44">
        <w:rPr>
          <w:b/>
          <w:lang w:val="en-AU"/>
        </w:rPr>
        <w:t>replacing "written notes" with "statement";</w:t>
      </w:r>
      <w:r w:rsidR="00F52A47" w:rsidRPr="00227F44">
        <w:rPr>
          <w:b/>
          <w:lang w:val="en-AU"/>
        </w:rPr>
        <w:t xml:space="preserve"> and</w:t>
      </w:r>
    </w:p>
    <w:p w14:paraId="1A2F8190" w14:textId="1EBC4D20" w:rsidR="0020232B" w:rsidRPr="00654C1D" w:rsidRDefault="0020232B" w:rsidP="00654C1D">
      <w:pPr>
        <w:pStyle w:val="ListParagraph"/>
        <w:numPr>
          <w:ilvl w:val="0"/>
          <w:numId w:val="27"/>
        </w:numPr>
        <w:spacing w:before="360" w:after="120"/>
        <w:contextualSpacing w:val="0"/>
        <w:rPr>
          <w:i/>
          <w:lang w:val="en-AU"/>
        </w:rPr>
      </w:pPr>
      <w:proofErr w:type="gramStart"/>
      <w:r w:rsidRPr="00227F44">
        <w:rPr>
          <w:b/>
          <w:lang w:val="en-AU"/>
        </w:rPr>
        <w:t>replacing</w:t>
      </w:r>
      <w:proofErr w:type="gramEnd"/>
      <w:r w:rsidR="0056758D" w:rsidRPr="00227F44">
        <w:rPr>
          <w:b/>
          <w:lang w:val="en-AU"/>
        </w:rPr>
        <w:t xml:space="preserve"> the phrase</w:t>
      </w:r>
      <w:r w:rsidRPr="00227F44">
        <w:rPr>
          <w:b/>
          <w:lang w:val="en-AU"/>
        </w:rPr>
        <w:t xml:space="preserve"> "first paragraph" with "second paragraph"</w:t>
      </w:r>
      <w:r w:rsidR="00F52A47" w:rsidRPr="00227F44">
        <w:rPr>
          <w:b/>
          <w:lang w:val="en-AU"/>
        </w:rPr>
        <w:t>.</w:t>
      </w:r>
    </w:p>
    <w:p w14:paraId="16D18A8C" w14:textId="7456B884" w:rsidR="0020232B" w:rsidRPr="00227F44" w:rsidRDefault="0020232B" w:rsidP="00654C1D">
      <w:pPr>
        <w:spacing w:before="360" w:after="120"/>
        <w:rPr>
          <w:b/>
          <w:lang w:val="en-AU"/>
        </w:rPr>
      </w:pPr>
      <w:r w:rsidRPr="00654C1D">
        <w:rPr>
          <w:b/>
          <w:lang w:val="en-AU"/>
        </w:rPr>
        <w:t>A new Clause 12A.1</w:t>
      </w:r>
      <w:r w:rsidRPr="00227F44">
        <w:rPr>
          <w:b/>
          <w:lang w:val="en-AU"/>
        </w:rPr>
        <w:t xml:space="preserve"> </w:t>
      </w:r>
      <w:r w:rsidRPr="00654C1D">
        <w:rPr>
          <w:b/>
          <w:lang w:val="en-AU"/>
        </w:rPr>
        <w:t>is inserted as follows:</w:t>
      </w:r>
    </w:p>
    <w:p w14:paraId="5A6A178B" w14:textId="4EAB1426" w:rsidR="0020232B" w:rsidRPr="00654C1D" w:rsidRDefault="0020232B" w:rsidP="00654C1D">
      <w:pPr>
        <w:pStyle w:val="Acontract2"/>
        <w:spacing w:before="360"/>
        <w:rPr>
          <w:b/>
          <w:lang w:val="en-AU"/>
        </w:rPr>
      </w:pPr>
      <w:r w:rsidRPr="00654C1D">
        <w:rPr>
          <w:b/>
          <w:lang w:val="en-AU"/>
        </w:rPr>
        <w:t>12A</w:t>
      </w:r>
      <w:r w:rsidRPr="00654C1D">
        <w:rPr>
          <w:b/>
          <w:lang w:val="en-AU"/>
        </w:rPr>
        <w:tab/>
      </w:r>
      <w:r w:rsidR="00EA5142" w:rsidRPr="00227F44">
        <w:rPr>
          <w:b/>
          <w:lang w:val="en-AU"/>
        </w:rPr>
        <w:t>Information</w:t>
      </w:r>
    </w:p>
    <w:p w14:paraId="33161DB7" w14:textId="77777777" w:rsidR="0020232B" w:rsidRPr="00654C1D" w:rsidRDefault="0020232B" w:rsidP="00654C1D">
      <w:pPr>
        <w:pStyle w:val="Acontract2"/>
        <w:rPr>
          <w:b/>
          <w:lang w:val="en-AU"/>
        </w:rPr>
      </w:pPr>
      <w:r w:rsidRPr="00BF5D31">
        <w:rPr>
          <w:b/>
          <w:lang w:val="en-AU"/>
        </w:rPr>
        <w:t>12A.1</w:t>
      </w:r>
      <w:r w:rsidRPr="00227F44">
        <w:rPr>
          <w:lang w:val="en-AU"/>
        </w:rPr>
        <w:tab/>
      </w:r>
      <w:r w:rsidRPr="00654C1D">
        <w:rPr>
          <w:b/>
          <w:lang w:val="en-AU"/>
        </w:rPr>
        <w:t xml:space="preserve">Contractor to inform itself </w:t>
      </w:r>
    </w:p>
    <w:p w14:paraId="727ED6BC" w14:textId="77777777" w:rsidR="0020232B" w:rsidRPr="00227F44" w:rsidRDefault="0020232B" w:rsidP="00654C1D">
      <w:pPr>
        <w:pStyle w:val="Acontract3"/>
        <w:ind w:left="1134" w:firstLine="0"/>
        <w:rPr>
          <w:lang w:val="en-AU"/>
        </w:rPr>
      </w:pPr>
      <w:r w:rsidRPr="00227F44">
        <w:rPr>
          <w:lang w:val="en-AU"/>
        </w:rPr>
        <w:t>Without limiting Clauses 12A.2 or 12A.4, the Contractor warrants that it has, and it will be deemed to have, done everything that would be expected of an experienced, prudent and competent contractor engaged in respect of works of a similar nature to the Works in:</w:t>
      </w:r>
    </w:p>
    <w:p w14:paraId="0700E1A9" w14:textId="77777777" w:rsidR="0020232B" w:rsidRPr="00BA04A9" w:rsidRDefault="0020232B" w:rsidP="00654C1D">
      <w:pPr>
        <w:pStyle w:val="Acontract3"/>
        <w:rPr>
          <w:lang w:val="en-AU"/>
        </w:rPr>
      </w:pPr>
      <w:r w:rsidRPr="00303ADB">
        <w:rPr>
          <w:lang w:val="en-AU"/>
        </w:rPr>
        <w:t>(a)</w:t>
      </w:r>
      <w:r w:rsidRPr="00303ADB">
        <w:rPr>
          <w:lang w:val="en-AU"/>
        </w:rPr>
        <w:tab/>
      </w:r>
      <w:proofErr w:type="gramStart"/>
      <w:r w:rsidRPr="00303ADB">
        <w:rPr>
          <w:lang w:val="en-AU"/>
        </w:rPr>
        <w:t>assessing</w:t>
      </w:r>
      <w:proofErr w:type="gramEnd"/>
      <w:r w:rsidRPr="00303ADB">
        <w:rPr>
          <w:lang w:val="en-AU"/>
        </w:rPr>
        <w:t xml:space="preserve"> th</w:t>
      </w:r>
      <w:r w:rsidRPr="00765F45">
        <w:rPr>
          <w:lang w:val="en-AU"/>
        </w:rPr>
        <w:t>e risks which it is assuming under the Contract;</w:t>
      </w:r>
    </w:p>
    <w:p w14:paraId="47DDD182" w14:textId="77777777" w:rsidR="0020232B" w:rsidRPr="00BA04A9" w:rsidRDefault="0020232B" w:rsidP="00654C1D">
      <w:pPr>
        <w:pStyle w:val="Acontract3"/>
        <w:rPr>
          <w:lang w:val="en-AU"/>
        </w:rPr>
      </w:pPr>
      <w:r w:rsidRPr="00227F44">
        <w:rPr>
          <w:lang w:val="en-AU"/>
        </w:rPr>
        <w:t>(b)</w:t>
      </w:r>
      <w:r w:rsidRPr="00227F44">
        <w:rPr>
          <w:lang w:val="en-AU"/>
        </w:rPr>
        <w:tab/>
      </w:r>
      <w:proofErr w:type="gramStart"/>
      <w:r w:rsidRPr="00227F44">
        <w:rPr>
          <w:lang w:val="en-AU"/>
        </w:rPr>
        <w:t>ensuring</w:t>
      </w:r>
      <w:proofErr w:type="gramEnd"/>
      <w:r w:rsidRPr="00227F44">
        <w:rPr>
          <w:lang w:val="en-AU"/>
        </w:rPr>
        <w:t xml:space="preserve"> that the Contract Sum contains allowances to protect it if any of these risks eventuate; and </w:t>
      </w:r>
    </w:p>
    <w:p w14:paraId="7CBE723D" w14:textId="23BB3C26" w:rsidR="0020232B" w:rsidRPr="00BA04A9" w:rsidRDefault="0020232B" w:rsidP="00654C1D">
      <w:pPr>
        <w:pStyle w:val="Acontract3"/>
        <w:rPr>
          <w:lang w:val="en-AU"/>
        </w:rPr>
      </w:pPr>
      <w:r w:rsidRPr="00227F44">
        <w:rPr>
          <w:lang w:val="en-AU"/>
        </w:rPr>
        <w:t>(c)</w:t>
      </w:r>
      <w:r w:rsidRPr="00227F44">
        <w:rPr>
          <w:lang w:val="en-AU"/>
        </w:rPr>
        <w:tab/>
      </w:r>
      <w:proofErr w:type="gramStart"/>
      <w:r w:rsidRPr="00227F44">
        <w:rPr>
          <w:lang w:val="en-AU"/>
        </w:rPr>
        <w:t>ensuring</w:t>
      </w:r>
      <w:proofErr w:type="gramEnd"/>
      <w:r w:rsidRPr="00227F44">
        <w:rPr>
          <w:lang w:val="en-AU"/>
        </w:rPr>
        <w:t xml:space="preserve"> that the construction program contains sufficient flexibility to allow the Contractor to achieve Practical Completion by the Date for Practical Completion if any of these risks eventuate.</w:t>
      </w:r>
    </w:p>
    <w:p w14:paraId="3D32D0CC" w14:textId="2C7C68E2" w:rsidR="0020232B" w:rsidRPr="00227F44" w:rsidRDefault="0020232B" w:rsidP="0020232B">
      <w:pPr>
        <w:spacing w:before="360" w:after="120"/>
        <w:rPr>
          <w:b/>
          <w:lang w:val="en-AU"/>
        </w:rPr>
      </w:pPr>
      <w:r w:rsidRPr="00227F44">
        <w:rPr>
          <w:b/>
          <w:lang w:val="en-AU"/>
        </w:rPr>
        <w:t>A new Clause 12A.2 is inserted as follows:</w:t>
      </w:r>
    </w:p>
    <w:p w14:paraId="015BE1E8" w14:textId="77777777" w:rsidR="00027A1F" w:rsidRPr="00654C1D" w:rsidRDefault="00027A1F" w:rsidP="00654C1D">
      <w:pPr>
        <w:pStyle w:val="Acontract2"/>
        <w:spacing w:before="360"/>
        <w:rPr>
          <w:b/>
          <w:lang w:val="en-AU"/>
        </w:rPr>
      </w:pPr>
      <w:r w:rsidRPr="00BF5D31">
        <w:rPr>
          <w:b/>
          <w:lang w:val="en-AU"/>
        </w:rPr>
        <w:t>12A.2</w:t>
      </w:r>
      <w:r w:rsidRPr="00303ADB">
        <w:rPr>
          <w:lang w:val="en-AU"/>
        </w:rPr>
        <w:tab/>
      </w:r>
      <w:r w:rsidRPr="00654C1D">
        <w:rPr>
          <w:b/>
          <w:lang w:val="en-AU"/>
        </w:rPr>
        <w:t>Information Documents</w:t>
      </w:r>
    </w:p>
    <w:p w14:paraId="3CF6228D" w14:textId="77777777" w:rsidR="00027A1F" w:rsidRPr="00654C1D" w:rsidRDefault="00027A1F" w:rsidP="00654C1D">
      <w:pPr>
        <w:pStyle w:val="Acontract1"/>
        <w:ind w:left="1134"/>
        <w:rPr>
          <w:spacing w:val="-2"/>
          <w:lang w:val="en-AU"/>
        </w:rPr>
      </w:pPr>
      <w:r w:rsidRPr="00654C1D">
        <w:rPr>
          <w:color w:val="auto"/>
          <w:spacing w:val="-2"/>
          <w:lang w:val="en-AU"/>
        </w:rPr>
        <w:t>Prior to the Date of Contract, the Principal provided to the Contractor the Information Documents for the information only of the Contractor.</w:t>
      </w:r>
    </w:p>
    <w:p w14:paraId="49985E92" w14:textId="77777777" w:rsidR="00027A1F" w:rsidRPr="00654C1D" w:rsidRDefault="00027A1F" w:rsidP="00654C1D">
      <w:pPr>
        <w:pStyle w:val="Acontract1"/>
        <w:ind w:left="1134"/>
        <w:rPr>
          <w:spacing w:val="-2"/>
          <w:lang w:val="en-AU"/>
        </w:rPr>
      </w:pPr>
      <w:r w:rsidRPr="00654C1D">
        <w:rPr>
          <w:color w:val="auto"/>
          <w:spacing w:val="-2"/>
          <w:lang w:val="en-AU"/>
        </w:rPr>
        <w:t>The Contractor:</w:t>
      </w:r>
    </w:p>
    <w:p w14:paraId="7570EE96" w14:textId="77777777" w:rsidR="00027A1F" w:rsidRPr="00227F44" w:rsidRDefault="00027A1F" w:rsidP="00654C1D">
      <w:pPr>
        <w:pStyle w:val="Acontract3"/>
        <w:rPr>
          <w:lang w:val="en-AU"/>
        </w:rPr>
      </w:pPr>
      <w:r w:rsidRPr="00227F44">
        <w:rPr>
          <w:lang w:val="en-AU"/>
        </w:rPr>
        <w:t>(a)</w:t>
      </w:r>
      <w:r w:rsidRPr="00227F44">
        <w:rPr>
          <w:lang w:val="en-AU"/>
        </w:rPr>
        <w:tab/>
      </w:r>
      <w:proofErr w:type="gramStart"/>
      <w:r w:rsidRPr="00227F44">
        <w:rPr>
          <w:lang w:val="en-AU"/>
        </w:rPr>
        <w:t>warrants</w:t>
      </w:r>
      <w:proofErr w:type="gramEnd"/>
      <w:r w:rsidRPr="00227F44">
        <w:rPr>
          <w:lang w:val="en-AU"/>
        </w:rPr>
        <w:t xml:space="preserve"> that it did not in any way rely upon:</w:t>
      </w:r>
    </w:p>
    <w:p w14:paraId="087DF1BF" w14:textId="77777777" w:rsidR="00027A1F" w:rsidRPr="00654C1D" w:rsidRDefault="00027A1F" w:rsidP="00654C1D">
      <w:pPr>
        <w:pStyle w:val="Acontract1"/>
        <w:ind w:left="2268" w:hanging="567"/>
        <w:rPr>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Information Documents; or</w:t>
      </w:r>
    </w:p>
    <w:p w14:paraId="62AFEC99" w14:textId="77777777"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accuracy, adequacy, suitability or completeness of the Information </w:t>
      </w:r>
      <w:r w:rsidRPr="00654C1D">
        <w:rPr>
          <w:color w:val="auto"/>
          <w:spacing w:val="-2"/>
          <w:lang w:val="en-AU"/>
        </w:rPr>
        <w:lastRenderedPageBreak/>
        <w:t>Documents,</w:t>
      </w:r>
    </w:p>
    <w:p w14:paraId="12149CFA" w14:textId="77777777" w:rsidR="00027A1F" w:rsidRPr="00654C1D" w:rsidRDefault="00027A1F" w:rsidP="00654C1D">
      <w:pPr>
        <w:pStyle w:val="Acontract1"/>
        <w:ind w:left="1701"/>
        <w:rPr>
          <w:spacing w:val="-2"/>
          <w:lang w:val="en-AU"/>
        </w:rPr>
      </w:pPr>
      <w:proofErr w:type="gramStart"/>
      <w:r w:rsidRPr="00654C1D">
        <w:rPr>
          <w:color w:val="auto"/>
          <w:spacing w:val="-2"/>
          <w:lang w:val="en-AU"/>
        </w:rPr>
        <w:t>for</w:t>
      </w:r>
      <w:proofErr w:type="gramEnd"/>
      <w:r w:rsidRPr="00654C1D">
        <w:rPr>
          <w:color w:val="auto"/>
          <w:spacing w:val="-2"/>
          <w:lang w:val="en-AU"/>
        </w:rPr>
        <w:t xml:space="preserve"> the purposes of entering into the Contract; </w:t>
      </w:r>
    </w:p>
    <w:p w14:paraId="3BD6CBCF" w14:textId="77777777" w:rsidR="00027A1F" w:rsidRPr="00227F44" w:rsidRDefault="00027A1F" w:rsidP="00654C1D">
      <w:pPr>
        <w:pStyle w:val="Acontract3"/>
        <w:rPr>
          <w:lang w:val="en-AU"/>
        </w:rPr>
      </w:pPr>
      <w:r w:rsidRPr="00227F44">
        <w:rPr>
          <w:lang w:val="en-AU"/>
        </w:rPr>
        <w:t>(b)</w:t>
      </w:r>
      <w:r w:rsidRPr="00227F44">
        <w:rPr>
          <w:lang w:val="en-AU"/>
        </w:rPr>
        <w:tab/>
      </w:r>
      <w:proofErr w:type="gramStart"/>
      <w:r w:rsidRPr="00227F44">
        <w:rPr>
          <w:lang w:val="en-AU"/>
        </w:rPr>
        <w:t>warrants</w:t>
      </w:r>
      <w:proofErr w:type="gramEnd"/>
      <w:r w:rsidRPr="00227F44">
        <w:rPr>
          <w:lang w:val="en-AU"/>
        </w:rPr>
        <w:t xml:space="preserve"> that it entered into the Contract based on its own investigations, interpretations, deductions, information and determinations, and has had the opportunity to obtain appropriate professional and technical advice; </w:t>
      </w:r>
    </w:p>
    <w:p w14:paraId="3A558563" w14:textId="77777777" w:rsidR="00027A1F" w:rsidRPr="00765F45" w:rsidRDefault="00027A1F" w:rsidP="00654C1D">
      <w:pPr>
        <w:pStyle w:val="Acontract3"/>
        <w:rPr>
          <w:lang w:val="en-AU"/>
        </w:rPr>
      </w:pPr>
      <w:r w:rsidRPr="00303ADB">
        <w:rPr>
          <w:lang w:val="en-AU"/>
        </w:rPr>
        <w:t>(c)</w:t>
      </w:r>
      <w:r w:rsidRPr="00303ADB">
        <w:rPr>
          <w:lang w:val="en-AU"/>
        </w:rPr>
        <w:tab/>
      </w:r>
      <w:proofErr w:type="gramStart"/>
      <w:r w:rsidRPr="00303ADB">
        <w:rPr>
          <w:lang w:val="en-AU"/>
        </w:rPr>
        <w:t>acknowledges</w:t>
      </w:r>
      <w:proofErr w:type="gramEnd"/>
      <w:r w:rsidRPr="00303ADB">
        <w:rPr>
          <w:lang w:val="en-AU"/>
        </w:rPr>
        <w:t xml:space="preserve"> and agrees that:</w:t>
      </w:r>
    </w:p>
    <w:p w14:paraId="7DEB01D9" w14:textId="77777777" w:rsidR="00027A1F" w:rsidRPr="00654C1D" w:rsidRDefault="00027A1F" w:rsidP="00654C1D">
      <w:pPr>
        <w:pStyle w:val="Acontract1"/>
        <w:ind w:left="2268" w:hanging="567"/>
        <w:rPr>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Principal did not and does not warrant, guarantee or make any representation about the accuracy, adequacy, suitability or completeness of the Information Documents;</w:t>
      </w:r>
    </w:p>
    <w:p w14:paraId="3BB2EEB3" w14:textId="77777777"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Principal did not and does not owe any duty of care to the Contractor with respect to the Information Documents; and</w:t>
      </w:r>
    </w:p>
    <w:p w14:paraId="5A7C0F16" w14:textId="77777777" w:rsidR="00027A1F" w:rsidRPr="00654C1D" w:rsidRDefault="00027A1F"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Information Documents do not form part of the Contract;</w:t>
      </w:r>
    </w:p>
    <w:p w14:paraId="645B9276" w14:textId="77777777" w:rsidR="00027A1F" w:rsidRPr="00227F44" w:rsidRDefault="00027A1F" w:rsidP="00654C1D">
      <w:pPr>
        <w:pStyle w:val="Acontract3"/>
        <w:rPr>
          <w:lang w:val="en-AU"/>
        </w:rPr>
      </w:pPr>
      <w:r w:rsidRPr="00227F44">
        <w:rPr>
          <w:lang w:val="en-AU"/>
        </w:rPr>
        <w:t>(d)</w:t>
      </w:r>
      <w:r w:rsidRPr="00227F44">
        <w:rPr>
          <w:lang w:val="en-AU"/>
        </w:rPr>
        <w:tab/>
      </w:r>
      <w:proofErr w:type="gramStart"/>
      <w:r w:rsidRPr="00227F44">
        <w:rPr>
          <w:lang w:val="en-AU"/>
        </w:rPr>
        <w:t>acknowledges</w:t>
      </w:r>
      <w:proofErr w:type="gramEnd"/>
      <w:r w:rsidRPr="00227F44">
        <w:rPr>
          <w:lang w:val="en-AU"/>
        </w:rPr>
        <w:t xml:space="preserve"> and agrees that, to the extent permitted by law, the Principal will not be liable upon any Claim by the Contractor arising out of, or in any way in connection with:</w:t>
      </w:r>
    </w:p>
    <w:p w14:paraId="280EA00C" w14:textId="77777777" w:rsidR="00027A1F" w:rsidRPr="00654C1D" w:rsidRDefault="00027A1F" w:rsidP="00654C1D">
      <w:pPr>
        <w:pStyle w:val="Acontract1"/>
        <w:ind w:left="2268" w:hanging="567"/>
        <w:rPr>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provision of or the purported reliance upon, or use of, the Information Documents by the Contractor or any other person to whom the Information Documents are disclosed; or</w:t>
      </w:r>
    </w:p>
    <w:p w14:paraId="42B253D5" w14:textId="541EA468" w:rsidR="00027A1F" w:rsidRPr="00654C1D" w:rsidRDefault="00027A1F"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r>
      <w:proofErr w:type="gramStart"/>
      <w:r w:rsidRPr="00654C1D">
        <w:rPr>
          <w:color w:val="auto"/>
          <w:spacing w:val="-2"/>
          <w:lang w:val="en-AU"/>
        </w:rPr>
        <w:t>a</w:t>
      </w:r>
      <w:proofErr w:type="gramEnd"/>
      <w:r w:rsidRPr="00654C1D">
        <w:rPr>
          <w:color w:val="auto"/>
          <w:spacing w:val="-2"/>
          <w:lang w:val="en-AU"/>
        </w:rPr>
        <w:t xml:space="preserve"> failure to provide any other information, data or documents to the Contractor.</w:t>
      </w:r>
    </w:p>
    <w:p w14:paraId="3BD063EB" w14:textId="49EE3AFD" w:rsidR="0020232B" w:rsidRPr="00227F44" w:rsidRDefault="0020232B" w:rsidP="00654C1D">
      <w:pPr>
        <w:keepNext/>
        <w:spacing w:before="360" w:after="120"/>
        <w:rPr>
          <w:b/>
          <w:lang w:val="en-AU"/>
        </w:rPr>
      </w:pPr>
      <w:r w:rsidRPr="00227F44">
        <w:rPr>
          <w:b/>
          <w:lang w:val="en-AU"/>
        </w:rPr>
        <w:t>A new Clause 12A.3 is inserted as follows:</w:t>
      </w:r>
    </w:p>
    <w:p w14:paraId="6E5C300C" w14:textId="77777777" w:rsidR="00F56FFC" w:rsidRPr="00654C1D" w:rsidRDefault="00F56FFC" w:rsidP="00654C1D">
      <w:pPr>
        <w:pStyle w:val="Acontract2"/>
        <w:spacing w:before="360"/>
        <w:rPr>
          <w:b/>
          <w:lang w:val="en-AU"/>
        </w:rPr>
      </w:pPr>
      <w:r w:rsidRPr="00BF5D31">
        <w:rPr>
          <w:b/>
          <w:lang w:val="en-AU"/>
        </w:rPr>
        <w:t>12A.3</w:t>
      </w:r>
      <w:r w:rsidRPr="00BF5D31">
        <w:rPr>
          <w:b/>
          <w:lang w:val="en-AU"/>
        </w:rPr>
        <w:tab/>
      </w:r>
      <w:r w:rsidRPr="00654C1D">
        <w:rPr>
          <w:b/>
          <w:lang w:val="en-AU"/>
        </w:rPr>
        <w:t>Non-reliance</w:t>
      </w:r>
    </w:p>
    <w:p w14:paraId="61AC3A89" w14:textId="77777777" w:rsidR="00F56FFC" w:rsidRPr="00654C1D" w:rsidRDefault="00F56FFC" w:rsidP="00654C1D">
      <w:pPr>
        <w:pStyle w:val="Acontract1"/>
        <w:ind w:left="1134"/>
        <w:rPr>
          <w:spacing w:val="-2"/>
          <w:lang w:val="en-AU"/>
        </w:rPr>
      </w:pPr>
      <w:r w:rsidRPr="00654C1D">
        <w:rPr>
          <w:color w:val="auto"/>
          <w:spacing w:val="-2"/>
          <w:lang w:val="en-AU"/>
        </w:rPr>
        <w:t>Without limiting Clauses 4.1, 12A.2 or 12A.4, the Contractor:</w:t>
      </w:r>
    </w:p>
    <w:p w14:paraId="274E957A" w14:textId="77777777" w:rsidR="00F56FFC" w:rsidRPr="00227F44" w:rsidRDefault="00F56FFC" w:rsidP="00654C1D">
      <w:pPr>
        <w:pStyle w:val="Acontract3"/>
        <w:rPr>
          <w:lang w:val="en-AU"/>
        </w:rPr>
      </w:pPr>
      <w:r w:rsidRPr="00227F44">
        <w:rPr>
          <w:lang w:val="en-AU"/>
        </w:rPr>
        <w:t>(a)</w:t>
      </w:r>
      <w:r w:rsidRPr="00227F44">
        <w:rPr>
          <w:lang w:val="en-AU"/>
        </w:rPr>
        <w:tab/>
      </w:r>
      <w:proofErr w:type="gramStart"/>
      <w:r w:rsidRPr="00227F44">
        <w:rPr>
          <w:lang w:val="en-AU"/>
        </w:rPr>
        <w:t>warrants</w:t>
      </w:r>
      <w:proofErr w:type="gramEnd"/>
      <w:r w:rsidRPr="00227F44">
        <w:rPr>
          <w:lang w:val="en-AU"/>
        </w:rPr>
        <w:t xml:space="preserve"> that it did not in any way rely upon:</w:t>
      </w:r>
    </w:p>
    <w:p w14:paraId="0CC93EE4" w14:textId="77777777" w:rsidR="00F56FFC" w:rsidRPr="00654C1D" w:rsidRDefault="00F56FFC" w:rsidP="00654C1D">
      <w:pPr>
        <w:pStyle w:val="Acontract1"/>
        <w:ind w:left="2268" w:hanging="567"/>
        <w:rPr>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any</w:t>
      </w:r>
      <w:proofErr w:type="gramEnd"/>
      <w:r w:rsidRPr="00654C1D">
        <w:rPr>
          <w:color w:val="auto"/>
          <w:spacing w:val="-2"/>
          <w:lang w:val="en-AU"/>
        </w:rPr>
        <w:t xml:space="preserve"> information, data, representation, statement or document made by or provided to the Contractor by the Principal or anyone on behalf of the Principal; or</w:t>
      </w:r>
    </w:p>
    <w:p w14:paraId="1F7E74F1" w14:textId="77777777" w:rsidR="00F56FFC" w:rsidRPr="00654C1D" w:rsidRDefault="00F56FFC" w:rsidP="00654C1D">
      <w:pPr>
        <w:pStyle w:val="Acontract1"/>
        <w:ind w:left="2268" w:hanging="567"/>
        <w:rPr>
          <w:spacing w:val="-2"/>
          <w:lang w:val="en-AU"/>
        </w:rPr>
      </w:pPr>
      <w:r w:rsidRPr="00654C1D">
        <w:rPr>
          <w:color w:val="auto"/>
          <w:spacing w:val="-2"/>
          <w:lang w:val="en-AU"/>
        </w:rPr>
        <w:t>(ii)</w:t>
      </w:r>
      <w:r w:rsidRPr="00654C1D">
        <w:rPr>
          <w:color w:val="auto"/>
          <w:spacing w:val="-2"/>
          <w:lang w:val="en-AU"/>
        </w:rPr>
        <w:tab/>
      </w:r>
      <w:proofErr w:type="gramStart"/>
      <w:r w:rsidRPr="00654C1D">
        <w:rPr>
          <w:color w:val="auto"/>
          <w:spacing w:val="-2"/>
          <w:lang w:val="en-AU"/>
        </w:rPr>
        <w:t>the</w:t>
      </w:r>
      <w:proofErr w:type="gramEnd"/>
      <w:r w:rsidRPr="00654C1D">
        <w:rPr>
          <w:color w:val="auto"/>
          <w:spacing w:val="-2"/>
          <w:lang w:val="en-AU"/>
        </w:rPr>
        <w:t xml:space="preserve"> accuracy, adequacy, suitability or completeness of such information, data, representation, statement or document,</w:t>
      </w:r>
    </w:p>
    <w:p w14:paraId="5158F94C" w14:textId="77777777" w:rsidR="00F56FFC" w:rsidRPr="00654C1D" w:rsidRDefault="00F56FFC" w:rsidP="00654C1D">
      <w:pPr>
        <w:pStyle w:val="Acontract1"/>
        <w:ind w:left="2268" w:hanging="567"/>
        <w:rPr>
          <w:spacing w:val="-2"/>
          <w:lang w:val="en-AU"/>
        </w:rPr>
      </w:pPr>
      <w:r w:rsidRPr="00654C1D">
        <w:rPr>
          <w:color w:val="auto"/>
          <w:spacing w:val="-2"/>
          <w:lang w:val="en-AU"/>
        </w:rPr>
        <w:t>for the purposes of entering into the Contract except to the extent that such information, data, representation, statement or document forms part of the Contract;</w:t>
      </w:r>
    </w:p>
    <w:p w14:paraId="5D60B7D7" w14:textId="77777777" w:rsidR="00F56FFC" w:rsidRPr="00227F44" w:rsidRDefault="00F56FFC" w:rsidP="00654C1D">
      <w:pPr>
        <w:pStyle w:val="Acontract3"/>
        <w:rPr>
          <w:lang w:val="en-AU"/>
        </w:rPr>
      </w:pPr>
      <w:r w:rsidRPr="00227F44">
        <w:rPr>
          <w:lang w:val="en-AU"/>
        </w:rPr>
        <w:t>(b)</w:t>
      </w:r>
      <w:r w:rsidRPr="00227F44">
        <w:rPr>
          <w:lang w:val="en-AU"/>
        </w:rPr>
        <w:tab/>
        <w:t>warrants that it enters into this Contract based on its own investigations, interpretations, deductions, information and determinations and has had the opportunity to obtain appropriate professional and technical advice; and</w:t>
      </w:r>
    </w:p>
    <w:p w14:paraId="74E90769" w14:textId="6279AE23" w:rsidR="00027A1F" w:rsidRPr="00BA04A9" w:rsidRDefault="00F56FFC" w:rsidP="00654C1D">
      <w:pPr>
        <w:pStyle w:val="Acontract3"/>
        <w:rPr>
          <w:lang w:val="en-AU"/>
        </w:rPr>
      </w:pPr>
      <w:r w:rsidRPr="00227F44">
        <w:rPr>
          <w:lang w:val="en-AU"/>
        </w:rPr>
        <w:t>(</w:t>
      </w:r>
      <w:proofErr w:type="gramStart"/>
      <w:r w:rsidRPr="00227F44">
        <w:rPr>
          <w:lang w:val="en-AU"/>
        </w:rPr>
        <w:t>c</w:t>
      </w:r>
      <w:proofErr w:type="gramEnd"/>
      <w:r w:rsidRPr="00227F44">
        <w:rPr>
          <w:lang w:val="en-AU"/>
        </w:rPr>
        <w:t>)</w:t>
      </w:r>
      <w:r w:rsidRPr="00227F44">
        <w:rPr>
          <w:lang w:val="en-AU"/>
        </w:rPr>
        <w:tab/>
        <w:t>acknowle</w:t>
      </w:r>
      <w:r w:rsidRPr="00303ADB">
        <w:rPr>
          <w:lang w:val="en-AU"/>
        </w:rPr>
        <w:t>dges that it is aware that the Principal has entered into the Co</w:t>
      </w:r>
      <w:r w:rsidRPr="00765F45">
        <w:rPr>
          <w:lang w:val="en-AU"/>
        </w:rPr>
        <w:t>ntract relying upon the acknowledgements and warranties in paragraphs (a) and (b) and Clauses 12A.2 and 12A.4.</w:t>
      </w:r>
    </w:p>
    <w:p w14:paraId="5359D779" w14:textId="1F079D04" w:rsidR="0020232B" w:rsidRPr="00227F44" w:rsidRDefault="0020232B" w:rsidP="0020232B">
      <w:pPr>
        <w:spacing w:before="360" w:after="120"/>
        <w:rPr>
          <w:lang w:val="en-AU"/>
        </w:rPr>
      </w:pPr>
      <w:r w:rsidRPr="00227F44">
        <w:rPr>
          <w:b/>
          <w:lang w:val="en-AU"/>
        </w:rPr>
        <w:t>A new Clause 12A.4 is inserted as follows:</w:t>
      </w:r>
    </w:p>
    <w:p w14:paraId="16F043AB" w14:textId="77777777" w:rsidR="00F56FFC" w:rsidRPr="00654C1D" w:rsidRDefault="00F56FFC" w:rsidP="00654C1D">
      <w:pPr>
        <w:pStyle w:val="Acontract2"/>
        <w:spacing w:before="360"/>
        <w:rPr>
          <w:b/>
          <w:lang w:val="en-AU"/>
        </w:rPr>
      </w:pPr>
      <w:r w:rsidRPr="00BF5D31">
        <w:rPr>
          <w:b/>
          <w:lang w:val="en-AU"/>
        </w:rPr>
        <w:t>12A.4</w:t>
      </w:r>
      <w:r w:rsidRPr="00BF5D31">
        <w:rPr>
          <w:b/>
          <w:lang w:val="en-AU"/>
        </w:rPr>
        <w:tab/>
      </w:r>
      <w:r w:rsidRPr="00654C1D">
        <w:rPr>
          <w:b/>
          <w:lang w:val="en-AU"/>
        </w:rPr>
        <w:t>Site Conditions</w:t>
      </w:r>
    </w:p>
    <w:p w14:paraId="1A60BE02" w14:textId="77777777" w:rsidR="00F56FFC" w:rsidRPr="00654C1D" w:rsidRDefault="00F56FFC" w:rsidP="00654C1D">
      <w:pPr>
        <w:pStyle w:val="Acontract1"/>
        <w:ind w:left="1134"/>
        <w:rPr>
          <w:spacing w:val="-2"/>
          <w:lang w:val="en-AU"/>
        </w:rPr>
      </w:pPr>
      <w:r w:rsidRPr="00654C1D">
        <w:rPr>
          <w:color w:val="auto"/>
          <w:spacing w:val="-2"/>
          <w:lang w:val="en-AU"/>
        </w:rPr>
        <w:t>The Contractor:</w:t>
      </w:r>
    </w:p>
    <w:p w14:paraId="0C65FFC3" w14:textId="77777777" w:rsidR="00F56FFC" w:rsidRPr="00227F44" w:rsidRDefault="00F56FFC" w:rsidP="00654C1D">
      <w:pPr>
        <w:pStyle w:val="Acontract3"/>
        <w:rPr>
          <w:lang w:val="en-AU"/>
        </w:rPr>
      </w:pPr>
      <w:r w:rsidRPr="00227F44">
        <w:rPr>
          <w:lang w:val="en-AU"/>
        </w:rPr>
        <w:t>(a)</w:t>
      </w:r>
      <w:r w:rsidRPr="00227F44">
        <w:rPr>
          <w:lang w:val="en-AU"/>
        </w:rPr>
        <w:tab/>
      </w:r>
      <w:proofErr w:type="gramStart"/>
      <w:r w:rsidRPr="00227F44">
        <w:rPr>
          <w:lang w:val="en-AU"/>
        </w:rPr>
        <w:t>warrants</w:t>
      </w:r>
      <w:proofErr w:type="gramEnd"/>
      <w:r w:rsidRPr="00227F44">
        <w:rPr>
          <w:lang w:val="en-AU"/>
        </w:rPr>
        <w:t xml:space="preserve"> that prior to the Date of Contract it has:</w:t>
      </w:r>
    </w:p>
    <w:p w14:paraId="401195AF" w14:textId="77777777" w:rsidR="00F56FFC" w:rsidRPr="00654C1D" w:rsidRDefault="00F56FFC" w:rsidP="00654C1D">
      <w:pPr>
        <w:pStyle w:val="Acontract1"/>
        <w:ind w:left="2268" w:hanging="567"/>
        <w:rPr>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examined</w:t>
      </w:r>
      <w:proofErr w:type="gramEnd"/>
      <w:r w:rsidRPr="00654C1D">
        <w:rPr>
          <w:color w:val="auto"/>
          <w:spacing w:val="-2"/>
          <w:lang w:val="en-AU"/>
        </w:rPr>
        <w:t xml:space="preserve"> the Site and its surroundings and done everything reasonably possible to inform itself fully as to the Site Conditions which may affect its performance of the work under the Contract;    </w:t>
      </w:r>
    </w:p>
    <w:p w14:paraId="7DA83D1A" w14:textId="77777777" w:rsidR="00F56FFC" w:rsidRPr="00654C1D" w:rsidRDefault="00F56FFC" w:rsidP="00654C1D">
      <w:pPr>
        <w:pStyle w:val="Acontract1"/>
        <w:ind w:left="2268" w:hanging="567"/>
        <w:rPr>
          <w:spacing w:val="-2"/>
          <w:lang w:val="en-AU"/>
        </w:rPr>
      </w:pPr>
      <w:r w:rsidRPr="00654C1D">
        <w:rPr>
          <w:color w:val="auto"/>
          <w:spacing w:val="-2"/>
          <w:lang w:val="en-AU"/>
        </w:rPr>
        <w:lastRenderedPageBreak/>
        <w:t>(ii)</w:t>
      </w:r>
      <w:r w:rsidRPr="00654C1D">
        <w:rPr>
          <w:color w:val="auto"/>
          <w:spacing w:val="-2"/>
          <w:lang w:val="en-AU"/>
        </w:rPr>
        <w:tab/>
      </w:r>
      <w:proofErr w:type="gramStart"/>
      <w:r w:rsidRPr="00654C1D">
        <w:rPr>
          <w:color w:val="auto"/>
          <w:spacing w:val="-2"/>
          <w:lang w:val="en-AU"/>
        </w:rPr>
        <w:t>informed</w:t>
      </w:r>
      <w:proofErr w:type="gramEnd"/>
      <w:r w:rsidRPr="00654C1D">
        <w:rPr>
          <w:color w:val="auto"/>
          <w:spacing w:val="-2"/>
          <w:lang w:val="en-AU"/>
        </w:rPr>
        <w:t xml:space="preserve"> itself completely of the nature of the work and materials necessary for the execution of the work under the Contract and the means of access to and facilities at the Site and transport facilities for deliveries to or from the Site;</w:t>
      </w:r>
    </w:p>
    <w:p w14:paraId="3A3D092E" w14:textId="77777777" w:rsidR="00F56FFC" w:rsidRPr="00654C1D" w:rsidRDefault="00F56FFC" w:rsidP="00654C1D">
      <w:pPr>
        <w:pStyle w:val="Acontract1"/>
        <w:ind w:left="2268" w:hanging="567"/>
        <w:rPr>
          <w:spacing w:val="-2"/>
          <w:lang w:val="en-AU"/>
        </w:rPr>
      </w:pPr>
      <w:r w:rsidRPr="00654C1D">
        <w:rPr>
          <w:color w:val="auto"/>
          <w:spacing w:val="-2"/>
          <w:lang w:val="en-AU"/>
        </w:rPr>
        <w:t>(iii)</w:t>
      </w:r>
      <w:r w:rsidRPr="00654C1D">
        <w:rPr>
          <w:color w:val="auto"/>
          <w:spacing w:val="-2"/>
          <w:lang w:val="en-AU"/>
        </w:rPr>
        <w:tab/>
        <w:t>informed itself of all requirements of all authorities in relation to the work under the Contract generally and, without limitation, in relation to measures necessary to protect the Environment from any adverse effect or damage arising from execution of the work under the Contract; and</w:t>
      </w:r>
    </w:p>
    <w:p w14:paraId="5295F16B" w14:textId="77777777" w:rsidR="00F56FFC" w:rsidRPr="00654C1D" w:rsidRDefault="00F56FFC" w:rsidP="00654C1D">
      <w:pPr>
        <w:pStyle w:val="Acontract1"/>
        <w:ind w:left="2268" w:hanging="567"/>
        <w:rPr>
          <w:spacing w:val="-2"/>
          <w:lang w:val="en-AU"/>
        </w:rPr>
      </w:pPr>
      <w:r w:rsidRPr="00654C1D">
        <w:rPr>
          <w:color w:val="auto"/>
          <w:spacing w:val="-2"/>
          <w:lang w:val="en-AU"/>
        </w:rPr>
        <w:t>(iv)</w:t>
      </w:r>
      <w:r w:rsidRPr="00654C1D">
        <w:rPr>
          <w:color w:val="auto"/>
          <w:spacing w:val="-2"/>
          <w:lang w:val="en-AU"/>
        </w:rPr>
        <w:tab/>
        <w:t>obtained all appropriate professional and technical advice on all matters and circumstances in respect of the matters referred to in sub-paragraphs (</w:t>
      </w:r>
      <w:proofErr w:type="spellStart"/>
      <w:r w:rsidRPr="00654C1D">
        <w:rPr>
          <w:color w:val="auto"/>
          <w:spacing w:val="-2"/>
          <w:lang w:val="en-AU"/>
        </w:rPr>
        <w:t>i</w:t>
      </w:r>
      <w:proofErr w:type="spellEnd"/>
      <w:r w:rsidRPr="00654C1D">
        <w:rPr>
          <w:color w:val="auto"/>
          <w:spacing w:val="-2"/>
          <w:lang w:val="en-AU"/>
        </w:rPr>
        <w:t>) - (iii) prior to submitting its tender; and</w:t>
      </w:r>
    </w:p>
    <w:p w14:paraId="542A42EF" w14:textId="5D5B6931" w:rsidR="0020232B" w:rsidRPr="00654C1D" w:rsidRDefault="00F56FFC" w:rsidP="00654C1D">
      <w:pPr>
        <w:pStyle w:val="Acontract3"/>
        <w:rPr>
          <w:lang w:val="en-AU"/>
        </w:rPr>
      </w:pPr>
      <w:r w:rsidRPr="00227F44">
        <w:rPr>
          <w:lang w:val="en-AU"/>
        </w:rPr>
        <w:t>(b)</w:t>
      </w:r>
      <w:r w:rsidRPr="00227F44">
        <w:rPr>
          <w:lang w:val="en-AU"/>
        </w:rPr>
        <w:tab/>
      </w:r>
      <w:proofErr w:type="gramStart"/>
      <w:r w:rsidRPr="00227F44">
        <w:rPr>
          <w:lang w:val="en-AU"/>
        </w:rPr>
        <w:t>subject</w:t>
      </w:r>
      <w:proofErr w:type="gramEnd"/>
      <w:r w:rsidRPr="00227F44">
        <w:rPr>
          <w:lang w:val="en-AU"/>
        </w:rPr>
        <w:t xml:space="preserve"> to Clause 12.3, acknowledges and agrees that the Contract Sum includes an amount to compensate the Contractor for all risks associated with the Site Conditions.</w:t>
      </w:r>
    </w:p>
    <w:p w14:paraId="0A086791"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13</w:t>
      </w:r>
      <w:r w:rsidRPr="00227F44">
        <w:rPr>
          <w:color w:val="auto"/>
          <w:sz w:val="28"/>
          <w:szCs w:val="28"/>
          <w:lang w:val="en-AU"/>
        </w:rPr>
        <w:tab/>
        <w:t>Patents, Copyright and Other Intellectual Property Rights</w:t>
      </w:r>
    </w:p>
    <w:p w14:paraId="363AF117" w14:textId="4C75FF20" w:rsidR="00B57971" w:rsidRPr="00227F44" w:rsidRDefault="00B57971" w:rsidP="00712F39">
      <w:pPr>
        <w:pStyle w:val="A"/>
        <w:spacing w:before="360"/>
        <w:rPr>
          <w:color w:val="auto"/>
          <w:lang w:val="en-AU"/>
        </w:rPr>
      </w:pPr>
      <w:r w:rsidRPr="00227F44">
        <w:rPr>
          <w:color w:val="auto"/>
          <w:lang w:val="en-AU"/>
        </w:rPr>
        <w:t xml:space="preserve">Clause 13 is </w:t>
      </w:r>
      <w:r w:rsidR="009603E2">
        <w:rPr>
          <w:color w:val="auto"/>
          <w:lang w:val="en-AU"/>
        </w:rPr>
        <w:t>deleted and replaced with</w:t>
      </w:r>
      <w:r w:rsidR="00BC5583" w:rsidRPr="00227F44">
        <w:rPr>
          <w:color w:val="auto"/>
          <w:lang w:val="en-AU"/>
        </w:rPr>
        <w:t xml:space="preserve"> the following</w:t>
      </w:r>
      <w:r w:rsidR="00963F08" w:rsidRPr="00227F44">
        <w:rPr>
          <w:color w:val="auto"/>
          <w:lang w:val="en-AU"/>
        </w:rPr>
        <w:t>:</w:t>
      </w:r>
    </w:p>
    <w:p w14:paraId="3B110CE8" w14:textId="4592D1A5" w:rsidR="00452D79" w:rsidRPr="00452D79" w:rsidRDefault="00452D79" w:rsidP="00654C1D">
      <w:pPr>
        <w:pStyle w:val="Acontract2"/>
        <w:spacing w:before="360"/>
        <w:rPr>
          <w:b/>
          <w:lang w:val="en-AU"/>
        </w:rPr>
      </w:pPr>
      <w:r w:rsidRPr="00452D79">
        <w:rPr>
          <w:b/>
          <w:lang w:val="en-AU"/>
        </w:rPr>
        <w:t>13</w:t>
      </w:r>
      <w:r w:rsidRPr="00452D79">
        <w:rPr>
          <w:b/>
          <w:lang w:val="en-AU"/>
        </w:rPr>
        <w:tab/>
        <w:t>Patents, copyright and other intellectual property rights</w:t>
      </w:r>
    </w:p>
    <w:p w14:paraId="36DA28EF" w14:textId="77777777" w:rsidR="00BC5583" w:rsidRPr="00227F44" w:rsidRDefault="00BC5583" w:rsidP="00654C1D">
      <w:pPr>
        <w:pStyle w:val="Acontract2"/>
        <w:spacing w:before="360"/>
        <w:rPr>
          <w:lang w:val="en-AU"/>
        </w:rPr>
      </w:pPr>
      <w:r w:rsidRPr="00BF5D31">
        <w:rPr>
          <w:b/>
          <w:lang w:val="en-AU"/>
        </w:rPr>
        <w:t>13.1</w:t>
      </w:r>
      <w:r w:rsidRPr="00303ADB">
        <w:rPr>
          <w:lang w:val="en-AU"/>
        </w:rPr>
        <w:tab/>
      </w:r>
      <w:r w:rsidRPr="00654C1D">
        <w:rPr>
          <w:b/>
          <w:lang w:val="en-AU"/>
        </w:rPr>
        <w:t>Warranties and indemnities</w:t>
      </w:r>
    </w:p>
    <w:p w14:paraId="6A6129F7" w14:textId="77777777" w:rsidR="00BC5583" w:rsidRPr="00227F44" w:rsidRDefault="00BC5583" w:rsidP="00654C1D">
      <w:pPr>
        <w:pStyle w:val="Acontract1"/>
        <w:ind w:left="1134"/>
        <w:rPr>
          <w:color w:val="auto"/>
          <w:lang w:val="en-AU"/>
        </w:rPr>
      </w:pPr>
      <w:r w:rsidRPr="00227F44">
        <w:rPr>
          <w:color w:val="auto"/>
          <w:lang w:val="en-AU"/>
        </w:rPr>
        <w:t>The Principal warrants that unless otherwise provided in the Contract:</w:t>
      </w:r>
    </w:p>
    <w:p w14:paraId="2C93D66D" w14:textId="77777777" w:rsidR="00BC5583" w:rsidRPr="00227F44" w:rsidRDefault="00BC5583" w:rsidP="00654C1D">
      <w:pPr>
        <w:pStyle w:val="Acontract3"/>
        <w:rPr>
          <w:lang w:val="en-AU"/>
        </w:rPr>
      </w:pPr>
      <w:r w:rsidRPr="00227F44">
        <w:rPr>
          <w:lang w:val="en-AU"/>
        </w:rPr>
        <w:t>(a)</w:t>
      </w:r>
      <w:r w:rsidRPr="00227F44">
        <w:rPr>
          <w:lang w:val="en-AU"/>
        </w:rPr>
        <w:tab/>
      </w:r>
      <w:proofErr w:type="gramStart"/>
      <w:r w:rsidRPr="00227F44">
        <w:rPr>
          <w:lang w:val="en-AU"/>
        </w:rPr>
        <w:t>design</w:t>
      </w:r>
      <w:proofErr w:type="gramEnd"/>
      <w:r w:rsidRPr="00227F44">
        <w:rPr>
          <w:lang w:val="en-AU"/>
        </w:rPr>
        <w:t>;</w:t>
      </w:r>
    </w:p>
    <w:p w14:paraId="3E95EA71" w14:textId="77777777" w:rsidR="00BC5583" w:rsidRPr="00765F45" w:rsidRDefault="00BC5583" w:rsidP="00654C1D">
      <w:pPr>
        <w:pStyle w:val="Acontract3"/>
        <w:rPr>
          <w:lang w:val="en-AU"/>
        </w:rPr>
      </w:pPr>
      <w:r w:rsidRPr="00303ADB">
        <w:rPr>
          <w:lang w:val="en-AU"/>
        </w:rPr>
        <w:t>(b)</w:t>
      </w:r>
      <w:r w:rsidRPr="00303ADB">
        <w:rPr>
          <w:lang w:val="en-AU"/>
        </w:rPr>
        <w:tab/>
      </w:r>
      <w:proofErr w:type="gramStart"/>
      <w:r w:rsidRPr="00303ADB">
        <w:rPr>
          <w:lang w:val="en-AU"/>
        </w:rPr>
        <w:t>materials</w:t>
      </w:r>
      <w:proofErr w:type="gramEnd"/>
      <w:r w:rsidRPr="00303ADB">
        <w:rPr>
          <w:lang w:val="en-AU"/>
        </w:rPr>
        <w:t>;</w:t>
      </w:r>
    </w:p>
    <w:p w14:paraId="184FB889" w14:textId="77777777" w:rsidR="00BC5583" w:rsidRPr="00A615AD" w:rsidRDefault="00BC5583" w:rsidP="00654C1D">
      <w:pPr>
        <w:pStyle w:val="Acontract3"/>
        <w:rPr>
          <w:lang w:val="en-AU"/>
        </w:rPr>
      </w:pPr>
      <w:r w:rsidRPr="00BA04A9">
        <w:rPr>
          <w:lang w:val="en-AU"/>
        </w:rPr>
        <w:t>(c)</w:t>
      </w:r>
      <w:r w:rsidRPr="00BA04A9">
        <w:rPr>
          <w:lang w:val="en-AU"/>
        </w:rPr>
        <w:tab/>
      </w:r>
      <w:proofErr w:type="gramStart"/>
      <w:r w:rsidRPr="00BA04A9">
        <w:rPr>
          <w:lang w:val="en-AU"/>
        </w:rPr>
        <w:t>documents</w:t>
      </w:r>
      <w:proofErr w:type="gramEnd"/>
      <w:r w:rsidRPr="00BA04A9">
        <w:rPr>
          <w:lang w:val="en-AU"/>
        </w:rPr>
        <w:t>; and</w:t>
      </w:r>
    </w:p>
    <w:p w14:paraId="45671E2F" w14:textId="77777777" w:rsidR="00BC5583" w:rsidRPr="0025793A" w:rsidRDefault="00BC5583" w:rsidP="00654C1D">
      <w:pPr>
        <w:pStyle w:val="Acontract3"/>
        <w:rPr>
          <w:lang w:val="en-AU"/>
        </w:rPr>
      </w:pPr>
      <w:r w:rsidRPr="00A615AD">
        <w:rPr>
          <w:lang w:val="en-AU"/>
        </w:rPr>
        <w:t>(d)</w:t>
      </w:r>
      <w:r w:rsidRPr="00A615AD">
        <w:rPr>
          <w:lang w:val="en-AU"/>
        </w:rPr>
        <w:tab/>
      </w:r>
      <w:proofErr w:type="gramStart"/>
      <w:r w:rsidRPr="00A615AD">
        <w:rPr>
          <w:lang w:val="en-AU"/>
        </w:rPr>
        <w:t>methods</w:t>
      </w:r>
      <w:proofErr w:type="gramEnd"/>
      <w:r w:rsidRPr="00A615AD">
        <w:rPr>
          <w:lang w:val="en-AU"/>
        </w:rPr>
        <w:t xml:space="preserve"> of working,</w:t>
      </w:r>
    </w:p>
    <w:p w14:paraId="1FFDD6AE" w14:textId="77777777" w:rsidR="00BC5583" w:rsidRPr="00654C1D" w:rsidRDefault="00BC5583" w:rsidP="00654C1D">
      <w:pPr>
        <w:pStyle w:val="A"/>
        <w:keepNext w:val="0"/>
        <w:ind w:left="1134"/>
        <w:rPr>
          <w:b w:val="0"/>
          <w:i/>
          <w:color w:val="auto"/>
          <w:lang w:val="en-AU"/>
        </w:rPr>
      </w:pPr>
      <w:proofErr w:type="gramStart"/>
      <w:r w:rsidRPr="00654C1D">
        <w:rPr>
          <w:b w:val="0"/>
          <w:i/>
          <w:color w:val="auto"/>
          <w:spacing w:val="-2"/>
          <w:lang w:val="en-AU"/>
        </w:rPr>
        <w:t>specified</w:t>
      </w:r>
      <w:proofErr w:type="gramEnd"/>
      <w:r w:rsidRPr="00654C1D">
        <w:rPr>
          <w:b w:val="0"/>
          <w:i/>
          <w:color w:val="auto"/>
          <w:lang w:val="en-AU"/>
        </w:rPr>
        <w:t xml:space="preserve"> in the Contract or provided or directed by the Principal or the Superintendent will not infringe any Intellectual Property Rights.</w:t>
      </w:r>
    </w:p>
    <w:p w14:paraId="5A10E2D1" w14:textId="68219060" w:rsidR="00BC5583" w:rsidRPr="00654C1D" w:rsidRDefault="00BC5583" w:rsidP="00654C1D">
      <w:pPr>
        <w:pStyle w:val="A"/>
        <w:keepNext w:val="0"/>
        <w:ind w:left="1134"/>
        <w:rPr>
          <w:b w:val="0"/>
          <w:i/>
          <w:color w:val="auto"/>
          <w:lang w:val="en-AU"/>
        </w:rPr>
      </w:pPr>
      <w:r w:rsidRPr="00654C1D">
        <w:rPr>
          <w:b w:val="0"/>
          <w:i/>
          <w:color w:val="auto"/>
          <w:lang w:val="en-AU"/>
        </w:rPr>
        <w:t>The Contractor warrants that any other design, materials, documents and methods of working provided by the Contractor will not infringe any Intellectual Property Rights.</w:t>
      </w:r>
    </w:p>
    <w:p w14:paraId="35153230" w14:textId="004FA2E5" w:rsidR="00BC5583" w:rsidRPr="00654C1D" w:rsidRDefault="00BC5583" w:rsidP="00654C1D">
      <w:pPr>
        <w:pStyle w:val="A"/>
        <w:spacing w:before="360"/>
        <w:rPr>
          <w:color w:val="auto"/>
          <w:lang w:val="en-AU"/>
        </w:rPr>
      </w:pPr>
      <w:r w:rsidRPr="00654C1D">
        <w:rPr>
          <w:color w:val="auto"/>
          <w:lang w:val="en-AU"/>
        </w:rPr>
        <w:t>A new Clause 13.</w:t>
      </w:r>
      <w:r w:rsidR="005B5AED" w:rsidRPr="00654C1D">
        <w:rPr>
          <w:color w:val="auto"/>
          <w:lang w:val="en-AU"/>
        </w:rPr>
        <w:t>2 in inserted as follows:</w:t>
      </w:r>
    </w:p>
    <w:p w14:paraId="7BDD7312" w14:textId="77777777" w:rsidR="005B5AED" w:rsidRPr="00654C1D" w:rsidRDefault="005B5AED" w:rsidP="00654C1D">
      <w:pPr>
        <w:pStyle w:val="Acontract2"/>
        <w:spacing w:before="360"/>
        <w:rPr>
          <w:b/>
          <w:i w:val="0"/>
          <w:lang w:val="en-AU"/>
        </w:rPr>
      </w:pPr>
      <w:r w:rsidRPr="00BF5D31">
        <w:rPr>
          <w:b/>
          <w:lang w:val="en-AU"/>
        </w:rPr>
        <w:t>13.2</w:t>
      </w:r>
      <w:r w:rsidRPr="00227F44">
        <w:rPr>
          <w:lang w:val="en-AU"/>
        </w:rPr>
        <w:tab/>
      </w:r>
      <w:r w:rsidRPr="00654C1D">
        <w:rPr>
          <w:b/>
          <w:lang w:val="en-AU"/>
        </w:rPr>
        <w:t>Intellectual Property Rights and Data</w:t>
      </w:r>
    </w:p>
    <w:p w14:paraId="799467E8" w14:textId="77777777" w:rsidR="005B5AED" w:rsidRPr="00227F44" w:rsidRDefault="005B5AED" w:rsidP="00654C1D">
      <w:pPr>
        <w:pStyle w:val="A"/>
        <w:keepNext w:val="0"/>
        <w:ind w:left="1134"/>
        <w:rPr>
          <w:b w:val="0"/>
          <w:i/>
          <w:color w:val="auto"/>
          <w:lang w:val="en-AU"/>
        </w:rPr>
      </w:pPr>
      <w:r w:rsidRPr="00227F44">
        <w:rPr>
          <w:b w:val="0"/>
          <w:i/>
          <w:color w:val="auto"/>
          <w:lang w:val="en-AU"/>
        </w:rPr>
        <w:t>Subject to Clause 13.3, the Contractor grants to the Principal an irrevocable, non-exclusive, perpetual, transferable, royalty-free licence to use Intellectual Property Rights in any documents or materials provided by the Contractor for the work under the Contract which shall include the right for the Principal to sub-licence such rights to a third party.  Such licence shall also include any subsequent repairs to, maintenance or servicing of (including the supply of replacement parts), or additions or alterations to, the Works.</w:t>
      </w:r>
    </w:p>
    <w:p w14:paraId="09BBAFB0" w14:textId="4D631E8D" w:rsidR="005B5AED" w:rsidRPr="00227F44" w:rsidRDefault="005B5AED" w:rsidP="00654C1D">
      <w:pPr>
        <w:pStyle w:val="A"/>
        <w:keepNext w:val="0"/>
        <w:ind w:left="1134"/>
        <w:rPr>
          <w:b w:val="0"/>
          <w:i/>
          <w:color w:val="auto"/>
          <w:lang w:val="en-AU"/>
        </w:rPr>
      </w:pPr>
      <w:r w:rsidRPr="00227F44">
        <w:rPr>
          <w:b w:val="0"/>
          <w:i/>
          <w:color w:val="auto"/>
          <w:lang w:val="en-AU"/>
        </w:rPr>
        <w:t>The Contractor undertakes that it has obtained or will obtain valid consent from all relevant authors in the creation of any documents or materials provided by the Contractor for the work under the Contract so that the use by the Principal or its assignees of such material will not infringe any Intellectual Property Rights or any author's moral rights under the Copyright Act 1968 (</w:t>
      </w:r>
      <w:proofErr w:type="spellStart"/>
      <w:r w:rsidRPr="00227F44">
        <w:rPr>
          <w:b w:val="0"/>
          <w:i/>
          <w:color w:val="auto"/>
          <w:lang w:val="en-AU"/>
        </w:rPr>
        <w:t>Cth</w:t>
      </w:r>
      <w:proofErr w:type="spellEnd"/>
      <w:r w:rsidRPr="00227F44">
        <w:rPr>
          <w:b w:val="0"/>
          <w:i/>
          <w:color w:val="auto"/>
          <w:lang w:val="en-AU"/>
        </w:rPr>
        <w:t>).</w:t>
      </w:r>
    </w:p>
    <w:p w14:paraId="0F676674" w14:textId="737C83C7" w:rsidR="005B5AED" w:rsidRPr="00227F44" w:rsidRDefault="005B5AED" w:rsidP="005B5AED">
      <w:pPr>
        <w:pStyle w:val="A"/>
        <w:spacing w:before="360"/>
        <w:rPr>
          <w:color w:val="auto"/>
          <w:lang w:val="en-AU"/>
        </w:rPr>
      </w:pPr>
      <w:r w:rsidRPr="00227F44">
        <w:rPr>
          <w:color w:val="auto"/>
          <w:lang w:val="en-AU"/>
        </w:rPr>
        <w:lastRenderedPageBreak/>
        <w:t>A new Clause 13.3 in inserted as follows:</w:t>
      </w:r>
    </w:p>
    <w:p w14:paraId="238F23B5" w14:textId="77777777" w:rsidR="005B5AED" w:rsidRPr="00654C1D" w:rsidRDefault="005B5AED" w:rsidP="00654C1D">
      <w:pPr>
        <w:pStyle w:val="Acontract2"/>
        <w:spacing w:before="360"/>
        <w:rPr>
          <w:b/>
          <w:i w:val="0"/>
          <w:lang w:val="en-AU"/>
        </w:rPr>
      </w:pPr>
      <w:r w:rsidRPr="00BF5D31">
        <w:rPr>
          <w:b/>
          <w:lang w:val="en-AU"/>
        </w:rPr>
        <w:t>13.3</w:t>
      </w:r>
      <w:r w:rsidRPr="00303ADB">
        <w:rPr>
          <w:lang w:val="en-AU"/>
        </w:rPr>
        <w:tab/>
      </w:r>
      <w:r w:rsidRPr="00654C1D">
        <w:rPr>
          <w:b/>
          <w:lang w:val="en-AU"/>
        </w:rPr>
        <w:t>Background IP</w:t>
      </w:r>
    </w:p>
    <w:p w14:paraId="45599492" w14:textId="77777777" w:rsidR="005B5AED" w:rsidRPr="00654C1D" w:rsidRDefault="005B5AED" w:rsidP="00654C1D">
      <w:pPr>
        <w:pStyle w:val="Acontract3"/>
        <w:rPr>
          <w:b/>
          <w:i w:val="0"/>
          <w:lang w:val="en-AU"/>
        </w:rPr>
      </w:pPr>
      <w:r w:rsidRPr="00227F44">
        <w:rPr>
          <w:lang w:val="en-AU"/>
        </w:rPr>
        <w:t>(a)</w:t>
      </w:r>
      <w:r w:rsidRPr="00227F44">
        <w:rPr>
          <w:lang w:val="en-AU"/>
        </w:rPr>
        <w:tab/>
        <w:t>In this Clause 13.3, "Background IP" means any Intellectual Property Rights developed by a party independent of this Contract or prior to the date of this Contract that is used for the work under the Contract.</w:t>
      </w:r>
    </w:p>
    <w:p w14:paraId="18A57943" w14:textId="77777777" w:rsidR="005B5AED" w:rsidRPr="00654C1D" w:rsidRDefault="005B5AED" w:rsidP="00654C1D">
      <w:pPr>
        <w:pStyle w:val="Acontract3"/>
        <w:rPr>
          <w:b/>
          <w:i w:val="0"/>
          <w:lang w:val="en-AU"/>
        </w:rPr>
      </w:pPr>
      <w:r w:rsidRPr="00227F44">
        <w:rPr>
          <w:lang w:val="en-AU"/>
        </w:rPr>
        <w:t>(b)</w:t>
      </w:r>
      <w:r w:rsidRPr="00227F44">
        <w:rPr>
          <w:lang w:val="en-AU"/>
        </w:rPr>
        <w:tab/>
        <w:t>Each party retains ownership of Intellectual Property Rights in any Background IP.</w:t>
      </w:r>
    </w:p>
    <w:p w14:paraId="1F29B91D" w14:textId="77777777" w:rsidR="005B5AED" w:rsidRPr="00654C1D" w:rsidRDefault="005B5AED" w:rsidP="00654C1D">
      <w:pPr>
        <w:pStyle w:val="Acontract3"/>
        <w:rPr>
          <w:b/>
          <w:i w:val="0"/>
          <w:lang w:val="en-AU"/>
        </w:rPr>
      </w:pPr>
      <w:r w:rsidRPr="00227F44">
        <w:rPr>
          <w:lang w:val="en-AU"/>
        </w:rPr>
        <w:t>(c)</w:t>
      </w:r>
      <w:r w:rsidRPr="00227F44">
        <w:rPr>
          <w:lang w:val="en-AU"/>
        </w:rPr>
        <w:tab/>
        <w:t>The Contractor grants to the Principal an irrevocable, non-exclusive, perpetual, transferable, royalty-free licence (including the right for the Principal to sub-license such rights to a third party) to use the Contractor's Background IP for the work under the Contract and to obtain the benefit of the Works.  Such licence shall also include any subsequent repairs to, maintenance or servicing of (including the supply of replacement parts), or additions or alterations to, the Works.</w:t>
      </w:r>
    </w:p>
    <w:p w14:paraId="1EAF42BD" w14:textId="77777777" w:rsidR="005B5AED" w:rsidRPr="00654C1D" w:rsidRDefault="005B5AED" w:rsidP="00654C1D">
      <w:pPr>
        <w:pStyle w:val="Acontract3"/>
        <w:rPr>
          <w:b/>
          <w:i w:val="0"/>
          <w:lang w:val="en-AU"/>
        </w:rPr>
      </w:pPr>
      <w:r w:rsidRPr="00227F44">
        <w:rPr>
          <w:lang w:val="en-AU"/>
        </w:rPr>
        <w:t>(d)</w:t>
      </w:r>
      <w:r w:rsidRPr="00227F44">
        <w:rPr>
          <w:lang w:val="en-AU"/>
        </w:rPr>
        <w:tab/>
        <w:t>The Principal grants the Contractor a non-exclusive licence to use the Principal's Background IP to the extent necessary for the Contractor to perform the work under the Contract.</w:t>
      </w:r>
    </w:p>
    <w:p w14:paraId="1FF86E1D" w14:textId="449FFECA" w:rsidR="005B5AED" w:rsidRPr="00654C1D" w:rsidRDefault="005B5AED" w:rsidP="00654C1D">
      <w:pPr>
        <w:pStyle w:val="Acontract3"/>
        <w:rPr>
          <w:b/>
          <w:i w:val="0"/>
          <w:lang w:val="en-AU"/>
        </w:rPr>
      </w:pPr>
      <w:r w:rsidRPr="00227F44">
        <w:rPr>
          <w:lang w:val="en-AU"/>
        </w:rPr>
        <w:t>(e)</w:t>
      </w:r>
      <w:r w:rsidRPr="00227F44">
        <w:rPr>
          <w:lang w:val="en-AU"/>
        </w:rPr>
        <w:tab/>
        <w:t>The Contractor grants the Principal a non-exclusive, irrevocable, perpetual, transferable, royalty-free licence (including the right for the Principal to sub-license such rights to a third party) to use the Contractor's Background IP to the extent necessary for the Principal to access, use, publish or store any Data vested in the Principal in accordance with Clause 13.4.</w:t>
      </w:r>
    </w:p>
    <w:p w14:paraId="32E3F0A3" w14:textId="492F1517" w:rsidR="005B5AED" w:rsidRPr="00227F44" w:rsidRDefault="005B5AED" w:rsidP="005B5AED">
      <w:pPr>
        <w:pStyle w:val="A"/>
        <w:spacing w:before="360"/>
        <w:rPr>
          <w:color w:val="auto"/>
          <w:lang w:val="en-AU"/>
        </w:rPr>
      </w:pPr>
      <w:r w:rsidRPr="00227F44">
        <w:rPr>
          <w:color w:val="auto"/>
          <w:lang w:val="en-AU"/>
        </w:rPr>
        <w:t>A new Clause 13.4 in inserted as follows:</w:t>
      </w:r>
    </w:p>
    <w:p w14:paraId="04617D69" w14:textId="77777777" w:rsidR="005B5AED" w:rsidRPr="00654C1D" w:rsidRDefault="005B5AED" w:rsidP="00654C1D">
      <w:pPr>
        <w:pStyle w:val="Acontract2"/>
        <w:spacing w:before="360"/>
        <w:rPr>
          <w:b/>
          <w:i w:val="0"/>
          <w:lang w:val="en-AU"/>
        </w:rPr>
      </w:pPr>
      <w:r w:rsidRPr="00BF5D31">
        <w:rPr>
          <w:b/>
          <w:lang w:val="en-AU"/>
        </w:rPr>
        <w:t>13.4</w:t>
      </w:r>
      <w:r w:rsidRPr="00303ADB">
        <w:rPr>
          <w:lang w:val="en-AU"/>
        </w:rPr>
        <w:tab/>
      </w:r>
      <w:r w:rsidRPr="00654C1D">
        <w:rPr>
          <w:b/>
          <w:lang w:val="en-AU"/>
        </w:rPr>
        <w:t>Data</w:t>
      </w:r>
    </w:p>
    <w:p w14:paraId="2B14E24A" w14:textId="77777777" w:rsidR="005B5AED" w:rsidRPr="00654C1D" w:rsidRDefault="005B5AED" w:rsidP="00654C1D">
      <w:pPr>
        <w:pStyle w:val="Acontract3"/>
        <w:rPr>
          <w:b/>
          <w:i w:val="0"/>
          <w:lang w:val="en-AU"/>
        </w:rPr>
      </w:pPr>
      <w:r w:rsidRPr="00227F44">
        <w:rPr>
          <w:lang w:val="en-AU"/>
        </w:rPr>
        <w:t>(a)</w:t>
      </w:r>
      <w:r w:rsidRPr="00227F44">
        <w:rPr>
          <w:lang w:val="en-AU"/>
        </w:rPr>
        <w:tab/>
        <w:t>In this Clause 13, "Data" means all point and array information, text, drawings, statistics, tests, analysis and other materials (including geological, geotechnical and environmental information, maps, images, survey results and drill core and cutting samples) embodied in any form which is:</w:t>
      </w:r>
    </w:p>
    <w:p w14:paraId="5B39ECC0" w14:textId="77777777" w:rsidR="005B5AED" w:rsidRPr="00654C1D" w:rsidRDefault="005B5AED" w:rsidP="00654C1D">
      <w:pPr>
        <w:pStyle w:val="Acontract1"/>
        <w:ind w:left="2268" w:hanging="567"/>
        <w:rPr>
          <w:b/>
          <w:i w:val="0"/>
          <w:color w:val="auto"/>
          <w:spacing w:val="-2"/>
          <w:lang w:val="en-AU"/>
        </w:rPr>
      </w:pPr>
      <w:r w:rsidRPr="00654C1D">
        <w:rPr>
          <w:color w:val="auto"/>
          <w:spacing w:val="-2"/>
          <w:lang w:val="en-AU"/>
        </w:rPr>
        <w:t>(</w:t>
      </w:r>
      <w:proofErr w:type="spellStart"/>
      <w:r w:rsidRPr="00654C1D">
        <w:rPr>
          <w:color w:val="auto"/>
          <w:spacing w:val="-2"/>
          <w:lang w:val="en-AU"/>
        </w:rPr>
        <w:t>i</w:t>
      </w:r>
      <w:proofErr w:type="spellEnd"/>
      <w:r w:rsidRPr="00654C1D">
        <w:rPr>
          <w:color w:val="auto"/>
          <w:spacing w:val="-2"/>
          <w:lang w:val="en-AU"/>
        </w:rPr>
        <w:t>)</w:t>
      </w:r>
      <w:r w:rsidRPr="00654C1D">
        <w:rPr>
          <w:color w:val="auto"/>
          <w:spacing w:val="-2"/>
          <w:lang w:val="en-AU"/>
        </w:rPr>
        <w:tab/>
      </w:r>
      <w:proofErr w:type="gramStart"/>
      <w:r w:rsidRPr="00654C1D">
        <w:rPr>
          <w:color w:val="auto"/>
          <w:spacing w:val="-2"/>
          <w:lang w:val="en-AU"/>
        </w:rPr>
        <w:t>supplied</w:t>
      </w:r>
      <w:proofErr w:type="gramEnd"/>
      <w:r w:rsidRPr="00654C1D">
        <w:rPr>
          <w:color w:val="auto"/>
          <w:spacing w:val="-2"/>
          <w:lang w:val="en-AU"/>
        </w:rPr>
        <w:t xml:space="preserve"> by or on behalf of the Principal in connection with this Agreement (Input Data); or</w:t>
      </w:r>
    </w:p>
    <w:p w14:paraId="583C609C" w14:textId="77777777" w:rsidR="005B5AED" w:rsidRPr="00654C1D" w:rsidRDefault="005B5AED" w:rsidP="00654C1D">
      <w:pPr>
        <w:pStyle w:val="Acontract1"/>
        <w:ind w:left="2268" w:hanging="567"/>
        <w:rPr>
          <w:b/>
          <w:i w:val="0"/>
          <w:color w:val="auto"/>
          <w:spacing w:val="-2"/>
          <w:lang w:val="en-AU"/>
        </w:rPr>
      </w:pPr>
      <w:r w:rsidRPr="00654C1D">
        <w:rPr>
          <w:color w:val="auto"/>
          <w:spacing w:val="-2"/>
          <w:lang w:val="en-AU"/>
        </w:rPr>
        <w:t>(ii)</w:t>
      </w:r>
      <w:r w:rsidRPr="00654C1D">
        <w:rPr>
          <w:color w:val="auto"/>
          <w:spacing w:val="-2"/>
          <w:lang w:val="en-AU"/>
        </w:rPr>
        <w:tab/>
        <w:t>generated, recorded, placed, stored, processed, retrieved, printed, accessed or produced utilising the Input Data or for the purpose of the Contract.</w:t>
      </w:r>
    </w:p>
    <w:p w14:paraId="1F5318DD" w14:textId="77777777" w:rsidR="005B5AED" w:rsidRPr="00654C1D" w:rsidRDefault="005B5AED" w:rsidP="00654C1D">
      <w:pPr>
        <w:pStyle w:val="Acontract3"/>
        <w:rPr>
          <w:b/>
          <w:i w:val="0"/>
          <w:lang w:val="en-AU"/>
        </w:rPr>
      </w:pPr>
      <w:r w:rsidRPr="00227F44">
        <w:rPr>
          <w:lang w:val="en-AU"/>
        </w:rPr>
        <w:t>(b)</w:t>
      </w:r>
      <w:r w:rsidRPr="00227F44">
        <w:rPr>
          <w:lang w:val="en-AU"/>
        </w:rPr>
        <w:tab/>
        <w:t xml:space="preserve">All Data hereby vests in the Principal, and the Principal grants to the Contractor an irrevocable licence with the right to sub-license to its contractors the right to use Data for the work under the Contract. </w:t>
      </w:r>
    </w:p>
    <w:p w14:paraId="51EDA81B" w14:textId="77777777" w:rsidR="005B5AED" w:rsidRPr="00654C1D" w:rsidRDefault="005B5AED" w:rsidP="00654C1D">
      <w:pPr>
        <w:pStyle w:val="Acontract3"/>
        <w:rPr>
          <w:b/>
          <w:i w:val="0"/>
          <w:lang w:val="en-AU"/>
        </w:rPr>
      </w:pPr>
      <w:r w:rsidRPr="00227F44">
        <w:rPr>
          <w:lang w:val="en-AU"/>
        </w:rPr>
        <w:t>(c)</w:t>
      </w:r>
      <w:r w:rsidRPr="00227F44">
        <w:rPr>
          <w:lang w:val="en-AU"/>
        </w:rPr>
        <w:tab/>
        <w:t xml:space="preserve">The Contractor shall do everything possible to perfect such vesting including assign to the Principal from the date of creation all Intellectual Property Rights in Data. </w:t>
      </w:r>
    </w:p>
    <w:p w14:paraId="5FB80D52" w14:textId="2556FB23" w:rsidR="005B5AED" w:rsidRDefault="005B5AED" w:rsidP="00654C1D">
      <w:pPr>
        <w:pStyle w:val="Acontract3"/>
        <w:rPr>
          <w:lang w:val="en-AU"/>
        </w:rPr>
      </w:pPr>
      <w:r w:rsidRPr="00227F44">
        <w:rPr>
          <w:lang w:val="en-AU"/>
        </w:rPr>
        <w:t>(d)</w:t>
      </w:r>
      <w:r w:rsidRPr="00227F44">
        <w:rPr>
          <w:lang w:val="en-AU"/>
        </w:rPr>
        <w:tab/>
        <w:t>The Contractor shall only use, copy or supply Data to the extent necessary to perform its obligations under the Contract.</w:t>
      </w:r>
    </w:p>
    <w:p w14:paraId="0F4172BE" w14:textId="5E692470" w:rsidR="00A70A70" w:rsidRPr="00227F44" w:rsidRDefault="00A70A70" w:rsidP="00A70A70">
      <w:pPr>
        <w:pStyle w:val="A"/>
        <w:spacing w:before="360"/>
        <w:rPr>
          <w:color w:val="auto"/>
          <w:lang w:val="en-AU"/>
        </w:rPr>
      </w:pPr>
      <w:r w:rsidRPr="00227F44">
        <w:rPr>
          <w:color w:val="auto"/>
          <w:lang w:val="en-AU"/>
        </w:rPr>
        <w:t>A new Clause 13.</w:t>
      </w:r>
      <w:r w:rsidR="00265FC1">
        <w:rPr>
          <w:color w:val="auto"/>
          <w:lang w:val="en-AU"/>
        </w:rPr>
        <w:t>5</w:t>
      </w:r>
      <w:r w:rsidRPr="00227F44">
        <w:rPr>
          <w:color w:val="auto"/>
          <w:lang w:val="en-AU"/>
        </w:rPr>
        <w:t xml:space="preserve"> in inserted as follows:</w:t>
      </w:r>
    </w:p>
    <w:p w14:paraId="7A3E6C4A" w14:textId="77777777" w:rsidR="00A70A70" w:rsidRPr="00BF5D31" w:rsidRDefault="00A70A70" w:rsidP="00BF5D31">
      <w:pPr>
        <w:pStyle w:val="Acontract2"/>
        <w:spacing w:before="360"/>
        <w:rPr>
          <w:b/>
          <w:lang w:val="en-AU"/>
        </w:rPr>
      </w:pPr>
      <w:r w:rsidRPr="00BF5D31">
        <w:rPr>
          <w:b/>
          <w:lang w:val="en-AU"/>
        </w:rPr>
        <w:t>13.5</w:t>
      </w:r>
      <w:r w:rsidRPr="00BF5D31">
        <w:rPr>
          <w:b/>
          <w:lang w:val="en-AU"/>
        </w:rPr>
        <w:tab/>
        <w:t>Moral Rights</w:t>
      </w:r>
    </w:p>
    <w:p w14:paraId="3B7027D6" w14:textId="47CD5722" w:rsidR="00A70A70" w:rsidRPr="00BF5D31" w:rsidRDefault="00A70A70" w:rsidP="00BF5D31">
      <w:pPr>
        <w:pStyle w:val="A"/>
        <w:keepNext w:val="0"/>
        <w:ind w:left="1134"/>
        <w:rPr>
          <w:b w:val="0"/>
          <w:i/>
          <w:lang w:val="en-AU"/>
        </w:rPr>
      </w:pPr>
      <w:r w:rsidRPr="00A70A70">
        <w:rPr>
          <w:b w:val="0"/>
          <w:i/>
          <w:color w:val="auto"/>
          <w:lang w:val="en-AU"/>
        </w:rPr>
        <w:t xml:space="preserve">The Contractor undertakes that it has obtained or will obtain valid consent from all relevant authors in the creation of any documents or materials provided by the Contractor for the work under the Contract, including the Design Documents, so that the use by the Principal or its assignees of such material will not infringe any </w:t>
      </w:r>
      <w:r w:rsidRPr="00A70A70">
        <w:rPr>
          <w:b w:val="0"/>
          <w:i/>
          <w:color w:val="auto"/>
          <w:lang w:val="en-AU"/>
        </w:rPr>
        <w:lastRenderedPageBreak/>
        <w:t>Intellectual Property Rights or any author's moral rights under the Copyright Act 1968 (</w:t>
      </w:r>
      <w:proofErr w:type="spellStart"/>
      <w:r w:rsidRPr="00A70A70">
        <w:rPr>
          <w:b w:val="0"/>
          <w:i/>
          <w:color w:val="auto"/>
          <w:lang w:val="en-AU"/>
        </w:rPr>
        <w:t>Cth</w:t>
      </w:r>
      <w:proofErr w:type="spellEnd"/>
      <w:r w:rsidRPr="00A70A70">
        <w:rPr>
          <w:b w:val="0"/>
          <w:i/>
          <w:color w:val="auto"/>
          <w:lang w:val="en-AU"/>
        </w:rPr>
        <w:t>).</w:t>
      </w:r>
    </w:p>
    <w:p w14:paraId="54E621CC" w14:textId="1C5496C9" w:rsidR="005B4D96" w:rsidRPr="00227F44"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227F44">
        <w:rPr>
          <w:color w:val="auto"/>
          <w:sz w:val="28"/>
          <w:szCs w:val="28"/>
          <w:lang w:val="en-AU"/>
        </w:rPr>
        <w:t>Clause 14</w:t>
      </w:r>
      <w:r w:rsidRPr="00227F44">
        <w:rPr>
          <w:color w:val="auto"/>
          <w:sz w:val="28"/>
          <w:szCs w:val="28"/>
          <w:lang w:val="en-AU"/>
        </w:rPr>
        <w:tab/>
      </w:r>
      <w:r w:rsidR="006E7CD6" w:rsidRPr="00227F44">
        <w:rPr>
          <w:color w:val="auto"/>
          <w:sz w:val="28"/>
          <w:szCs w:val="28"/>
          <w:lang w:val="en-AU"/>
        </w:rPr>
        <w:t>Statutory</w:t>
      </w:r>
      <w:r w:rsidRPr="00227F44">
        <w:rPr>
          <w:color w:val="auto"/>
          <w:sz w:val="28"/>
          <w:szCs w:val="28"/>
          <w:lang w:val="en-AU"/>
        </w:rPr>
        <w:t xml:space="preserve"> Requirements</w:t>
      </w:r>
    </w:p>
    <w:p w14:paraId="5F334097" w14:textId="7C356630" w:rsidR="001059D3" w:rsidRPr="00227F44" w:rsidRDefault="00072527">
      <w:pPr>
        <w:pStyle w:val="A"/>
        <w:keepNext w:val="0"/>
        <w:spacing w:before="360"/>
        <w:rPr>
          <w:color w:val="auto"/>
          <w:lang w:val="en-AU"/>
        </w:rPr>
      </w:pPr>
      <w:r w:rsidRPr="00227F44">
        <w:rPr>
          <w:color w:val="auto"/>
          <w:lang w:val="en-AU"/>
        </w:rPr>
        <w:t>The heading is amended to read "Legislative Requirements and Principal's Policies and Procedures"</w:t>
      </w:r>
      <w:r w:rsidR="001059D3" w:rsidRPr="00227F44">
        <w:rPr>
          <w:color w:val="auto"/>
          <w:lang w:val="en-AU"/>
        </w:rPr>
        <w:t>.</w:t>
      </w:r>
    </w:p>
    <w:p w14:paraId="46ABBE44" w14:textId="77777777" w:rsidR="00A53FF7" w:rsidRPr="00227F44" w:rsidRDefault="006A20F4">
      <w:pPr>
        <w:pStyle w:val="A"/>
        <w:keepNext w:val="0"/>
        <w:spacing w:before="360"/>
        <w:rPr>
          <w:color w:val="auto"/>
          <w:lang w:val="en-AU"/>
        </w:rPr>
      </w:pPr>
      <w:r w:rsidRPr="00227F44">
        <w:rPr>
          <w:color w:val="auto"/>
          <w:lang w:val="en-AU"/>
        </w:rPr>
        <w:t>Clause 14.1 is amended by</w:t>
      </w:r>
      <w:r w:rsidR="00A53FF7" w:rsidRPr="00227F44">
        <w:rPr>
          <w:color w:val="auto"/>
          <w:lang w:val="en-AU"/>
        </w:rPr>
        <w:t>:</w:t>
      </w:r>
      <w:r w:rsidRPr="00227F44">
        <w:rPr>
          <w:color w:val="auto"/>
          <w:lang w:val="en-AU"/>
        </w:rPr>
        <w:t xml:space="preserve"> </w:t>
      </w:r>
    </w:p>
    <w:p w14:paraId="5E9842AA" w14:textId="1BCFC546" w:rsidR="00EB78E9" w:rsidRPr="00227F44" w:rsidRDefault="00EB78E9" w:rsidP="00071F83">
      <w:pPr>
        <w:pStyle w:val="ListParagraph"/>
        <w:numPr>
          <w:ilvl w:val="0"/>
          <w:numId w:val="27"/>
        </w:numPr>
        <w:spacing w:before="360" w:after="120"/>
        <w:contextualSpacing w:val="0"/>
        <w:rPr>
          <w:lang w:val="en-AU"/>
        </w:rPr>
      </w:pPr>
      <w:r w:rsidRPr="00227F44">
        <w:rPr>
          <w:b/>
          <w:lang w:val="en-AU"/>
        </w:rPr>
        <w:t>amending the heading to read "Compliance</w:t>
      </w:r>
      <w:r w:rsidR="00F80CA6" w:rsidRPr="00227F44">
        <w:rPr>
          <w:b/>
          <w:lang w:val="en-AU"/>
        </w:rPr>
        <w:t xml:space="preserve"> with Legislative Requirements</w:t>
      </w:r>
      <w:r w:rsidRPr="00227F44">
        <w:rPr>
          <w:b/>
          <w:lang w:val="en-AU"/>
        </w:rPr>
        <w:t>";</w:t>
      </w:r>
      <w:r w:rsidR="00F52A47" w:rsidRPr="00227F44">
        <w:rPr>
          <w:b/>
          <w:lang w:val="en-AU"/>
        </w:rPr>
        <w:t xml:space="preserve"> and</w:t>
      </w:r>
    </w:p>
    <w:p w14:paraId="1BAB7BC2" w14:textId="0C63AE4A" w:rsidR="005B4D96" w:rsidRPr="00227F44" w:rsidRDefault="00A2507A" w:rsidP="00071F83">
      <w:pPr>
        <w:pStyle w:val="ListParagraph"/>
        <w:numPr>
          <w:ilvl w:val="0"/>
          <w:numId w:val="27"/>
        </w:numPr>
        <w:spacing w:before="360" w:after="120"/>
        <w:contextualSpacing w:val="0"/>
        <w:rPr>
          <w:lang w:val="en-AU"/>
        </w:rPr>
      </w:pPr>
      <w:r w:rsidRPr="00227F44">
        <w:rPr>
          <w:b/>
          <w:lang w:val="en-AU"/>
        </w:rPr>
        <w:t xml:space="preserve">deleting </w:t>
      </w:r>
      <w:r w:rsidR="00F80CA6" w:rsidRPr="00227F44">
        <w:rPr>
          <w:b/>
          <w:lang w:val="en-AU"/>
        </w:rPr>
        <w:t>Clause 14.1</w:t>
      </w:r>
      <w:r w:rsidRPr="00227F44">
        <w:rPr>
          <w:b/>
          <w:lang w:val="en-AU"/>
        </w:rPr>
        <w:t xml:space="preserve"> and replacing it as follows</w:t>
      </w:r>
      <w:r w:rsidR="006A20F4" w:rsidRPr="00227F44">
        <w:rPr>
          <w:b/>
          <w:lang w:val="en-AU"/>
        </w:rPr>
        <w:t>:</w:t>
      </w:r>
    </w:p>
    <w:p w14:paraId="1CB7837E" w14:textId="77777777" w:rsidR="005B4D96" w:rsidRPr="00227F44" w:rsidRDefault="006A20F4" w:rsidP="00654C1D">
      <w:pPr>
        <w:pStyle w:val="Acontract1"/>
        <w:ind w:left="1134"/>
        <w:rPr>
          <w:color w:val="auto"/>
          <w:spacing w:val="-2"/>
          <w:lang w:val="en-AU"/>
        </w:rPr>
      </w:pPr>
      <w:r w:rsidRPr="00227F44">
        <w:rPr>
          <w:color w:val="auto"/>
          <w:spacing w:val="-2"/>
          <w:lang w:val="en-AU"/>
        </w:rPr>
        <w:t>The Contractor must:</w:t>
      </w:r>
    </w:p>
    <w:p w14:paraId="79CAA8E7" w14:textId="7FDEB376" w:rsidR="00A2507A" w:rsidRPr="00A615AD" w:rsidRDefault="00A2507A" w:rsidP="00654C1D">
      <w:pPr>
        <w:pStyle w:val="Acontract3"/>
        <w:rPr>
          <w:lang w:val="en-AU"/>
        </w:rPr>
      </w:pPr>
      <w:r w:rsidRPr="00303ADB">
        <w:rPr>
          <w:lang w:val="en-AU"/>
        </w:rPr>
        <w:t>(a)</w:t>
      </w:r>
      <w:r w:rsidRPr="00303ADB">
        <w:rPr>
          <w:lang w:val="en-AU"/>
        </w:rPr>
        <w:tab/>
        <w:t xml:space="preserve">comply with all </w:t>
      </w:r>
      <w:r w:rsidRPr="00765F45">
        <w:rPr>
          <w:lang w:val="en-AU"/>
        </w:rPr>
        <w:t>Legislative Requirements in relation to or in connection wi</w:t>
      </w:r>
      <w:r w:rsidR="008572D3" w:rsidRPr="00BA04A9">
        <w:rPr>
          <w:lang w:val="en-AU"/>
        </w:rPr>
        <w:t>th the carrying out of the work</w:t>
      </w:r>
      <w:r w:rsidRPr="00A615AD">
        <w:rPr>
          <w:lang w:val="en-AU"/>
        </w:rPr>
        <w:t xml:space="preserve"> under the Contract and the performance of its obligations under the Contract except:</w:t>
      </w:r>
    </w:p>
    <w:p w14:paraId="73103B57" w14:textId="68CA2DC9" w:rsidR="00A2507A" w:rsidRPr="00227F44" w:rsidRDefault="00A2507A" w:rsidP="005223E0">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00963F08" w:rsidRPr="00227F44">
        <w:rPr>
          <w:color w:val="auto"/>
          <w:lang w:val="en-AU"/>
        </w:rPr>
        <w:t>the</w:t>
      </w:r>
      <w:proofErr w:type="gramEnd"/>
      <w:r w:rsidR="00963F08" w:rsidRPr="00227F44">
        <w:rPr>
          <w:color w:val="auto"/>
          <w:lang w:val="en-AU"/>
        </w:rPr>
        <w:t xml:space="preserve"> required consents, permits and approvals which </w:t>
      </w:r>
      <w:r w:rsidRPr="00227F44">
        <w:rPr>
          <w:color w:val="auto"/>
          <w:lang w:val="en-AU"/>
        </w:rPr>
        <w:t>are specified in Annexure Part A; or</w:t>
      </w:r>
    </w:p>
    <w:p w14:paraId="05FC8AA5" w14:textId="0C1A8A34" w:rsidR="00A2507A" w:rsidRPr="00227F44" w:rsidRDefault="00A2507A" w:rsidP="005223E0">
      <w:pPr>
        <w:pStyle w:val="Acontract1"/>
        <w:ind w:left="2268" w:hanging="567"/>
        <w:rPr>
          <w:color w:val="auto"/>
          <w:lang w:val="en-AU"/>
        </w:rPr>
      </w:pPr>
      <w:r w:rsidRPr="00227F44">
        <w:rPr>
          <w:color w:val="auto"/>
          <w:lang w:val="en-AU"/>
        </w:rPr>
        <w:t>(ii)</w:t>
      </w:r>
      <w:r w:rsidRPr="00227F44">
        <w:rPr>
          <w:color w:val="auto"/>
          <w:lang w:val="en-AU"/>
        </w:rPr>
        <w:tab/>
      </w:r>
      <w:proofErr w:type="gramStart"/>
      <w:r w:rsidR="00963F08" w:rsidRPr="00227F44">
        <w:rPr>
          <w:color w:val="auto"/>
          <w:lang w:val="en-AU"/>
        </w:rPr>
        <w:t>those</w:t>
      </w:r>
      <w:proofErr w:type="gramEnd"/>
      <w:r w:rsidR="00963F08" w:rsidRPr="00227F44">
        <w:rPr>
          <w:color w:val="auto"/>
          <w:lang w:val="en-AU"/>
        </w:rPr>
        <w:t xml:space="preserve"> which </w:t>
      </w:r>
      <w:r w:rsidRPr="00227F44">
        <w:rPr>
          <w:color w:val="auto"/>
          <w:lang w:val="en-AU"/>
        </w:rPr>
        <w:t xml:space="preserve">the Superintendent directs are to be </w:t>
      </w:r>
      <w:r w:rsidR="00F80CA6" w:rsidRPr="00227F44">
        <w:rPr>
          <w:color w:val="auto"/>
          <w:lang w:val="en-AU"/>
        </w:rPr>
        <w:t xml:space="preserve">separately </w:t>
      </w:r>
      <w:r w:rsidRPr="00227F44">
        <w:rPr>
          <w:color w:val="auto"/>
          <w:lang w:val="en-AU"/>
        </w:rPr>
        <w:t>satisfied by or on behalf of the Principal;</w:t>
      </w:r>
    </w:p>
    <w:p w14:paraId="6A9FC33D" w14:textId="6D0F9F4D" w:rsidR="005B4D96" w:rsidRPr="00BA04A9" w:rsidRDefault="00A2507A" w:rsidP="00654C1D">
      <w:pPr>
        <w:pStyle w:val="Acontract3"/>
        <w:rPr>
          <w:lang w:val="en-AU"/>
        </w:rPr>
      </w:pPr>
      <w:r w:rsidRPr="00303ADB">
        <w:rPr>
          <w:lang w:val="en-AU"/>
        </w:rPr>
        <w:t>(b)</w:t>
      </w:r>
      <w:r w:rsidRPr="00303ADB">
        <w:rPr>
          <w:lang w:val="en-AU"/>
        </w:rPr>
        <w:tab/>
      </w:r>
      <w:proofErr w:type="gramStart"/>
      <w:r w:rsidRPr="00303ADB">
        <w:rPr>
          <w:lang w:val="en-AU"/>
        </w:rPr>
        <w:t>comply</w:t>
      </w:r>
      <w:proofErr w:type="gramEnd"/>
      <w:r w:rsidRPr="00303ADB">
        <w:rPr>
          <w:lang w:val="en-AU"/>
        </w:rPr>
        <w:t xml:space="preserve"> with all Principal's Policies and Procedures in relation to or in connection with the carrying out of the work under the </w:t>
      </w:r>
      <w:r w:rsidRPr="00765F45">
        <w:rPr>
          <w:lang w:val="en-AU"/>
        </w:rPr>
        <w:t>Contract and the performance of its obligations under the Contract;</w:t>
      </w:r>
    </w:p>
    <w:p w14:paraId="0E11EBB5" w14:textId="0B5F2C83" w:rsidR="005B4D96" w:rsidRPr="00654C1D" w:rsidRDefault="006A20F4" w:rsidP="00654C1D">
      <w:pPr>
        <w:pStyle w:val="Acontract3"/>
        <w:rPr>
          <w:lang w:val="en-AU"/>
        </w:rPr>
      </w:pPr>
      <w:r w:rsidRPr="00A615AD">
        <w:rPr>
          <w:lang w:val="en-AU"/>
        </w:rPr>
        <w:t>(</w:t>
      </w:r>
      <w:r w:rsidR="00DB7AC3" w:rsidRPr="00A615AD">
        <w:rPr>
          <w:lang w:val="en-AU"/>
        </w:rPr>
        <w:t>c</w:t>
      </w:r>
      <w:r w:rsidRPr="0025793A">
        <w:rPr>
          <w:lang w:val="en-AU"/>
        </w:rPr>
        <w:t>)</w:t>
      </w:r>
      <w:r w:rsidRPr="0025793A">
        <w:rPr>
          <w:lang w:val="en-AU"/>
        </w:rPr>
        <w:tab/>
      </w:r>
      <w:proofErr w:type="gramStart"/>
      <w:r w:rsidRPr="0025793A">
        <w:rPr>
          <w:lang w:val="en-AU"/>
        </w:rPr>
        <w:t>comply</w:t>
      </w:r>
      <w:proofErr w:type="gramEnd"/>
      <w:r w:rsidRPr="0025793A">
        <w:rPr>
          <w:lang w:val="en-AU"/>
        </w:rPr>
        <w:t xml:space="preserve"> with all conditions and requirements in relation to any consents, permits and approvals relevant to the work under the Contract (whether or not the Contractor was required to obtain such consents, permits and approvals);</w:t>
      </w:r>
    </w:p>
    <w:p w14:paraId="608C2B7C" w14:textId="5D3B417B" w:rsidR="005B4D96" w:rsidRPr="00654C1D" w:rsidRDefault="00A2507A" w:rsidP="00654C1D">
      <w:pPr>
        <w:pStyle w:val="Acontract3"/>
        <w:rPr>
          <w:lang w:val="en-AU"/>
        </w:rPr>
      </w:pPr>
      <w:r w:rsidRPr="00654C1D">
        <w:rPr>
          <w:lang w:val="en-AU"/>
        </w:rPr>
        <w:t>(</w:t>
      </w:r>
      <w:r w:rsidR="00DB7AC3" w:rsidRPr="00654C1D">
        <w:rPr>
          <w:lang w:val="en-AU"/>
        </w:rPr>
        <w:t>d</w:t>
      </w:r>
      <w:r w:rsidR="006A20F4" w:rsidRPr="00654C1D">
        <w:rPr>
          <w:lang w:val="en-AU"/>
        </w:rPr>
        <w:t>)</w:t>
      </w:r>
      <w:r w:rsidR="006A20F4" w:rsidRPr="00654C1D">
        <w:rPr>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14:paraId="7C6D1EBE" w14:textId="2A6FA9ED" w:rsidR="005B4D96" w:rsidRPr="00654C1D" w:rsidRDefault="00A2507A" w:rsidP="00654C1D">
      <w:pPr>
        <w:pStyle w:val="Acontract3"/>
        <w:rPr>
          <w:lang w:val="en-AU"/>
        </w:rPr>
      </w:pPr>
      <w:r w:rsidRPr="00654C1D">
        <w:rPr>
          <w:lang w:val="en-AU"/>
        </w:rPr>
        <w:t>(</w:t>
      </w:r>
      <w:r w:rsidR="00DB7AC3" w:rsidRPr="00654C1D">
        <w:rPr>
          <w:lang w:val="en-AU"/>
        </w:rPr>
        <w:t>e</w:t>
      </w:r>
      <w:r w:rsidR="006A20F4" w:rsidRPr="00654C1D">
        <w:rPr>
          <w:lang w:val="en-AU"/>
        </w:rPr>
        <w:t>)</w:t>
      </w:r>
      <w:r w:rsidR="006A20F4" w:rsidRPr="00654C1D">
        <w:rPr>
          <w:lang w:val="en-AU"/>
        </w:rPr>
        <w:tab/>
      </w:r>
      <w:proofErr w:type="gramStart"/>
      <w:r w:rsidR="006A20F4" w:rsidRPr="00654C1D">
        <w:rPr>
          <w:lang w:val="en-AU"/>
        </w:rPr>
        <w:t>when</w:t>
      </w:r>
      <w:proofErr w:type="gramEnd"/>
      <w:r w:rsidR="006A20F4" w:rsidRPr="00654C1D">
        <w:rPr>
          <w:lang w:val="en-AU"/>
        </w:rPr>
        <w:t xml:space="preserve"> requested by the Principal, provide evidence, satisfactory to the Principal, of the Con</w:t>
      </w:r>
      <w:r w:rsidR="008572D3" w:rsidRPr="00654C1D">
        <w:rPr>
          <w:lang w:val="en-AU"/>
        </w:rPr>
        <w:t>tractor’s compliance with this C</w:t>
      </w:r>
      <w:r w:rsidR="006A20F4" w:rsidRPr="00654C1D">
        <w:rPr>
          <w:lang w:val="en-AU"/>
        </w:rPr>
        <w:t xml:space="preserve">lause and evidence that the Contractor has systems and protocols in place to support compliance with this </w:t>
      </w:r>
      <w:r w:rsidR="008572D3" w:rsidRPr="00654C1D">
        <w:rPr>
          <w:lang w:val="en-AU"/>
        </w:rPr>
        <w:t>C</w:t>
      </w:r>
      <w:r w:rsidR="006A20F4" w:rsidRPr="00654C1D">
        <w:rPr>
          <w:lang w:val="en-AU"/>
        </w:rPr>
        <w:t>lause.</w:t>
      </w:r>
    </w:p>
    <w:p w14:paraId="7D58B8ED" w14:textId="77777777" w:rsidR="00F80CA6" w:rsidRPr="00227F44" w:rsidRDefault="00F80CA6" w:rsidP="00654C1D">
      <w:pPr>
        <w:pStyle w:val="A"/>
        <w:keepNext w:val="0"/>
        <w:ind w:left="1134"/>
        <w:rPr>
          <w:color w:val="auto"/>
          <w:lang w:val="en-AU"/>
        </w:rPr>
      </w:pPr>
      <w:r w:rsidRPr="00654C1D">
        <w:rPr>
          <w:b w:val="0"/>
          <w:i/>
          <w:color w:val="auto"/>
          <w:lang w:val="en-AU"/>
        </w:rPr>
        <w:t>If a Legislative Requirement is at variance with a provision of the Contract, as soon as the Contractor discovers the variance the Contractor shall notify the Superintendent in writing specifying the difference.</w:t>
      </w:r>
    </w:p>
    <w:p w14:paraId="4FBB47B2" w14:textId="77777777" w:rsidR="00F80CA6" w:rsidRPr="00227F44" w:rsidRDefault="00F80CA6" w:rsidP="00654C1D">
      <w:pPr>
        <w:pStyle w:val="A"/>
        <w:keepNext w:val="0"/>
        <w:ind w:left="1134"/>
        <w:rPr>
          <w:color w:val="auto"/>
          <w:lang w:val="en-AU"/>
        </w:rPr>
      </w:pPr>
      <w:r w:rsidRPr="00654C1D">
        <w:rPr>
          <w:b w:val="0"/>
          <w:i/>
          <w:color w:val="auto"/>
          <w:lang w:val="en-AU"/>
        </w:rPr>
        <w:t>If a Legislative Requirement or an addition or change to the Principal's Policies and Procedures necessitates a change to the Works, the Contractor shall notify the Principal and the Superintendent and wait for a direction from the Principal pursuant to Clause 14.1(g) prior to performing the change (</w:t>
      </w:r>
      <w:r w:rsidRPr="00654C1D">
        <w:rPr>
          <w:i/>
          <w:color w:val="auto"/>
          <w:lang w:val="en-AU"/>
        </w:rPr>
        <w:t>Change of Requirement Notice</w:t>
      </w:r>
      <w:r w:rsidRPr="00654C1D">
        <w:rPr>
          <w:b w:val="0"/>
          <w:i/>
          <w:color w:val="auto"/>
          <w:lang w:val="en-AU"/>
        </w:rPr>
        <w:t>).</w:t>
      </w:r>
    </w:p>
    <w:p w14:paraId="5EBA4B35" w14:textId="77777777" w:rsidR="00F80CA6" w:rsidRPr="00227F44" w:rsidRDefault="00F80CA6" w:rsidP="00654C1D">
      <w:pPr>
        <w:pStyle w:val="Acontract3"/>
        <w:rPr>
          <w:lang w:val="en-AU"/>
        </w:rPr>
      </w:pPr>
      <w:r w:rsidRPr="00227F44">
        <w:rPr>
          <w:lang w:val="en-AU"/>
        </w:rPr>
        <w:t>(f)</w:t>
      </w:r>
      <w:r w:rsidRPr="00227F44">
        <w:rPr>
          <w:lang w:val="en-AU"/>
        </w:rPr>
        <w:tab/>
        <w:t>Any Change of Requirement Notice shall be in writing and detail:</w:t>
      </w:r>
    </w:p>
    <w:p w14:paraId="2BE41E66" w14:textId="77777777" w:rsidR="00F80CA6" w:rsidRPr="00227F44" w:rsidRDefault="00F80CA6" w:rsidP="005223E0">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increased or reduced cost to the Contractor (if any) of performing the change, directly resulting from the change in Legislative Requirements or Principal's Policies and Procedures (as applicable);  </w:t>
      </w:r>
    </w:p>
    <w:p w14:paraId="696F0957" w14:textId="77777777" w:rsidR="00F80CA6" w:rsidRPr="00227F44" w:rsidRDefault="00F80CA6" w:rsidP="005223E0">
      <w:pPr>
        <w:pStyle w:val="Acontract1"/>
        <w:ind w:left="2268"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the</w:t>
      </w:r>
      <w:proofErr w:type="gramEnd"/>
      <w:r w:rsidRPr="00227F44">
        <w:rPr>
          <w:color w:val="auto"/>
          <w:lang w:val="en-AU"/>
        </w:rPr>
        <w:t xml:space="preserve"> impact (if any) that performing the change would have on the Contractor achieving Practical Completion by the Date for Practical Completion; and </w:t>
      </w:r>
    </w:p>
    <w:p w14:paraId="63C64A16" w14:textId="77777777" w:rsidR="00F80CA6" w:rsidRPr="00227F44" w:rsidRDefault="00F80CA6" w:rsidP="005223E0">
      <w:pPr>
        <w:pStyle w:val="Acontract1"/>
        <w:ind w:left="2268" w:hanging="567"/>
        <w:rPr>
          <w:color w:val="auto"/>
          <w:lang w:val="en-AU"/>
        </w:rPr>
      </w:pPr>
      <w:r w:rsidRPr="00227F44">
        <w:rPr>
          <w:color w:val="auto"/>
          <w:lang w:val="en-AU"/>
        </w:rPr>
        <w:lastRenderedPageBreak/>
        <w:t>(iii)</w:t>
      </w:r>
      <w:r w:rsidRPr="00227F44">
        <w:rPr>
          <w:color w:val="auto"/>
          <w:lang w:val="en-AU"/>
        </w:rPr>
        <w:tab/>
        <w:t>the obligations under the Contract that the Contractor would not be able to comply with (if any) if the Principal does not direct the Contractor to perform the change (including any part of the Works which would be prohibited as a consequence of the change in Legislative Requirements or Principal's Policies and Procedures (as applicable)).</w:t>
      </w:r>
    </w:p>
    <w:p w14:paraId="49151505" w14:textId="77777777" w:rsidR="00F80CA6" w:rsidRPr="00BA04A9" w:rsidRDefault="00F80CA6" w:rsidP="00654C1D">
      <w:pPr>
        <w:pStyle w:val="Acontract3"/>
        <w:rPr>
          <w:lang w:val="en-AU"/>
        </w:rPr>
      </w:pPr>
      <w:r w:rsidRPr="00303ADB">
        <w:rPr>
          <w:lang w:val="en-AU"/>
        </w:rPr>
        <w:t>(g)</w:t>
      </w:r>
      <w:r w:rsidRPr="00303ADB">
        <w:rPr>
          <w:lang w:val="en-AU"/>
        </w:rPr>
        <w:tab/>
        <w:t>Following receipt of a Change of Requirement Notice or in the absence of a Change of Requirement Notice, if the Principal elects</w:t>
      </w:r>
      <w:r w:rsidRPr="00765F45">
        <w:rPr>
          <w:lang w:val="en-AU"/>
        </w:rPr>
        <w:t xml:space="preserve">, the Principal may (in the Principal’s absolute discretion) direct the Contractor to either:    </w:t>
      </w:r>
    </w:p>
    <w:p w14:paraId="48D4314A" w14:textId="77777777" w:rsidR="00F80CA6" w:rsidRPr="00227F44" w:rsidRDefault="00F80CA6" w:rsidP="00F80CA6">
      <w:pPr>
        <w:pStyle w:val="Acontract1"/>
        <w:ind w:left="2007"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perform</w:t>
      </w:r>
      <w:proofErr w:type="gramEnd"/>
      <w:r w:rsidRPr="00227F44">
        <w:rPr>
          <w:color w:val="auto"/>
          <w:lang w:val="en-AU"/>
        </w:rPr>
        <w:t xml:space="preserve"> the whole or part of the change, in the manner directed by the Principal (if any); or  </w:t>
      </w:r>
    </w:p>
    <w:p w14:paraId="0F73C0DF" w14:textId="77777777" w:rsidR="00F80CA6" w:rsidRPr="00227F44" w:rsidRDefault="00F80CA6" w:rsidP="00F80CA6">
      <w:pPr>
        <w:pStyle w:val="Acontract1"/>
        <w:ind w:left="2007"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not</w:t>
      </w:r>
      <w:proofErr w:type="gramEnd"/>
      <w:r w:rsidRPr="00227F44">
        <w:rPr>
          <w:color w:val="auto"/>
          <w:lang w:val="en-AU"/>
        </w:rPr>
        <w:t xml:space="preserve"> perform the change,</w:t>
      </w:r>
    </w:p>
    <w:p w14:paraId="66BAEE72" w14:textId="77777777" w:rsidR="00F80CA6" w:rsidRPr="00227F44" w:rsidRDefault="00F80CA6" w:rsidP="00F80CA6">
      <w:pPr>
        <w:pStyle w:val="Acontract1"/>
        <w:ind w:left="2007" w:hanging="567"/>
        <w:rPr>
          <w:color w:val="auto"/>
          <w:lang w:val="en-AU"/>
        </w:rPr>
      </w:pPr>
      <w:proofErr w:type="gramStart"/>
      <w:r w:rsidRPr="00227F44">
        <w:rPr>
          <w:color w:val="auto"/>
          <w:lang w:val="en-AU"/>
        </w:rPr>
        <w:t>to</w:t>
      </w:r>
      <w:proofErr w:type="gramEnd"/>
      <w:r w:rsidRPr="00227F44">
        <w:rPr>
          <w:color w:val="auto"/>
          <w:lang w:val="en-AU"/>
        </w:rPr>
        <w:t xml:space="preserve"> the extent permitted by law.</w:t>
      </w:r>
    </w:p>
    <w:p w14:paraId="2C5A778A" w14:textId="77777777" w:rsidR="00F80CA6" w:rsidRPr="00BA04A9" w:rsidRDefault="00F80CA6" w:rsidP="00654C1D">
      <w:pPr>
        <w:pStyle w:val="Acontract3"/>
        <w:rPr>
          <w:lang w:val="en-AU"/>
        </w:rPr>
      </w:pPr>
      <w:r w:rsidRPr="00303ADB">
        <w:rPr>
          <w:lang w:val="en-AU"/>
        </w:rPr>
        <w:t>(h)</w:t>
      </w:r>
      <w:r w:rsidRPr="00303ADB">
        <w:rPr>
          <w:lang w:val="en-AU"/>
        </w:rPr>
        <w:tab/>
        <w:t>Where the Principal directs the Contractor to perform the change under Clause 14.1(g), to the extent that complying with a direction from the Principal causes the Contractor to incur more or less cost than otherwise would have been incurred, the dif</w:t>
      </w:r>
      <w:r w:rsidRPr="00765F45">
        <w:rPr>
          <w:lang w:val="en-AU"/>
        </w:rPr>
        <w:t>ference will be valued by the Superintendent as a variation in accordance with Clause 40.5.</w:t>
      </w:r>
    </w:p>
    <w:p w14:paraId="25A8A0BB" w14:textId="77777777" w:rsidR="00F80CA6" w:rsidRPr="0025793A" w:rsidRDefault="00F80CA6" w:rsidP="00654C1D">
      <w:pPr>
        <w:pStyle w:val="Acontract3"/>
        <w:rPr>
          <w:lang w:val="en-AU"/>
        </w:rPr>
      </w:pPr>
      <w:r w:rsidRPr="00A615AD">
        <w:rPr>
          <w:lang w:val="en-AU"/>
        </w:rPr>
        <w:t>(</w:t>
      </w:r>
      <w:proofErr w:type="spellStart"/>
      <w:r w:rsidRPr="00A615AD">
        <w:rPr>
          <w:lang w:val="en-AU"/>
        </w:rPr>
        <w:t>i</w:t>
      </w:r>
      <w:proofErr w:type="spellEnd"/>
      <w:r w:rsidRPr="00A615AD">
        <w:rPr>
          <w:lang w:val="en-AU"/>
        </w:rPr>
        <w:t>)</w:t>
      </w:r>
      <w:r w:rsidRPr="00A615AD">
        <w:rPr>
          <w:lang w:val="en-AU"/>
        </w:rPr>
        <w:tab/>
        <w:t>Where Clause 14.1(a) applies and the Principal directs the Contractor not to perform the change to the Works under Clause 14.1(g</w:t>
      </w:r>
      <w:proofErr w:type="gramStart"/>
      <w:r w:rsidRPr="00A615AD">
        <w:rPr>
          <w:lang w:val="en-AU"/>
        </w:rPr>
        <w:t>)(</w:t>
      </w:r>
      <w:proofErr w:type="gramEnd"/>
      <w:r w:rsidRPr="00A615AD">
        <w:rPr>
          <w:lang w:val="en-AU"/>
        </w:rPr>
        <w:t>ii), the Contractor shall not perform that change and shall be relieved of its obligations under the Contract to the extent:</w:t>
      </w:r>
    </w:p>
    <w:p w14:paraId="512AF73B" w14:textId="77777777" w:rsidR="00F80CA6" w:rsidRPr="00227F44" w:rsidRDefault="00F80CA6" w:rsidP="005223E0">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arising</w:t>
      </w:r>
      <w:proofErr w:type="gramEnd"/>
      <w:r w:rsidRPr="00227F44">
        <w:rPr>
          <w:color w:val="auto"/>
          <w:lang w:val="en-AU"/>
        </w:rPr>
        <w:t xml:space="preserve"> from the change the subject of the relevant Change of Requirement Notice; or</w:t>
      </w:r>
    </w:p>
    <w:p w14:paraId="785B6F57" w14:textId="77777777" w:rsidR="00F80CA6" w:rsidRPr="00227F44" w:rsidRDefault="00F80CA6" w:rsidP="005223E0">
      <w:pPr>
        <w:pStyle w:val="Acontract1"/>
        <w:ind w:left="2268"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where</w:t>
      </w:r>
      <w:proofErr w:type="gramEnd"/>
      <w:r w:rsidRPr="00227F44">
        <w:rPr>
          <w:color w:val="auto"/>
          <w:lang w:val="en-AU"/>
        </w:rPr>
        <w:t xml:space="preserve"> the Principal does not agree with the Change of Requirement Notice, to the extent the Principal determines that any obligations cannot be complied with as a result of the Principal’s direction not to perform the change.</w:t>
      </w:r>
    </w:p>
    <w:p w14:paraId="66CB65CC" w14:textId="77777777" w:rsidR="00F80CA6" w:rsidRPr="00BA04A9" w:rsidRDefault="00F80CA6" w:rsidP="00654C1D">
      <w:pPr>
        <w:pStyle w:val="Acontract3"/>
        <w:rPr>
          <w:lang w:val="en-AU"/>
        </w:rPr>
      </w:pPr>
      <w:r w:rsidRPr="00303ADB">
        <w:rPr>
          <w:lang w:val="en-AU"/>
        </w:rPr>
        <w:t>(j)</w:t>
      </w:r>
      <w:r w:rsidRPr="00303ADB">
        <w:rPr>
          <w:lang w:val="en-AU"/>
        </w:rPr>
        <w:tab/>
        <w:t>The reduction in the scope of the Works resulting from the Contractor being relieved of its o</w:t>
      </w:r>
      <w:r w:rsidRPr="00765F45">
        <w:rPr>
          <w:lang w:val="en-AU"/>
        </w:rPr>
        <w:t>bligations under Clause 14.1(</w:t>
      </w:r>
      <w:proofErr w:type="spellStart"/>
      <w:r w:rsidRPr="00765F45">
        <w:rPr>
          <w:lang w:val="en-AU"/>
        </w:rPr>
        <w:t>i</w:t>
      </w:r>
      <w:proofErr w:type="spellEnd"/>
      <w:r w:rsidRPr="00765F45">
        <w:rPr>
          <w:lang w:val="en-AU"/>
        </w:rPr>
        <w:t>) will be valued as a variation in accordance with Clause 40.5.</w:t>
      </w:r>
    </w:p>
    <w:p w14:paraId="3D4E89EE" w14:textId="240D336E" w:rsidR="00F80CA6" w:rsidRPr="00227F44" w:rsidRDefault="00F80CA6" w:rsidP="00654C1D">
      <w:pPr>
        <w:pStyle w:val="Acontract3"/>
        <w:ind w:left="1134" w:firstLine="0"/>
        <w:rPr>
          <w:lang w:val="en-AU"/>
        </w:rPr>
      </w:pPr>
      <w:r w:rsidRPr="00654C1D">
        <w:rPr>
          <w:lang w:val="en-AU"/>
        </w:rPr>
        <w:t>Except to the extent that the Contract provides for reimbursement in respect of a Legislative Requirement referred to in Clause 14.1 the Contractor shall bear the cost of complying with the Legislative Requirement, whether the Legislative Requirement existed at the time of tendering or not.</w:t>
      </w:r>
    </w:p>
    <w:p w14:paraId="0CCFC1E9" w14:textId="77777777" w:rsidR="00F52A47" w:rsidRPr="00227F44" w:rsidRDefault="00AB489A">
      <w:pPr>
        <w:pStyle w:val="A"/>
        <w:keepNext w:val="0"/>
        <w:spacing w:before="360"/>
        <w:rPr>
          <w:color w:val="auto"/>
          <w:lang w:val="en-AU"/>
        </w:rPr>
      </w:pPr>
      <w:r w:rsidRPr="00227F44">
        <w:rPr>
          <w:color w:val="auto"/>
          <w:lang w:val="en-AU"/>
        </w:rPr>
        <w:t xml:space="preserve">Clause 14.2 is </w:t>
      </w:r>
      <w:r w:rsidR="00A25EBA" w:rsidRPr="00227F44">
        <w:rPr>
          <w:color w:val="auto"/>
          <w:lang w:val="en-AU"/>
        </w:rPr>
        <w:t xml:space="preserve">deleted and </w:t>
      </w:r>
      <w:r w:rsidR="00F80CA6" w:rsidRPr="00654C1D">
        <w:rPr>
          <w:rFonts w:ascii="Segoe UI" w:hAnsi="Segoe UI" w:cs="Segoe UI"/>
          <w:color w:val="auto"/>
        </w:rPr>
        <w:t>marked as 'Not Used'</w:t>
      </w:r>
      <w:r w:rsidR="00F80CA6" w:rsidRPr="00227F44">
        <w:rPr>
          <w:color w:val="auto"/>
          <w:lang w:val="en-AU"/>
        </w:rPr>
        <w:t>.</w:t>
      </w:r>
    </w:p>
    <w:p w14:paraId="725226DC" w14:textId="500C3A7C" w:rsidR="00AB489A" w:rsidRPr="00227F44" w:rsidRDefault="00AB489A">
      <w:pPr>
        <w:pStyle w:val="A"/>
        <w:keepNext w:val="0"/>
        <w:spacing w:before="360"/>
        <w:rPr>
          <w:color w:val="auto"/>
          <w:lang w:val="en-AU"/>
        </w:rPr>
      </w:pPr>
      <w:r w:rsidRPr="00227F44">
        <w:rPr>
          <w:color w:val="auto"/>
          <w:lang w:val="en-AU"/>
        </w:rPr>
        <w:t xml:space="preserve">Clause 14.3 is </w:t>
      </w:r>
      <w:r w:rsidR="00F80CA6" w:rsidRPr="00227F44">
        <w:rPr>
          <w:color w:val="auto"/>
          <w:lang w:val="en-AU"/>
        </w:rPr>
        <w:t xml:space="preserve">deleted </w:t>
      </w:r>
      <w:r w:rsidR="00F80CA6" w:rsidRPr="00654C1D">
        <w:rPr>
          <w:rFonts w:ascii="Segoe UI" w:hAnsi="Segoe UI" w:cs="Segoe UI"/>
          <w:color w:val="auto"/>
        </w:rPr>
        <w:t>and marked as 'Not Used'</w:t>
      </w:r>
      <w:r w:rsidR="00F80CA6" w:rsidRPr="00227F44">
        <w:rPr>
          <w:color w:val="auto"/>
          <w:lang w:val="en-AU"/>
        </w:rPr>
        <w:t>.</w:t>
      </w:r>
    </w:p>
    <w:p w14:paraId="443526F8" w14:textId="51A4F74A" w:rsidR="00D00EC5" w:rsidRPr="00227F44" w:rsidRDefault="00600EFA" w:rsidP="000F1607">
      <w:pPr>
        <w:pStyle w:val="A"/>
        <w:spacing w:before="360"/>
        <w:rPr>
          <w:color w:val="auto"/>
          <w:lang w:val="en-AU"/>
        </w:rPr>
      </w:pPr>
      <w:r w:rsidRPr="00227F44">
        <w:rPr>
          <w:color w:val="auto"/>
          <w:lang w:val="en-AU"/>
        </w:rPr>
        <w:t>A new Clause 14.5 is inserted as follows:</w:t>
      </w:r>
    </w:p>
    <w:p w14:paraId="509768FC" w14:textId="77777777" w:rsidR="00600EFA" w:rsidRPr="00227F44" w:rsidRDefault="00600EFA" w:rsidP="00654C1D">
      <w:pPr>
        <w:pStyle w:val="Acontract2"/>
        <w:spacing w:before="360"/>
        <w:rPr>
          <w:lang w:val="en-AU"/>
        </w:rPr>
      </w:pPr>
      <w:r w:rsidRPr="00BF5D31">
        <w:rPr>
          <w:b/>
          <w:lang w:val="en-AU"/>
        </w:rPr>
        <w:t>14.5</w:t>
      </w:r>
      <w:r w:rsidRPr="00303ADB">
        <w:rPr>
          <w:lang w:val="en-AU"/>
        </w:rPr>
        <w:tab/>
      </w:r>
      <w:r w:rsidRPr="00654C1D">
        <w:rPr>
          <w:b/>
          <w:lang w:val="en-AU"/>
        </w:rPr>
        <w:t>Certificates and approvals</w:t>
      </w:r>
    </w:p>
    <w:p w14:paraId="5BA37DE3" w14:textId="77777777" w:rsidR="00600EFA" w:rsidRPr="00654C1D" w:rsidRDefault="00600EFA" w:rsidP="00654C1D">
      <w:pPr>
        <w:pStyle w:val="A"/>
        <w:keepNext w:val="0"/>
        <w:ind w:left="1134"/>
        <w:rPr>
          <w:b w:val="0"/>
          <w:i/>
          <w:color w:val="auto"/>
          <w:lang w:val="en-AU"/>
        </w:rPr>
      </w:pPr>
      <w:r w:rsidRPr="00654C1D">
        <w:rPr>
          <w:b w:val="0"/>
          <w:i/>
          <w:color w:val="auto"/>
          <w:lang w:val="en-AU"/>
        </w:rPr>
        <w:t>The Contractor shall apply for and obtain, or cause to be applied for and obtained, and shall maintain all certificates, licences, consents, permits and other approvals of authorities necessary for:</w:t>
      </w:r>
    </w:p>
    <w:p w14:paraId="2A214E59" w14:textId="77777777" w:rsidR="00600EFA" w:rsidRPr="00227F44" w:rsidRDefault="00600EFA" w:rsidP="00654C1D">
      <w:pPr>
        <w:pStyle w:val="Acontract3"/>
        <w:rPr>
          <w:lang w:val="en-AU"/>
        </w:rPr>
      </w:pPr>
      <w:r w:rsidRPr="00227F44">
        <w:rPr>
          <w:lang w:val="en-AU"/>
        </w:rPr>
        <w:t>(a)</w:t>
      </w:r>
      <w:r w:rsidRPr="00227F44">
        <w:rPr>
          <w:lang w:val="en-AU"/>
        </w:rPr>
        <w:tab/>
      </w:r>
      <w:proofErr w:type="gramStart"/>
      <w:r w:rsidRPr="00227F44">
        <w:rPr>
          <w:lang w:val="en-AU"/>
        </w:rPr>
        <w:t>the</w:t>
      </w:r>
      <w:proofErr w:type="gramEnd"/>
      <w:r w:rsidRPr="00227F44">
        <w:rPr>
          <w:lang w:val="en-AU"/>
        </w:rPr>
        <w:t xml:space="preserve"> execution of the work under the Contract; or</w:t>
      </w:r>
    </w:p>
    <w:p w14:paraId="5AC780DA" w14:textId="77777777" w:rsidR="00600EFA" w:rsidRPr="00227F44" w:rsidRDefault="00600EFA" w:rsidP="00654C1D">
      <w:pPr>
        <w:pStyle w:val="Acontract3"/>
        <w:rPr>
          <w:lang w:val="en-AU"/>
        </w:rPr>
      </w:pPr>
      <w:r w:rsidRPr="00227F44">
        <w:rPr>
          <w:lang w:val="en-AU"/>
        </w:rPr>
        <w:t>(b)</w:t>
      </w:r>
      <w:r w:rsidRPr="00227F44">
        <w:rPr>
          <w:lang w:val="en-AU"/>
        </w:rPr>
        <w:tab/>
      </w:r>
      <w:proofErr w:type="gramStart"/>
      <w:r w:rsidRPr="00227F44">
        <w:rPr>
          <w:lang w:val="en-AU"/>
        </w:rPr>
        <w:t>the</w:t>
      </w:r>
      <w:proofErr w:type="gramEnd"/>
      <w:r w:rsidRPr="00227F44">
        <w:rPr>
          <w:lang w:val="en-AU"/>
        </w:rPr>
        <w:t xml:space="preserve"> occupation of the Works,</w:t>
      </w:r>
    </w:p>
    <w:p w14:paraId="32A700D7" w14:textId="77777777" w:rsidR="00600EFA" w:rsidRPr="00765F45" w:rsidRDefault="00600EFA" w:rsidP="00654C1D">
      <w:pPr>
        <w:pStyle w:val="Acontract1"/>
        <w:widowControl/>
        <w:ind w:left="1134"/>
        <w:jc w:val="both"/>
        <w:rPr>
          <w:color w:val="auto"/>
          <w:lang w:val="en-AU"/>
        </w:rPr>
      </w:pPr>
      <w:proofErr w:type="gramStart"/>
      <w:r w:rsidRPr="00227F44">
        <w:rPr>
          <w:color w:val="auto"/>
          <w:lang w:val="en-AU"/>
        </w:rPr>
        <w:t>except</w:t>
      </w:r>
      <w:proofErr w:type="gramEnd"/>
      <w:r w:rsidRPr="00227F44">
        <w:rPr>
          <w:color w:val="auto"/>
          <w:lang w:val="en-AU"/>
        </w:rPr>
        <w:t xml:space="preserve"> those</w:t>
      </w:r>
      <w:r w:rsidRPr="00303ADB">
        <w:rPr>
          <w:color w:val="auto"/>
          <w:lang w:val="en-AU"/>
        </w:rPr>
        <w:t xml:space="preserve"> which are specified in Annexure Part A.</w:t>
      </w:r>
    </w:p>
    <w:p w14:paraId="40AFAD12" w14:textId="4BD8032F" w:rsidR="00600EFA" w:rsidRPr="00654C1D" w:rsidRDefault="00600EFA" w:rsidP="00654C1D">
      <w:pPr>
        <w:pStyle w:val="A"/>
        <w:keepNext w:val="0"/>
        <w:ind w:left="1134"/>
        <w:rPr>
          <w:b w:val="0"/>
          <w:i/>
          <w:color w:val="auto"/>
          <w:lang w:val="en-AU"/>
        </w:rPr>
      </w:pPr>
      <w:r w:rsidRPr="00654C1D">
        <w:rPr>
          <w:b w:val="0"/>
          <w:i/>
          <w:color w:val="auto"/>
          <w:lang w:val="en-AU"/>
        </w:rPr>
        <w:t>The Contractor shall give the Principal certified copies of documents issued to the Contractor in respect of the work under the Contract by any organisation having jurisdiction in connection with the carrying out of the work under the Contract.</w:t>
      </w:r>
    </w:p>
    <w:p w14:paraId="32876D2B" w14:textId="3826ED62" w:rsidR="00600EFA" w:rsidRPr="00227F44" w:rsidRDefault="00600EFA" w:rsidP="000F1607">
      <w:pPr>
        <w:pStyle w:val="A"/>
        <w:spacing w:before="360"/>
        <w:rPr>
          <w:color w:val="auto"/>
          <w:lang w:val="en-AU"/>
        </w:rPr>
      </w:pPr>
      <w:r w:rsidRPr="00227F44">
        <w:rPr>
          <w:color w:val="auto"/>
          <w:lang w:val="en-AU"/>
        </w:rPr>
        <w:lastRenderedPageBreak/>
        <w:t>A new Clause 14.6 is inserted as follows:</w:t>
      </w:r>
    </w:p>
    <w:p w14:paraId="0EEB5FF8" w14:textId="77777777" w:rsidR="00600EFA" w:rsidRPr="00227F44" w:rsidRDefault="00600EFA" w:rsidP="00654C1D">
      <w:pPr>
        <w:pStyle w:val="Acontract2"/>
        <w:spacing w:before="360"/>
        <w:rPr>
          <w:lang w:val="en-AU"/>
        </w:rPr>
      </w:pPr>
      <w:r w:rsidRPr="00BF5D31">
        <w:rPr>
          <w:b/>
          <w:lang w:val="en-AU"/>
        </w:rPr>
        <w:t>14.6</w:t>
      </w:r>
      <w:r w:rsidRPr="00227F44">
        <w:rPr>
          <w:lang w:val="en-AU"/>
        </w:rPr>
        <w:tab/>
      </w:r>
      <w:r w:rsidRPr="00654C1D">
        <w:rPr>
          <w:b/>
          <w:lang w:val="en-AU"/>
        </w:rPr>
        <w:t>Authorities</w:t>
      </w:r>
    </w:p>
    <w:p w14:paraId="76CD741F" w14:textId="77777777" w:rsidR="00600EFA" w:rsidRPr="00227F44" w:rsidRDefault="00600EFA" w:rsidP="00654C1D">
      <w:pPr>
        <w:pStyle w:val="Acontract3"/>
        <w:rPr>
          <w:lang w:val="en-AU"/>
        </w:rPr>
      </w:pPr>
      <w:r w:rsidRPr="00227F44">
        <w:rPr>
          <w:lang w:val="en-AU"/>
        </w:rPr>
        <w:t>(a)</w:t>
      </w:r>
      <w:r w:rsidRPr="00227F44">
        <w:rPr>
          <w:lang w:val="en-AU"/>
        </w:rPr>
        <w:tab/>
        <w:t>In this Clause 14.6, except where the context otherwise requires:</w:t>
      </w:r>
    </w:p>
    <w:p w14:paraId="42ECD0F5" w14:textId="77777777" w:rsidR="00600EFA" w:rsidRPr="00765F45" w:rsidRDefault="00600EFA" w:rsidP="00654C1D">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t>'Executive Function' means a function, obligation, discretion or power which a State Entity o</w:t>
      </w:r>
      <w:r w:rsidRPr="00303ADB">
        <w:rPr>
          <w:color w:val="auto"/>
          <w:lang w:val="en-AU"/>
        </w:rPr>
        <w:t>r the Principal is permitted, empowered or obliged to discharge or perform (together with any action in support or furtherance of such a function, obligation, discretion or power).</w:t>
      </w:r>
    </w:p>
    <w:p w14:paraId="12191F0C" w14:textId="77777777" w:rsidR="00600EFA" w:rsidRPr="00A615AD" w:rsidRDefault="00600EFA" w:rsidP="00654C1D">
      <w:pPr>
        <w:pStyle w:val="Acontract1"/>
        <w:ind w:left="2268" w:hanging="567"/>
        <w:rPr>
          <w:color w:val="auto"/>
          <w:lang w:val="en-AU"/>
        </w:rPr>
      </w:pPr>
      <w:r w:rsidRPr="00BA04A9">
        <w:rPr>
          <w:color w:val="auto"/>
          <w:lang w:val="en-AU"/>
        </w:rPr>
        <w:t>(ii)</w:t>
      </w:r>
      <w:r w:rsidRPr="00BA04A9">
        <w:rPr>
          <w:color w:val="auto"/>
          <w:lang w:val="en-AU"/>
        </w:rPr>
        <w:tab/>
        <w:t>'State Entity' means the Crown in right of Victoria, Min</w:t>
      </w:r>
      <w:r w:rsidRPr="00A615AD">
        <w:rPr>
          <w:color w:val="auto"/>
          <w:lang w:val="en-AU"/>
        </w:rPr>
        <w:t>isters of the Crown and a public body (as that term is defined under the Financial Management Act 1994 (Vic));</w:t>
      </w:r>
    </w:p>
    <w:p w14:paraId="68C8D33E" w14:textId="77777777" w:rsidR="00600EFA" w:rsidRPr="00654C1D" w:rsidRDefault="00600EFA" w:rsidP="00654C1D">
      <w:pPr>
        <w:pStyle w:val="Acontract3"/>
        <w:rPr>
          <w:lang w:val="en-AU"/>
        </w:rPr>
      </w:pPr>
      <w:r w:rsidRPr="0025793A">
        <w:rPr>
          <w:lang w:val="en-AU"/>
        </w:rPr>
        <w:t>(b)</w:t>
      </w:r>
      <w:r w:rsidRPr="0025793A">
        <w:rPr>
          <w:lang w:val="en-AU"/>
        </w:rPr>
        <w:tab/>
        <w:t xml:space="preserve">The Contractor acknowledges and agrees that the State of Victoria, State Entities and the Principal have Executive Functions beyond matters of concern to the Contract.  The State of Victoria, State Entities and the Principal are not, by reason of the </w:t>
      </w:r>
      <w:proofErr w:type="gramStart"/>
      <w:r w:rsidRPr="0025793A">
        <w:rPr>
          <w:lang w:val="en-AU"/>
        </w:rPr>
        <w:t>Principal</w:t>
      </w:r>
      <w:proofErr w:type="gramEnd"/>
      <w:r w:rsidRPr="0025793A">
        <w:rPr>
          <w:lang w:val="en-AU"/>
        </w:rPr>
        <w:t xml:space="preserve"> entering into the Contract:</w:t>
      </w:r>
    </w:p>
    <w:p w14:paraId="7B5CE117" w14:textId="77777777" w:rsidR="00600EFA" w:rsidRPr="00654C1D" w:rsidRDefault="00600EFA" w:rsidP="00654C1D">
      <w:pPr>
        <w:pStyle w:val="Acontract1"/>
        <w:ind w:left="2268" w:hanging="567"/>
        <w:rPr>
          <w:color w:val="auto"/>
          <w:lang w:val="en-AU"/>
        </w:rPr>
      </w:pPr>
      <w:r w:rsidRPr="00654C1D">
        <w:rPr>
          <w:color w:val="auto"/>
          <w:lang w:val="en-AU"/>
        </w:rPr>
        <w:t>(iii)</w:t>
      </w:r>
      <w:r w:rsidRPr="00654C1D">
        <w:rPr>
          <w:color w:val="auto"/>
          <w:lang w:val="en-AU"/>
        </w:rPr>
        <w:tab/>
      </w:r>
      <w:proofErr w:type="gramStart"/>
      <w:r w:rsidRPr="00654C1D">
        <w:rPr>
          <w:color w:val="auto"/>
          <w:lang w:val="en-AU"/>
        </w:rPr>
        <w:t>fettering</w:t>
      </w:r>
      <w:proofErr w:type="gramEnd"/>
      <w:r w:rsidRPr="00654C1D">
        <w:rPr>
          <w:color w:val="auto"/>
          <w:lang w:val="en-AU"/>
        </w:rPr>
        <w:t xml:space="preserve"> their ability to perform an Executive Function; or</w:t>
      </w:r>
    </w:p>
    <w:p w14:paraId="35341AF4" w14:textId="77777777" w:rsidR="00600EFA" w:rsidRPr="00654C1D" w:rsidRDefault="00600EFA" w:rsidP="00654C1D">
      <w:pPr>
        <w:pStyle w:val="Acontract1"/>
        <w:ind w:left="2268" w:hanging="567"/>
        <w:rPr>
          <w:color w:val="auto"/>
          <w:lang w:val="en-AU"/>
        </w:rPr>
      </w:pPr>
      <w:r w:rsidRPr="00654C1D">
        <w:rPr>
          <w:color w:val="auto"/>
          <w:lang w:val="en-AU"/>
        </w:rPr>
        <w:t>(iv)</w:t>
      </w:r>
      <w:r w:rsidRPr="00654C1D">
        <w:rPr>
          <w:color w:val="auto"/>
          <w:lang w:val="en-AU"/>
        </w:rPr>
        <w:tab/>
      </w:r>
      <w:proofErr w:type="gramStart"/>
      <w:r w:rsidRPr="00654C1D">
        <w:rPr>
          <w:color w:val="auto"/>
          <w:lang w:val="en-AU"/>
        </w:rPr>
        <w:t>under</w:t>
      </w:r>
      <w:proofErr w:type="gramEnd"/>
      <w:r w:rsidRPr="00654C1D">
        <w:rPr>
          <w:color w:val="auto"/>
          <w:lang w:val="en-AU"/>
        </w:rPr>
        <w:t xml:space="preserve"> any obligation to exercise, or decline to exercise an Executive Function in support of the Contract or the Contractor.</w:t>
      </w:r>
    </w:p>
    <w:p w14:paraId="2AFAD630" w14:textId="77777777" w:rsidR="00600EFA" w:rsidRPr="00654C1D" w:rsidRDefault="00600EFA" w:rsidP="00654C1D">
      <w:pPr>
        <w:pStyle w:val="Acontract3"/>
        <w:rPr>
          <w:lang w:val="en-AU"/>
        </w:rPr>
      </w:pPr>
      <w:r w:rsidRPr="00654C1D">
        <w:rPr>
          <w:lang w:val="en-AU"/>
        </w:rPr>
        <w:t>(c)</w:t>
      </w:r>
      <w:r w:rsidRPr="00654C1D">
        <w:rPr>
          <w:lang w:val="en-AU"/>
        </w:rPr>
        <w:tab/>
        <w:t>The Contractor acknowledges and agrees that, except to the extent expressly provided otherwise, any action or inaction by the State of Victoria, a State Entity or the Principal in connection with an Executive Function shall not give rise to any Claim by the Contractor against the State of Victoria, the State Entity or the Principal.</w:t>
      </w:r>
    </w:p>
    <w:p w14:paraId="486D9793" w14:textId="73F7B737" w:rsidR="00600EFA" w:rsidRPr="00654C1D" w:rsidRDefault="00600EFA" w:rsidP="00654C1D">
      <w:pPr>
        <w:pStyle w:val="Acontract3"/>
        <w:rPr>
          <w:lang w:val="en-AU"/>
        </w:rPr>
      </w:pPr>
      <w:r w:rsidRPr="00654C1D">
        <w:rPr>
          <w:lang w:val="en-AU"/>
        </w:rPr>
        <w:t>(d)</w:t>
      </w:r>
      <w:r w:rsidRPr="00654C1D">
        <w:rPr>
          <w:lang w:val="en-AU"/>
        </w:rPr>
        <w:tab/>
        <w:t>This Clause 14.6 survives the termination or expiration of the Contract.</w:t>
      </w:r>
    </w:p>
    <w:p w14:paraId="0141520B" w14:textId="1CF2D047" w:rsidR="005B4D96" w:rsidRPr="00227F44" w:rsidRDefault="006A20F4" w:rsidP="000F1607">
      <w:pPr>
        <w:pStyle w:val="A"/>
        <w:spacing w:before="360"/>
        <w:rPr>
          <w:color w:val="auto"/>
          <w:lang w:val="en-AU"/>
        </w:rPr>
      </w:pPr>
      <w:r w:rsidRPr="00227F44">
        <w:rPr>
          <w:color w:val="auto"/>
          <w:lang w:val="en-AU"/>
        </w:rPr>
        <w:t>A new Clause 14A is inserted as follows:</w:t>
      </w:r>
    </w:p>
    <w:p w14:paraId="41F51C94" w14:textId="77777777" w:rsidR="005B4D96" w:rsidRPr="00227F44" w:rsidRDefault="006A20F4" w:rsidP="000F1607">
      <w:pPr>
        <w:pStyle w:val="ListParagraph"/>
        <w:keepNext/>
        <w:spacing w:before="360" w:after="120"/>
        <w:ind w:left="1418" w:hanging="738"/>
        <w:contextualSpacing w:val="0"/>
        <w:rPr>
          <w:b/>
          <w:i/>
          <w:lang w:val="en-AU"/>
        </w:rPr>
      </w:pPr>
      <w:r w:rsidRPr="00227F44">
        <w:rPr>
          <w:b/>
          <w:i/>
          <w:lang w:val="en-AU"/>
        </w:rPr>
        <w:t>14A</w:t>
      </w:r>
      <w:r w:rsidRPr="00227F44">
        <w:rPr>
          <w:b/>
          <w:i/>
          <w:lang w:val="en-AU"/>
        </w:rPr>
        <w:tab/>
        <w:t>GST</w:t>
      </w:r>
    </w:p>
    <w:p w14:paraId="73563686" w14:textId="77777777" w:rsidR="005B4D96" w:rsidRPr="00227F44" w:rsidRDefault="006A20F4" w:rsidP="000F1607">
      <w:pPr>
        <w:pStyle w:val="ListParagraph"/>
        <w:keepNext/>
        <w:spacing w:before="360" w:after="120"/>
        <w:ind w:left="1418" w:hanging="738"/>
        <w:contextualSpacing w:val="0"/>
        <w:rPr>
          <w:b/>
          <w:i/>
          <w:lang w:val="en-AU"/>
        </w:rPr>
      </w:pPr>
      <w:r w:rsidRPr="00227F44">
        <w:rPr>
          <w:b/>
          <w:i/>
          <w:lang w:val="en-AU"/>
        </w:rPr>
        <w:t>14A.1</w:t>
      </w:r>
      <w:r w:rsidRPr="00227F44">
        <w:rPr>
          <w:b/>
          <w:i/>
          <w:lang w:val="en-AU"/>
        </w:rPr>
        <w:tab/>
        <w:t xml:space="preserve">Definition and interpretation </w:t>
      </w:r>
    </w:p>
    <w:p w14:paraId="4D76B966" w14:textId="0BB9B6F8"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Words or expressions used in this Clause 14A which are defined in the A New Tax System (Goods and Services Tax) Act 1999 (</w:t>
      </w:r>
      <w:proofErr w:type="spellStart"/>
      <w:r w:rsidRPr="00227F44">
        <w:rPr>
          <w:color w:val="auto"/>
          <w:lang w:val="en-AU"/>
        </w:rPr>
        <w:t>Cth</w:t>
      </w:r>
      <w:proofErr w:type="spellEnd"/>
      <w:r w:rsidRPr="00227F44">
        <w:rPr>
          <w:color w:val="auto"/>
          <w:lang w:val="en-AU"/>
        </w:rPr>
        <w:t xml:space="preserve">) ('GST Act') have the same meaning in this </w:t>
      </w:r>
      <w:r w:rsidR="00DB7AC3" w:rsidRPr="00227F44">
        <w:rPr>
          <w:color w:val="auto"/>
          <w:lang w:val="en-AU"/>
        </w:rPr>
        <w:t>C</w:t>
      </w:r>
      <w:r w:rsidRPr="00227F44">
        <w:rPr>
          <w:color w:val="auto"/>
          <w:lang w:val="en-AU"/>
        </w:rPr>
        <w:t>lause.</w:t>
      </w:r>
    </w:p>
    <w:p w14:paraId="1BAFC06D" w14:textId="41F0B513" w:rsidR="00452D79"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In addition to the definition of 'GST' in the GST Act, any reference to 'GST' also includes any voluntary or notional GST equivalent payments a party is obliged to make under or in relation to the National Tax Reform (Consequential Provisions) Act 2000 (Vic) or any successor legislation or </w:t>
      </w:r>
    </w:p>
    <w:p w14:paraId="5EB36EAC" w14:textId="00641CC1" w:rsidR="005B4D96" w:rsidRPr="00227F44" w:rsidRDefault="006A20F4" w:rsidP="00452D79">
      <w:pPr>
        <w:pStyle w:val="Acontract1"/>
        <w:ind w:left="2007"/>
        <w:rPr>
          <w:color w:val="auto"/>
          <w:lang w:val="en-AU"/>
        </w:rPr>
      </w:pPr>
      <w:proofErr w:type="gramStart"/>
      <w:r w:rsidRPr="00227F44">
        <w:rPr>
          <w:color w:val="auto"/>
          <w:lang w:val="en-AU"/>
        </w:rPr>
        <w:t>equivalent</w:t>
      </w:r>
      <w:proofErr w:type="gramEnd"/>
      <w:r w:rsidRPr="00227F44">
        <w:rPr>
          <w:color w:val="auto"/>
          <w:lang w:val="en-AU"/>
        </w:rPr>
        <w:t xml:space="preserve"> legislation in another state ('NTR Act').</w:t>
      </w:r>
    </w:p>
    <w:p w14:paraId="24A9968D"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'Recipient' means the party acquiring the relevant supply.</w:t>
      </w:r>
    </w:p>
    <w:p w14:paraId="19015F70" w14:textId="77777777"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'Supplier' means the party making the relevant supply.</w:t>
      </w:r>
    </w:p>
    <w:p w14:paraId="64B718B6" w14:textId="77777777" w:rsidR="005B4D96" w:rsidRPr="00227F44" w:rsidRDefault="006A20F4">
      <w:pPr>
        <w:pStyle w:val="ListParagraph"/>
        <w:spacing w:before="360" w:after="120"/>
        <w:ind w:left="1418" w:hanging="738"/>
        <w:contextualSpacing w:val="0"/>
        <w:rPr>
          <w:b/>
          <w:i/>
          <w:lang w:val="en-AU"/>
        </w:rPr>
      </w:pPr>
      <w:r w:rsidRPr="00227F44">
        <w:rPr>
          <w:b/>
          <w:i/>
          <w:lang w:val="en-AU"/>
        </w:rPr>
        <w:t>14A.2</w:t>
      </w:r>
      <w:r w:rsidRPr="00227F44">
        <w:rPr>
          <w:b/>
          <w:i/>
          <w:lang w:val="en-AU"/>
        </w:rPr>
        <w:tab/>
        <w:t>GST Gross-up</w:t>
      </w:r>
    </w:p>
    <w:p w14:paraId="5F3BF3D4" w14:textId="77777777" w:rsidR="005B4D96" w:rsidRPr="00227F44" w:rsidRDefault="006A20F4">
      <w:pPr>
        <w:pStyle w:val="Acontract1"/>
        <w:ind w:left="1418" w:firstLine="22"/>
        <w:rPr>
          <w:color w:val="auto"/>
          <w:lang w:val="en-AU"/>
        </w:rPr>
      </w:pPr>
      <w:r w:rsidRPr="00227F44">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14:paraId="1A05F392" w14:textId="002C7B7F"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consideration payable or to be provided for that supply under this Contract but for the application of this </w:t>
      </w:r>
      <w:r w:rsidR="008572D3" w:rsidRPr="00227F44">
        <w:rPr>
          <w:color w:val="auto"/>
          <w:lang w:val="en-AU"/>
        </w:rPr>
        <w:t>C</w:t>
      </w:r>
      <w:r w:rsidRPr="00227F44">
        <w:rPr>
          <w:color w:val="auto"/>
          <w:lang w:val="en-AU"/>
        </w:rPr>
        <w:t xml:space="preserve">lause ('GST exclusive consideration') is increased by, and the Recipient of the supply </w:t>
      </w:r>
      <w:r w:rsidR="0056758D" w:rsidRPr="00227F44">
        <w:rPr>
          <w:color w:val="auto"/>
          <w:lang w:val="en-AU"/>
        </w:rPr>
        <w:t xml:space="preserve">shall </w:t>
      </w:r>
      <w:r w:rsidRPr="00227F44">
        <w:rPr>
          <w:color w:val="auto"/>
          <w:lang w:val="en-AU"/>
        </w:rPr>
        <w:t>also pay to the Supplier, an amount equal to the GST payable on the supply ('GST Amount'); and</w:t>
      </w:r>
    </w:p>
    <w:p w14:paraId="715DDC90" w14:textId="458A5F73"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GST Amount </w:t>
      </w:r>
      <w:r w:rsidR="0056758D" w:rsidRPr="00227F44">
        <w:rPr>
          <w:color w:val="auto"/>
          <w:lang w:val="en-AU"/>
        </w:rPr>
        <w:t xml:space="preserve">shall </w:t>
      </w:r>
      <w:r w:rsidRPr="00227F44">
        <w:rPr>
          <w:color w:val="auto"/>
          <w:lang w:val="en-AU"/>
        </w:rPr>
        <w:t xml:space="preserve">be paid to the Supplier by the Recipient without </w:t>
      </w:r>
      <w:r w:rsidRPr="00227F44">
        <w:rPr>
          <w:color w:val="auto"/>
          <w:lang w:val="en-AU"/>
        </w:rPr>
        <w:lastRenderedPageBreak/>
        <w:t>set off, deduction or requirement for demand, at the same time as the GST exclusive consideration is payable or to be provided, subject to the Supplier giving the Recipient a tax invoice in respect of that taxable supply.</w:t>
      </w:r>
    </w:p>
    <w:p w14:paraId="38E366D1" w14:textId="77777777" w:rsidR="005B4D96" w:rsidRPr="00227F44" w:rsidRDefault="006A20F4">
      <w:pPr>
        <w:pStyle w:val="ListParagraph"/>
        <w:spacing w:before="360" w:after="120"/>
        <w:ind w:left="1418" w:hanging="738"/>
        <w:contextualSpacing w:val="0"/>
        <w:rPr>
          <w:b/>
          <w:i/>
          <w:lang w:val="en-AU"/>
        </w:rPr>
      </w:pPr>
      <w:r w:rsidRPr="00227F44">
        <w:rPr>
          <w:b/>
          <w:i/>
          <w:lang w:val="en-AU"/>
        </w:rPr>
        <w:t>14A.3</w:t>
      </w:r>
      <w:r w:rsidRPr="00227F44">
        <w:rPr>
          <w:b/>
          <w:i/>
          <w:lang w:val="en-AU"/>
        </w:rPr>
        <w:tab/>
        <w:t>Payments and Reimbursements</w:t>
      </w:r>
    </w:p>
    <w:p w14:paraId="06EC25FD"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14:paraId="2C7A0805"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14:paraId="609268A1" w14:textId="77777777" w:rsidR="005B4D96" w:rsidRPr="00227F44" w:rsidRDefault="006A20F4">
      <w:pPr>
        <w:pStyle w:val="ListParagraph"/>
        <w:spacing w:before="360" w:after="120"/>
        <w:ind w:left="1418" w:hanging="738"/>
        <w:contextualSpacing w:val="0"/>
        <w:rPr>
          <w:b/>
          <w:i/>
          <w:lang w:val="en-AU"/>
        </w:rPr>
      </w:pPr>
      <w:r w:rsidRPr="00227F44">
        <w:rPr>
          <w:b/>
          <w:i/>
          <w:lang w:val="en-AU"/>
        </w:rPr>
        <w:t>14A.4</w:t>
      </w:r>
      <w:r w:rsidRPr="00227F44">
        <w:rPr>
          <w:b/>
          <w:i/>
          <w:lang w:val="en-AU"/>
        </w:rPr>
        <w:tab/>
        <w:t>Adjustments</w:t>
      </w:r>
    </w:p>
    <w:p w14:paraId="6BC4C6E5" w14:textId="77777777" w:rsidR="005B4D96" w:rsidRPr="00227F44" w:rsidRDefault="006A20F4">
      <w:pPr>
        <w:pStyle w:val="Acontract1"/>
        <w:ind w:left="1418" w:firstLine="22"/>
        <w:rPr>
          <w:color w:val="auto"/>
          <w:lang w:val="en-AU"/>
        </w:rPr>
      </w:pPr>
      <w:r w:rsidRPr="00227F44">
        <w:rPr>
          <w:color w:val="auto"/>
          <w:lang w:val="en-AU"/>
        </w:rPr>
        <w:t>If an adjustment event arises in respect of a supply made under or in connection with this Contract, then:</w:t>
      </w:r>
    </w:p>
    <w:p w14:paraId="770F3A4C" w14:textId="0D5F97D3"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Supplier </w:t>
      </w:r>
      <w:r w:rsidR="0056758D" w:rsidRPr="00227F44">
        <w:rPr>
          <w:color w:val="auto"/>
          <w:lang w:val="en-AU"/>
        </w:rPr>
        <w:t xml:space="preserve">shall </w:t>
      </w:r>
      <w:r w:rsidRPr="00227F44">
        <w:rPr>
          <w:color w:val="auto"/>
          <w:lang w:val="en-AU"/>
        </w:rPr>
        <w:t xml:space="preserve">issue an adjustment note to the Recipient within </w:t>
      </w:r>
      <w:r w:rsidR="0056758D" w:rsidRPr="00227F44">
        <w:rPr>
          <w:color w:val="auto"/>
          <w:lang w:val="en-AU"/>
        </w:rPr>
        <w:t>5 Business Days</w:t>
      </w:r>
      <w:r w:rsidRPr="00227F44">
        <w:rPr>
          <w:color w:val="auto"/>
          <w:lang w:val="en-AU"/>
        </w:rPr>
        <w:t xml:space="preserve"> of the adjustment event occurring or otherwise as soon as it becomes aware of the adjustment event, outlining the revised amount of GST payable in respect of that s</w:t>
      </w:r>
      <w:r w:rsidR="00073688" w:rsidRPr="00227F44">
        <w:rPr>
          <w:color w:val="auto"/>
          <w:lang w:val="en-AU"/>
        </w:rPr>
        <w:t>upply ('Corrected GST Amount');</w:t>
      </w:r>
    </w:p>
    <w:p w14:paraId="1E3C603C" w14:textId="275031A0"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if the Corrected GST Amount is less than the previously attributed GST Amount, the Supplier shall refund the difference to the Recipient within </w:t>
      </w:r>
      <w:r w:rsidR="004B051C" w:rsidRPr="00227F44">
        <w:rPr>
          <w:color w:val="auto"/>
          <w:lang w:val="en-AU"/>
        </w:rPr>
        <w:t>10 Business Days</w:t>
      </w:r>
      <w:r w:rsidRPr="00227F44">
        <w:rPr>
          <w:color w:val="auto"/>
          <w:lang w:val="en-AU"/>
        </w:rPr>
        <w:t xml:space="preserve"> of the adjustment note being issued by the Supplier; and</w:t>
      </w:r>
    </w:p>
    <w:p w14:paraId="2D9299BC" w14:textId="4A8C94E6" w:rsidR="005B4D96" w:rsidRPr="00227F44" w:rsidRDefault="006A20F4" w:rsidP="00A42A6B">
      <w:pPr>
        <w:pStyle w:val="Acontract1"/>
        <w:ind w:left="2007"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if</w:t>
      </w:r>
      <w:proofErr w:type="gramEnd"/>
      <w:r w:rsidRPr="00227F44">
        <w:rPr>
          <w:color w:val="auto"/>
          <w:lang w:val="en-AU"/>
        </w:rPr>
        <w:t xml:space="preserve"> the Corrected GST Amount is greater than the previously attributed GST Amount, the Recipient shall pay the difference to the Supplier within </w:t>
      </w:r>
      <w:r w:rsidR="004B051C" w:rsidRPr="00227F44">
        <w:rPr>
          <w:color w:val="auto"/>
          <w:lang w:val="en-AU"/>
        </w:rPr>
        <w:t>10 Business Days</w:t>
      </w:r>
      <w:r w:rsidRPr="00227F44">
        <w:rPr>
          <w:color w:val="auto"/>
          <w:lang w:val="en-AU"/>
        </w:rPr>
        <w:t xml:space="preserve"> of the adjustment note being issued by the Supplier.</w:t>
      </w:r>
    </w:p>
    <w:p w14:paraId="7F2CC2CF"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16</w:t>
      </w:r>
      <w:r w:rsidRPr="00227F44">
        <w:rPr>
          <w:color w:val="auto"/>
          <w:sz w:val="28"/>
          <w:szCs w:val="28"/>
          <w:lang w:val="en-AU"/>
        </w:rPr>
        <w:tab/>
        <w:t>Care of the Work and Reinstatement of Damage</w:t>
      </w:r>
    </w:p>
    <w:p w14:paraId="406D2C4C" w14:textId="2274FDB6" w:rsidR="006E7CD6" w:rsidRPr="00227F44" w:rsidRDefault="006E7CD6">
      <w:pPr>
        <w:pStyle w:val="A"/>
        <w:keepNext w:val="0"/>
        <w:spacing w:before="360"/>
        <w:rPr>
          <w:color w:val="auto"/>
          <w:lang w:val="en-AU"/>
        </w:rPr>
      </w:pPr>
      <w:r w:rsidRPr="00227F44">
        <w:rPr>
          <w:color w:val="auto"/>
          <w:lang w:val="en-AU"/>
        </w:rPr>
        <w:t xml:space="preserve">Clause 16.1 is amended by replacing the words "payment certificate" in </w:t>
      </w:r>
      <w:r w:rsidR="00765BD0" w:rsidRPr="00227F44">
        <w:rPr>
          <w:color w:val="auto"/>
          <w:lang w:val="en-AU"/>
        </w:rPr>
        <w:t xml:space="preserve">the second </w:t>
      </w:r>
      <w:r w:rsidRPr="00227F44">
        <w:rPr>
          <w:color w:val="auto"/>
          <w:lang w:val="en-AU"/>
        </w:rPr>
        <w:t>paragraph with "payment schedule".</w:t>
      </w:r>
    </w:p>
    <w:p w14:paraId="16F98A58" w14:textId="77777777" w:rsidR="00B10A5F" w:rsidRDefault="006A20F4">
      <w:pPr>
        <w:pStyle w:val="A"/>
        <w:keepNext w:val="0"/>
        <w:spacing w:before="360"/>
        <w:rPr>
          <w:color w:val="auto"/>
          <w:lang w:val="en-AU"/>
        </w:rPr>
      </w:pPr>
      <w:r w:rsidRPr="00227F44">
        <w:rPr>
          <w:color w:val="auto"/>
          <w:lang w:val="en-AU"/>
        </w:rPr>
        <w:t>Clause 16.3 is amended by</w:t>
      </w:r>
      <w:r w:rsidR="00B10A5F">
        <w:rPr>
          <w:color w:val="auto"/>
          <w:lang w:val="en-AU"/>
        </w:rPr>
        <w:t>:</w:t>
      </w:r>
      <w:r w:rsidRPr="00227F44">
        <w:rPr>
          <w:color w:val="auto"/>
          <w:lang w:val="en-AU"/>
        </w:rPr>
        <w:t xml:space="preserve"> </w:t>
      </w:r>
    </w:p>
    <w:p w14:paraId="0856DD73" w14:textId="7CAB9659" w:rsidR="00B10A5F" w:rsidRPr="00B10A5F" w:rsidRDefault="00B10A5F" w:rsidP="00BF5D31">
      <w:pPr>
        <w:pStyle w:val="ListParagraph"/>
        <w:numPr>
          <w:ilvl w:val="0"/>
          <w:numId w:val="27"/>
        </w:numPr>
        <w:spacing w:before="360" w:after="120"/>
        <w:contextualSpacing w:val="0"/>
        <w:rPr>
          <w:lang w:val="en-AU"/>
        </w:rPr>
      </w:pPr>
      <w:r w:rsidRPr="00B10A5F">
        <w:rPr>
          <w:b/>
          <w:lang w:val="en-AU"/>
        </w:rPr>
        <w:t>inserting the word "and" at the end of paragraph (d); and</w:t>
      </w:r>
    </w:p>
    <w:p w14:paraId="733A8B9D" w14:textId="7E3D14E0" w:rsidR="005B4D96" w:rsidRPr="00B10A5F" w:rsidRDefault="006A20F4" w:rsidP="00BF5D31">
      <w:pPr>
        <w:pStyle w:val="ListParagraph"/>
        <w:numPr>
          <w:ilvl w:val="0"/>
          <w:numId w:val="27"/>
        </w:numPr>
        <w:spacing w:before="360" w:after="120"/>
        <w:contextualSpacing w:val="0"/>
        <w:rPr>
          <w:lang w:val="en-AU"/>
        </w:rPr>
      </w:pPr>
      <w:proofErr w:type="gramStart"/>
      <w:r w:rsidRPr="00B10A5F">
        <w:rPr>
          <w:b/>
          <w:lang w:val="en-AU"/>
        </w:rPr>
        <w:t>deleting</w:t>
      </w:r>
      <w:proofErr w:type="gramEnd"/>
      <w:r w:rsidRPr="00B10A5F">
        <w:rPr>
          <w:b/>
          <w:lang w:val="en-AU"/>
        </w:rPr>
        <w:t xml:space="preserve"> subparagraph (e).</w:t>
      </w:r>
    </w:p>
    <w:p w14:paraId="280AEF29" w14:textId="23CC90E1"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18</w:t>
      </w:r>
      <w:r w:rsidRPr="00227F44">
        <w:rPr>
          <w:color w:val="auto"/>
          <w:sz w:val="28"/>
          <w:szCs w:val="28"/>
          <w:lang w:val="en-AU"/>
        </w:rPr>
        <w:tab/>
        <w:t xml:space="preserve">Insurance of the Work </w:t>
      </w:r>
      <w:proofErr w:type="gramStart"/>
      <w:r w:rsidRPr="00227F44">
        <w:rPr>
          <w:color w:val="auto"/>
          <w:sz w:val="28"/>
          <w:szCs w:val="28"/>
          <w:lang w:val="en-AU"/>
        </w:rPr>
        <w:t>Under</w:t>
      </w:r>
      <w:proofErr w:type="gramEnd"/>
      <w:r w:rsidRPr="00227F44">
        <w:rPr>
          <w:color w:val="auto"/>
          <w:sz w:val="28"/>
          <w:szCs w:val="28"/>
          <w:lang w:val="en-AU"/>
        </w:rPr>
        <w:t xml:space="preserve"> the Contract</w:t>
      </w:r>
    </w:p>
    <w:p w14:paraId="4A7CAEBB" w14:textId="787311D2" w:rsidR="008572D3" w:rsidRPr="00227F44" w:rsidRDefault="0049523F">
      <w:pPr>
        <w:pStyle w:val="A"/>
        <w:keepNext w:val="0"/>
        <w:spacing w:before="360"/>
        <w:rPr>
          <w:color w:val="auto"/>
          <w:lang w:val="en-AU"/>
        </w:rPr>
      </w:pPr>
      <w:r w:rsidRPr="00227F44">
        <w:rPr>
          <w:color w:val="auto"/>
          <w:lang w:val="en-AU"/>
        </w:rPr>
        <w:t>Clause 18 is deleted and replaced with the following</w:t>
      </w:r>
      <w:r w:rsidR="008572D3" w:rsidRPr="00227F44">
        <w:rPr>
          <w:color w:val="auto"/>
          <w:lang w:val="en-AU"/>
        </w:rPr>
        <w:t>:</w:t>
      </w:r>
    </w:p>
    <w:p w14:paraId="2AD9EA46" w14:textId="77777777" w:rsidR="0049523F" w:rsidRPr="00227F44" w:rsidRDefault="0049523F" w:rsidP="0049523F">
      <w:pPr>
        <w:ind w:left="1440"/>
        <w:rPr>
          <w:b/>
          <w:i/>
          <w:lang w:val="en-AU"/>
        </w:rPr>
      </w:pPr>
      <w:r w:rsidRPr="00227F44">
        <w:rPr>
          <w:b/>
          <w:i/>
          <w:lang w:val="en-AU"/>
        </w:rPr>
        <w:t>Alternative 1</w:t>
      </w:r>
    </w:p>
    <w:p w14:paraId="6AFB48E6" w14:textId="77777777" w:rsidR="0049523F" w:rsidRPr="00227F44" w:rsidRDefault="0049523F" w:rsidP="0049523F">
      <w:pPr>
        <w:ind w:left="1440"/>
        <w:rPr>
          <w:i/>
          <w:lang w:val="en-AU"/>
        </w:rPr>
      </w:pPr>
    </w:p>
    <w:p w14:paraId="04FD524E" w14:textId="77777777" w:rsidR="0049523F" w:rsidRPr="00227F44" w:rsidRDefault="0049523F" w:rsidP="0049523F">
      <w:pPr>
        <w:ind w:left="1440"/>
        <w:rPr>
          <w:i/>
          <w:lang w:val="en-AU"/>
        </w:rPr>
      </w:pPr>
      <w:r w:rsidRPr="00227F44">
        <w:rPr>
          <w:i/>
          <w:lang w:val="en-AU"/>
        </w:rPr>
        <w:t xml:space="preserve">Before the Contractor commences work, the Contractor shall take out an insurance policy covering all the things referred to in Clause 16.1 against loss </w:t>
      </w:r>
      <w:r w:rsidRPr="00227F44">
        <w:rPr>
          <w:i/>
          <w:lang w:val="en-AU"/>
        </w:rPr>
        <w:lastRenderedPageBreak/>
        <w:t>or damage resulting from any cause whatsoever until the Contractor ceases to be responsible for their care.</w:t>
      </w:r>
    </w:p>
    <w:p w14:paraId="054B29C5" w14:textId="77777777" w:rsidR="0049523F" w:rsidRPr="00227F44" w:rsidRDefault="0049523F" w:rsidP="0049523F">
      <w:pPr>
        <w:ind w:left="1440"/>
        <w:rPr>
          <w:i/>
          <w:lang w:val="en-AU"/>
        </w:rPr>
      </w:pPr>
      <w:r w:rsidRPr="00227F44">
        <w:rPr>
          <w:i/>
          <w:lang w:val="en-AU"/>
        </w:rPr>
        <w:t>Without limiting the generality of the obligation to insure, the policy shall cover the Contractor's liabilities under Clause 16.2 and things in storage off Site and in transit to the Site.</w:t>
      </w:r>
    </w:p>
    <w:p w14:paraId="45289352" w14:textId="77777777" w:rsidR="0049523F" w:rsidRPr="00227F44" w:rsidRDefault="0049523F" w:rsidP="0049523F">
      <w:pPr>
        <w:ind w:left="1440"/>
        <w:rPr>
          <w:i/>
          <w:lang w:val="en-AU"/>
        </w:rPr>
      </w:pPr>
    </w:p>
    <w:p w14:paraId="2F8E1D38" w14:textId="77777777" w:rsidR="0049523F" w:rsidRPr="00227F44" w:rsidRDefault="0049523F" w:rsidP="0049523F">
      <w:pPr>
        <w:ind w:left="1440"/>
        <w:rPr>
          <w:i/>
          <w:lang w:val="en-AU"/>
        </w:rPr>
      </w:pPr>
      <w:r w:rsidRPr="00227F44">
        <w:rPr>
          <w:i/>
          <w:lang w:val="en-AU"/>
        </w:rPr>
        <w:t>The insurance cover may exclude:</w:t>
      </w:r>
    </w:p>
    <w:p w14:paraId="7A03BF16" w14:textId="77777777" w:rsidR="0049523F" w:rsidRPr="00227F44" w:rsidRDefault="0049523F" w:rsidP="0049523F">
      <w:pPr>
        <w:pStyle w:val="Acontract1"/>
        <w:ind w:left="2007"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the</w:t>
      </w:r>
      <w:proofErr w:type="gramEnd"/>
      <w:r w:rsidRPr="00227F44">
        <w:rPr>
          <w:color w:val="auto"/>
          <w:lang w:val="en-AU"/>
        </w:rPr>
        <w:t xml:space="preserve"> cost of making good fair wear and tear or gradual deterioration but shall not exclude the loss or damage resulting therefrom;</w:t>
      </w:r>
    </w:p>
    <w:p w14:paraId="7CC6B5B6" w14:textId="77777777" w:rsidR="0049523F" w:rsidRPr="00227F44" w:rsidRDefault="0049523F" w:rsidP="0049523F">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the</w:t>
      </w:r>
      <w:proofErr w:type="gramEnd"/>
      <w:r w:rsidRPr="00227F44">
        <w:rPr>
          <w:color w:val="auto"/>
          <w:lang w:val="en-AU"/>
        </w:rPr>
        <w:t xml:space="preserve"> cost of making good faulty design, workmanship and materials but shall not exclude the loss or damage resulting therefrom;</w:t>
      </w:r>
    </w:p>
    <w:p w14:paraId="6E35F795" w14:textId="77777777" w:rsidR="0049523F" w:rsidRPr="00227F44" w:rsidRDefault="0049523F" w:rsidP="0049523F">
      <w:pPr>
        <w:pStyle w:val="Acontract1"/>
        <w:ind w:left="2007"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consequential</w:t>
      </w:r>
      <w:proofErr w:type="gramEnd"/>
      <w:r w:rsidRPr="00227F44">
        <w:rPr>
          <w:color w:val="auto"/>
          <w:lang w:val="en-AU"/>
        </w:rPr>
        <w:t xml:space="preserve"> loss of any kind, but shall not exclude loss of or damage to the Works;</w:t>
      </w:r>
    </w:p>
    <w:p w14:paraId="276801B2" w14:textId="77777777" w:rsidR="0049523F" w:rsidRPr="00227F44" w:rsidRDefault="0049523F" w:rsidP="0049523F">
      <w:pPr>
        <w:pStyle w:val="Acontract1"/>
        <w:ind w:left="2007" w:hanging="567"/>
        <w:rPr>
          <w:color w:val="auto"/>
          <w:lang w:val="en-AU"/>
        </w:rPr>
      </w:pPr>
      <w:r w:rsidRPr="00227F44">
        <w:rPr>
          <w:color w:val="auto"/>
          <w:lang w:val="en-AU"/>
        </w:rPr>
        <w:t>(d)</w:t>
      </w:r>
      <w:r w:rsidRPr="00227F44">
        <w:rPr>
          <w:color w:val="auto"/>
          <w:lang w:val="en-AU"/>
        </w:rPr>
        <w:tab/>
      </w:r>
      <w:proofErr w:type="gramStart"/>
      <w:r w:rsidRPr="00227F44">
        <w:rPr>
          <w:color w:val="auto"/>
          <w:lang w:val="en-AU"/>
        </w:rPr>
        <w:t>damages</w:t>
      </w:r>
      <w:proofErr w:type="gramEnd"/>
      <w:r w:rsidRPr="00227F44">
        <w:rPr>
          <w:color w:val="auto"/>
          <w:lang w:val="en-AU"/>
        </w:rPr>
        <w:t xml:space="preserve"> for delay in completing or for the failure to complete the Works;</w:t>
      </w:r>
    </w:p>
    <w:p w14:paraId="5C15D929" w14:textId="77777777" w:rsidR="0049523F" w:rsidRPr="00227F44" w:rsidRDefault="0049523F" w:rsidP="0049523F">
      <w:pPr>
        <w:pStyle w:val="Acontract1"/>
        <w:ind w:left="2007" w:hanging="567"/>
        <w:rPr>
          <w:color w:val="auto"/>
          <w:lang w:val="en-AU"/>
        </w:rPr>
      </w:pPr>
      <w:r w:rsidRPr="00227F44">
        <w:rPr>
          <w:color w:val="auto"/>
          <w:lang w:val="en-AU"/>
        </w:rPr>
        <w:t>(e)</w:t>
      </w:r>
      <w:r w:rsidRPr="00227F44">
        <w:rPr>
          <w:color w:val="auto"/>
          <w:lang w:val="en-AU"/>
        </w:rPr>
        <w:tab/>
      </w:r>
      <w:proofErr w:type="gramStart"/>
      <w:r w:rsidRPr="00227F44">
        <w:rPr>
          <w:color w:val="auto"/>
          <w:lang w:val="en-AU"/>
        </w:rPr>
        <w:t>loss</w:t>
      </w:r>
      <w:proofErr w:type="gramEnd"/>
      <w:r w:rsidRPr="00227F44">
        <w:rPr>
          <w:color w:val="auto"/>
          <w:lang w:val="en-AU"/>
        </w:rPr>
        <w:t xml:space="preserve"> or damage resulting from ionising radiations or contamination by radioactivity from any nuclear fuel or from any nuclear waste from the combustion of nuclear fuel resulting from any cause;</w:t>
      </w:r>
    </w:p>
    <w:p w14:paraId="4D38EF62" w14:textId="77777777" w:rsidR="0049523F" w:rsidRPr="00227F44" w:rsidRDefault="0049523F" w:rsidP="0049523F">
      <w:pPr>
        <w:pStyle w:val="Acontract1"/>
        <w:ind w:left="2007" w:hanging="567"/>
        <w:rPr>
          <w:color w:val="auto"/>
          <w:lang w:val="en-AU"/>
        </w:rPr>
      </w:pPr>
      <w:r w:rsidRPr="00227F44">
        <w:rPr>
          <w:color w:val="auto"/>
          <w:lang w:val="en-AU"/>
        </w:rPr>
        <w:t>(f)</w:t>
      </w:r>
      <w:r w:rsidRPr="00227F44">
        <w:rPr>
          <w:color w:val="auto"/>
          <w:lang w:val="en-AU"/>
        </w:rPr>
        <w:tab/>
      </w:r>
      <w:proofErr w:type="gramStart"/>
      <w:r w:rsidRPr="00227F44">
        <w:rPr>
          <w:color w:val="auto"/>
          <w:lang w:val="en-AU"/>
        </w:rPr>
        <w:t>loss</w:t>
      </w:r>
      <w:proofErr w:type="gramEnd"/>
      <w:r w:rsidRPr="00227F44">
        <w:rPr>
          <w:color w:val="auto"/>
          <w:lang w:val="en-AU"/>
        </w:rPr>
        <w:t xml:space="preserve"> or damage resulting from the Excepted Risks (b) and (c) in Clause 16.3.</w:t>
      </w:r>
    </w:p>
    <w:p w14:paraId="1C445540" w14:textId="77777777" w:rsidR="0049523F" w:rsidRPr="00227F44" w:rsidRDefault="0049523F" w:rsidP="0049523F">
      <w:pPr>
        <w:ind w:left="1440"/>
        <w:rPr>
          <w:i/>
          <w:lang w:val="en-AU"/>
        </w:rPr>
      </w:pPr>
      <w:r w:rsidRPr="00227F44">
        <w:rPr>
          <w:i/>
          <w:lang w:val="en-AU"/>
        </w:rPr>
        <w:t>The insurance cover shall be for the sum of:</w:t>
      </w:r>
    </w:p>
    <w:p w14:paraId="04873924" w14:textId="77777777" w:rsidR="0049523F" w:rsidRPr="00227F44" w:rsidRDefault="0049523F" w:rsidP="0049523F">
      <w:pPr>
        <w:pStyle w:val="Acontract1"/>
        <w:ind w:left="2007" w:hanging="567"/>
        <w:rPr>
          <w:color w:val="auto"/>
          <w:lang w:val="en-AU"/>
        </w:rPr>
      </w:pPr>
      <w:r w:rsidRPr="00227F44">
        <w:rPr>
          <w:color w:val="auto"/>
          <w:lang w:val="en-AU"/>
        </w:rPr>
        <w:t>(g)</w:t>
      </w:r>
      <w:r w:rsidRPr="00227F44">
        <w:rPr>
          <w:color w:val="auto"/>
          <w:lang w:val="en-AU"/>
        </w:rPr>
        <w:tab/>
      </w:r>
      <w:proofErr w:type="gramStart"/>
      <w:r w:rsidRPr="00227F44">
        <w:rPr>
          <w:color w:val="auto"/>
          <w:lang w:val="en-AU"/>
        </w:rPr>
        <w:t>the</w:t>
      </w:r>
      <w:proofErr w:type="gramEnd"/>
      <w:r w:rsidRPr="00227F44">
        <w:rPr>
          <w:color w:val="auto"/>
          <w:lang w:val="en-AU"/>
        </w:rPr>
        <w:t xml:space="preserve"> Contract Sum;</w:t>
      </w:r>
    </w:p>
    <w:p w14:paraId="52A7D918" w14:textId="77777777" w:rsidR="0049523F" w:rsidRPr="00227F44" w:rsidRDefault="0049523F" w:rsidP="0049523F">
      <w:pPr>
        <w:pStyle w:val="Acontract1"/>
        <w:ind w:left="2007" w:hanging="567"/>
        <w:rPr>
          <w:color w:val="auto"/>
          <w:lang w:val="en-AU"/>
        </w:rPr>
      </w:pPr>
      <w:r w:rsidRPr="00227F44">
        <w:rPr>
          <w:color w:val="auto"/>
          <w:lang w:val="en-AU"/>
        </w:rPr>
        <w:t>(h)</w:t>
      </w:r>
      <w:r w:rsidRPr="00227F44">
        <w:rPr>
          <w:color w:val="auto"/>
          <w:lang w:val="en-AU"/>
        </w:rPr>
        <w:tab/>
      </w:r>
      <w:proofErr w:type="gramStart"/>
      <w:r w:rsidRPr="00227F44">
        <w:rPr>
          <w:color w:val="auto"/>
          <w:lang w:val="en-AU"/>
        </w:rPr>
        <w:t>the</w:t>
      </w:r>
      <w:proofErr w:type="gramEnd"/>
      <w:r w:rsidRPr="00227F44">
        <w:rPr>
          <w:color w:val="auto"/>
          <w:lang w:val="en-AU"/>
        </w:rPr>
        <w:t xml:space="preserve"> amount stated in Annexure Part A to provide for costs of demolition and removal of debris;</w:t>
      </w:r>
    </w:p>
    <w:p w14:paraId="0C403E58" w14:textId="77777777" w:rsidR="0049523F" w:rsidRPr="00227F44" w:rsidRDefault="0049523F" w:rsidP="0049523F">
      <w:pPr>
        <w:pStyle w:val="Acontract1"/>
        <w:ind w:left="2007"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amount stated in Annexure Part A to cover fees of consultants;</w:t>
      </w:r>
    </w:p>
    <w:p w14:paraId="17A47A88" w14:textId="77777777" w:rsidR="0049523F" w:rsidRPr="00227F44" w:rsidRDefault="0049523F" w:rsidP="0049523F">
      <w:pPr>
        <w:pStyle w:val="Acontract1"/>
        <w:ind w:left="2007" w:hanging="567"/>
        <w:rPr>
          <w:color w:val="auto"/>
          <w:lang w:val="en-AU"/>
        </w:rPr>
      </w:pPr>
      <w:r w:rsidRPr="00227F44">
        <w:rPr>
          <w:color w:val="auto"/>
          <w:lang w:val="en-AU"/>
        </w:rPr>
        <w:t>(j)</w:t>
      </w:r>
      <w:r w:rsidRPr="00227F44">
        <w:rPr>
          <w:color w:val="auto"/>
          <w:lang w:val="en-AU"/>
        </w:rPr>
        <w:tab/>
      </w:r>
      <w:proofErr w:type="gramStart"/>
      <w:r w:rsidRPr="00227F44">
        <w:rPr>
          <w:color w:val="auto"/>
          <w:lang w:val="en-AU"/>
        </w:rPr>
        <w:t>the</w:t>
      </w:r>
      <w:proofErr w:type="gramEnd"/>
      <w:r w:rsidRPr="00227F44">
        <w:rPr>
          <w:color w:val="auto"/>
          <w:lang w:val="en-AU"/>
        </w:rPr>
        <w:t xml:space="preserve"> value stated in Annexure Part A of any materials or things to be supplied by the Principal for the purposes of the work under the Contract; and</w:t>
      </w:r>
    </w:p>
    <w:p w14:paraId="1BFD6E9A" w14:textId="77777777" w:rsidR="0049523F" w:rsidRPr="00227F44" w:rsidRDefault="0049523F" w:rsidP="0049523F">
      <w:pPr>
        <w:pStyle w:val="Acontract1"/>
        <w:ind w:left="2007" w:hanging="567"/>
        <w:rPr>
          <w:color w:val="auto"/>
          <w:lang w:val="en-AU"/>
        </w:rPr>
      </w:pPr>
      <w:r w:rsidRPr="00227F44">
        <w:rPr>
          <w:color w:val="auto"/>
          <w:lang w:val="en-AU"/>
        </w:rPr>
        <w:t>(k)</w:t>
      </w:r>
      <w:r w:rsidRPr="00227F44">
        <w:rPr>
          <w:color w:val="auto"/>
          <w:lang w:val="en-AU"/>
        </w:rPr>
        <w:tab/>
      </w:r>
      <w:proofErr w:type="gramStart"/>
      <w:r w:rsidRPr="00227F44">
        <w:rPr>
          <w:color w:val="auto"/>
          <w:lang w:val="en-AU"/>
        </w:rPr>
        <w:t>the</w:t>
      </w:r>
      <w:proofErr w:type="gramEnd"/>
      <w:r w:rsidRPr="00227F44">
        <w:rPr>
          <w:color w:val="auto"/>
          <w:lang w:val="en-AU"/>
        </w:rPr>
        <w:t xml:space="preserve"> additional amount or percentage stated in Annexure Part A of the total of the items referred to in sub-paragraphs (g) to (j) of this paragraph.</w:t>
      </w:r>
    </w:p>
    <w:p w14:paraId="1AC46C38" w14:textId="77777777" w:rsidR="0049523F" w:rsidRPr="00227F44" w:rsidRDefault="0049523F" w:rsidP="0049523F">
      <w:pPr>
        <w:ind w:left="1440"/>
        <w:rPr>
          <w:i/>
          <w:lang w:val="en-AU"/>
        </w:rPr>
      </w:pPr>
    </w:p>
    <w:p w14:paraId="6488D073" w14:textId="77777777" w:rsidR="0049523F" w:rsidRPr="00227F44" w:rsidRDefault="0049523F" w:rsidP="0049523F">
      <w:pPr>
        <w:ind w:left="1440"/>
        <w:rPr>
          <w:i/>
          <w:lang w:val="en-AU"/>
        </w:rPr>
      </w:pPr>
      <w:r w:rsidRPr="00227F44">
        <w:rPr>
          <w:i/>
          <w:lang w:val="en-AU"/>
        </w:rPr>
        <w:t>Option A</w:t>
      </w:r>
    </w:p>
    <w:p w14:paraId="7C78529E" w14:textId="77777777" w:rsidR="0049523F" w:rsidRPr="00227F44" w:rsidRDefault="0049523F" w:rsidP="0049523F">
      <w:pPr>
        <w:ind w:left="1440"/>
        <w:rPr>
          <w:i/>
          <w:lang w:val="en-AU"/>
        </w:rPr>
      </w:pPr>
    </w:p>
    <w:p w14:paraId="6FB1C90E" w14:textId="77777777" w:rsidR="0049523F" w:rsidRPr="00227F44" w:rsidRDefault="0049523F" w:rsidP="0049523F">
      <w:pPr>
        <w:ind w:left="1440"/>
        <w:rPr>
          <w:i/>
          <w:lang w:val="en-AU"/>
        </w:rPr>
      </w:pPr>
      <w:r w:rsidRPr="00227F44">
        <w:rPr>
          <w:i/>
          <w:lang w:val="en-AU"/>
        </w:rPr>
        <w:t>The insurance policy shall be in the joint names of the Principal and the Contractor, and shall cover the Principal, the Contractor and all subcontractors employed from time to time in relation to the work under the Contract for their respective rights, interests and liabilities.  The policy shall be maintained until the Contractor ceases to be responsible under Clause 16.1 for the care of anything.</w:t>
      </w:r>
    </w:p>
    <w:p w14:paraId="2F067308" w14:textId="77777777" w:rsidR="0049523F" w:rsidRPr="00227F44" w:rsidRDefault="0049523F" w:rsidP="0049523F">
      <w:pPr>
        <w:ind w:left="1440"/>
        <w:rPr>
          <w:i/>
          <w:lang w:val="en-AU"/>
        </w:rPr>
      </w:pPr>
    </w:p>
    <w:p w14:paraId="127B12E7" w14:textId="77777777" w:rsidR="0049523F" w:rsidRPr="00227F44" w:rsidRDefault="0049523F" w:rsidP="0049523F">
      <w:pPr>
        <w:ind w:left="1440"/>
        <w:rPr>
          <w:i/>
          <w:lang w:val="en-AU"/>
        </w:rPr>
      </w:pPr>
      <w:r w:rsidRPr="00227F44">
        <w:rPr>
          <w:i/>
          <w:lang w:val="en-AU"/>
        </w:rPr>
        <w:t>Option B</w:t>
      </w:r>
    </w:p>
    <w:p w14:paraId="2577C882" w14:textId="77777777" w:rsidR="0049523F" w:rsidRPr="00227F44" w:rsidRDefault="0049523F" w:rsidP="0049523F">
      <w:pPr>
        <w:ind w:left="1440"/>
        <w:rPr>
          <w:i/>
          <w:lang w:val="en-AU"/>
        </w:rPr>
      </w:pPr>
    </w:p>
    <w:p w14:paraId="1690E24A" w14:textId="77777777" w:rsidR="0049523F" w:rsidRPr="00227F44" w:rsidRDefault="0049523F" w:rsidP="0049523F">
      <w:pPr>
        <w:ind w:left="1440"/>
        <w:rPr>
          <w:i/>
          <w:lang w:val="en-AU"/>
        </w:rPr>
      </w:pPr>
      <w:r w:rsidRPr="00227F44">
        <w:rPr>
          <w:i/>
          <w:lang w:val="en-AU"/>
        </w:rPr>
        <w:t>The insurance policy shall cover the Principal, the Contractor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14:paraId="4F45F777" w14:textId="77777777" w:rsidR="0049523F" w:rsidRPr="00227F44" w:rsidRDefault="0049523F" w:rsidP="0049523F">
      <w:pPr>
        <w:ind w:left="1440"/>
        <w:rPr>
          <w:i/>
          <w:lang w:val="en-AU"/>
        </w:rPr>
      </w:pPr>
      <w:r w:rsidRPr="00227F44">
        <w:rPr>
          <w:i/>
          <w:lang w:val="en-AU"/>
        </w:rPr>
        <w:t>Alternative 2</w:t>
      </w:r>
    </w:p>
    <w:p w14:paraId="7F53EB74" w14:textId="77777777" w:rsidR="0049523F" w:rsidRPr="00227F44" w:rsidRDefault="0049523F" w:rsidP="0049523F">
      <w:pPr>
        <w:ind w:left="1440"/>
        <w:rPr>
          <w:i/>
          <w:lang w:val="en-AU"/>
        </w:rPr>
      </w:pPr>
    </w:p>
    <w:p w14:paraId="717FAA49" w14:textId="4A336E1E" w:rsidR="0049523F" w:rsidRDefault="0049523F" w:rsidP="0049523F">
      <w:pPr>
        <w:ind w:left="1440"/>
        <w:rPr>
          <w:i/>
          <w:lang w:val="en-AU"/>
        </w:rPr>
      </w:pPr>
      <w:r w:rsidRPr="00227F44">
        <w:rPr>
          <w:i/>
          <w:lang w:val="en-AU"/>
        </w:rPr>
        <w:t xml:space="preserve">On or before the Date of Contract, the Principal shall </w:t>
      </w:r>
      <w:proofErr w:type="gramStart"/>
      <w:r w:rsidRPr="00227F44">
        <w:rPr>
          <w:i/>
          <w:lang w:val="en-AU"/>
        </w:rPr>
        <w:t>effect</w:t>
      </w:r>
      <w:proofErr w:type="gramEnd"/>
      <w:r w:rsidRPr="00227F44">
        <w:rPr>
          <w:i/>
          <w:lang w:val="en-AU"/>
        </w:rPr>
        <w:t xml:space="preserve"> a policy of insurance in relation to the work under the Contract in the terms of the policy or proposed policy included in the documents on which the Contractor tendered.  The policy or proposed policy shall include the name of the insurer.  The </w:t>
      </w:r>
      <w:r w:rsidRPr="00227F44">
        <w:rPr>
          <w:i/>
          <w:lang w:val="en-AU"/>
        </w:rPr>
        <w:lastRenderedPageBreak/>
        <w:t>Principal shall maintain the policy while ever the Contractor has an interest therein and the Principal shall pay all premiums.</w:t>
      </w:r>
    </w:p>
    <w:p w14:paraId="66C0022C" w14:textId="77777777" w:rsidR="00CF76E6" w:rsidRDefault="00CF76E6" w:rsidP="00CF76E6">
      <w:pPr>
        <w:ind w:left="1440"/>
        <w:rPr>
          <w:i/>
          <w:lang w:val="en-AU"/>
        </w:rPr>
      </w:pPr>
    </w:p>
    <w:p w14:paraId="4A9DD622" w14:textId="77777777" w:rsidR="00CF76E6" w:rsidRPr="00CF76E6" w:rsidRDefault="00CF76E6" w:rsidP="00CF76E6">
      <w:pPr>
        <w:ind w:left="1440"/>
        <w:rPr>
          <w:b/>
          <w:i/>
          <w:lang w:val="en-AU"/>
        </w:rPr>
      </w:pPr>
      <w:r w:rsidRPr="00CF76E6">
        <w:rPr>
          <w:b/>
          <w:i/>
          <w:lang w:val="en-AU"/>
        </w:rPr>
        <w:t>Alternative 2</w:t>
      </w:r>
    </w:p>
    <w:p w14:paraId="6F204FC9" w14:textId="77777777" w:rsidR="00CF76E6" w:rsidRDefault="00CF76E6" w:rsidP="00CF76E6">
      <w:pPr>
        <w:ind w:left="1440"/>
        <w:rPr>
          <w:i/>
          <w:lang w:val="en-AU"/>
        </w:rPr>
      </w:pPr>
    </w:p>
    <w:p w14:paraId="242CBC42" w14:textId="77777777" w:rsidR="00CF76E6" w:rsidRPr="00CF76E6" w:rsidRDefault="00CF76E6" w:rsidP="00CF76E6">
      <w:pPr>
        <w:ind w:left="1440"/>
        <w:rPr>
          <w:i/>
          <w:lang w:val="en-AU"/>
        </w:rPr>
      </w:pPr>
      <w:r w:rsidRPr="00CF76E6">
        <w:rPr>
          <w:i/>
          <w:lang w:val="en-AU"/>
        </w:rPr>
        <w:t xml:space="preserve">On or before the Date of Contract, the Principal shall </w:t>
      </w:r>
      <w:proofErr w:type="gramStart"/>
      <w:r w:rsidRPr="00CF76E6">
        <w:rPr>
          <w:i/>
          <w:lang w:val="en-AU"/>
        </w:rPr>
        <w:t>effect</w:t>
      </w:r>
      <w:proofErr w:type="gramEnd"/>
      <w:r w:rsidRPr="00CF76E6">
        <w:rPr>
          <w:i/>
          <w:lang w:val="en-AU"/>
        </w:rPr>
        <w:t xml:space="preserve"> a policy of insurance in relation to the work under the Contract in the terms of the policy or proposed policy included in the documents on which the Contractor tendered.  The policy or proposed policy shall include the name of the insurer.  The Principal shall maintain the policy while ever the Contractor has an interest therein and the Principal shall pay all premiums.</w:t>
      </w:r>
    </w:p>
    <w:p w14:paraId="560A500C" w14:textId="77777777" w:rsidR="00CF76E6" w:rsidRDefault="00CF76E6" w:rsidP="00CF76E6">
      <w:pPr>
        <w:ind w:left="1440"/>
        <w:rPr>
          <w:i/>
          <w:lang w:val="en-AU"/>
        </w:rPr>
      </w:pPr>
    </w:p>
    <w:p w14:paraId="633EE4A6" w14:textId="6BE5480F" w:rsidR="00CF76E6" w:rsidRPr="00CF76E6" w:rsidRDefault="00CF76E6" w:rsidP="00CF76E6">
      <w:pPr>
        <w:ind w:left="1440"/>
        <w:rPr>
          <w:i/>
          <w:lang w:val="en-AU"/>
        </w:rPr>
      </w:pPr>
      <w:r w:rsidRPr="00CF76E6">
        <w:rPr>
          <w:i/>
          <w:lang w:val="en-AU"/>
        </w:rPr>
        <w:t>The Contractor will be responsible for the payment of any excess under the policy.  The amount of the excess is stated in Annexure Part A.</w:t>
      </w:r>
    </w:p>
    <w:p w14:paraId="15E5F551" w14:textId="6006344B"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19</w:t>
      </w:r>
      <w:r w:rsidRPr="00227F44">
        <w:rPr>
          <w:color w:val="auto"/>
          <w:sz w:val="28"/>
          <w:szCs w:val="28"/>
          <w:lang w:val="en-AU"/>
        </w:rPr>
        <w:tab/>
        <w:t>Public Liability Insurance</w:t>
      </w:r>
    </w:p>
    <w:p w14:paraId="25395A2D" w14:textId="6329CABF" w:rsidR="00D44D8E" w:rsidRPr="00227F44" w:rsidRDefault="007110E6" w:rsidP="00EA430F">
      <w:pPr>
        <w:pStyle w:val="A"/>
        <w:spacing w:before="360"/>
        <w:rPr>
          <w:color w:val="auto"/>
          <w:lang w:val="en-AU"/>
        </w:rPr>
      </w:pPr>
      <w:r w:rsidRPr="00227F44">
        <w:rPr>
          <w:color w:val="auto"/>
          <w:lang w:val="en-AU"/>
        </w:rPr>
        <w:t>Clause 19 is amended by</w:t>
      </w:r>
      <w:r w:rsidR="00D44D8E" w:rsidRPr="00227F44">
        <w:rPr>
          <w:color w:val="auto"/>
          <w:lang w:val="en-AU"/>
        </w:rPr>
        <w:t>:</w:t>
      </w:r>
    </w:p>
    <w:p w14:paraId="320A5AC6" w14:textId="77777777" w:rsidR="00B60F90" w:rsidRPr="00227F44" w:rsidRDefault="007F503D" w:rsidP="007F503D">
      <w:pPr>
        <w:pStyle w:val="VPS-DotPointParagraph"/>
        <w:rPr>
          <w:lang w:val="en-AU"/>
        </w:rPr>
      </w:pPr>
      <w:r w:rsidRPr="00227F44">
        <w:rPr>
          <w:lang w:val="en-AU"/>
        </w:rPr>
        <w:t>inserting the words ' – Option A' after the words 'Alternative 1';</w:t>
      </w:r>
    </w:p>
    <w:p w14:paraId="3C028B66" w14:textId="4371C837" w:rsidR="00B60F90" w:rsidRPr="00227F44" w:rsidRDefault="00B60F90" w:rsidP="007F503D">
      <w:pPr>
        <w:pStyle w:val="VPS-DotPointParagraph"/>
        <w:rPr>
          <w:lang w:val="en-AU"/>
        </w:rPr>
      </w:pPr>
      <w:r w:rsidRPr="00227F44">
        <w:rPr>
          <w:lang w:val="en-AU"/>
        </w:rPr>
        <w:t>replacing the second paragraph in Alternative 1 (that is the paragraph  beginning with the words "The Public Liability Policy of insurance") with:</w:t>
      </w:r>
    </w:p>
    <w:p w14:paraId="05F0ED8C" w14:textId="0E392A3A" w:rsidR="007F503D" w:rsidRPr="00227F44" w:rsidRDefault="00B60F90" w:rsidP="005223E0">
      <w:pPr>
        <w:ind w:left="1440"/>
        <w:rPr>
          <w:i/>
          <w:lang w:val="en-AU"/>
        </w:rPr>
      </w:pPr>
      <w:r w:rsidRPr="00654C1D">
        <w:rPr>
          <w:i/>
          <w:lang w:val="en-AU"/>
        </w:rPr>
        <w:t xml:space="preserve"> The Public Liability Policy of insurance shall be for the amount in respect of any one occurrence stated in Annexure Part A.  The policy shall be maintained until the Final Payment Schedule is issued under Clause 42.8.</w:t>
      </w:r>
    </w:p>
    <w:p w14:paraId="06D5C936" w14:textId="77777777" w:rsidR="007F503D" w:rsidRPr="00227F44" w:rsidRDefault="007F503D" w:rsidP="007F503D">
      <w:pPr>
        <w:pStyle w:val="VPS-DotPointParagraph"/>
        <w:rPr>
          <w:lang w:val="en-AU"/>
        </w:rPr>
      </w:pPr>
      <w:r w:rsidRPr="00227F44">
        <w:rPr>
          <w:lang w:val="en-AU"/>
        </w:rPr>
        <w:t>inserting a new paragraph before 'Alternative 2' as follows:</w:t>
      </w:r>
    </w:p>
    <w:p w14:paraId="5294DCAE" w14:textId="77777777" w:rsidR="007F503D" w:rsidRPr="00227F44" w:rsidRDefault="007F503D" w:rsidP="007F503D">
      <w:pPr>
        <w:ind w:left="1440"/>
        <w:rPr>
          <w:i/>
          <w:lang w:val="en-AU"/>
        </w:rPr>
      </w:pPr>
      <w:r w:rsidRPr="00227F44">
        <w:rPr>
          <w:i/>
          <w:lang w:val="en-AU"/>
        </w:rPr>
        <w:t>Alternative 1 – Option B</w:t>
      </w:r>
    </w:p>
    <w:p w14:paraId="2A84B18E" w14:textId="77777777" w:rsidR="007F503D" w:rsidRPr="00227F44" w:rsidRDefault="007F503D" w:rsidP="007F503D">
      <w:pPr>
        <w:ind w:left="1440"/>
        <w:rPr>
          <w:i/>
          <w:lang w:val="en-AU"/>
        </w:rPr>
      </w:pPr>
    </w:p>
    <w:p w14:paraId="3CEE70A5" w14:textId="35AF9B05" w:rsidR="007F503D" w:rsidRPr="00227F44" w:rsidRDefault="007F503D" w:rsidP="007F503D">
      <w:pPr>
        <w:ind w:left="1440"/>
        <w:rPr>
          <w:i/>
          <w:lang w:val="en-AU"/>
        </w:rPr>
      </w:pPr>
      <w:r w:rsidRPr="00227F44">
        <w:rPr>
          <w:i/>
          <w:lang w:val="en-AU"/>
        </w:rPr>
        <w:t xml:space="preserve">Before the Contractor commences work, the Contractor shall take out a </w:t>
      </w:r>
      <w:r w:rsidR="00E641DF" w:rsidRPr="00227F44">
        <w:rPr>
          <w:i/>
          <w:lang w:val="en-AU"/>
        </w:rPr>
        <w:t xml:space="preserve">public liability policy </w:t>
      </w:r>
      <w:r w:rsidRPr="00227F44">
        <w:rPr>
          <w:i/>
          <w:lang w:val="en-AU"/>
        </w:rPr>
        <w:t>of insurance</w:t>
      </w:r>
      <w:r w:rsidR="00B60F90" w:rsidRPr="00227F44">
        <w:rPr>
          <w:i/>
          <w:lang w:val="en-AU"/>
        </w:rPr>
        <w:t xml:space="preserve"> which</w:t>
      </w:r>
      <w:r w:rsidRPr="00227F44">
        <w:rPr>
          <w:i/>
          <w:lang w:val="en-AU"/>
        </w:rPr>
        <w:t xml:space="preserve"> covers the Principal, the Contractor, the Superintendent and all subcontractors employed from time to time in relation to the work under the Contract for their respective rights and interests and covers their liabilities to third parties and extends to cover the Principal as an insured party.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t>
      </w:r>
      <w:r w:rsidR="00E641DF" w:rsidRPr="00227F44">
        <w:rPr>
          <w:i/>
          <w:lang w:val="en-AU"/>
        </w:rPr>
        <w:t xml:space="preserve">workers compensation policy </w:t>
      </w:r>
      <w:r w:rsidRPr="00227F44">
        <w:rPr>
          <w:i/>
          <w:lang w:val="en-AU"/>
        </w:rPr>
        <w:t>of insurance).</w:t>
      </w:r>
    </w:p>
    <w:p w14:paraId="7B1346A1" w14:textId="1AE8D2BC" w:rsidR="007F503D" w:rsidRPr="00227F44" w:rsidRDefault="007F503D" w:rsidP="007F503D">
      <w:pPr>
        <w:ind w:left="1440"/>
        <w:rPr>
          <w:i/>
          <w:lang w:val="en-AU"/>
        </w:rPr>
      </w:pPr>
    </w:p>
    <w:p w14:paraId="6D25D5B6" w14:textId="454EA23C" w:rsidR="007F503D" w:rsidRDefault="007F503D" w:rsidP="007F503D">
      <w:pPr>
        <w:ind w:left="1440"/>
        <w:rPr>
          <w:i/>
          <w:lang w:val="en-AU"/>
        </w:rPr>
      </w:pPr>
      <w:r w:rsidRPr="00227F44">
        <w:rPr>
          <w:i/>
          <w:lang w:val="en-AU"/>
        </w:rPr>
        <w:t xml:space="preserve">The </w:t>
      </w:r>
      <w:r w:rsidR="00E641DF" w:rsidRPr="00227F44">
        <w:rPr>
          <w:i/>
          <w:lang w:val="en-AU"/>
        </w:rPr>
        <w:t xml:space="preserve">public liability policy </w:t>
      </w:r>
      <w:r w:rsidRPr="00227F44">
        <w:rPr>
          <w:i/>
          <w:lang w:val="en-AU"/>
        </w:rPr>
        <w:t xml:space="preserve">of insurance shall be for an amount in respect of any one occurrence not less than the sum stated in Annexure </w:t>
      </w:r>
      <w:r w:rsidR="00E641DF" w:rsidRPr="00227F44">
        <w:rPr>
          <w:i/>
          <w:lang w:val="en-AU"/>
        </w:rPr>
        <w:t xml:space="preserve">Part A </w:t>
      </w:r>
      <w:r w:rsidRPr="00227F44">
        <w:rPr>
          <w:i/>
          <w:lang w:val="en-AU"/>
        </w:rPr>
        <w:t xml:space="preserve">and, unless otherwise specified elsewhere in the Contract, shall be </w:t>
      </w:r>
      <w:proofErr w:type="gramStart"/>
      <w:r w:rsidRPr="00227F44">
        <w:rPr>
          <w:i/>
          <w:lang w:val="en-AU"/>
        </w:rPr>
        <w:t>effected</w:t>
      </w:r>
      <w:proofErr w:type="gramEnd"/>
      <w:r w:rsidRPr="00227F44">
        <w:rPr>
          <w:i/>
          <w:lang w:val="en-AU"/>
        </w:rPr>
        <w:t xml:space="preserve"> with an insurer and in terms both approved in writing by the Principal which approvals shall not be unreasonably withheld. The policy shall be maintained until the Final Payment Schedule is issued under Clause 42.8.</w:t>
      </w:r>
    </w:p>
    <w:p w14:paraId="2875FE10" w14:textId="709222D3" w:rsidR="00CF76E6" w:rsidRPr="00227F44" w:rsidRDefault="00CF76E6" w:rsidP="00CF76E6">
      <w:pPr>
        <w:pStyle w:val="VPS-DotPointParagraph"/>
        <w:rPr>
          <w:lang w:val="en-AU"/>
        </w:rPr>
      </w:pPr>
      <w:r w:rsidRPr="00227F44">
        <w:rPr>
          <w:lang w:val="en-AU"/>
        </w:rPr>
        <w:t xml:space="preserve">inserting a new paragraph </w:t>
      </w:r>
      <w:r>
        <w:rPr>
          <w:lang w:val="en-AU"/>
        </w:rPr>
        <w:t>at the end of 'Alternative 2' as follows</w:t>
      </w:r>
      <w:r w:rsidRPr="00227F44">
        <w:rPr>
          <w:lang w:val="en-AU"/>
        </w:rPr>
        <w:t>:</w:t>
      </w:r>
    </w:p>
    <w:p w14:paraId="18239208" w14:textId="47916FE9" w:rsidR="00CF76E6" w:rsidRPr="00227F44" w:rsidRDefault="00CF76E6" w:rsidP="007F503D">
      <w:pPr>
        <w:ind w:left="1440"/>
        <w:rPr>
          <w:i/>
          <w:lang w:val="en-AU"/>
        </w:rPr>
      </w:pPr>
      <w:r w:rsidRPr="00CF76E6">
        <w:rPr>
          <w:i/>
          <w:lang w:val="en-AU"/>
        </w:rPr>
        <w:t>The Contractor will be responsible for the payment of any excess under the policy.  The amount of the excess is stated in Annexure Part A.</w:t>
      </w:r>
    </w:p>
    <w:p w14:paraId="1EE68069" w14:textId="35555701" w:rsidR="00AB7261" w:rsidRPr="00227F44" w:rsidRDefault="00AB7261" w:rsidP="00AB726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20</w:t>
      </w:r>
      <w:r w:rsidR="00452D79">
        <w:rPr>
          <w:color w:val="auto"/>
          <w:sz w:val="28"/>
          <w:szCs w:val="28"/>
          <w:lang w:val="en-AU"/>
        </w:rPr>
        <w:t>A</w:t>
      </w:r>
      <w:r w:rsidRPr="00227F44">
        <w:rPr>
          <w:color w:val="auto"/>
          <w:sz w:val="28"/>
          <w:szCs w:val="28"/>
          <w:lang w:val="en-AU"/>
        </w:rPr>
        <w:tab/>
      </w:r>
      <w:r w:rsidR="00452D79">
        <w:rPr>
          <w:color w:val="auto"/>
          <w:sz w:val="28"/>
          <w:szCs w:val="28"/>
          <w:lang w:val="en-AU"/>
        </w:rPr>
        <w:t>Additional Insurance</w:t>
      </w:r>
    </w:p>
    <w:p w14:paraId="0BD8F6BF" w14:textId="6DC8AC64" w:rsidR="00AB7261" w:rsidRPr="00227F44" w:rsidRDefault="00AB7261" w:rsidP="00AB7261">
      <w:pPr>
        <w:pStyle w:val="A"/>
        <w:keepNext w:val="0"/>
        <w:spacing w:before="360"/>
        <w:rPr>
          <w:color w:val="auto"/>
          <w:lang w:val="en-AU"/>
        </w:rPr>
      </w:pPr>
      <w:r w:rsidRPr="00227F44">
        <w:rPr>
          <w:color w:val="auto"/>
          <w:lang w:val="en-AU"/>
        </w:rPr>
        <w:t>A new Clause 20A is inserted as follows:</w:t>
      </w:r>
    </w:p>
    <w:p w14:paraId="5DA78008" w14:textId="5A776A8B" w:rsidR="00AB7261" w:rsidRPr="00654C1D" w:rsidRDefault="005223E0" w:rsidP="00654C1D">
      <w:pPr>
        <w:pStyle w:val="Acontract2"/>
        <w:rPr>
          <w:b/>
          <w:i w:val="0"/>
          <w:lang w:val="en-AU"/>
        </w:rPr>
      </w:pPr>
      <w:r w:rsidRPr="00BF5D31">
        <w:rPr>
          <w:b/>
          <w:lang w:val="en-AU"/>
        </w:rPr>
        <w:lastRenderedPageBreak/>
        <w:t>20A</w:t>
      </w:r>
      <w:r w:rsidRPr="00484BD6">
        <w:rPr>
          <w:lang w:val="en-AU"/>
        </w:rPr>
        <w:tab/>
      </w:r>
      <w:r w:rsidR="00AB7261" w:rsidRPr="00654C1D">
        <w:rPr>
          <w:b/>
          <w:lang w:val="en-AU"/>
        </w:rPr>
        <w:t xml:space="preserve">Additional Insurance </w:t>
      </w:r>
    </w:p>
    <w:p w14:paraId="01F49436" w14:textId="7DE7AC36" w:rsidR="00AB7261" w:rsidRPr="00227F44" w:rsidRDefault="00AB7261" w:rsidP="00654C1D">
      <w:pPr>
        <w:pStyle w:val="Acontract3"/>
        <w:ind w:left="1134" w:firstLine="0"/>
        <w:rPr>
          <w:lang w:val="en-AU"/>
        </w:rPr>
      </w:pPr>
      <w:r w:rsidRPr="00227F44">
        <w:rPr>
          <w:lang w:val="en-AU"/>
        </w:rPr>
        <w:t xml:space="preserve">Before the Contractor commences work under the Contract, the Contractor shall </w:t>
      </w:r>
      <w:proofErr w:type="gramStart"/>
      <w:r w:rsidRPr="00227F44">
        <w:rPr>
          <w:lang w:val="en-AU"/>
        </w:rPr>
        <w:t>effect</w:t>
      </w:r>
      <w:proofErr w:type="gramEnd"/>
      <w:r w:rsidRPr="00227F44">
        <w:rPr>
          <w:lang w:val="en-AU"/>
        </w:rPr>
        <w:t xml:space="preserve"> any such additional insurances stated in Annexure Part A on such terms as the Principal notifies the Contractor.</w:t>
      </w:r>
    </w:p>
    <w:p w14:paraId="68C0240C" w14:textId="2E0DCCD0"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w:t>
      </w:r>
      <w:r w:rsidR="00AE00BE" w:rsidRPr="00227F44">
        <w:rPr>
          <w:color w:val="auto"/>
          <w:sz w:val="28"/>
          <w:szCs w:val="28"/>
          <w:lang w:val="en-AU"/>
        </w:rPr>
        <w:t>1</w:t>
      </w:r>
      <w:r w:rsidRPr="00227F44">
        <w:rPr>
          <w:color w:val="auto"/>
          <w:sz w:val="28"/>
          <w:szCs w:val="28"/>
          <w:lang w:val="en-AU"/>
        </w:rPr>
        <w:tab/>
        <w:t>Inspection and Provisions of Insurance Policies</w:t>
      </w:r>
    </w:p>
    <w:p w14:paraId="0F6AB473" w14:textId="159A0516" w:rsidR="005C0F9E" w:rsidRPr="00227F44" w:rsidRDefault="005C0F9E">
      <w:pPr>
        <w:pStyle w:val="A"/>
        <w:keepNext w:val="0"/>
        <w:spacing w:before="360"/>
        <w:rPr>
          <w:color w:val="auto"/>
          <w:lang w:val="en-AU"/>
        </w:rPr>
      </w:pPr>
      <w:r w:rsidRPr="00227F44">
        <w:rPr>
          <w:color w:val="auto"/>
          <w:lang w:val="en-AU"/>
        </w:rPr>
        <w:t>Clause 21.1 is amended by deleting the first paragraph and replacing it with the following:</w:t>
      </w:r>
    </w:p>
    <w:p w14:paraId="1264F746" w14:textId="2E449CFA" w:rsidR="005C0F9E" w:rsidRPr="00BA04A9" w:rsidRDefault="005C0F9E" w:rsidP="00BF5D31">
      <w:pPr>
        <w:pStyle w:val="Acontract3"/>
        <w:ind w:left="1134" w:firstLine="0"/>
        <w:jc w:val="left"/>
        <w:rPr>
          <w:lang w:val="en-AU"/>
        </w:rPr>
      </w:pPr>
      <w:r w:rsidRPr="00303ADB">
        <w:rPr>
          <w:lang w:val="en-AU"/>
        </w:rPr>
        <w:t xml:space="preserve">The Contractor shall </w:t>
      </w:r>
      <w:proofErr w:type="gramStart"/>
      <w:r w:rsidRPr="00303ADB">
        <w:rPr>
          <w:lang w:val="en-AU"/>
        </w:rPr>
        <w:t>effect</w:t>
      </w:r>
      <w:proofErr w:type="gramEnd"/>
      <w:r w:rsidRPr="00303ADB">
        <w:rPr>
          <w:lang w:val="en-AU"/>
        </w:rPr>
        <w:t xml:space="preserve"> the insurance policies required under Clauses 18, 19 and 20 with an insurer and on terms both approved in writing by the Principal. Before the Contractor commences work and whenever</w:t>
      </w:r>
      <w:r w:rsidRPr="00484BD6">
        <w:rPr>
          <w:lang w:val="en-AU"/>
        </w:rPr>
        <w:t xml:space="preserve"> requested in writing by the Principal, the Contractor shall provide to the Superintendent copies of, and evidence to the satisfaction and approval of the Superintendent of, the insurance effected and maintained under the Contract.</w:t>
      </w:r>
    </w:p>
    <w:p w14:paraId="2E33DFAA" w14:textId="4215B169" w:rsidR="005B4D96" w:rsidRPr="00227F44" w:rsidRDefault="006A20F4">
      <w:pPr>
        <w:pStyle w:val="A"/>
        <w:keepNext w:val="0"/>
        <w:spacing w:before="360"/>
        <w:rPr>
          <w:color w:val="auto"/>
          <w:lang w:val="en-AU"/>
        </w:rPr>
      </w:pPr>
      <w:r w:rsidRPr="00227F44">
        <w:rPr>
          <w:color w:val="auto"/>
          <w:lang w:val="en-AU"/>
        </w:rPr>
        <w:t>Clause 2</w:t>
      </w:r>
      <w:r w:rsidR="00AE00BE" w:rsidRPr="00227F44">
        <w:rPr>
          <w:color w:val="auto"/>
          <w:lang w:val="en-AU"/>
        </w:rPr>
        <w:t>1</w:t>
      </w:r>
      <w:r w:rsidRPr="00227F44">
        <w:rPr>
          <w:color w:val="auto"/>
          <w:lang w:val="en-AU"/>
        </w:rPr>
        <w:t xml:space="preserve">.3 is amended </w:t>
      </w:r>
      <w:r w:rsidR="00EE6985" w:rsidRPr="00227F44">
        <w:rPr>
          <w:color w:val="auto"/>
          <w:lang w:val="en-AU"/>
        </w:rPr>
        <w:t>by</w:t>
      </w:r>
      <w:r w:rsidRPr="00227F44">
        <w:rPr>
          <w:color w:val="auto"/>
          <w:lang w:val="en-AU"/>
        </w:rPr>
        <w:t>:</w:t>
      </w:r>
    </w:p>
    <w:p w14:paraId="1718478A" w14:textId="5543E7C7" w:rsidR="005B4D96" w:rsidRPr="00227F44" w:rsidRDefault="006A20F4">
      <w:pPr>
        <w:pStyle w:val="ListParagraph"/>
        <w:numPr>
          <w:ilvl w:val="0"/>
          <w:numId w:val="27"/>
        </w:numPr>
        <w:spacing w:before="360" w:after="120"/>
        <w:contextualSpacing w:val="0"/>
        <w:rPr>
          <w:b/>
          <w:lang w:val="en-AU"/>
        </w:rPr>
      </w:pPr>
      <w:r w:rsidRPr="00227F44">
        <w:rPr>
          <w:b/>
          <w:lang w:val="en-AU"/>
        </w:rPr>
        <w:t>deleting</w:t>
      </w:r>
      <w:r w:rsidR="00EE6985" w:rsidRPr="00227F44">
        <w:rPr>
          <w:b/>
          <w:lang w:val="en-AU"/>
        </w:rPr>
        <w:t>, in the first paragraph,</w:t>
      </w:r>
      <w:r w:rsidRPr="00227F44">
        <w:rPr>
          <w:b/>
          <w:lang w:val="en-AU"/>
        </w:rPr>
        <w:t xml:space="preserve"> the words "shall ensure that each policy of insurance contains provisions acceptable to the other party that";</w:t>
      </w:r>
    </w:p>
    <w:p w14:paraId="197D3740" w14:textId="3E5449BC" w:rsidR="005B4D96" w:rsidRPr="00227F44" w:rsidRDefault="006A20F4">
      <w:pPr>
        <w:pStyle w:val="ListParagraph"/>
        <w:numPr>
          <w:ilvl w:val="0"/>
          <w:numId w:val="27"/>
        </w:numPr>
        <w:spacing w:before="360" w:after="120"/>
        <w:contextualSpacing w:val="0"/>
        <w:rPr>
          <w:b/>
          <w:lang w:val="en-AU"/>
        </w:rPr>
      </w:pPr>
      <w:r w:rsidRPr="00227F44">
        <w:rPr>
          <w:b/>
          <w:lang w:val="en-AU"/>
        </w:rPr>
        <w:t>deleting</w:t>
      </w:r>
      <w:r w:rsidR="00EE6985" w:rsidRPr="00227F44">
        <w:rPr>
          <w:b/>
          <w:lang w:val="en-AU"/>
        </w:rPr>
        <w:t>, in paragraph (a),</w:t>
      </w:r>
      <w:r w:rsidRPr="00227F44">
        <w:rPr>
          <w:b/>
          <w:lang w:val="en-AU"/>
        </w:rPr>
        <w:t xml:space="preserve"> the words "require the insurer</w:t>
      </w:r>
      <w:r w:rsidR="00B229B3" w:rsidRPr="00227F44">
        <w:rPr>
          <w:b/>
          <w:lang w:val="en-AU"/>
        </w:rPr>
        <w:t>"</w:t>
      </w:r>
      <w:r w:rsidR="007F503D" w:rsidRPr="00227F44">
        <w:rPr>
          <w:b/>
          <w:lang w:val="en-AU"/>
        </w:rPr>
        <w:t xml:space="preserve"> and the word "to"</w:t>
      </w:r>
      <w:r w:rsidRPr="00227F44">
        <w:rPr>
          <w:b/>
          <w:lang w:val="en-AU"/>
        </w:rPr>
        <w:t>;</w:t>
      </w:r>
    </w:p>
    <w:p w14:paraId="73BD5BFA" w14:textId="429D9780" w:rsidR="005B4D96" w:rsidRPr="00227F44" w:rsidRDefault="006A20F4">
      <w:pPr>
        <w:pStyle w:val="ListParagraph"/>
        <w:numPr>
          <w:ilvl w:val="0"/>
          <w:numId w:val="27"/>
        </w:numPr>
        <w:spacing w:before="360" w:after="120"/>
        <w:contextualSpacing w:val="0"/>
        <w:rPr>
          <w:b/>
          <w:lang w:val="en-AU"/>
        </w:rPr>
      </w:pPr>
      <w:r w:rsidRPr="00227F44">
        <w:rPr>
          <w:b/>
          <w:lang w:val="en-AU"/>
        </w:rPr>
        <w:t>inserting</w:t>
      </w:r>
      <w:r w:rsidR="00EE6985" w:rsidRPr="00227F44">
        <w:rPr>
          <w:b/>
          <w:lang w:val="en-AU"/>
        </w:rPr>
        <w:t>,</w:t>
      </w:r>
      <w:r w:rsidRPr="00227F44">
        <w:rPr>
          <w:b/>
          <w:lang w:val="en-AU"/>
        </w:rPr>
        <w:t xml:space="preserve"> </w:t>
      </w:r>
      <w:r w:rsidR="00EE6985" w:rsidRPr="00227F44">
        <w:rPr>
          <w:b/>
          <w:lang w:val="en-AU"/>
        </w:rPr>
        <w:t xml:space="preserve">at the commencement of paragraph (b), </w:t>
      </w:r>
      <w:r w:rsidRPr="00227F44">
        <w:rPr>
          <w:b/>
          <w:lang w:val="en-AU"/>
        </w:rPr>
        <w:t>the words "where practicable";</w:t>
      </w:r>
    </w:p>
    <w:p w14:paraId="427E7BD5" w14:textId="32C9DA0D" w:rsidR="005B4D96" w:rsidRPr="00227F44" w:rsidRDefault="006A20F4" w:rsidP="00FB7A57">
      <w:pPr>
        <w:pStyle w:val="VPS-DotPointParagraph"/>
        <w:rPr>
          <w:lang w:val="en-AU"/>
        </w:rPr>
      </w:pPr>
      <w:r w:rsidRPr="00227F44">
        <w:rPr>
          <w:lang w:val="en-AU"/>
        </w:rPr>
        <w:t>inserting</w:t>
      </w:r>
      <w:r w:rsidR="00EE6985" w:rsidRPr="00227F44">
        <w:rPr>
          <w:lang w:val="en-AU"/>
        </w:rPr>
        <w:t>, at the end of paragraph (b),</w:t>
      </w:r>
      <w:r w:rsidRPr="00227F44">
        <w:rPr>
          <w:lang w:val="en-AU"/>
        </w:rPr>
        <w:t xml:space="preserve"> the words "</w:t>
      </w:r>
      <w:r w:rsidR="00AE00BE" w:rsidRPr="00227F44">
        <w:rPr>
          <w:lang w:val="en-AU"/>
        </w:rPr>
        <w:t xml:space="preserve">, </w:t>
      </w:r>
      <w:r w:rsidRPr="00227F44">
        <w:rPr>
          <w:lang w:val="en-AU"/>
        </w:rPr>
        <w:t>and where this is not practicable the party effecting insurance will, when requested by the Principal, the Superintendent, the Contractor or a subcontractor, promptly give notice of claim to the insurer</w:t>
      </w:r>
      <w:r w:rsidR="00FB7A57" w:rsidRPr="00227F44">
        <w:rPr>
          <w:lang w:val="en-AU"/>
        </w:rPr>
        <w:t xml:space="preserve"> and that a failure by one insured party to discharge its obligations of disclosure and good faith or to observe the terms of the policy will not prejudice the cover of the other insured parties</w:t>
      </w:r>
      <w:r w:rsidRPr="00227F44">
        <w:rPr>
          <w:lang w:val="en-AU"/>
        </w:rPr>
        <w:t>";</w:t>
      </w:r>
      <w:r w:rsidR="00765BD0" w:rsidRPr="00227F44">
        <w:rPr>
          <w:lang w:val="en-AU"/>
        </w:rPr>
        <w:t xml:space="preserve"> and</w:t>
      </w:r>
    </w:p>
    <w:p w14:paraId="09617785" w14:textId="4FBEB62B" w:rsidR="005B4D96" w:rsidRPr="00227F44" w:rsidRDefault="006A20F4">
      <w:pPr>
        <w:pStyle w:val="ListParagraph"/>
        <w:numPr>
          <w:ilvl w:val="0"/>
          <w:numId w:val="27"/>
        </w:numPr>
        <w:spacing w:before="360" w:after="120"/>
        <w:contextualSpacing w:val="0"/>
        <w:rPr>
          <w:b/>
          <w:lang w:val="en-AU"/>
        </w:rPr>
      </w:pPr>
      <w:r w:rsidRPr="00227F44">
        <w:rPr>
          <w:b/>
          <w:lang w:val="en-AU"/>
        </w:rPr>
        <w:t>deleting and replacing paragraph (c) with the following:</w:t>
      </w:r>
    </w:p>
    <w:p w14:paraId="35A8A618" w14:textId="2D63A4E0" w:rsidR="00FB7A57" w:rsidRPr="00227F44" w:rsidRDefault="006A20F4" w:rsidP="005223E0">
      <w:pPr>
        <w:pStyle w:val="Acontract3"/>
        <w:rPr>
          <w:lang w:val="en-AU"/>
        </w:rPr>
      </w:pPr>
      <w:r w:rsidRPr="00227F44">
        <w:rPr>
          <w:lang w:val="en-AU"/>
        </w:rPr>
        <w:t>(c)</w:t>
      </w:r>
      <w:r w:rsidRPr="00227F44">
        <w:rPr>
          <w:lang w:val="en-AU"/>
        </w:rPr>
        <w:tab/>
      </w:r>
      <w:proofErr w:type="gramStart"/>
      <w:r w:rsidRPr="00227F44">
        <w:rPr>
          <w:lang w:val="en-AU"/>
        </w:rPr>
        <w:t>if</w:t>
      </w:r>
      <w:proofErr w:type="gramEnd"/>
      <w:r w:rsidRPr="00227F44">
        <w:rPr>
          <w:lang w:val="en-AU"/>
        </w:rPr>
        <w:t xml:space="preserve"> that party fails to renew the policy or to pay a premium, to give notice in writing thereof forthwith to the Principal, the Superintendent, the Contractor and all subcontractors.</w:t>
      </w:r>
    </w:p>
    <w:p w14:paraId="0A673D55" w14:textId="6DCD7688" w:rsidR="00FB7A57" w:rsidRPr="00227F44" w:rsidRDefault="00FB7A57" w:rsidP="00654C1D">
      <w:pPr>
        <w:pStyle w:val="ListParagraph"/>
        <w:numPr>
          <w:ilvl w:val="0"/>
          <w:numId w:val="27"/>
        </w:numPr>
        <w:spacing w:before="360" w:after="120"/>
        <w:contextualSpacing w:val="0"/>
        <w:rPr>
          <w:b/>
          <w:lang w:val="en-AU"/>
        </w:rPr>
      </w:pPr>
      <w:r w:rsidRPr="00303ADB">
        <w:rPr>
          <w:b/>
          <w:lang w:val="en-AU"/>
        </w:rPr>
        <w:t>inserting</w:t>
      </w:r>
      <w:r w:rsidRPr="00654C1D">
        <w:rPr>
          <w:b/>
          <w:i/>
          <w:lang w:val="en-AU"/>
        </w:rPr>
        <w:t xml:space="preserve"> </w:t>
      </w:r>
      <w:r w:rsidRPr="00227F44">
        <w:rPr>
          <w:b/>
          <w:lang w:val="en-AU"/>
        </w:rPr>
        <w:t>the following new paragraph after subparagraph (c):</w:t>
      </w:r>
    </w:p>
    <w:p w14:paraId="62B8FCF7" w14:textId="558C9DBE" w:rsidR="00FB7A57" w:rsidRPr="00654C1D" w:rsidRDefault="00FB7A57" w:rsidP="00654C1D">
      <w:pPr>
        <w:pStyle w:val="Acontract3"/>
        <w:ind w:left="1134" w:firstLine="0"/>
        <w:rPr>
          <w:lang w:val="en-AU"/>
        </w:rPr>
      </w:pPr>
      <w:r w:rsidRPr="00303ADB">
        <w:rPr>
          <w:lang w:val="en-AU"/>
        </w:rPr>
        <w:t xml:space="preserve">Without limiting the other requirements of this Clause 21.3, if the </w:t>
      </w:r>
      <w:r w:rsidRPr="00484BD6">
        <w:rPr>
          <w:lang w:val="en-AU"/>
        </w:rPr>
        <w:t>Contractor receives any notice from an insurer concerning the insurances required by Clause 18, 19 and 20 it shall promptly provide a copy of the notice to the Principal.</w:t>
      </w:r>
    </w:p>
    <w:p w14:paraId="3D813AC4" w14:textId="77777777" w:rsidR="00FB7A57" w:rsidRPr="00227F44" w:rsidRDefault="00FB7A57" w:rsidP="007A48D7">
      <w:pPr>
        <w:pStyle w:val="Acontract1"/>
        <w:ind w:left="0"/>
        <w:rPr>
          <w:b/>
          <w:i w:val="0"/>
          <w:color w:val="auto"/>
          <w:lang w:val="en-AU"/>
        </w:rPr>
      </w:pPr>
    </w:p>
    <w:p w14:paraId="6362C327" w14:textId="6EEE079B" w:rsidR="00F40CFA" w:rsidRPr="00227F44" w:rsidRDefault="00F40CFA" w:rsidP="007A48D7">
      <w:pPr>
        <w:pStyle w:val="Acontract1"/>
        <w:ind w:left="0"/>
        <w:rPr>
          <w:b/>
          <w:i w:val="0"/>
          <w:color w:val="auto"/>
          <w:lang w:val="en-AU"/>
        </w:rPr>
      </w:pPr>
      <w:r w:rsidRPr="00227F44">
        <w:rPr>
          <w:b/>
          <w:i w:val="0"/>
          <w:color w:val="auto"/>
          <w:lang w:val="en-AU"/>
        </w:rPr>
        <w:t>Clause 21.6 is amended by inserting the words ", which extends cover to more than one party," after the words "in joint names".</w:t>
      </w:r>
    </w:p>
    <w:p w14:paraId="3252DB50" w14:textId="72EF15AB" w:rsidR="00A93364" w:rsidRPr="00227F44" w:rsidRDefault="00A93364" w:rsidP="007A48D7">
      <w:pPr>
        <w:pStyle w:val="Acontract1"/>
        <w:ind w:left="0"/>
        <w:rPr>
          <w:b/>
          <w:i w:val="0"/>
          <w:color w:val="auto"/>
          <w:lang w:val="en-AU"/>
        </w:rPr>
      </w:pPr>
      <w:r w:rsidRPr="00227F44">
        <w:rPr>
          <w:b/>
          <w:i w:val="0"/>
          <w:color w:val="auto"/>
          <w:lang w:val="en-AU"/>
        </w:rPr>
        <w:br/>
        <w:t>A new Clause 21.7 is inserted as follows:</w:t>
      </w:r>
    </w:p>
    <w:p w14:paraId="0CEAE2BA" w14:textId="77777777" w:rsidR="00A93364" w:rsidRPr="00227F44" w:rsidRDefault="00A93364" w:rsidP="00654C1D">
      <w:pPr>
        <w:pStyle w:val="Acontract2"/>
        <w:spacing w:before="360"/>
        <w:rPr>
          <w:b/>
          <w:lang w:val="en-AU"/>
        </w:rPr>
      </w:pPr>
      <w:r w:rsidRPr="00BF5D31">
        <w:rPr>
          <w:b/>
          <w:lang w:val="en-AU"/>
        </w:rPr>
        <w:t>21.7</w:t>
      </w:r>
      <w:r w:rsidRPr="00303ADB">
        <w:rPr>
          <w:lang w:val="en-AU"/>
        </w:rPr>
        <w:tab/>
      </w:r>
      <w:r w:rsidRPr="00654C1D">
        <w:rPr>
          <w:b/>
          <w:lang w:val="en-AU"/>
        </w:rPr>
        <w:t>Payment</w:t>
      </w:r>
    </w:p>
    <w:p w14:paraId="2FB44DA0" w14:textId="2A08AA80" w:rsidR="00A93364" w:rsidRPr="00227F44" w:rsidRDefault="00A93364" w:rsidP="00654C1D">
      <w:pPr>
        <w:ind w:left="1134"/>
        <w:rPr>
          <w:lang w:val="en-AU"/>
        </w:rPr>
      </w:pPr>
      <w:r w:rsidRPr="00654C1D">
        <w:rPr>
          <w:i/>
          <w:lang w:val="en-AU"/>
        </w:rPr>
        <w:t>The Contractor shall ensure that premiums are paid on time and the conditions of insurance are complied with by the Contractor and its subcontractors.</w:t>
      </w:r>
    </w:p>
    <w:p w14:paraId="054E9C87" w14:textId="06EA55C1"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23</w:t>
      </w:r>
      <w:r w:rsidRPr="00227F44">
        <w:rPr>
          <w:color w:val="auto"/>
          <w:sz w:val="28"/>
          <w:szCs w:val="28"/>
          <w:lang w:val="en-AU"/>
        </w:rPr>
        <w:tab/>
        <w:t>Superintendent</w:t>
      </w:r>
    </w:p>
    <w:p w14:paraId="33D796A0" w14:textId="39A66F7E" w:rsidR="005B4D96" w:rsidRPr="00227F44" w:rsidRDefault="006A20F4">
      <w:pPr>
        <w:pStyle w:val="A"/>
        <w:keepNext w:val="0"/>
        <w:spacing w:before="360"/>
        <w:rPr>
          <w:color w:val="auto"/>
          <w:lang w:val="en-AU"/>
        </w:rPr>
      </w:pPr>
      <w:r w:rsidRPr="00227F44">
        <w:rPr>
          <w:color w:val="auto"/>
          <w:lang w:val="en-AU"/>
        </w:rPr>
        <w:t>Clause 23 is amended by:</w:t>
      </w:r>
    </w:p>
    <w:p w14:paraId="70BA38B6" w14:textId="0FCD7825" w:rsidR="005B4D96" w:rsidRPr="00227F44" w:rsidRDefault="00AF4B9D">
      <w:pPr>
        <w:pStyle w:val="ListParagraph"/>
        <w:numPr>
          <w:ilvl w:val="0"/>
          <w:numId w:val="27"/>
        </w:numPr>
        <w:spacing w:before="360" w:after="120"/>
        <w:contextualSpacing w:val="0"/>
        <w:rPr>
          <w:b/>
          <w:lang w:val="en-AU"/>
        </w:rPr>
      </w:pPr>
      <w:r w:rsidRPr="00227F44">
        <w:rPr>
          <w:b/>
          <w:lang w:val="en-AU"/>
        </w:rPr>
        <w:t>d</w:t>
      </w:r>
      <w:r w:rsidR="006A20F4" w:rsidRPr="00227F44">
        <w:rPr>
          <w:b/>
          <w:lang w:val="en-AU"/>
        </w:rPr>
        <w:t>eleting, in subparagraph (a), the words “and fairly”;</w:t>
      </w:r>
    </w:p>
    <w:p w14:paraId="331E8DFC" w14:textId="028E57D6" w:rsidR="005B4D96" w:rsidRPr="00227F44" w:rsidRDefault="00AF4B9D">
      <w:pPr>
        <w:pStyle w:val="ListParagraph"/>
        <w:numPr>
          <w:ilvl w:val="0"/>
          <w:numId w:val="27"/>
        </w:numPr>
        <w:spacing w:before="360" w:after="120"/>
        <w:contextualSpacing w:val="0"/>
        <w:rPr>
          <w:b/>
          <w:lang w:val="en-AU"/>
        </w:rPr>
      </w:pPr>
      <w:r w:rsidRPr="00227F44">
        <w:rPr>
          <w:b/>
          <w:lang w:val="en-AU"/>
        </w:rPr>
        <w:t>a</w:t>
      </w:r>
      <w:r w:rsidR="006A20F4" w:rsidRPr="00227F44">
        <w:rPr>
          <w:b/>
          <w:lang w:val="en-AU"/>
        </w:rPr>
        <w:t>dding the following new paragraph after existing paragraph</w:t>
      </w:r>
      <w:r w:rsidR="007F503D" w:rsidRPr="00227F44">
        <w:rPr>
          <w:b/>
          <w:lang w:val="en-AU"/>
        </w:rPr>
        <w:t xml:space="preserve"> 1</w:t>
      </w:r>
      <w:r w:rsidR="006A20F4" w:rsidRPr="00227F44">
        <w:rPr>
          <w:b/>
          <w:lang w:val="en-AU"/>
        </w:rPr>
        <w:t>:</w:t>
      </w:r>
    </w:p>
    <w:p w14:paraId="3639DDBB" w14:textId="21F5E279" w:rsidR="005B4D96" w:rsidRPr="00227F44" w:rsidRDefault="006A20F4">
      <w:pPr>
        <w:pStyle w:val="Acontract1"/>
        <w:ind w:left="1418" w:firstLine="22"/>
        <w:rPr>
          <w:color w:val="auto"/>
          <w:lang w:val="en-AU"/>
        </w:rPr>
      </w:pPr>
      <w:r w:rsidRPr="00227F44">
        <w:rPr>
          <w:color w:val="auto"/>
          <w:lang w:val="en-AU"/>
        </w:rPr>
        <w:t>The Principal shall also ensure that in the exercise of the functions of the Superintendent under Clauses 5.</w:t>
      </w:r>
      <w:r w:rsidR="00AC3FCF" w:rsidRPr="00227F44">
        <w:rPr>
          <w:color w:val="auto"/>
          <w:lang w:val="en-AU"/>
        </w:rPr>
        <w:t>7</w:t>
      </w:r>
      <w:r w:rsidRPr="00227F44">
        <w:rPr>
          <w:color w:val="auto"/>
          <w:lang w:val="en-AU"/>
        </w:rPr>
        <w:t>, 6.2, 8.1, 2</w:t>
      </w:r>
      <w:r w:rsidR="00AE00BE" w:rsidRPr="00227F44">
        <w:rPr>
          <w:color w:val="auto"/>
          <w:lang w:val="en-AU"/>
        </w:rPr>
        <w:t>1</w:t>
      </w:r>
      <w:r w:rsidRPr="00227F44">
        <w:rPr>
          <w:color w:val="auto"/>
          <w:lang w:val="en-AU"/>
        </w:rPr>
        <w:t>.5</w:t>
      </w:r>
      <w:r w:rsidR="00410D45" w:rsidRPr="00227F44">
        <w:rPr>
          <w:color w:val="auto"/>
          <w:lang w:val="en-AU"/>
        </w:rPr>
        <w:t>,</w:t>
      </w:r>
      <w:r w:rsidR="00AC3FCF" w:rsidRPr="00227F44">
        <w:rPr>
          <w:color w:val="auto"/>
          <w:lang w:val="en-AU"/>
        </w:rPr>
        <w:t xml:space="preserve"> and Clauses</w:t>
      </w:r>
      <w:r w:rsidRPr="00227F44">
        <w:rPr>
          <w:color w:val="auto"/>
          <w:lang w:val="en-AU"/>
        </w:rPr>
        <w:t xml:space="preserve"> 35, 40 and 42 of the Contract, the Superintendent acts fairly</w:t>
      </w:r>
      <w:r w:rsidR="00765BD0" w:rsidRPr="00227F44">
        <w:rPr>
          <w:color w:val="auto"/>
          <w:lang w:val="en-AU"/>
        </w:rPr>
        <w:t>;</w:t>
      </w:r>
    </w:p>
    <w:p w14:paraId="64FC18F6" w14:textId="04BEE251" w:rsidR="005B4D96" w:rsidRPr="00227F44" w:rsidRDefault="00AF4B9D">
      <w:pPr>
        <w:pStyle w:val="ListParagraph"/>
        <w:numPr>
          <w:ilvl w:val="0"/>
          <w:numId w:val="27"/>
        </w:numPr>
        <w:spacing w:before="360" w:after="120"/>
        <w:contextualSpacing w:val="0"/>
        <w:rPr>
          <w:b/>
          <w:lang w:val="en-AU"/>
        </w:rPr>
      </w:pPr>
      <w:r w:rsidRPr="00227F44">
        <w:rPr>
          <w:b/>
          <w:lang w:val="en-AU"/>
        </w:rPr>
        <w:t>d</w:t>
      </w:r>
      <w:r w:rsidR="006A20F4" w:rsidRPr="00227F44">
        <w:rPr>
          <w:b/>
          <w:lang w:val="en-AU"/>
        </w:rPr>
        <w:t xml:space="preserve">eleting, in the </w:t>
      </w:r>
      <w:r w:rsidR="00C9046C" w:rsidRPr="00227F44">
        <w:rPr>
          <w:b/>
          <w:lang w:val="en-AU"/>
        </w:rPr>
        <w:t xml:space="preserve">existing </w:t>
      </w:r>
      <w:r w:rsidR="006A20F4" w:rsidRPr="00227F44">
        <w:rPr>
          <w:b/>
          <w:lang w:val="en-AU"/>
        </w:rPr>
        <w:t xml:space="preserve">paragraph </w:t>
      </w:r>
      <w:r w:rsidR="007F503D" w:rsidRPr="00227F44">
        <w:rPr>
          <w:b/>
          <w:lang w:val="en-AU"/>
        </w:rPr>
        <w:t xml:space="preserve">2 </w:t>
      </w:r>
      <w:r w:rsidR="006A20F4" w:rsidRPr="00227F44">
        <w:rPr>
          <w:b/>
          <w:lang w:val="en-AU"/>
        </w:rPr>
        <w:t>(that is the paragraph beginning with the words “If, pursuant to a provision…”), the words “enabling the Superintendent to give directions”</w:t>
      </w:r>
      <w:r w:rsidR="00765BD0" w:rsidRPr="00227F44">
        <w:rPr>
          <w:b/>
          <w:lang w:val="en-AU"/>
        </w:rPr>
        <w:t>;</w:t>
      </w:r>
      <w:r w:rsidR="007665CB" w:rsidRPr="00227F44">
        <w:rPr>
          <w:b/>
          <w:lang w:val="en-AU"/>
        </w:rPr>
        <w:t xml:space="preserve"> and</w:t>
      </w:r>
    </w:p>
    <w:p w14:paraId="2F9B7768" w14:textId="58795A97" w:rsidR="005B4D96" w:rsidRPr="00227F44" w:rsidRDefault="00AF4B9D">
      <w:pPr>
        <w:pStyle w:val="ListParagraph"/>
        <w:numPr>
          <w:ilvl w:val="0"/>
          <w:numId w:val="27"/>
        </w:numPr>
        <w:spacing w:before="360" w:after="120"/>
        <w:contextualSpacing w:val="0"/>
        <w:rPr>
          <w:b/>
          <w:lang w:val="en-AU"/>
        </w:rPr>
      </w:pPr>
      <w:proofErr w:type="gramStart"/>
      <w:r w:rsidRPr="00227F44">
        <w:rPr>
          <w:b/>
          <w:lang w:val="en-AU"/>
        </w:rPr>
        <w:t>i</w:t>
      </w:r>
      <w:r w:rsidR="006A20F4" w:rsidRPr="00227F44">
        <w:rPr>
          <w:b/>
          <w:lang w:val="en-AU"/>
        </w:rPr>
        <w:t>nserting</w:t>
      </w:r>
      <w:proofErr w:type="gramEnd"/>
      <w:r w:rsidR="006A20F4" w:rsidRPr="00227F44">
        <w:rPr>
          <w:b/>
          <w:lang w:val="en-AU"/>
        </w:rPr>
        <w:t xml:space="preserve"> the following </w:t>
      </w:r>
      <w:r w:rsidR="00C9046C" w:rsidRPr="00227F44">
        <w:rPr>
          <w:b/>
          <w:lang w:val="en-AU"/>
        </w:rPr>
        <w:t>new paragraph after existing</w:t>
      </w:r>
      <w:r w:rsidR="00765BD0" w:rsidRPr="00227F44">
        <w:rPr>
          <w:b/>
          <w:lang w:val="en-AU"/>
        </w:rPr>
        <w:t xml:space="preserve"> </w:t>
      </w:r>
      <w:r w:rsidR="00C9046C" w:rsidRPr="00227F44">
        <w:rPr>
          <w:b/>
          <w:lang w:val="en-AU"/>
        </w:rPr>
        <w:t>paragraph</w:t>
      </w:r>
      <w:r w:rsidR="00CC11B6" w:rsidRPr="00227F44">
        <w:rPr>
          <w:b/>
          <w:lang w:val="en-AU"/>
        </w:rPr>
        <w:t xml:space="preserve"> 5</w:t>
      </w:r>
      <w:r w:rsidR="00C9046C" w:rsidRPr="00227F44">
        <w:rPr>
          <w:b/>
          <w:lang w:val="en-AU"/>
        </w:rPr>
        <w:t xml:space="preserve"> (that is the paragraph beginning with the words “If the Contractor in writing requests…”)</w:t>
      </w:r>
      <w:r w:rsidR="006A20F4" w:rsidRPr="00227F44">
        <w:rPr>
          <w:b/>
          <w:lang w:val="en-AU"/>
        </w:rPr>
        <w:t>:</w:t>
      </w:r>
    </w:p>
    <w:p w14:paraId="7A409CAE" w14:textId="5A1697F8" w:rsidR="005B4D96" w:rsidRPr="00227F44" w:rsidRDefault="006A20F4">
      <w:pPr>
        <w:pStyle w:val="Acontract1"/>
        <w:ind w:left="1418" w:firstLine="22"/>
        <w:rPr>
          <w:color w:val="auto"/>
          <w:lang w:val="en-AU"/>
        </w:rPr>
      </w:pPr>
      <w:r w:rsidRPr="00227F44">
        <w:rPr>
          <w:color w:val="auto"/>
          <w:lang w:val="en-AU"/>
        </w:rPr>
        <w:t xml:space="preserve">If the Contractor considers that a direction may give rise to a claim by the Contractor against the Principal, it </w:t>
      </w:r>
      <w:r w:rsidR="006B6EB4" w:rsidRPr="00227F44">
        <w:rPr>
          <w:color w:val="auto"/>
          <w:lang w:val="en-AU"/>
        </w:rPr>
        <w:t>shall</w:t>
      </w:r>
      <w:r w:rsidRPr="00227F44">
        <w:rPr>
          <w:color w:val="auto"/>
          <w:lang w:val="en-AU"/>
        </w:rPr>
        <w:t xml:space="preserve">, as a condition precedent to any entitlement, give the Superintendent notice of that claim.  The notice </w:t>
      </w:r>
      <w:r w:rsidR="006B6EB4" w:rsidRPr="00227F44">
        <w:rPr>
          <w:color w:val="auto"/>
          <w:lang w:val="en-AU"/>
        </w:rPr>
        <w:t xml:space="preserve">shall </w:t>
      </w:r>
      <w:r w:rsidRPr="00227F44">
        <w:rPr>
          <w:color w:val="auto"/>
          <w:lang w:val="en-AU"/>
        </w:rPr>
        <w:t xml:space="preserve">be given within 2 </w:t>
      </w:r>
      <w:r w:rsidR="00AC3FCF" w:rsidRPr="00227F44">
        <w:rPr>
          <w:color w:val="auto"/>
          <w:lang w:val="en-AU"/>
        </w:rPr>
        <w:t>B</w:t>
      </w:r>
      <w:r w:rsidRPr="00227F44">
        <w:rPr>
          <w:color w:val="auto"/>
          <w:lang w:val="en-AU"/>
        </w:rPr>
        <w:t xml:space="preserve">usiness </w:t>
      </w:r>
      <w:r w:rsidR="00AC3FCF" w:rsidRPr="00227F44">
        <w:rPr>
          <w:color w:val="auto"/>
          <w:lang w:val="en-AU"/>
        </w:rPr>
        <w:t>D</w:t>
      </w:r>
      <w:r w:rsidRPr="00227F44">
        <w:rPr>
          <w:color w:val="auto"/>
          <w:lang w:val="en-AU"/>
        </w:rPr>
        <w:t xml:space="preserve">ays of the direction and in any event before commencing any work under the Contract the subject of the direction.  The notice </w:t>
      </w:r>
      <w:r w:rsidR="006B6EB4" w:rsidRPr="00227F44">
        <w:rPr>
          <w:color w:val="auto"/>
          <w:lang w:val="en-AU"/>
        </w:rPr>
        <w:t xml:space="preserve">shall </w:t>
      </w:r>
      <w:r w:rsidRPr="00227F44">
        <w:rPr>
          <w:color w:val="auto"/>
          <w:lang w:val="en-AU"/>
        </w:rPr>
        <w:t>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73688" w:rsidRPr="00227F44">
        <w:rPr>
          <w:color w:val="auto"/>
          <w:lang w:val="en-AU"/>
        </w:rPr>
        <w:t xml:space="preserve"> accordance with the Contract.</w:t>
      </w:r>
    </w:p>
    <w:p w14:paraId="1114184C" w14:textId="01365610" w:rsidR="00E01558" w:rsidRPr="00227F44" w:rsidRDefault="00E01558" w:rsidP="00E01558">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26</w:t>
      </w:r>
      <w:r w:rsidRPr="00227F44">
        <w:rPr>
          <w:color w:val="auto"/>
          <w:sz w:val="28"/>
          <w:szCs w:val="28"/>
          <w:lang w:val="en-AU"/>
        </w:rPr>
        <w:tab/>
        <w:t>Control of Contractor's employees and subcontractors</w:t>
      </w:r>
    </w:p>
    <w:p w14:paraId="6A3A8EFE" w14:textId="68058CD0" w:rsidR="00E01558" w:rsidRPr="00227F44" w:rsidRDefault="00E01558" w:rsidP="00E01558">
      <w:pPr>
        <w:pStyle w:val="A"/>
        <w:keepNext w:val="0"/>
        <w:spacing w:before="360"/>
        <w:rPr>
          <w:color w:val="auto"/>
          <w:lang w:val="en-AU"/>
        </w:rPr>
      </w:pPr>
      <w:r w:rsidRPr="00227F44">
        <w:rPr>
          <w:color w:val="auto"/>
          <w:lang w:val="en-AU"/>
        </w:rPr>
        <w:t>Clause 26 is deleted and replaced by the following:</w:t>
      </w:r>
    </w:p>
    <w:p w14:paraId="3CADD934" w14:textId="77777777" w:rsidR="00E01558" w:rsidRPr="00BA04A9" w:rsidRDefault="00E01558" w:rsidP="00654C1D">
      <w:pPr>
        <w:pStyle w:val="Acontract3"/>
        <w:rPr>
          <w:lang w:val="en-AU"/>
        </w:rPr>
      </w:pPr>
      <w:r w:rsidRPr="00303ADB">
        <w:rPr>
          <w:lang w:val="en-AU"/>
        </w:rPr>
        <w:t>(a)</w:t>
      </w:r>
      <w:r w:rsidRPr="00303ADB">
        <w:rPr>
          <w:lang w:val="en-AU"/>
        </w:rPr>
        <w:tab/>
        <w:t>The Contractor shall only engage, in activities connected with the work under the Contract, persons who are careful, skilled and experienced in their re</w:t>
      </w:r>
      <w:r w:rsidRPr="00484BD6">
        <w:rPr>
          <w:lang w:val="en-AU"/>
        </w:rPr>
        <w:t xml:space="preserve">spective trades and professions and suitably qualified and experienced to meet the Contractor’s obligations under the Contract. </w:t>
      </w:r>
    </w:p>
    <w:p w14:paraId="747277A1" w14:textId="77777777" w:rsidR="00E01558" w:rsidRPr="00654C1D" w:rsidRDefault="00E01558" w:rsidP="00654C1D">
      <w:pPr>
        <w:pStyle w:val="Acontract3"/>
        <w:rPr>
          <w:lang w:val="en-AU"/>
        </w:rPr>
      </w:pPr>
      <w:r w:rsidRPr="00A615AD">
        <w:rPr>
          <w:lang w:val="en-AU"/>
        </w:rPr>
        <w:t>(b)</w:t>
      </w:r>
      <w:r w:rsidRPr="00A615AD">
        <w:rPr>
          <w:lang w:val="en-AU"/>
        </w:rPr>
        <w:tab/>
        <w:t>The Superintendent may direct the Contractor to have removed from the Site or from any activity connected with the work under the Contract, within such time as the Superintendent directs, any person employed in connection with the work under the Contract (</w:t>
      </w:r>
      <w:r w:rsidRPr="0025793A">
        <w:rPr>
          <w:lang w:val="en-AU"/>
        </w:rPr>
        <w:t xml:space="preserve">including the Key Personnel) who, in the opinion of the Superintendent (acting reasonably), is guilty of misconduct or is incompetent or negligent.  </w:t>
      </w:r>
    </w:p>
    <w:p w14:paraId="66645039" w14:textId="51329229" w:rsidR="00E01558" w:rsidRPr="00654C1D" w:rsidRDefault="00E01558" w:rsidP="00654C1D">
      <w:pPr>
        <w:pStyle w:val="Acontract3"/>
        <w:rPr>
          <w:lang w:val="en-AU"/>
        </w:rPr>
      </w:pPr>
      <w:r w:rsidRPr="00654C1D">
        <w:rPr>
          <w:lang w:val="en-AU"/>
        </w:rPr>
        <w:t>(c)</w:t>
      </w:r>
      <w:r w:rsidRPr="00654C1D">
        <w:rPr>
          <w:lang w:val="en-AU"/>
        </w:rPr>
        <w:tab/>
        <w:t xml:space="preserve">Any person removed in accordance with </w:t>
      </w:r>
      <w:r w:rsidR="00542077" w:rsidRPr="00654C1D">
        <w:rPr>
          <w:lang w:val="en-AU"/>
        </w:rPr>
        <w:t>Clause</w:t>
      </w:r>
      <w:r w:rsidRPr="00654C1D">
        <w:rPr>
          <w:lang w:val="en-AU"/>
        </w:rPr>
        <w:t xml:space="preserve"> 26(b) shall not thereafter be engaged on the Site or on activities connected with the Works without the prior written approval of the Principal.</w:t>
      </w:r>
    </w:p>
    <w:p w14:paraId="31669AE9" w14:textId="77777777" w:rsidR="00E01558" w:rsidRPr="00654C1D" w:rsidRDefault="00E01558" w:rsidP="00654C1D">
      <w:pPr>
        <w:pStyle w:val="Acontract3"/>
        <w:rPr>
          <w:lang w:val="en-AU"/>
        </w:rPr>
      </w:pPr>
      <w:r w:rsidRPr="00654C1D">
        <w:rPr>
          <w:lang w:val="en-AU"/>
        </w:rPr>
        <w:t>(d)</w:t>
      </w:r>
      <w:r w:rsidRPr="00654C1D">
        <w:rPr>
          <w:lang w:val="en-AU"/>
        </w:rPr>
        <w:tab/>
        <w:t>Where there is a direction given under this Clause 26, the Contractor shall ensure that there is no interruption to the Works.</w:t>
      </w:r>
    </w:p>
    <w:p w14:paraId="07277DDC" w14:textId="4851AE51" w:rsidR="00E01558" w:rsidRPr="00227F44" w:rsidRDefault="00E01558" w:rsidP="005223E0">
      <w:pPr>
        <w:pStyle w:val="Acontract3"/>
        <w:rPr>
          <w:lang w:val="en-AU"/>
        </w:rPr>
      </w:pPr>
      <w:r w:rsidRPr="00227F44">
        <w:rPr>
          <w:lang w:val="en-AU"/>
        </w:rPr>
        <w:t>(e)</w:t>
      </w:r>
      <w:r w:rsidRPr="00227F44">
        <w:rPr>
          <w:lang w:val="en-AU"/>
        </w:rPr>
        <w:tab/>
        <w:t>A breach by the Contractor of this Clause 26 will be a substantial breach for the purposes of Clause 44.2.</w:t>
      </w:r>
    </w:p>
    <w:p w14:paraId="65BE9493" w14:textId="28F68BB4" w:rsidR="00F33586" w:rsidRDefault="00F33586" w:rsidP="00654C1D">
      <w:pPr>
        <w:pStyle w:val="A"/>
        <w:keepNext w:val="0"/>
        <w:spacing w:before="360"/>
        <w:rPr>
          <w:color w:val="auto"/>
          <w:lang w:val="en-AU"/>
        </w:rPr>
      </w:pPr>
      <w:r w:rsidRPr="00303ADB">
        <w:rPr>
          <w:color w:val="auto"/>
          <w:lang w:val="en-AU"/>
        </w:rPr>
        <w:t>A new Clause 26A is inserted as follows:</w:t>
      </w:r>
    </w:p>
    <w:p w14:paraId="71C19FBE" w14:textId="0D281B9E" w:rsidR="006E5068" w:rsidRPr="00B5227E" w:rsidRDefault="006E5068" w:rsidP="00BF5D31">
      <w:pPr>
        <w:pStyle w:val="Acontract2"/>
        <w:spacing w:before="360"/>
        <w:rPr>
          <w:lang w:val="en-AU"/>
        </w:rPr>
      </w:pPr>
      <w:r w:rsidRPr="00BF5D31">
        <w:rPr>
          <w:b/>
          <w:lang w:val="en-AU"/>
        </w:rPr>
        <w:lastRenderedPageBreak/>
        <w:t>26A</w:t>
      </w:r>
      <w:r w:rsidRPr="00BF5D31">
        <w:rPr>
          <w:b/>
          <w:lang w:val="en-AU"/>
        </w:rPr>
        <w:tab/>
        <w:t>Key Personnel</w:t>
      </w:r>
    </w:p>
    <w:p w14:paraId="4B4E18BC" w14:textId="77777777" w:rsidR="00F33586" w:rsidRPr="00A615AD" w:rsidRDefault="00F33586" w:rsidP="00654C1D">
      <w:pPr>
        <w:pStyle w:val="Acontract3"/>
        <w:rPr>
          <w:lang w:val="en-AU"/>
        </w:rPr>
      </w:pPr>
      <w:r w:rsidRPr="00BA04A9">
        <w:rPr>
          <w:lang w:val="en-AU"/>
        </w:rPr>
        <w:t>(a)</w:t>
      </w:r>
      <w:r w:rsidRPr="00BA04A9">
        <w:rPr>
          <w:lang w:val="en-AU"/>
        </w:rPr>
        <w:tab/>
        <w:t xml:space="preserve">Subject to Clause </w:t>
      </w:r>
      <w:proofErr w:type="gramStart"/>
      <w:r w:rsidRPr="00BA04A9">
        <w:rPr>
          <w:lang w:val="en-AU"/>
        </w:rPr>
        <w:t>26A(</w:t>
      </w:r>
      <w:proofErr w:type="gramEnd"/>
      <w:r w:rsidRPr="00BA04A9">
        <w:rPr>
          <w:lang w:val="en-AU"/>
        </w:rPr>
        <w:t>b), the Contractor shall ensure that the Key Personnel are used by the Contractor and the Contractor shall not repl</w:t>
      </w:r>
      <w:r w:rsidRPr="00A615AD">
        <w:rPr>
          <w:lang w:val="en-AU"/>
        </w:rPr>
        <w:t>ace any of those Key Personnel without the prior written consent of the Principal, which approval shall not be unreasonably withheld.</w:t>
      </w:r>
    </w:p>
    <w:p w14:paraId="0E17B90B" w14:textId="77777777" w:rsidR="00F33586" w:rsidRPr="0025793A" w:rsidRDefault="00F33586" w:rsidP="00654C1D">
      <w:pPr>
        <w:pStyle w:val="Acontract3"/>
        <w:rPr>
          <w:lang w:val="en-AU"/>
        </w:rPr>
      </w:pPr>
      <w:r w:rsidRPr="0025793A">
        <w:rPr>
          <w:lang w:val="en-AU"/>
        </w:rPr>
        <w:t>(b)</w:t>
      </w:r>
      <w:r w:rsidRPr="0025793A">
        <w:rPr>
          <w:lang w:val="en-AU"/>
        </w:rPr>
        <w:tab/>
        <w:t>The Contractor may replace any Key Personnel who are no longer available to perform the work under the Contract due to resignation, illness or death.</w:t>
      </w:r>
    </w:p>
    <w:p w14:paraId="3F229F2E" w14:textId="77777777" w:rsidR="00F33586" w:rsidRPr="00654C1D" w:rsidRDefault="00F33586" w:rsidP="00654C1D">
      <w:pPr>
        <w:pStyle w:val="Acontract3"/>
        <w:rPr>
          <w:lang w:val="en-AU"/>
        </w:rPr>
      </w:pPr>
      <w:r w:rsidRPr="00654C1D">
        <w:rPr>
          <w:lang w:val="en-AU"/>
        </w:rPr>
        <w:t>(c)</w:t>
      </w:r>
      <w:r w:rsidRPr="00654C1D">
        <w:rPr>
          <w:lang w:val="en-AU"/>
        </w:rPr>
        <w:tab/>
        <w:t xml:space="preserve">Where Clause </w:t>
      </w:r>
      <w:proofErr w:type="gramStart"/>
      <w:r w:rsidRPr="00654C1D">
        <w:rPr>
          <w:lang w:val="en-AU"/>
        </w:rPr>
        <w:t>26A(</w:t>
      </w:r>
      <w:proofErr w:type="gramEnd"/>
      <w:r w:rsidRPr="00654C1D">
        <w:rPr>
          <w:lang w:val="en-AU"/>
        </w:rPr>
        <w:t xml:space="preserve">a) or (b) permits Key Personnel to be replaced, the Contractor shall replace Key Personnel with person(s) of equivalent skills and experience. </w:t>
      </w:r>
    </w:p>
    <w:p w14:paraId="5B56B8A5" w14:textId="2E418CCA" w:rsidR="00F33586" w:rsidRPr="00227F44" w:rsidRDefault="00F33586" w:rsidP="005223E0">
      <w:pPr>
        <w:pStyle w:val="Acontract3"/>
        <w:rPr>
          <w:lang w:val="en-AU"/>
        </w:rPr>
      </w:pPr>
      <w:r w:rsidRPr="00227F44">
        <w:rPr>
          <w:lang w:val="en-AU"/>
        </w:rPr>
        <w:t>(d)</w:t>
      </w:r>
      <w:r w:rsidRPr="00227F44">
        <w:rPr>
          <w:lang w:val="en-AU"/>
        </w:rPr>
        <w:tab/>
        <w:t>A breach by the Contractor of this Clause 26A will be a substantial breach for the purposes of Clause 44.2.</w:t>
      </w:r>
    </w:p>
    <w:p w14:paraId="6E00E888" w14:textId="3EE295EE" w:rsidR="00240BFE" w:rsidRPr="00227F44" w:rsidRDefault="00240BFE" w:rsidP="00240BFE">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27</w:t>
      </w:r>
      <w:r w:rsidRPr="00227F44">
        <w:rPr>
          <w:color w:val="auto"/>
          <w:sz w:val="28"/>
          <w:szCs w:val="28"/>
          <w:lang w:val="en-AU"/>
        </w:rPr>
        <w:tab/>
      </w:r>
      <w:r w:rsidR="007E1606" w:rsidRPr="00227F44">
        <w:rPr>
          <w:color w:val="auto"/>
          <w:sz w:val="28"/>
          <w:szCs w:val="28"/>
          <w:lang w:val="en-AU"/>
        </w:rPr>
        <w:t>Site</w:t>
      </w:r>
    </w:p>
    <w:p w14:paraId="1A208E54" w14:textId="78C671E1" w:rsidR="00240BFE" w:rsidRPr="00227F44" w:rsidRDefault="00240BFE" w:rsidP="00847030">
      <w:pPr>
        <w:pStyle w:val="A"/>
        <w:keepNext w:val="0"/>
        <w:spacing w:before="360"/>
        <w:rPr>
          <w:color w:val="auto"/>
          <w:lang w:val="en-AU"/>
        </w:rPr>
      </w:pPr>
      <w:r w:rsidRPr="00227F44">
        <w:rPr>
          <w:color w:val="auto"/>
          <w:lang w:val="en-AU"/>
        </w:rPr>
        <w:t>Clause 2</w:t>
      </w:r>
      <w:r w:rsidR="007E1606" w:rsidRPr="00227F44">
        <w:rPr>
          <w:color w:val="auto"/>
          <w:lang w:val="en-AU"/>
        </w:rPr>
        <w:t>7.1</w:t>
      </w:r>
      <w:r w:rsidRPr="00227F44">
        <w:rPr>
          <w:color w:val="auto"/>
          <w:lang w:val="en-AU"/>
        </w:rPr>
        <w:t xml:space="preserve"> is amended by</w:t>
      </w:r>
      <w:r w:rsidR="007E1606" w:rsidRPr="00227F44">
        <w:rPr>
          <w:color w:val="auto"/>
          <w:lang w:val="en-AU"/>
        </w:rPr>
        <w:t xml:space="preserve"> replacing the words "the Annexure" with "Annexure Part A".</w:t>
      </w:r>
    </w:p>
    <w:p w14:paraId="0C73A64B" w14:textId="1CF1BD3C" w:rsidR="006312C0" w:rsidRPr="00227F44" w:rsidRDefault="006312C0" w:rsidP="00847030">
      <w:pPr>
        <w:pStyle w:val="A"/>
        <w:keepNext w:val="0"/>
        <w:spacing w:before="360"/>
        <w:rPr>
          <w:color w:val="auto"/>
          <w:lang w:val="en-AU"/>
        </w:rPr>
      </w:pPr>
      <w:r w:rsidRPr="00227F44">
        <w:rPr>
          <w:color w:val="auto"/>
          <w:lang w:val="en-AU"/>
        </w:rPr>
        <w:t>Clause 27.5 is deleted and marked as "Not Used".</w:t>
      </w:r>
    </w:p>
    <w:p w14:paraId="710D0E7D" w14:textId="4FAFF476" w:rsidR="006312C0" w:rsidRPr="00227F44" w:rsidRDefault="00996FC6" w:rsidP="00847030">
      <w:pPr>
        <w:pStyle w:val="A"/>
        <w:keepNext w:val="0"/>
        <w:spacing w:before="360"/>
        <w:rPr>
          <w:color w:val="auto"/>
          <w:lang w:val="en-AU"/>
        </w:rPr>
      </w:pPr>
      <w:r w:rsidRPr="00227F44">
        <w:rPr>
          <w:color w:val="auto"/>
          <w:lang w:val="en-AU"/>
        </w:rPr>
        <w:t>A new Clause</w:t>
      </w:r>
      <w:r w:rsidR="002A316E" w:rsidRPr="00227F44">
        <w:rPr>
          <w:color w:val="auto"/>
          <w:lang w:val="en-AU"/>
        </w:rPr>
        <w:t xml:space="preserve"> 27A is inserted as follows:</w:t>
      </w:r>
    </w:p>
    <w:p w14:paraId="3F92C571" w14:textId="77777777" w:rsidR="002A316E" w:rsidRPr="00227F44" w:rsidRDefault="002A316E" w:rsidP="00654C1D">
      <w:pPr>
        <w:pStyle w:val="Acontract2"/>
        <w:spacing w:before="360"/>
        <w:rPr>
          <w:lang w:val="en-AU"/>
        </w:rPr>
      </w:pPr>
      <w:r w:rsidRPr="00BF5D31">
        <w:rPr>
          <w:b/>
          <w:lang w:val="en-AU"/>
        </w:rPr>
        <w:t>27A</w:t>
      </w:r>
      <w:r w:rsidRPr="00303ADB">
        <w:rPr>
          <w:lang w:val="en-AU"/>
        </w:rPr>
        <w:t xml:space="preserve"> </w:t>
      </w:r>
      <w:r w:rsidRPr="00303ADB">
        <w:rPr>
          <w:lang w:val="en-AU"/>
        </w:rPr>
        <w:tab/>
      </w:r>
      <w:r w:rsidRPr="00654C1D">
        <w:rPr>
          <w:b/>
          <w:lang w:val="en-AU"/>
        </w:rPr>
        <w:t>Artefacts</w:t>
      </w:r>
    </w:p>
    <w:p w14:paraId="7CAD4C2D" w14:textId="77777777" w:rsidR="002A316E" w:rsidRPr="00227F44" w:rsidRDefault="002A316E" w:rsidP="00654C1D">
      <w:pPr>
        <w:pStyle w:val="Acontract1"/>
        <w:ind w:left="1134"/>
        <w:rPr>
          <w:color w:val="auto"/>
          <w:lang w:val="en-AU"/>
        </w:rPr>
      </w:pPr>
      <w:r w:rsidRPr="00227F44">
        <w:rPr>
          <w:color w:val="auto"/>
          <w:lang w:val="en-AU"/>
        </w:rPr>
        <w:t>Any minerals, fossils, bones, coins, artefacts, articles, structures, other remains or objects of antiquity or of anthropological, scientific, geological, historical, aboriginal or archaeological interest or value (</w:t>
      </w:r>
      <w:r w:rsidRPr="00BF5D31">
        <w:rPr>
          <w:b/>
          <w:color w:val="auto"/>
          <w:lang w:val="en-AU"/>
        </w:rPr>
        <w:t>Artefacts</w:t>
      </w:r>
      <w:r w:rsidRPr="00227F44">
        <w:rPr>
          <w:color w:val="auto"/>
          <w:lang w:val="en-AU"/>
        </w:rPr>
        <w:t>) found on or under the surface of the Site will, as between the parties, be and remain the property of the Principal.</w:t>
      </w:r>
    </w:p>
    <w:p w14:paraId="1F50492B" w14:textId="77777777" w:rsidR="002A316E" w:rsidRPr="00484BD6" w:rsidRDefault="002A316E" w:rsidP="00654C1D">
      <w:pPr>
        <w:pStyle w:val="Acontract1"/>
        <w:ind w:left="1134"/>
        <w:rPr>
          <w:color w:val="auto"/>
          <w:lang w:val="en-AU"/>
        </w:rPr>
      </w:pPr>
      <w:r w:rsidRPr="00303ADB">
        <w:rPr>
          <w:color w:val="auto"/>
          <w:lang w:val="en-AU"/>
        </w:rPr>
        <w:t>The Contractor shall:</w:t>
      </w:r>
    </w:p>
    <w:p w14:paraId="6613C2F9" w14:textId="77777777" w:rsidR="002A316E" w:rsidRPr="00A615AD" w:rsidRDefault="002A316E" w:rsidP="00654C1D">
      <w:pPr>
        <w:pStyle w:val="Acontract3"/>
        <w:rPr>
          <w:lang w:val="en-AU"/>
        </w:rPr>
      </w:pPr>
      <w:r w:rsidRPr="00BA04A9">
        <w:rPr>
          <w:lang w:val="en-AU"/>
        </w:rPr>
        <w:t>(a)</w:t>
      </w:r>
      <w:r w:rsidRPr="00BA04A9">
        <w:rPr>
          <w:lang w:val="en-AU"/>
        </w:rPr>
        <w:tab/>
      </w:r>
      <w:proofErr w:type="gramStart"/>
      <w:r w:rsidRPr="00BA04A9">
        <w:rPr>
          <w:lang w:val="en-AU"/>
        </w:rPr>
        <w:t>immediately</w:t>
      </w:r>
      <w:proofErr w:type="gramEnd"/>
      <w:r w:rsidRPr="00BA04A9">
        <w:rPr>
          <w:lang w:val="en-AU"/>
        </w:rPr>
        <w:t xml:space="preserve"> upon the discovery of any Artefacts notify the Principal of such discovery;</w:t>
      </w:r>
    </w:p>
    <w:p w14:paraId="1F2BA7D2" w14:textId="77777777" w:rsidR="002A316E" w:rsidRPr="00654C1D" w:rsidRDefault="002A316E" w:rsidP="00654C1D">
      <w:pPr>
        <w:pStyle w:val="Acontract3"/>
        <w:rPr>
          <w:lang w:val="en-AU"/>
        </w:rPr>
      </w:pPr>
      <w:r w:rsidRPr="00A615AD">
        <w:rPr>
          <w:lang w:val="en-AU"/>
        </w:rPr>
        <w:t>(b)</w:t>
      </w:r>
      <w:r w:rsidRPr="00A615AD">
        <w:rPr>
          <w:lang w:val="en-AU"/>
        </w:rPr>
        <w:tab/>
      </w:r>
      <w:proofErr w:type="gramStart"/>
      <w:r w:rsidRPr="00A615AD">
        <w:rPr>
          <w:lang w:val="en-AU"/>
        </w:rPr>
        <w:t>at</w:t>
      </w:r>
      <w:proofErr w:type="gramEnd"/>
      <w:r w:rsidRPr="00A615AD">
        <w:rPr>
          <w:lang w:val="en-AU"/>
        </w:rPr>
        <w:t xml:space="preserve"> all times permit and allow the Princip</w:t>
      </w:r>
      <w:r w:rsidRPr="0025793A">
        <w:rPr>
          <w:lang w:val="en-AU"/>
        </w:rPr>
        <w:t>al or any person authorised by the Principal to watch or examine any excavations on the Site;</w:t>
      </w:r>
    </w:p>
    <w:p w14:paraId="68D1E333" w14:textId="77777777" w:rsidR="002A316E" w:rsidRPr="00654C1D" w:rsidRDefault="002A316E" w:rsidP="00654C1D">
      <w:pPr>
        <w:pStyle w:val="Acontract3"/>
        <w:rPr>
          <w:lang w:val="en-AU"/>
        </w:rPr>
      </w:pPr>
      <w:r w:rsidRPr="00654C1D">
        <w:rPr>
          <w:lang w:val="en-AU"/>
        </w:rPr>
        <w:t>(c)</w:t>
      </w:r>
      <w:r w:rsidRPr="00654C1D">
        <w:rPr>
          <w:lang w:val="en-AU"/>
        </w:rPr>
        <w:tab/>
        <w:t>take all reasonable precautions to prevent the Artefacts from being damaged or removed until it receives a direction or order from any relevant Authority or the Principal under Clause 27A(e);</w:t>
      </w:r>
    </w:p>
    <w:p w14:paraId="57061968" w14:textId="77777777" w:rsidR="002A316E" w:rsidRPr="00654C1D" w:rsidRDefault="002A316E" w:rsidP="00654C1D">
      <w:pPr>
        <w:pStyle w:val="Acontract3"/>
        <w:rPr>
          <w:lang w:val="en-AU"/>
        </w:rPr>
      </w:pPr>
      <w:r w:rsidRPr="00654C1D">
        <w:rPr>
          <w:lang w:val="en-AU"/>
        </w:rPr>
        <w:t>(d)</w:t>
      </w:r>
      <w:r w:rsidRPr="00654C1D">
        <w:rPr>
          <w:lang w:val="en-AU"/>
        </w:rPr>
        <w:tab/>
      </w:r>
      <w:proofErr w:type="gramStart"/>
      <w:r w:rsidRPr="00654C1D">
        <w:rPr>
          <w:lang w:val="en-AU"/>
        </w:rPr>
        <w:t>immediately</w:t>
      </w:r>
      <w:proofErr w:type="gramEnd"/>
      <w:r w:rsidRPr="00654C1D">
        <w:rPr>
          <w:lang w:val="en-AU"/>
        </w:rPr>
        <w:t xml:space="preserve"> notify the Principal of any direction or order received from any relevant authority in respect of that Artefact; and</w:t>
      </w:r>
    </w:p>
    <w:p w14:paraId="47C1857B" w14:textId="7E283074" w:rsidR="002A316E" w:rsidRPr="00654C1D" w:rsidRDefault="002A316E" w:rsidP="00654C1D">
      <w:pPr>
        <w:pStyle w:val="Acontract3"/>
        <w:rPr>
          <w:lang w:val="en-AU"/>
        </w:rPr>
      </w:pPr>
      <w:r w:rsidRPr="00654C1D">
        <w:rPr>
          <w:lang w:val="en-AU"/>
        </w:rPr>
        <w:t>(e)</w:t>
      </w:r>
      <w:r w:rsidRPr="00654C1D">
        <w:rPr>
          <w:lang w:val="en-AU"/>
        </w:rPr>
        <w:tab/>
      </w:r>
      <w:proofErr w:type="gramStart"/>
      <w:r w:rsidRPr="00654C1D">
        <w:rPr>
          <w:lang w:val="en-AU"/>
        </w:rPr>
        <w:t>comply</w:t>
      </w:r>
      <w:proofErr w:type="gramEnd"/>
      <w:r w:rsidRPr="00654C1D">
        <w:rPr>
          <w:lang w:val="en-AU"/>
        </w:rPr>
        <w:t xml:space="preserve"> with any directions or orders imposed by any relevant authority upon the Principal or the Contractor or any direction of the Principal in respect of such Artefact.</w:t>
      </w:r>
    </w:p>
    <w:p w14:paraId="30DF1AEE" w14:textId="68D4197B" w:rsidR="002A316E" w:rsidRPr="00227F44" w:rsidRDefault="00996FC6" w:rsidP="002A316E">
      <w:pPr>
        <w:pStyle w:val="A"/>
        <w:keepNext w:val="0"/>
        <w:spacing w:before="360"/>
        <w:rPr>
          <w:color w:val="auto"/>
          <w:lang w:val="en-AU"/>
        </w:rPr>
      </w:pPr>
      <w:r w:rsidRPr="00227F44">
        <w:rPr>
          <w:color w:val="auto"/>
          <w:lang w:val="en-AU"/>
        </w:rPr>
        <w:t>A new Clause</w:t>
      </w:r>
      <w:r w:rsidR="002A316E" w:rsidRPr="00227F44">
        <w:rPr>
          <w:color w:val="auto"/>
          <w:lang w:val="en-AU"/>
        </w:rPr>
        <w:t xml:space="preserve"> 27B is inserted as follows:</w:t>
      </w:r>
    </w:p>
    <w:p w14:paraId="33F405CF" w14:textId="77777777" w:rsidR="002A316E" w:rsidRPr="00227F44" w:rsidRDefault="002A316E" w:rsidP="00654C1D">
      <w:pPr>
        <w:pStyle w:val="Acontract2"/>
        <w:spacing w:before="360"/>
        <w:rPr>
          <w:lang w:val="en-AU"/>
        </w:rPr>
      </w:pPr>
      <w:r w:rsidRPr="00BF5D31">
        <w:rPr>
          <w:b/>
          <w:lang w:val="en-AU"/>
        </w:rPr>
        <w:t>27B</w:t>
      </w:r>
      <w:r w:rsidRPr="00303ADB">
        <w:rPr>
          <w:lang w:val="en-AU"/>
        </w:rPr>
        <w:tab/>
      </w:r>
      <w:r w:rsidRPr="00654C1D">
        <w:rPr>
          <w:b/>
          <w:lang w:val="en-AU"/>
        </w:rPr>
        <w:t>Native Title Application</w:t>
      </w:r>
    </w:p>
    <w:p w14:paraId="338FA2ED" w14:textId="77777777" w:rsidR="002A316E" w:rsidRPr="00227F44" w:rsidRDefault="002A316E" w:rsidP="00654C1D">
      <w:pPr>
        <w:pStyle w:val="Acontract1"/>
        <w:ind w:left="1134"/>
        <w:rPr>
          <w:color w:val="auto"/>
          <w:lang w:val="en-AU"/>
        </w:rPr>
      </w:pPr>
      <w:r w:rsidRPr="00227F44">
        <w:rPr>
          <w:color w:val="auto"/>
          <w:lang w:val="en-AU"/>
        </w:rPr>
        <w:t>If there is a Native Title Application in connection with the Site, the Contractor shall continue to perform the Works unless otherwise:</w:t>
      </w:r>
    </w:p>
    <w:p w14:paraId="286A37F0" w14:textId="77777777" w:rsidR="002A316E" w:rsidRPr="00227F44" w:rsidRDefault="002A316E" w:rsidP="00654C1D">
      <w:pPr>
        <w:pStyle w:val="Acontract3"/>
        <w:rPr>
          <w:lang w:val="en-AU"/>
        </w:rPr>
      </w:pPr>
      <w:r w:rsidRPr="00227F44">
        <w:rPr>
          <w:lang w:val="en-AU"/>
        </w:rPr>
        <w:t>(a)</w:t>
      </w:r>
      <w:r w:rsidRPr="00227F44">
        <w:rPr>
          <w:lang w:val="en-AU"/>
        </w:rPr>
        <w:tab/>
      </w:r>
      <w:proofErr w:type="gramStart"/>
      <w:r w:rsidRPr="00227F44">
        <w:rPr>
          <w:lang w:val="en-AU"/>
        </w:rPr>
        <w:t>directed</w:t>
      </w:r>
      <w:proofErr w:type="gramEnd"/>
      <w:r w:rsidRPr="00227F44">
        <w:rPr>
          <w:lang w:val="en-AU"/>
        </w:rPr>
        <w:t xml:space="preserve"> by the Principal;</w:t>
      </w:r>
    </w:p>
    <w:p w14:paraId="0DF0C3DD" w14:textId="77777777" w:rsidR="002A316E" w:rsidRPr="00484BD6" w:rsidRDefault="002A316E" w:rsidP="00654C1D">
      <w:pPr>
        <w:pStyle w:val="Acontract3"/>
        <w:rPr>
          <w:lang w:val="en-AU"/>
        </w:rPr>
      </w:pPr>
      <w:r w:rsidRPr="00303ADB">
        <w:rPr>
          <w:lang w:val="en-AU"/>
        </w:rPr>
        <w:t>(b)</w:t>
      </w:r>
      <w:r w:rsidRPr="00303ADB">
        <w:rPr>
          <w:lang w:val="en-AU"/>
        </w:rPr>
        <w:tab/>
      </w:r>
      <w:proofErr w:type="gramStart"/>
      <w:r w:rsidRPr="00303ADB">
        <w:rPr>
          <w:lang w:val="en-AU"/>
        </w:rPr>
        <w:t>ordered</w:t>
      </w:r>
      <w:proofErr w:type="gramEnd"/>
      <w:r w:rsidRPr="00303ADB">
        <w:rPr>
          <w:lang w:val="en-AU"/>
        </w:rPr>
        <w:t xml:space="preserve"> by a court or tribunal; or</w:t>
      </w:r>
    </w:p>
    <w:p w14:paraId="6896A84F" w14:textId="77777777" w:rsidR="002A316E" w:rsidRPr="00A615AD" w:rsidRDefault="002A316E" w:rsidP="00654C1D">
      <w:pPr>
        <w:pStyle w:val="Acontract3"/>
        <w:rPr>
          <w:lang w:val="en-AU"/>
        </w:rPr>
      </w:pPr>
      <w:r w:rsidRPr="00BA04A9">
        <w:rPr>
          <w:lang w:val="en-AU"/>
        </w:rPr>
        <w:t>(c)</w:t>
      </w:r>
      <w:r w:rsidRPr="00BA04A9">
        <w:rPr>
          <w:lang w:val="en-AU"/>
        </w:rPr>
        <w:tab/>
      </w:r>
      <w:proofErr w:type="gramStart"/>
      <w:r w:rsidRPr="00BA04A9">
        <w:rPr>
          <w:lang w:val="en-AU"/>
        </w:rPr>
        <w:t>required</w:t>
      </w:r>
      <w:proofErr w:type="gramEnd"/>
      <w:r w:rsidRPr="00BA04A9">
        <w:rPr>
          <w:lang w:val="en-AU"/>
        </w:rPr>
        <w:t xml:space="preserve"> by Legislative Requirement.</w:t>
      </w:r>
    </w:p>
    <w:p w14:paraId="76C3D349" w14:textId="77777777" w:rsidR="002A316E" w:rsidRPr="0025793A" w:rsidRDefault="002A316E" w:rsidP="00654C1D">
      <w:pPr>
        <w:pStyle w:val="Acontract1"/>
        <w:ind w:left="1134"/>
        <w:rPr>
          <w:color w:val="auto"/>
          <w:lang w:val="en-AU"/>
        </w:rPr>
      </w:pPr>
      <w:r w:rsidRPr="00A615AD">
        <w:rPr>
          <w:color w:val="auto"/>
          <w:lang w:val="en-AU"/>
        </w:rPr>
        <w:t xml:space="preserve">Without limiting Clause </w:t>
      </w:r>
      <w:proofErr w:type="gramStart"/>
      <w:r w:rsidRPr="00A615AD">
        <w:rPr>
          <w:color w:val="auto"/>
          <w:lang w:val="en-AU"/>
        </w:rPr>
        <w:t>27B(</w:t>
      </w:r>
      <w:proofErr w:type="gramEnd"/>
      <w:r w:rsidRPr="00A615AD">
        <w:rPr>
          <w:color w:val="auto"/>
          <w:lang w:val="en-AU"/>
        </w:rPr>
        <w:t xml:space="preserve">a), the Principal may by written notice direct the </w:t>
      </w:r>
      <w:r w:rsidRPr="00A615AD">
        <w:rPr>
          <w:color w:val="auto"/>
          <w:lang w:val="en-AU"/>
        </w:rPr>
        <w:lastRenderedPageBreak/>
        <w:t>Contractor:</w:t>
      </w:r>
    </w:p>
    <w:p w14:paraId="518D89A2" w14:textId="77777777" w:rsidR="002A316E" w:rsidRPr="00654C1D" w:rsidRDefault="002A316E" w:rsidP="00654C1D">
      <w:pPr>
        <w:pStyle w:val="Acontract3"/>
        <w:rPr>
          <w:lang w:val="en-AU"/>
        </w:rPr>
      </w:pPr>
      <w:r w:rsidRPr="0025793A">
        <w:rPr>
          <w:lang w:val="en-AU"/>
        </w:rPr>
        <w:t>(d)</w:t>
      </w:r>
      <w:r w:rsidRPr="0025793A">
        <w:rPr>
          <w:lang w:val="en-AU"/>
        </w:rPr>
        <w:tab/>
      </w:r>
      <w:proofErr w:type="gramStart"/>
      <w:r w:rsidRPr="0025793A">
        <w:rPr>
          <w:lang w:val="en-AU"/>
        </w:rPr>
        <w:t>to</w:t>
      </w:r>
      <w:proofErr w:type="gramEnd"/>
      <w:r w:rsidRPr="0025793A">
        <w:rPr>
          <w:lang w:val="en-AU"/>
        </w:rPr>
        <w:t xml:space="preserve"> suspend any or all of the Works until such time as the Principal gives the Contractor further written notice; or</w:t>
      </w:r>
    </w:p>
    <w:p w14:paraId="3DE5FE44" w14:textId="77777777" w:rsidR="002A316E" w:rsidRPr="00654C1D" w:rsidRDefault="002A316E" w:rsidP="00654C1D">
      <w:pPr>
        <w:pStyle w:val="Acontract3"/>
        <w:rPr>
          <w:lang w:val="en-AU"/>
        </w:rPr>
      </w:pPr>
      <w:r w:rsidRPr="00654C1D">
        <w:rPr>
          <w:lang w:val="en-AU"/>
        </w:rPr>
        <w:t>(e)</w:t>
      </w:r>
      <w:r w:rsidRPr="00654C1D">
        <w:rPr>
          <w:lang w:val="en-AU"/>
        </w:rPr>
        <w:tab/>
      </w:r>
      <w:proofErr w:type="gramStart"/>
      <w:r w:rsidRPr="00654C1D">
        <w:rPr>
          <w:lang w:val="en-AU"/>
        </w:rPr>
        <w:t>what</w:t>
      </w:r>
      <w:proofErr w:type="gramEnd"/>
      <w:r w:rsidRPr="00654C1D">
        <w:rPr>
          <w:lang w:val="en-AU"/>
        </w:rPr>
        <w:t xml:space="preserve"> course to adopt in relation to the Works,</w:t>
      </w:r>
    </w:p>
    <w:p w14:paraId="3B585E8E" w14:textId="77777777" w:rsidR="002A316E" w:rsidRPr="00654C1D" w:rsidRDefault="002A316E" w:rsidP="00654C1D">
      <w:pPr>
        <w:pStyle w:val="Acontract1"/>
        <w:ind w:left="1134"/>
        <w:rPr>
          <w:color w:val="auto"/>
          <w:lang w:val="en-AU"/>
        </w:rPr>
      </w:pPr>
      <w:proofErr w:type="gramStart"/>
      <w:r w:rsidRPr="00654C1D">
        <w:rPr>
          <w:color w:val="auto"/>
          <w:lang w:val="en-AU"/>
        </w:rPr>
        <w:t>as</w:t>
      </w:r>
      <w:proofErr w:type="gramEnd"/>
      <w:r w:rsidRPr="00654C1D">
        <w:rPr>
          <w:color w:val="auto"/>
          <w:lang w:val="en-AU"/>
        </w:rPr>
        <w:t xml:space="preserve"> a consequence of the Native Title Application.</w:t>
      </w:r>
    </w:p>
    <w:p w14:paraId="48303DFC" w14:textId="77777777" w:rsidR="002A316E" w:rsidRPr="00654C1D" w:rsidRDefault="002A316E" w:rsidP="00654C1D">
      <w:pPr>
        <w:pStyle w:val="Acontract1"/>
        <w:ind w:left="1134"/>
        <w:rPr>
          <w:color w:val="auto"/>
          <w:lang w:val="en-AU"/>
        </w:rPr>
      </w:pPr>
      <w:r w:rsidRPr="00654C1D">
        <w:rPr>
          <w:color w:val="auto"/>
          <w:lang w:val="en-AU"/>
        </w:rPr>
        <w:t>To the extent that there is:</w:t>
      </w:r>
    </w:p>
    <w:p w14:paraId="7DC6C290" w14:textId="77777777" w:rsidR="002A316E" w:rsidRPr="00654C1D" w:rsidRDefault="002A316E" w:rsidP="00654C1D">
      <w:pPr>
        <w:pStyle w:val="Acontract3"/>
        <w:rPr>
          <w:lang w:val="en-AU"/>
        </w:rPr>
      </w:pPr>
      <w:r w:rsidRPr="00654C1D">
        <w:rPr>
          <w:lang w:val="en-AU"/>
        </w:rPr>
        <w:t>(f)</w:t>
      </w:r>
      <w:r w:rsidRPr="00654C1D">
        <w:rPr>
          <w:lang w:val="en-AU"/>
        </w:rPr>
        <w:tab/>
      </w:r>
      <w:proofErr w:type="gramStart"/>
      <w:r w:rsidRPr="00654C1D">
        <w:rPr>
          <w:lang w:val="en-AU"/>
        </w:rPr>
        <w:t>a</w:t>
      </w:r>
      <w:proofErr w:type="gramEnd"/>
      <w:r w:rsidRPr="00654C1D">
        <w:rPr>
          <w:lang w:val="en-AU"/>
        </w:rPr>
        <w:t xml:space="preserve"> direction by the Principal under this Clause 27B;</w:t>
      </w:r>
    </w:p>
    <w:p w14:paraId="4D22FC3B" w14:textId="77777777" w:rsidR="002A316E" w:rsidRPr="00654C1D" w:rsidRDefault="002A316E" w:rsidP="00654C1D">
      <w:pPr>
        <w:pStyle w:val="Acontract3"/>
        <w:rPr>
          <w:lang w:val="en-AU"/>
        </w:rPr>
      </w:pPr>
      <w:r w:rsidRPr="00654C1D">
        <w:rPr>
          <w:lang w:val="en-AU"/>
        </w:rPr>
        <w:t>(g)</w:t>
      </w:r>
      <w:r w:rsidRPr="00654C1D">
        <w:rPr>
          <w:lang w:val="en-AU"/>
        </w:rPr>
        <w:tab/>
      </w:r>
      <w:proofErr w:type="gramStart"/>
      <w:r w:rsidRPr="00654C1D">
        <w:rPr>
          <w:lang w:val="en-AU"/>
        </w:rPr>
        <w:t>an</w:t>
      </w:r>
      <w:proofErr w:type="gramEnd"/>
      <w:r w:rsidRPr="00654C1D">
        <w:rPr>
          <w:lang w:val="en-AU"/>
        </w:rPr>
        <w:t xml:space="preserve"> order of a court or tribunal under Clause 27B(b); or</w:t>
      </w:r>
    </w:p>
    <w:p w14:paraId="52334F41" w14:textId="77777777" w:rsidR="002A316E" w:rsidRPr="00654C1D" w:rsidRDefault="002A316E" w:rsidP="00654C1D">
      <w:pPr>
        <w:pStyle w:val="Acontract3"/>
        <w:rPr>
          <w:lang w:val="en-AU"/>
        </w:rPr>
      </w:pPr>
      <w:r w:rsidRPr="00654C1D">
        <w:rPr>
          <w:lang w:val="en-AU"/>
        </w:rPr>
        <w:t>(h)</w:t>
      </w:r>
      <w:r w:rsidRPr="00654C1D">
        <w:rPr>
          <w:lang w:val="en-AU"/>
        </w:rPr>
        <w:tab/>
      </w:r>
      <w:proofErr w:type="gramStart"/>
      <w:r w:rsidRPr="00654C1D">
        <w:rPr>
          <w:lang w:val="en-AU"/>
        </w:rPr>
        <w:t>a</w:t>
      </w:r>
      <w:proofErr w:type="gramEnd"/>
      <w:r w:rsidRPr="00654C1D">
        <w:rPr>
          <w:lang w:val="en-AU"/>
        </w:rPr>
        <w:t xml:space="preserve"> requirement by a Legislative Requirement,</w:t>
      </w:r>
    </w:p>
    <w:p w14:paraId="15745911" w14:textId="77777777" w:rsidR="002A316E" w:rsidRPr="00654C1D" w:rsidRDefault="002A316E" w:rsidP="00654C1D">
      <w:pPr>
        <w:pStyle w:val="Acontract1"/>
        <w:ind w:left="1134"/>
        <w:rPr>
          <w:color w:val="auto"/>
          <w:lang w:val="en-AU"/>
        </w:rPr>
      </w:pPr>
      <w:proofErr w:type="gramStart"/>
      <w:r w:rsidRPr="00654C1D">
        <w:rPr>
          <w:color w:val="auto"/>
          <w:lang w:val="en-AU"/>
        </w:rPr>
        <w:t>in</w:t>
      </w:r>
      <w:proofErr w:type="gramEnd"/>
      <w:r w:rsidRPr="00654C1D">
        <w:rPr>
          <w:color w:val="auto"/>
          <w:lang w:val="en-AU"/>
        </w:rPr>
        <w:t xml:space="preserve"> relation to a Native Title Application made after the Date of Contract in connection with the Site causes:</w:t>
      </w:r>
    </w:p>
    <w:p w14:paraId="2B899C98" w14:textId="77777777" w:rsidR="002A316E" w:rsidRPr="00654C1D" w:rsidRDefault="002A316E" w:rsidP="00654C1D">
      <w:pPr>
        <w:pStyle w:val="Acontract3"/>
        <w:rPr>
          <w:lang w:val="en-AU"/>
        </w:rPr>
      </w:pPr>
      <w:r w:rsidRPr="00654C1D">
        <w:rPr>
          <w:lang w:val="en-AU"/>
        </w:rPr>
        <w:t>(</w:t>
      </w:r>
      <w:proofErr w:type="spellStart"/>
      <w:r w:rsidRPr="00654C1D">
        <w:rPr>
          <w:lang w:val="en-AU"/>
        </w:rPr>
        <w:t>i</w:t>
      </w:r>
      <w:proofErr w:type="spellEnd"/>
      <w:r w:rsidRPr="00654C1D">
        <w:rPr>
          <w:lang w:val="en-AU"/>
        </w:rPr>
        <w:t>)</w:t>
      </w:r>
      <w:r w:rsidRPr="00654C1D">
        <w:rPr>
          <w:lang w:val="en-AU"/>
        </w:rPr>
        <w:tab/>
        <w:t>the Contractor to incur more or less cost than otherwise would have been incurred, the difference will be valued by the Superintendent as a variation in accordance with Clause 40.5; or</w:t>
      </w:r>
    </w:p>
    <w:p w14:paraId="59494EA1" w14:textId="77777777" w:rsidR="002A316E" w:rsidRPr="00654C1D" w:rsidRDefault="002A316E" w:rsidP="00654C1D">
      <w:pPr>
        <w:pStyle w:val="Acontract3"/>
        <w:rPr>
          <w:lang w:val="en-AU"/>
        </w:rPr>
      </w:pPr>
      <w:r w:rsidRPr="00654C1D">
        <w:rPr>
          <w:lang w:val="en-AU"/>
        </w:rPr>
        <w:t>(j)</w:t>
      </w:r>
      <w:r w:rsidRPr="00654C1D">
        <w:rPr>
          <w:lang w:val="en-AU"/>
        </w:rPr>
        <w:tab/>
      </w:r>
      <w:proofErr w:type="gramStart"/>
      <w:r w:rsidRPr="00654C1D">
        <w:rPr>
          <w:lang w:val="en-AU"/>
        </w:rPr>
        <w:t>a</w:t>
      </w:r>
      <w:proofErr w:type="gramEnd"/>
      <w:r w:rsidRPr="00654C1D">
        <w:rPr>
          <w:lang w:val="en-AU"/>
        </w:rPr>
        <w:t xml:space="preserve"> delay to the execution of the Works, the Contractor may be entitled to an extension of time if the requirements of Clause 35.5, are satisfied.</w:t>
      </w:r>
    </w:p>
    <w:p w14:paraId="62555553" w14:textId="6C5A6767" w:rsidR="002A316E" w:rsidRPr="00654C1D" w:rsidRDefault="002A316E" w:rsidP="00654C1D">
      <w:pPr>
        <w:pStyle w:val="Acontract1"/>
        <w:ind w:left="1134"/>
        <w:rPr>
          <w:color w:val="auto"/>
          <w:lang w:val="en-AU"/>
        </w:rPr>
      </w:pPr>
      <w:r w:rsidRPr="00654C1D">
        <w:rPr>
          <w:color w:val="auto"/>
          <w:lang w:val="en-AU"/>
        </w:rPr>
        <w:t>Except as expressly stated in this Clause 27B, the Principal is not liable for, or in connection with, any Claim (and the Contractor may not make any Claim) arising out of or in connection with, any Native Title Application in connection with the Site.</w:t>
      </w:r>
    </w:p>
    <w:p w14:paraId="1BC7BF7E"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29</w:t>
      </w:r>
      <w:r w:rsidRPr="00227F44">
        <w:rPr>
          <w:color w:val="auto"/>
          <w:sz w:val="28"/>
          <w:szCs w:val="28"/>
          <w:lang w:val="en-AU"/>
        </w:rPr>
        <w:tab/>
        <w:t>Materials, Labour and Constructional Plant</w:t>
      </w:r>
    </w:p>
    <w:p w14:paraId="5909F70D" w14:textId="671EF423" w:rsidR="005B4D96" w:rsidRPr="00227F44" w:rsidRDefault="006A20F4">
      <w:pPr>
        <w:pStyle w:val="A"/>
        <w:keepNext w:val="0"/>
        <w:spacing w:before="360"/>
        <w:rPr>
          <w:color w:val="auto"/>
          <w:lang w:val="en-AU"/>
        </w:rPr>
      </w:pPr>
      <w:r w:rsidRPr="00227F44">
        <w:rPr>
          <w:color w:val="auto"/>
          <w:lang w:val="en-AU"/>
        </w:rPr>
        <w:t xml:space="preserve">Clause 29.1 is </w:t>
      </w:r>
      <w:r w:rsidR="001758E3" w:rsidRPr="00227F44">
        <w:rPr>
          <w:color w:val="auto"/>
          <w:lang w:val="en-AU"/>
        </w:rPr>
        <w:t>deleted and replaced by the following:</w:t>
      </w:r>
    </w:p>
    <w:p w14:paraId="4CE36892" w14:textId="2988CF10" w:rsidR="001758E3" w:rsidRPr="00227F44" w:rsidRDefault="006A20F4">
      <w:pPr>
        <w:pStyle w:val="Acontract1"/>
        <w:ind w:left="1418" w:firstLine="22"/>
        <w:rPr>
          <w:color w:val="auto"/>
          <w:lang w:val="en-AU"/>
        </w:rPr>
      </w:pPr>
      <w:r w:rsidRPr="00227F44">
        <w:rPr>
          <w:color w:val="auto"/>
          <w:lang w:val="en-AU"/>
        </w:rPr>
        <w:t>Except to the extent that the Contract otherwise provides</w:t>
      </w:r>
      <w:r w:rsidR="001758E3" w:rsidRPr="00227F44">
        <w:rPr>
          <w:color w:val="auto"/>
          <w:lang w:val="en-AU"/>
        </w:rPr>
        <w:t>:</w:t>
      </w:r>
    </w:p>
    <w:p w14:paraId="52A6A89A" w14:textId="4D5F3904" w:rsidR="001758E3" w:rsidRPr="00227F44" w:rsidRDefault="001758E3" w:rsidP="00847030">
      <w:pPr>
        <w:pStyle w:val="Acontract1"/>
        <w:ind w:left="2160" w:hanging="720"/>
        <w:rPr>
          <w:color w:val="auto"/>
          <w:lang w:val="en-AU"/>
        </w:rPr>
      </w:pPr>
      <w:r w:rsidRPr="00227F44">
        <w:rPr>
          <w:color w:val="auto"/>
          <w:lang w:val="en-AU"/>
        </w:rPr>
        <w:t>(a)</w:t>
      </w:r>
      <w:r w:rsidRPr="00227F44">
        <w:rPr>
          <w:color w:val="auto"/>
          <w:lang w:val="en-AU"/>
        </w:rPr>
        <w:tab/>
      </w:r>
      <w:proofErr w:type="gramStart"/>
      <w:r w:rsidRPr="00227F44">
        <w:rPr>
          <w:color w:val="auto"/>
          <w:lang w:val="en-AU"/>
        </w:rPr>
        <w:t>the</w:t>
      </w:r>
      <w:proofErr w:type="gramEnd"/>
      <w:r w:rsidRPr="00227F44">
        <w:rPr>
          <w:color w:val="auto"/>
          <w:lang w:val="en-AU"/>
        </w:rPr>
        <w:t xml:space="preserve"> Contract</w:t>
      </w:r>
      <w:r w:rsidR="00B539FE" w:rsidRPr="00227F44">
        <w:rPr>
          <w:color w:val="auto"/>
          <w:lang w:val="en-AU"/>
        </w:rPr>
        <w:t>or</w:t>
      </w:r>
      <w:r w:rsidRPr="00227F44">
        <w:rPr>
          <w:color w:val="auto"/>
          <w:lang w:val="en-AU"/>
        </w:rPr>
        <w:t xml:space="preserve"> shall supply everything necessary for the proper performance of the Contractor's obligations and discharge of the Contractor's liabilities under the Contract; and</w:t>
      </w:r>
    </w:p>
    <w:p w14:paraId="03FFED8F" w14:textId="77777777" w:rsidR="00765BD0" w:rsidRPr="00227F44" w:rsidRDefault="001758E3" w:rsidP="00847030">
      <w:pPr>
        <w:pStyle w:val="Acontract1"/>
        <w:ind w:left="2153" w:hanging="735"/>
        <w:rPr>
          <w:color w:val="auto"/>
          <w:lang w:val="en-AU"/>
        </w:rPr>
      </w:pPr>
      <w:r w:rsidRPr="00227F44">
        <w:rPr>
          <w:color w:val="auto"/>
          <w:lang w:val="en-AU"/>
        </w:rPr>
        <w:t>(b)</w:t>
      </w:r>
      <w:r w:rsidRPr="00227F44">
        <w:rPr>
          <w:color w:val="auto"/>
          <w:lang w:val="en-AU"/>
        </w:rPr>
        <w:tab/>
      </w:r>
      <w:proofErr w:type="gramStart"/>
      <w:r w:rsidRPr="00227F44">
        <w:rPr>
          <w:color w:val="auto"/>
          <w:lang w:val="en-AU"/>
        </w:rPr>
        <w:t>incidental</w:t>
      </w:r>
      <w:proofErr w:type="gramEnd"/>
      <w:r w:rsidRPr="00227F44">
        <w:rPr>
          <w:color w:val="auto"/>
          <w:lang w:val="en-AU"/>
        </w:rPr>
        <w:t xml:space="preserve"> items not expressly mentioned in the Contract but which are necessary for the satisfactory completion and performance of the work under the Contract shall be supplied and executed by the Contractor without adjustment to the Contract Sum. </w:t>
      </w:r>
    </w:p>
    <w:p w14:paraId="454C11AE" w14:textId="62F91DE8" w:rsidR="005B4D96" w:rsidRPr="00227F44" w:rsidRDefault="007665CB">
      <w:pPr>
        <w:pStyle w:val="A"/>
        <w:keepNext w:val="0"/>
        <w:spacing w:before="360"/>
        <w:rPr>
          <w:color w:val="auto"/>
          <w:lang w:val="en-AU"/>
        </w:rPr>
      </w:pPr>
      <w:r w:rsidRPr="00227F44">
        <w:rPr>
          <w:color w:val="auto"/>
          <w:lang w:val="en-AU"/>
        </w:rPr>
        <w:t xml:space="preserve">A new </w:t>
      </w:r>
      <w:r w:rsidR="006A20F4" w:rsidRPr="00227F44">
        <w:rPr>
          <w:color w:val="auto"/>
          <w:lang w:val="en-AU"/>
        </w:rPr>
        <w:t>Clause 29</w:t>
      </w:r>
      <w:r w:rsidR="007422B6">
        <w:rPr>
          <w:color w:val="auto"/>
          <w:lang w:val="en-AU"/>
        </w:rPr>
        <w:t>.4</w:t>
      </w:r>
      <w:r w:rsidR="006A20F4" w:rsidRPr="00227F44">
        <w:rPr>
          <w:color w:val="auto"/>
          <w:lang w:val="en-AU"/>
        </w:rPr>
        <w:t xml:space="preserve"> is </w:t>
      </w:r>
      <w:r w:rsidRPr="00227F44">
        <w:rPr>
          <w:color w:val="auto"/>
          <w:lang w:val="en-AU"/>
        </w:rPr>
        <w:t>inserted as follows</w:t>
      </w:r>
      <w:r w:rsidR="006A20F4" w:rsidRPr="00227F44">
        <w:rPr>
          <w:color w:val="auto"/>
          <w:lang w:val="en-AU"/>
        </w:rPr>
        <w:t>:</w:t>
      </w:r>
    </w:p>
    <w:p w14:paraId="124F24EB" w14:textId="75BC5D35" w:rsidR="005B4D96" w:rsidRPr="00227F44" w:rsidRDefault="006A20F4" w:rsidP="00EA430F">
      <w:pPr>
        <w:pStyle w:val="Acontract2"/>
        <w:spacing w:before="360"/>
        <w:rPr>
          <w:b/>
          <w:lang w:val="en-AU"/>
        </w:rPr>
      </w:pPr>
      <w:r w:rsidRPr="00227F44">
        <w:rPr>
          <w:b/>
          <w:lang w:val="en-AU"/>
        </w:rPr>
        <w:t>29.4</w:t>
      </w:r>
      <w:r w:rsidR="00165A5A" w:rsidRPr="00227F44">
        <w:rPr>
          <w:b/>
          <w:lang w:val="en-AU"/>
        </w:rPr>
        <w:tab/>
      </w:r>
      <w:r w:rsidRPr="00227F44">
        <w:rPr>
          <w:b/>
          <w:lang w:val="en-AU"/>
        </w:rPr>
        <w:t>Warranties</w:t>
      </w:r>
    </w:p>
    <w:p w14:paraId="014803A5" w14:textId="6C0E6110" w:rsidR="005B4D96" w:rsidRPr="00227F44" w:rsidRDefault="006A20F4" w:rsidP="005223E0">
      <w:pPr>
        <w:pStyle w:val="Acontract1"/>
        <w:ind w:left="1134"/>
        <w:rPr>
          <w:color w:val="auto"/>
          <w:lang w:val="en-AU"/>
        </w:rPr>
      </w:pPr>
      <w:r w:rsidRPr="00227F44">
        <w:rPr>
          <w:color w:val="auto"/>
          <w:lang w:val="en-AU"/>
        </w:rPr>
        <w:t xml:space="preserve">Where the Contract requires, the Contractor </w:t>
      </w:r>
      <w:r w:rsidR="004E1992" w:rsidRPr="00227F44">
        <w:rPr>
          <w:color w:val="auto"/>
          <w:lang w:val="en-AU"/>
        </w:rPr>
        <w:t xml:space="preserve">shall </w:t>
      </w:r>
      <w:r w:rsidRPr="00227F44">
        <w:rPr>
          <w:color w:val="auto"/>
          <w:lang w:val="en-AU"/>
        </w:rPr>
        <w:t xml:space="preserve">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1758E3" w:rsidRPr="00227F44">
        <w:rPr>
          <w:color w:val="auto"/>
          <w:lang w:val="en-AU"/>
        </w:rPr>
        <w:t>F</w:t>
      </w:r>
      <w:r w:rsidRPr="00227F44">
        <w:rPr>
          <w:color w:val="auto"/>
          <w:lang w:val="en-AU"/>
        </w:rPr>
        <w:t xml:space="preserve">inal </w:t>
      </w:r>
      <w:r w:rsidR="001758E3" w:rsidRPr="00227F44">
        <w:rPr>
          <w:color w:val="auto"/>
          <w:lang w:val="en-AU"/>
        </w:rPr>
        <w:t>P</w:t>
      </w:r>
      <w:r w:rsidRPr="00227F44">
        <w:rPr>
          <w:color w:val="auto"/>
          <w:lang w:val="en-AU"/>
        </w:rPr>
        <w:t xml:space="preserve">ayment </w:t>
      </w:r>
      <w:r w:rsidR="001758E3" w:rsidRPr="00227F44">
        <w:rPr>
          <w:color w:val="auto"/>
          <w:lang w:val="en-AU"/>
        </w:rPr>
        <w:t>Schedule.</w:t>
      </w:r>
    </w:p>
    <w:p w14:paraId="42C0943A" w14:textId="23419940" w:rsidR="005B4D96" w:rsidRPr="00227F44" w:rsidRDefault="006A20F4" w:rsidP="005223E0">
      <w:pPr>
        <w:pStyle w:val="Acontract1"/>
        <w:ind w:left="1134"/>
        <w:rPr>
          <w:color w:val="auto"/>
          <w:lang w:val="en-AU"/>
        </w:rPr>
      </w:pPr>
      <w:r w:rsidRPr="00227F44">
        <w:rPr>
          <w:color w:val="auto"/>
          <w:lang w:val="en-AU"/>
        </w:rPr>
        <w:t xml:space="preserve">To the extent that the Contractor, in breach of this </w:t>
      </w:r>
      <w:r w:rsidR="001758E3" w:rsidRPr="00227F44">
        <w:rPr>
          <w:color w:val="auto"/>
          <w:lang w:val="en-AU"/>
        </w:rPr>
        <w:t>C</w:t>
      </w:r>
      <w:r w:rsidRPr="00227F44">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14:paraId="71035341" w14:textId="77777777" w:rsidR="005B4D96" w:rsidRPr="00227F44" w:rsidRDefault="006A20F4" w:rsidP="005223E0">
      <w:pPr>
        <w:pStyle w:val="Acontract1"/>
        <w:ind w:left="1134"/>
        <w:rPr>
          <w:color w:val="auto"/>
          <w:lang w:val="en-AU"/>
        </w:rPr>
      </w:pPr>
      <w:r w:rsidRPr="00227F44">
        <w:rPr>
          <w:color w:val="auto"/>
          <w:lang w:val="en-AU"/>
        </w:rPr>
        <w:t xml:space="preserve">To the extent that the assignment sought to be effected by the preceding paragraph is not effective the Contractor holds the rights sought to be assigned on </w:t>
      </w:r>
      <w:r w:rsidRPr="00227F44">
        <w:rPr>
          <w:color w:val="auto"/>
          <w:lang w:val="en-AU"/>
        </w:rPr>
        <w:lastRenderedPageBreak/>
        <w:t>trust for the Principal and will exercise those rights as directed by the Principal.</w:t>
      </w:r>
    </w:p>
    <w:p w14:paraId="229905DF" w14:textId="05B9CD0C" w:rsidR="004E1992" w:rsidRPr="00227F44" w:rsidRDefault="004E1992" w:rsidP="005223E0">
      <w:pPr>
        <w:pStyle w:val="Acontract1"/>
        <w:ind w:left="1134"/>
        <w:rPr>
          <w:color w:val="auto"/>
          <w:lang w:val="en-AU"/>
        </w:rPr>
      </w:pPr>
      <w:r w:rsidRPr="00227F44">
        <w:rPr>
          <w:color w:val="auto"/>
          <w:lang w:val="en-AU"/>
        </w:rPr>
        <w:t xml:space="preserve">Nothing in this Clause 29.4, </w:t>
      </w:r>
      <w:proofErr w:type="gramStart"/>
      <w:r w:rsidRPr="00227F44">
        <w:rPr>
          <w:color w:val="auto"/>
          <w:lang w:val="en-AU"/>
        </w:rPr>
        <w:t>nor any warranty nor</w:t>
      </w:r>
      <w:proofErr w:type="gramEnd"/>
      <w:r w:rsidRPr="00227F44">
        <w:rPr>
          <w:color w:val="auto"/>
          <w:lang w:val="en-AU"/>
        </w:rPr>
        <w:t xml:space="preserve"> assignment of rights as contemplated by this Clause, will limit or affect any of the Contractor’s obligations or liabilities, or derogate from any rights which the Principal may have against the Contractor, in respect of the subject matter of the warranty or the assigned warranties.</w:t>
      </w:r>
    </w:p>
    <w:p w14:paraId="5DBF0B76" w14:textId="75D6DD6E" w:rsidR="004E1992" w:rsidRPr="00227F44" w:rsidRDefault="00996FC6" w:rsidP="004E1992">
      <w:pPr>
        <w:pStyle w:val="A"/>
        <w:keepNext w:val="0"/>
        <w:spacing w:before="360"/>
        <w:rPr>
          <w:color w:val="auto"/>
          <w:lang w:val="en-AU"/>
        </w:rPr>
      </w:pPr>
      <w:r w:rsidRPr="00227F44">
        <w:rPr>
          <w:color w:val="auto"/>
          <w:lang w:val="en-AU"/>
        </w:rPr>
        <w:t>A new Clause</w:t>
      </w:r>
      <w:r w:rsidR="004E1992" w:rsidRPr="00227F44">
        <w:rPr>
          <w:color w:val="auto"/>
          <w:lang w:val="en-AU"/>
        </w:rPr>
        <w:t xml:space="preserve"> 29.5 is inserted as follows:</w:t>
      </w:r>
    </w:p>
    <w:p w14:paraId="64EC2561" w14:textId="77777777" w:rsidR="004E1992" w:rsidRDefault="004E1992" w:rsidP="00654C1D">
      <w:pPr>
        <w:pStyle w:val="Acontract2"/>
        <w:spacing w:before="360"/>
        <w:rPr>
          <w:b/>
          <w:lang w:val="en-AU"/>
        </w:rPr>
      </w:pPr>
      <w:r w:rsidRPr="00BF5D31">
        <w:rPr>
          <w:b/>
          <w:lang w:val="en-AU"/>
        </w:rPr>
        <w:t>29.5</w:t>
      </w:r>
      <w:r w:rsidRPr="00303ADB">
        <w:rPr>
          <w:lang w:val="en-AU"/>
        </w:rPr>
        <w:tab/>
      </w:r>
      <w:r w:rsidRPr="00484BD6">
        <w:rPr>
          <w:b/>
          <w:lang w:val="en-AU"/>
        </w:rPr>
        <w:t>Cladding Products</w:t>
      </w:r>
    </w:p>
    <w:p w14:paraId="1BE17163" w14:textId="7EAE9E24" w:rsidR="00F97C41" w:rsidRPr="00654C1D" w:rsidRDefault="00F97C41" w:rsidP="00654C1D">
      <w:pPr>
        <w:pStyle w:val="Acontract1"/>
        <w:ind w:left="1134"/>
        <w:rPr>
          <w:lang w:val="en-AU"/>
        </w:rPr>
      </w:pPr>
      <w:r w:rsidRPr="00654C1D">
        <w:rPr>
          <w:color w:val="auto"/>
          <w:lang w:val="en-AU"/>
        </w:rPr>
        <w:t>The Contractor shall:</w:t>
      </w:r>
    </w:p>
    <w:p w14:paraId="32C7A55A" w14:textId="374F7268" w:rsidR="00F97C41" w:rsidRPr="00654C1D" w:rsidRDefault="00F97C41" w:rsidP="007422B6">
      <w:pPr>
        <w:pStyle w:val="Acontract1"/>
        <w:ind w:left="2040" w:hanging="906"/>
        <w:rPr>
          <w:lang w:val="en-AU"/>
        </w:rPr>
      </w:pPr>
      <w:r w:rsidRPr="00654C1D">
        <w:rPr>
          <w:color w:val="auto"/>
          <w:lang w:val="en-AU"/>
        </w:rPr>
        <w:t>(a)</w:t>
      </w:r>
      <w:r w:rsidRPr="00654C1D">
        <w:rPr>
          <w:color w:val="auto"/>
          <w:lang w:val="en-AU"/>
        </w:rPr>
        <w:tab/>
        <w:t xml:space="preserve">not install into any building of Type A or Type B Construction a Prescribed Combustible Product as part of an External Wall (including as an attachment) unless the Contractor has obtained a determination of the Building Appeals Board that the installation of the Prescribed Combustible Product complies with the Building Act 1993 (Vic) and the regulations made under that Act.; </w:t>
      </w:r>
    </w:p>
    <w:p w14:paraId="301F44FD" w14:textId="77777777" w:rsidR="00F97C41" w:rsidRPr="00654C1D" w:rsidRDefault="00F97C41" w:rsidP="007422B6">
      <w:pPr>
        <w:pStyle w:val="Acontract1"/>
        <w:ind w:left="2040" w:hanging="906"/>
        <w:rPr>
          <w:lang w:val="en-AU"/>
        </w:rPr>
      </w:pPr>
      <w:r w:rsidRPr="00654C1D">
        <w:rPr>
          <w:color w:val="auto"/>
          <w:lang w:val="en-AU"/>
        </w:rPr>
        <w:t>(b)</w:t>
      </w:r>
      <w:r w:rsidRPr="00654C1D">
        <w:rPr>
          <w:color w:val="auto"/>
          <w:lang w:val="en-AU"/>
        </w:rPr>
        <w:tab/>
        <w:t>indemnify the Principal from and against any loss, damage, expense or Claim (including any third party Claim against the Principal) arising out of or in connection with any breach by the Contractor of its obligations under paragraph (a)(</w:t>
      </w:r>
      <w:proofErr w:type="spellStart"/>
      <w:r w:rsidRPr="00654C1D">
        <w:rPr>
          <w:color w:val="auto"/>
          <w:lang w:val="en-AU"/>
        </w:rPr>
        <w:t>i</w:t>
      </w:r>
      <w:proofErr w:type="spellEnd"/>
      <w:r w:rsidRPr="00654C1D">
        <w:rPr>
          <w:color w:val="auto"/>
          <w:lang w:val="en-AU"/>
        </w:rPr>
        <w:t>); and</w:t>
      </w:r>
    </w:p>
    <w:p w14:paraId="3AA668D7" w14:textId="77777777" w:rsidR="00F97C41" w:rsidRPr="00654C1D" w:rsidRDefault="00F97C41" w:rsidP="007422B6">
      <w:pPr>
        <w:pStyle w:val="Acontract1"/>
        <w:ind w:left="2040" w:hanging="906"/>
        <w:rPr>
          <w:lang w:val="en-AU"/>
        </w:rPr>
      </w:pPr>
      <w:r w:rsidRPr="00654C1D">
        <w:rPr>
          <w:color w:val="auto"/>
          <w:lang w:val="en-AU"/>
        </w:rPr>
        <w:t>(c)</w:t>
      </w:r>
      <w:r w:rsidRPr="00654C1D">
        <w:rPr>
          <w:color w:val="auto"/>
          <w:lang w:val="en-AU"/>
        </w:rPr>
        <w:tab/>
      </w:r>
      <w:proofErr w:type="gramStart"/>
      <w:r w:rsidRPr="00654C1D">
        <w:rPr>
          <w:color w:val="auto"/>
          <w:lang w:val="en-AU"/>
        </w:rPr>
        <w:t>if</w:t>
      </w:r>
      <w:proofErr w:type="gramEnd"/>
      <w:r w:rsidRPr="00654C1D">
        <w:rPr>
          <w:color w:val="auto"/>
          <w:lang w:val="en-AU"/>
        </w:rPr>
        <w:t xml:space="preserve"> it becomes aware of the use of any Prescribed Combustible Product being used on the Project, immediately notify the Superintendent.</w:t>
      </w:r>
    </w:p>
    <w:p w14:paraId="588A42BB" w14:textId="1D10CC29" w:rsidR="00F97C41" w:rsidRPr="00654C1D" w:rsidRDefault="00F97C41" w:rsidP="00654C1D">
      <w:pPr>
        <w:pStyle w:val="Acontract1"/>
        <w:ind w:left="1134"/>
        <w:rPr>
          <w:color w:val="auto"/>
          <w:lang w:val="en-AU"/>
        </w:rPr>
      </w:pPr>
      <w:r w:rsidRPr="00654C1D">
        <w:rPr>
          <w:color w:val="auto"/>
          <w:lang w:val="en-AU"/>
        </w:rPr>
        <w:t>Terms which have a defined or special meaning in the Cladding Guideline have that meaning where used in this Clause 29.5.</w:t>
      </w:r>
    </w:p>
    <w:p w14:paraId="6B83F8AF" w14:textId="48158DB4" w:rsidR="007E1606" w:rsidRPr="00227F44" w:rsidRDefault="007E1606" w:rsidP="007E160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30</w:t>
      </w:r>
      <w:r w:rsidRPr="00227F44">
        <w:rPr>
          <w:color w:val="auto"/>
          <w:sz w:val="28"/>
          <w:szCs w:val="28"/>
          <w:lang w:val="en-AU"/>
        </w:rPr>
        <w:tab/>
        <w:t>Material and Work</w:t>
      </w:r>
    </w:p>
    <w:p w14:paraId="7DEA09D4" w14:textId="77777777" w:rsidR="007E1606" w:rsidRPr="00227F44" w:rsidRDefault="007E1606" w:rsidP="00847030">
      <w:pPr>
        <w:rPr>
          <w:lang w:val="en-AU"/>
        </w:rPr>
      </w:pPr>
    </w:p>
    <w:p w14:paraId="6A0A3E73" w14:textId="19ECF8DE" w:rsidR="003A5EE3" w:rsidRPr="00227F44" w:rsidRDefault="003A5EE3" w:rsidP="00847030">
      <w:pPr>
        <w:rPr>
          <w:b/>
          <w:lang w:val="en-AU"/>
        </w:rPr>
      </w:pPr>
      <w:r w:rsidRPr="00227F44">
        <w:rPr>
          <w:b/>
          <w:lang w:val="en-AU"/>
        </w:rPr>
        <w:t xml:space="preserve">Clause 30.3 is amended by replacing "must" with "shall" in the second </w:t>
      </w:r>
      <w:r w:rsidR="007665CB" w:rsidRPr="00227F44">
        <w:rPr>
          <w:b/>
          <w:lang w:val="en-AU"/>
        </w:rPr>
        <w:t>paragraph.</w:t>
      </w:r>
    </w:p>
    <w:p w14:paraId="260AA2BD" w14:textId="77777777" w:rsidR="003A5EE3" w:rsidRPr="00227F44" w:rsidRDefault="003A5EE3" w:rsidP="00847030">
      <w:pPr>
        <w:rPr>
          <w:b/>
          <w:lang w:val="en-AU"/>
        </w:rPr>
      </w:pPr>
    </w:p>
    <w:p w14:paraId="3622AE42" w14:textId="73270A53" w:rsidR="007E1606" w:rsidRPr="00227F44" w:rsidRDefault="007E1606" w:rsidP="00847030">
      <w:pPr>
        <w:rPr>
          <w:b/>
          <w:lang w:val="en-AU"/>
        </w:rPr>
      </w:pPr>
      <w:r w:rsidRPr="00227F44">
        <w:rPr>
          <w:b/>
          <w:lang w:val="en-AU"/>
        </w:rPr>
        <w:t>Clause 30.6 is amended by replacing in the first paragraph, the words "Final Certificate" with "Final Payment Schedule".</w:t>
      </w:r>
    </w:p>
    <w:p w14:paraId="6C39ACC3" w14:textId="5593897B" w:rsidR="007E1606" w:rsidRPr="00227F44" w:rsidRDefault="007E1606" w:rsidP="00CC11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31</w:t>
      </w:r>
      <w:r w:rsidRPr="00227F44">
        <w:rPr>
          <w:color w:val="auto"/>
          <w:sz w:val="28"/>
          <w:szCs w:val="28"/>
          <w:lang w:val="en-AU"/>
        </w:rPr>
        <w:tab/>
        <w:t>Examination and Testing</w:t>
      </w:r>
    </w:p>
    <w:p w14:paraId="7BA59BF0" w14:textId="77777777" w:rsidR="007E1606" w:rsidRPr="00227F44" w:rsidRDefault="007E1606" w:rsidP="00CC11B6">
      <w:pPr>
        <w:keepNext/>
        <w:rPr>
          <w:lang w:val="en-AU"/>
        </w:rPr>
      </w:pPr>
    </w:p>
    <w:p w14:paraId="7327B708" w14:textId="526DBBDE" w:rsidR="00A06DD8" w:rsidRPr="00227F44" w:rsidRDefault="007E1606" w:rsidP="00847030">
      <w:pPr>
        <w:rPr>
          <w:lang w:val="en-AU"/>
        </w:rPr>
      </w:pPr>
      <w:r w:rsidRPr="00227F44">
        <w:rPr>
          <w:b/>
          <w:lang w:val="en-AU"/>
        </w:rPr>
        <w:t>Clause 31.1 is amended by replacing in the second paragraph, the words "Final Certificate" with "Final Payment Schedule".</w:t>
      </w:r>
    </w:p>
    <w:p w14:paraId="279DD648"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lang w:val="en-AU"/>
        </w:rPr>
        <w:t xml:space="preserve">Clause </w:t>
      </w:r>
      <w:r w:rsidRPr="00227F44">
        <w:rPr>
          <w:color w:val="auto"/>
          <w:sz w:val="28"/>
          <w:szCs w:val="28"/>
          <w:lang w:val="en-AU"/>
        </w:rPr>
        <w:t>33</w:t>
      </w:r>
      <w:r w:rsidRPr="00227F44">
        <w:rPr>
          <w:color w:val="auto"/>
          <w:sz w:val="28"/>
          <w:szCs w:val="28"/>
          <w:lang w:val="en-AU"/>
        </w:rPr>
        <w:tab/>
        <w:t>Progress and Programming of the Works</w:t>
      </w:r>
    </w:p>
    <w:p w14:paraId="0E4CF7A2" w14:textId="568DB471" w:rsidR="003A5EE3" w:rsidRPr="00227F44" w:rsidRDefault="003A5EE3">
      <w:pPr>
        <w:pStyle w:val="A"/>
        <w:keepNext w:val="0"/>
        <w:spacing w:before="360"/>
        <w:rPr>
          <w:color w:val="auto"/>
          <w:lang w:val="en-AU"/>
        </w:rPr>
      </w:pPr>
      <w:r w:rsidRPr="00227F44">
        <w:rPr>
          <w:color w:val="auto"/>
          <w:lang w:val="en-AU"/>
        </w:rPr>
        <w:t>Clause 33.1 is amended by:</w:t>
      </w:r>
    </w:p>
    <w:p w14:paraId="4C3634A0" w14:textId="4EDD8134" w:rsidR="003A5EE3" w:rsidRPr="00227F44" w:rsidRDefault="003A5EE3" w:rsidP="00654C1D">
      <w:pPr>
        <w:pStyle w:val="ListParagraph"/>
        <w:numPr>
          <w:ilvl w:val="0"/>
          <w:numId w:val="27"/>
        </w:numPr>
        <w:spacing w:before="360" w:after="120"/>
        <w:contextualSpacing w:val="0"/>
        <w:rPr>
          <w:lang w:val="en-AU"/>
        </w:rPr>
      </w:pPr>
      <w:r w:rsidRPr="00654C1D">
        <w:rPr>
          <w:b/>
          <w:lang w:val="en-AU"/>
        </w:rPr>
        <w:t>replacing the existing paragraph 4 with the following:</w:t>
      </w:r>
    </w:p>
    <w:p w14:paraId="4757A74C" w14:textId="7B3A213B" w:rsidR="003A5EE3" w:rsidRPr="00654C1D" w:rsidRDefault="003A5EE3" w:rsidP="00654C1D">
      <w:pPr>
        <w:pStyle w:val="Acontract1"/>
        <w:ind w:left="1134"/>
        <w:rPr>
          <w:color w:val="auto"/>
          <w:lang w:val="en-AU"/>
        </w:rPr>
      </w:pPr>
      <w:r w:rsidRPr="00654C1D">
        <w:rPr>
          <w:color w:val="auto"/>
          <w:lang w:val="en-AU"/>
        </w:rPr>
        <w:t>Regardless of whether or not the Contractor gives a notice under the previous paragraph of this Clause 33.1, the Principal and the Superintendent shall not be obliged to do anything or furnish any information, materials, documents or instructions earlier than the Principal or the Superintendent, as the case may be, should reasonably have anticipated at the Date of Contract as necessary to enable the Contractor to reach Practical Completion on the Date for Practical Completion.</w:t>
      </w:r>
    </w:p>
    <w:p w14:paraId="71963E22" w14:textId="5C6D7005" w:rsidR="003A5EE3" w:rsidRPr="00654C1D" w:rsidRDefault="003A5EE3" w:rsidP="003A5EE3">
      <w:pPr>
        <w:pStyle w:val="ListParagraph"/>
        <w:numPr>
          <w:ilvl w:val="0"/>
          <w:numId w:val="27"/>
        </w:numPr>
        <w:spacing w:before="360" w:after="120"/>
        <w:contextualSpacing w:val="0"/>
        <w:rPr>
          <w:b/>
          <w:lang w:val="en-AU"/>
        </w:rPr>
      </w:pPr>
      <w:r w:rsidRPr="00654C1D">
        <w:rPr>
          <w:b/>
          <w:lang w:val="en-AU"/>
        </w:rPr>
        <w:t>replacing the existing paragraph 5 with the following:</w:t>
      </w:r>
    </w:p>
    <w:p w14:paraId="41919687" w14:textId="66374A6B" w:rsidR="005223E0" w:rsidRPr="00227F44" w:rsidRDefault="005223E0" w:rsidP="005223E0">
      <w:pPr>
        <w:pStyle w:val="Acontract1"/>
        <w:ind w:left="1134"/>
        <w:rPr>
          <w:color w:val="auto"/>
          <w:lang w:val="en-AU"/>
        </w:rPr>
      </w:pPr>
      <w:r w:rsidRPr="00654C1D">
        <w:rPr>
          <w:color w:val="auto"/>
          <w:lang w:val="en-AU"/>
        </w:rPr>
        <w:lastRenderedPageBreak/>
        <w:t>The Superintendent may direct in what order and at what time the various stages or parts of the work under the Contract shall be performed.  The Contractor shall comply with any such direction. No direction by the Superintendent shall constitute a direction under this paragraph unless the direction is in writing and expressly states that it is a 'Sequencing Direction' under Clause 33.1.</w:t>
      </w:r>
    </w:p>
    <w:p w14:paraId="288DFB1D" w14:textId="7E18ECE7" w:rsidR="003A5EE3" w:rsidRPr="00227F44" w:rsidRDefault="003A5EE3" w:rsidP="003A5EE3">
      <w:pPr>
        <w:pStyle w:val="ListParagraph"/>
        <w:numPr>
          <w:ilvl w:val="0"/>
          <w:numId w:val="27"/>
        </w:numPr>
        <w:spacing w:before="360" w:after="120"/>
        <w:contextualSpacing w:val="0"/>
        <w:rPr>
          <w:lang w:val="en-AU"/>
        </w:rPr>
      </w:pPr>
      <w:r w:rsidRPr="00654C1D">
        <w:rPr>
          <w:b/>
          <w:lang w:val="en-AU"/>
        </w:rPr>
        <w:t>replacing the existing paragraph 6 with the following:</w:t>
      </w:r>
    </w:p>
    <w:p w14:paraId="480BE8A9" w14:textId="2C9BB188" w:rsidR="003A5EE3" w:rsidRPr="00BA04A9" w:rsidRDefault="003A5EE3" w:rsidP="00654C1D">
      <w:pPr>
        <w:pStyle w:val="Acontract1"/>
        <w:ind w:left="1134"/>
        <w:rPr>
          <w:color w:val="auto"/>
          <w:lang w:val="en-AU"/>
        </w:rPr>
      </w:pPr>
      <w:r w:rsidRPr="00227F44">
        <w:rPr>
          <w:color w:val="auto"/>
          <w:lang w:val="en-AU"/>
        </w:rPr>
        <w:t>If compliance with the direction causes the Contractor to incur more or less cost than otherwise would have been incurred had the Contractor not been given the direction, the difference shall be valued under Clause 40.5, except where the direction was gi</w:t>
      </w:r>
      <w:r w:rsidRPr="00303ADB">
        <w:rPr>
          <w:color w:val="auto"/>
          <w:lang w:val="en-AU"/>
        </w:rPr>
        <w:t xml:space="preserve">ven under or for the </w:t>
      </w:r>
      <w:r w:rsidRPr="00484BD6">
        <w:rPr>
          <w:color w:val="auto"/>
          <w:lang w:val="en-AU"/>
        </w:rPr>
        <w:t>purpose mentioned in Clause 33.4 or was necessary because of a failure by the Contractor to comply with Clause 27.2.</w:t>
      </w:r>
    </w:p>
    <w:p w14:paraId="49BA9E3C" w14:textId="746C6CAF" w:rsidR="005B4D96" w:rsidRPr="00654C1D" w:rsidRDefault="006A20F4" w:rsidP="00654C1D">
      <w:pPr>
        <w:pStyle w:val="A"/>
        <w:keepNext w:val="0"/>
        <w:spacing w:before="360"/>
        <w:rPr>
          <w:color w:val="auto"/>
          <w:lang w:val="en-AU"/>
        </w:rPr>
      </w:pPr>
      <w:r w:rsidRPr="00654C1D">
        <w:rPr>
          <w:color w:val="auto"/>
          <w:lang w:val="en-AU"/>
        </w:rPr>
        <w:t xml:space="preserve">Clause 33.2 is </w:t>
      </w:r>
      <w:r w:rsidR="000A0F08" w:rsidRPr="00654C1D">
        <w:rPr>
          <w:color w:val="auto"/>
          <w:lang w:val="en-AU"/>
        </w:rPr>
        <w:t>deleted and replaced with the following:</w:t>
      </w:r>
    </w:p>
    <w:p w14:paraId="29D577B6" w14:textId="77777777" w:rsidR="000A0F08" w:rsidRPr="00227F44" w:rsidRDefault="000A0F08" w:rsidP="00654C1D">
      <w:pPr>
        <w:pStyle w:val="Acontract2"/>
        <w:spacing w:before="360"/>
        <w:rPr>
          <w:lang w:val="en-AU"/>
        </w:rPr>
      </w:pPr>
      <w:r w:rsidRPr="00BF5D31">
        <w:rPr>
          <w:b/>
          <w:lang w:val="en-AU"/>
        </w:rPr>
        <w:t>33.2</w:t>
      </w:r>
      <w:r w:rsidRPr="00654C1D">
        <w:rPr>
          <w:lang w:val="en-AU"/>
        </w:rPr>
        <w:tab/>
      </w:r>
      <w:r w:rsidRPr="00654C1D">
        <w:rPr>
          <w:b/>
          <w:lang w:val="en-AU"/>
        </w:rPr>
        <w:t>Construction program</w:t>
      </w:r>
    </w:p>
    <w:p w14:paraId="7D5E540F" w14:textId="77777777" w:rsidR="000A0F08" w:rsidRPr="00227F44" w:rsidRDefault="000A0F08" w:rsidP="00654C1D">
      <w:pPr>
        <w:pStyle w:val="Acontract1"/>
        <w:ind w:left="1134"/>
        <w:rPr>
          <w:color w:val="auto"/>
          <w:lang w:val="en-AU"/>
        </w:rPr>
      </w:pPr>
      <w:r w:rsidRPr="00227F44">
        <w:rPr>
          <w:color w:val="auto"/>
          <w:lang w:val="en-AU"/>
        </w:rPr>
        <w:t>For the purposes of Clause 33, a 'construction program' is a statement in writing showing the dates by which, or the times within which, the various stages or parts of the work under the Contract are to be executed or completed.</w:t>
      </w:r>
    </w:p>
    <w:p w14:paraId="26CBC693" w14:textId="77777777" w:rsidR="000A0F08" w:rsidRPr="00227F44" w:rsidRDefault="000A0F08" w:rsidP="00654C1D">
      <w:pPr>
        <w:pStyle w:val="Acontract1"/>
        <w:ind w:left="1134"/>
        <w:rPr>
          <w:color w:val="auto"/>
          <w:lang w:val="en-AU"/>
        </w:rPr>
      </w:pPr>
      <w:r w:rsidRPr="00227F44">
        <w:rPr>
          <w:color w:val="auto"/>
          <w:lang w:val="en-AU"/>
        </w:rPr>
        <w:t>A construction program shall not affect rights or obligations in Clause 33.1.</w:t>
      </w:r>
    </w:p>
    <w:p w14:paraId="728DCA71" w14:textId="77777777" w:rsidR="000A0F08" w:rsidRPr="00484BD6" w:rsidRDefault="000A0F08" w:rsidP="00654C1D">
      <w:pPr>
        <w:pStyle w:val="Acontract1"/>
        <w:ind w:left="1134"/>
        <w:rPr>
          <w:color w:val="auto"/>
          <w:lang w:val="en-AU"/>
        </w:rPr>
      </w:pPr>
      <w:r w:rsidRPr="00303ADB">
        <w:rPr>
          <w:color w:val="auto"/>
          <w:lang w:val="en-AU"/>
        </w:rPr>
        <w:t>The Contractor shall not depart from:</w:t>
      </w:r>
    </w:p>
    <w:p w14:paraId="449C5779" w14:textId="77777777" w:rsidR="000A0F08" w:rsidRPr="00A615AD" w:rsidRDefault="000A0F08" w:rsidP="00654C1D">
      <w:pPr>
        <w:pStyle w:val="Acontract3"/>
        <w:rPr>
          <w:lang w:val="en-AU"/>
        </w:rPr>
      </w:pPr>
      <w:r w:rsidRPr="00BA04A9">
        <w:rPr>
          <w:lang w:val="en-AU"/>
        </w:rPr>
        <w:t>(a)</w:t>
      </w:r>
      <w:r w:rsidRPr="00BA04A9">
        <w:rPr>
          <w:lang w:val="en-AU"/>
        </w:rPr>
        <w:tab/>
      </w:r>
      <w:proofErr w:type="gramStart"/>
      <w:r w:rsidRPr="00BA04A9">
        <w:rPr>
          <w:lang w:val="en-AU"/>
        </w:rPr>
        <w:t>a</w:t>
      </w:r>
      <w:proofErr w:type="gramEnd"/>
      <w:r w:rsidRPr="00BA04A9">
        <w:rPr>
          <w:lang w:val="en-AU"/>
        </w:rPr>
        <w:t xml:space="preserve"> construction program included in the Contract; or</w:t>
      </w:r>
    </w:p>
    <w:p w14:paraId="3CD491B4" w14:textId="77777777" w:rsidR="000A0F08" w:rsidRPr="0025793A" w:rsidRDefault="000A0F08" w:rsidP="00654C1D">
      <w:pPr>
        <w:pStyle w:val="Acontract3"/>
        <w:rPr>
          <w:lang w:val="en-AU"/>
        </w:rPr>
      </w:pPr>
      <w:r w:rsidRPr="00A615AD">
        <w:rPr>
          <w:lang w:val="en-AU"/>
        </w:rPr>
        <w:t>(b)</w:t>
      </w:r>
      <w:r w:rsidRPr="00A615AD">
        <w:rPr>
          <w:lang w:val="en-AU"/>
        </w:rPr>
        <w:tab/>
      </w:r>
      <w:proofErr w:type="gramStart"/>
      <w:r w:rsidRPr="00A615AD">
        <w:rPr>
          <w:lang w:val="en-AU"/>
        </w:rPr>
        <w:t>a</w:t>
      </w:r>
      <w:proofErr w:type="gramEnd"/>
      <w:r w:rsidRPr="00A615AD">
        <w:rPr>
          <w:lang w:val="en-AU"/>
        </w:rPr>
        <w:t xml:space="preserve"> construction program furnished to the Superintendent,</w:t>
      </w:r>
    </w:p>
    <w:p w14:paraId="41E66A93" w14:textId="77777777" w:rsidR="000A0F08" w:rsidRPr="00654C1D" w:rsidRDefault="000A0F08" w:rsidP="00654C1D">
      <w:pPr>
        <w:pStyle w:val="Acontract1"/>
        <w:ind w:left="1134"/>
        <w:rPr>
          <w:color w:val="auto"/>
          <w:lang w:val="en-AU"/>
        </w:rPr>
      </w:pPr>
      <w:proofErr w:type="gramStart"/>
      <w:r w:rsidRPr="0025793A">
        <w:rPr>
          <w:color w:val="auto"/>
          <w:lang w:val="en-AU"/>
        </w:rPr>
        <w:t>without</w:t>
      </w:r>
      <w:proofErr w:type="gramEnd"/>
      <w:r w:rsidRPr="0025793A">
        <w:rPr>
          <w:color w:val="auto"/>
          <w:lang w:val="en-AU"/>
        </w:rPr>
        <w:t xml:space="preserve"> reasonable cause or except where the departure is necessary to comply with another clause of the Contract.</w:t>
      </w:r>
    </w:p>
    <w:p w14:paraId="3F936E7B" w14:textId="77777777" w:rsidR="000A0F08" w:rsidRPr="00654C1D" w:rsidRDefault="000A0F08" w:rsidP="00654C1D">
      <w:pPr>
        <w:pStyle w:val="Acontract1"/>
        <w:ind w:left="1134"/>
        <w:rPr>
          <w:color w:val="auto"/>
          <w:lang w:val="en-AU"/>
        </w:rPr>
      </w:pPr>
      <w:r w:rsidRPr="00654C1D">
        <w:rPr>
          <w:color w:val="auto"/>
          <w:lang w:val="en-AU"/>
        </w:rPr>
        <w:t>The Contractor shall within 10 Business Days of the Date of Contract and, during the course of the Contract, within 10 Business Days of any request from time to time from the Superintendent, prepare and lodge with the Superintendent a construction program for the approval of the Superintendent, showing the Contractor’s bona fide planned work activities and sequences for bringing the work under the Contract to Practical Completion by the Date for Practical Completion.</w:t>
      </w:r>
    </w:p>
    <w:p w14:paraId="4E2C8FE7" w14:textId="16C720D7" w:rsidR="00A06DD8" w:rsidRDefault="000A0F08">
      <w:pPr>
        <w:pStyle w:val="Acontract1"/>
        <w:ind w:left="1134"/>
        <w:rPr>
          <w:color w:val="auto"/>
          <w:lang w:val="en-AU"/>
        </w:rPr>
      </w:pPr>
      <w:r w:rsidRPr="00654C1D">
        <w:rPr>
          <w:color w:val="auto"/>
          <w:lang w:val="en-AU"/>
        </w:rPr>
        <w:t>If the Superintendent rejects a construction program or revised construction program submitted by the Contractor under this Clause, the Contractor shall promptly amend the construction program and resubmit it to the Superintendent for approval.</w:t>
      </w:r>
    </w:p>
    <w:p w14:paraId="6F564A27" w14:textId="77777777" w:rsidR="000A0F08" w:rsidRPr="00654C1D" w:rsidRDefault="000A0F08" w:rsidP="00654C1D">
      <w:pPr>
        <w:pStyle w:val="Acontract1"/>
        <w:ind w:left="1134"/>
        <w:rPr>
          <w:color w:val="auto"/>
          <w:lang w:val="en-AU"/>
        </w:rPr>
      </w:pPr>
      <w:r w:rsidRPr="00654C1D">
        <w:rPr>
          <w:color w:val="auto"/>
          <w:lang w:val="en-AU"/>
        </w:rPr>
        <w:t>The construction program shall not form part of the Contract but it may be used by the Superintendent and the Principal to monitor and assess the progress of the work under the Contract.</w:t>
      </w:r>
    </w:p>
    <w:p w14:paraId="5C679A3A" w14:textId="77777777" w:rsidR="000A0F08" w:rsidRPr="00654C1D" w:rsidRDefault="000A0F08" w:rsidP="00654C1D">
      <w:pPr>
        <w:pStyle w:val="Acontract1"/>
        <w:ind w:left="1134"/>
        <w:rPr>
          <w:color w:val="auto"/>
          <w:lang w:val="en-AU"/>
        </w:rPr>
      </w:pPr>
      <w:r w:rsidRPr="00654C1D">
        <w:rPr>
          <w:color w:val="auto"/>
          <w:lang w:val="en-AU"/>
        </w:rPr>
        <w:t xml:space="preserve">No review, approval, acceptance or rejection by </w:t>
      </w:r>
      <w:proofErr w:type="gramStart"/>
      <w:r w:rsidRPr="00654C1D">
        <w:rPr>
          <w:color w:val="auto"/>
          <w:lang w:val="en-AU"/>
        </w:rPr>
        <w:t>the Superintendent of, nor</w:t>
      </w:r>
      <w:proofErr w:type="gramEnd"/>
      <w:r w:rsidRPr="00654C1D">
        <w:rPr>
          <w:color w:val="auto"/>
          <w:lang w:val="en-AU"/>
        </w:rPr>
        <w:t xml:space="preserve"> any comment or direction by the Superintendent upon or in connection with, a construction program, revised construction program, amended construction program or change to a construction program shall:</w:t>
      </w:r>
    </w:p>
    <w:p w14:paraId="0D9477D1" w14:textId="77777777" w:rsidR="000A0F08" w:rsidRPr="00654C1D" w:rsidRDefault="000A0F08" w:rsidP="00654C1D">
      <w:pPr>
        <w:pStyle w:val="Acontract3"/>
        <w:rPr>
          <w:lang w:val="en-AU"/>
        </w:rPr>
      </w:pPr>
      <w:r w:rsidRPr="00654C1D">
        <w:rPr>
          <w:lang w:val="en-AU"/>
        </w:rPr>
        <w:t>(c)</w:t>
      </w:r>
      <w:r w:rsidRPr="00654C1D">
        <w:rPr>
          <w:lang w:val="en-AU"/>
        </w:rPr>
        <w:tab/>
      </w:r>
      <w:proofErr w:type="gramStart"/>
      <w:r w:rsidRPr="00654C1D">
        <w:rPr>
          <w:lang w:val="en-AU"/>
        </w:rPr>
        <w:t>relieve</w:t>
      </w:r>
      <w:proofErr w:type="gramEnd"/>
      <w:r w:rsidRPr="00654C1D">
        <w:rPr>
          <w:lang w:val="en-AU"/>
        </w:rPr>
        <w:t xml:space="preserve"> the Contractor from any of its liabilities or obligations, especially the obligation to achieve Practical Completion by the Date for Practical Completion;</w:t>
      </w:r>
    </w:p>
    <w:p w14:paraId="13C5511D" w14:textId="77777777" w:rsidR="000A0F08" w:rsidRPr="00654C1D" w:rsidRDefault="000A0F08" w:rsidP="00654C1D">
      <w:pPr>
        <w:pStyle w:val="Acontract3"/>
        <w:rPr>
          <w:lang w:val="en-AU"/>
        </w:rPr>
      </w:pPr>
      <w:r w:rsidRPr="00654C1D">
        <w:rPr>
          <w:lang w:val="en-AU"/>
        </w:rPr>
        <w:t>(d)</w:t>
      </w:r>
      <w:r w:rsidRPr="00654C1D">
        <w:rPr>
          <w:lang w:val="en-AU"/>
        </w:rPr>
        <w:tab/>
      </w:r>
      <w:proofErr w:type="gramStart"/>
      <w:r w:rsidRPr="00654C1D">
        <w:rPr>
          <w:lang w:val="en-AU"/>
        </w:rPr>
        <w:t>evidence</w:t>
      </w:r>
      <w:proofErr w:type="gramEnd"/>
      <w:r w:rsidRPr="00654C1D">
        <w:rPr>
          <w:lang w:val="en-AU"/>
        </w:rPr>
        <w:t xml:space="preserve"> or constitute a direction by the Principal or the Superintendent to accelerate, disrupt, prolong or vary any or all of the work under the Contract;</w:t>
      </w:r>
    </w:p>
    <w:p w14:paraId="13C58441" w14:textId="62901E72" w:rsidR="000A0F08" w:rsidRPr="00654C1D" w:rsidRDefault="000A0F08" w:rsidP="00654C1D">
      <w:pPr>
        <w:pStyle w:val="Acontract3"/>
        <w:rPr>
          <w:lang w:val="en-AU"/>
        </w:rPr>
      </w:pPr>
      <w:r w:rsidRPr="00654C1D">
        <w:rPr>
          <w:lang w:val="en-AU"/>
        </w:rPr>
        <w:t>(e)</w:t>
      </w:r>
      <w:r w:rsidRPr="00654C1D">
        <w:rPr>
          <w:lang w:val="en-AU"/>
        </w:rPr>
        <w:tab/>
      </w:r>
      <w:proofErr w:type="gramStart"/>
      <w:r w:rsidRPr="00654C1D">
        <w:rPr>
          <w:lang w:val="en-AU"/>
        </w:rPr>
        <w:t>evidence</w:t>
      </w:r>
      <w:proofErr w:type="gramEnd"/>
      <w:r w:rsidRPr="00654C1D">
        <w:rPr>
          <w:lang w:val="en-AU"/>
        </w:rPr>
        <w:t xml:space="preserve"> or constitute a ‘Sequencing Direction’ or by the Superintendent under Clause 33.1 or;</w:t>
      </w:r>
    </w:p>
    <w:p w14:paraId="1B6F665E" w14:textId="77777777" w:rsidR="000A0F08" w:rsidRPr="00654C1D" w:rsidRDefault="000A0F08" w:rsidP="00654C1D">
      <w:pPr>
        <w:pStyle w:val="Acontract3"/>
        <w:rPr>
          <w:lang w:val="en-AU"/>
        </w:rPr>
      </w:pPr>
      <w:r w:rsidRPr="00654C1D">
        <w:rPr>
          <w:lang w:val="en-AU"/>
        </w:rPr>
        <w:t>(f)</w:t>
      </w:r>
      <w:r w:rsidRPr="00654C1D">
        <w:rPr>
          <w:lang w:val="en-AU"/>
        </w:rPr>
        <w:tab/>
      </w:r>
      <w:proofErr w:type="gramStart"/>
      <w:r w:rsidRPr="00654C1D">
        <w:rPr>
          <w:lang w:val="en-AU"/>
        </w:rPr>
        <w:t>evidence</w:t>
      </w:r>
      <w:proofErr w:type="gramEnd"/>
      <w:r w:rsidRPr="00654C1D">
        <w:rPr>
          <w:lang w:val="en-AU"/>
        </w:rPr>
        <w:t xml:space="preserve"> or constitute the granting of any extension of time for Practical Completion; or</w:t>
      </w:r>
    </w:p>
    <w:p w14:paraId="1BB6D2D5" w14:textId="77777777" w:rsidR="000A0F08" w:rsidRPr="00654C1D" w:rsidRDefault="000A0F08" w:rsidP="00654C1D">
      <w:pPr>
        <w:pStyle w:val="Acontract3"/>
        <w:rPr>
          <w:lang w:val="en-AU"/>
        </w:rPr>
      </w:pPr>
      <w:r w:rsidRPr="00654C1D">
        <w:rPr>
          <w:lang w:val="en-AU"/>
        </w:rPr>
        <w:t>(g)</w:t>
      </w:r>
      <w:r w:rsidRPr="00654C1D">
        <w:rPr>
          <w:lang w:val="en-AU"/>
        </w:rPr>
        <w:tab/>
      </w:r>
      <w:proofErr w:type="gramStart"/>
      <w:r w:rsidRPr="00654C1D">
        <w:rPr>
          <w:lang w:val="en-AU"/>
        </w:rPr>
        <w:t>affect</w:t>
      </w:r>
      <w:proofErr w:type="gramEnd"/>
      <w:r w:rsidRPr="00654C1D">
        <w:rPr>
          <w:lang w:val="en-AU"/>
        </w:rPr>
        <w:t xml:space="preserve"> the time for performance of the Principal’s or the Superintendent’s </w:t>
      </w:r>
      <w:r w:rsidRPr="00654C1D">
        <w:rPr>
          <w:lang w:val="en-AU"/>
        </w:rPr>
        <w:lastRenderedPageBreak/>
        <w:t>obligations.</w:t>
      </w:r>
    </w:p>
    <w:p w14:paraId="4FC2EF13" w14:textId="77777777" w:rsidR="000A0F08" w:rsidRPr="00654C1D" w:rsidRDefault="000A0F08" w:rsidP="00654C1D">
      <w:pPr>
        <w:pStyle w:val="Acontract1"/>
        <w:ind w:left="1134"/>
        <w:rPr>
          <w:color w:val="auto"/>
          <w:lang w:val="en-AU"/>
        </w:rPr>
      </w:pPr>
      <w:r w:rsidRPr="00654C1D">
        <w:rPr>
          <w:color w:val="auto"/>
          <w:lang w:val="en-AU"/>
        </w:rPr>
        <w:t>A construction program shall be in the form and comply with any requirements specified in Annexure Part A and comply with any other requirements as the Superintendent, acting reasonably, may direct from time to time. A program that does not comply with these requirements shall not be regarded as a construction program for the purposes of the Contract.</w:t>
      </w:r>
    </w:p>
    <w:p w14:paraId="17E32290" w14:textId="045A8080" w:rsidR="000A0F08" w:rsidRPr="00227F44" w:rsidRDefault="000A0F08" w:rsidP="005223E0">
      <w:pPr>
        <w:pStyle w:val="Acontract1"/>
        <w:ind w:left="1134"/>
        <w:rPr>
          <w:color w:val="auto"/>
          <w:lang w:val="en-AU"/>
        </w:rPr>
      </w:pPr>
      <w:r w:rsidRPr="00227F44">
        <w:rPr>
          <w:color w:val="auto"/>
          <w:lang w:val="en-AU"/>
        </w:rPr>
        <w:t>The furnishing of a construction program or of a further construction program shall not relieve the Contractor of any obligations under the Contract including the obligation to not, (without reasonable cause or where the departure is necessary to comply with another clause of the Contract) depart from an earlier construction program.</w:t>
      </w:r>
    </w:p>
    <w:p w14:paraId="2C170F0F" w14:textId="5B7E76ED" w:rsidR="000A0F08" w:rsidRPr="00A615AD" w:rsidRDefault="00996FC6" w:rsidP="00654C1D">
      <w:pPr>
        <w:pStyle w:val="A"/>
        <w:keepNext w:val="0"/>
        <w:spacing w:before="360"/>
        <w:rPr>
          <w:color w:val="auto"/>
          <w:lang w:val="en-AU"/>
        </w:rPr>
      </w:pPr>
      <w:r w:rsidRPr="00303ADB">
        <w:rPr>
          <w:color w:val="auto"/>
          <w:lang w:val="en-AU"/>
        </w:rPr>
        <w:t>A new Clause</w:t>
      </w:r>
      <w:r w:rsidR="000A0F08" w:rsidRPr="00484BD6">
        <w:rPr>
          <w:color w:val="auto"/>
          <w:lang w:val="en-AU"/>
        </w:rPr>
        <w:t xml:space="preserve"> 33.3</w:t>
      </w:r>
      <w:r w:rsidR="000A0F08" w:rsidRPr="00BA04A9">
        <w:rPr>
          <w:color w:val="auto"/>
          <w:lang w:val="en-AU"/>
        </w:rPr>
        <w:t xml:space="preserve"> is inserted as follows:</w:t>
      </w:r>
    </w:p>
    <w:p w14:paraId="2AE41994" w14:textId="77777777" w:rsidR="000A0F08" w:rsidRPr="00227F44" w:rsidRDefault="000A0F08" w:rsidP="00654C1D">
      <w:pPr>
        <w:pStyle w:val="Acontract2"/>
        <w:spacing w:before="360"/>
        <w:rPr>
          <w:lang w:val="en-AU"/>
        </w:rPr>
      </w:pPr>
      <w:r w:rsidRPr="00BF5D31">
        <w:rPr>
          <w:b/>
          <w:lang w:val="en-AU"/>
        </w:rPr>
        <w:t>33.3</w:t>
      </w:r>
      <w:r w:rsidRPr="00BF5D31">
        <w:rPr>
          <w:b/>
          <w:lang w:val="en-AU"/>
        </w:rPr>
        <w:tab/>
      </w:r>
      <w:r w:rsidRPr="00654C1D">
        <w:rPr>
          <w:b/>
          <w:lang w:val="en-AU"/>
        </w:rPr>
        <w:t>Principal and Superintendent not obliged to help Contractor finish early</w:t>
      </w:r>
    </w:p>
    <w:p w14:paraId="0BB61198" w14:textId="77777777" w:rsidR="000A0F08" w:rsidRPr="00BA04A9" w:rsidRDefault="000A0F08" w:rsidP="00654C1D">
      <w:pPr>
        <w:pStyle w:val="Acontract1"/>
        <w:ind w:left="1134"/>
        <w:rPr>
          <w:color w:val="auto"/>
          <w:lang w:val="en-AU"/>
        </w:rPr>
      </w:pPr>
      <w:r w:rsidRPr="00227F44">
        <w:rPr>
          <w:color w:val="auto"/>
          <w:lang w:val="en-AU"/>
        </w:rPr>
        <w:t>The Principal, Superintendent and the Principal’s employees, consultants, Separate Contractors and agents shall not be obliged to do or refrain from doing anything to enable the Contractor to reach Practical Completion before the Date for Practical Completion, and doing or refraining from doing anything to enable the Contractor to reac</w:t>
      </w:r>
      <w:r w:rsidRPr="00303ADB">
        <w:rPr>
          <w:color w:val="auto"/>
          <w:lang w:val="en-AU"/>
        </w:rPr>
        <w:t xml:space="preserve">h </w:t>
      </w:r>
      <w:r w:rsidRPr="00484BD6">
        <w:rPr>
          <w:color w:val="auto"/>
          <w:lang w:val="en-AU"/>
        </w:rPr>
        <w:t>Practical Completion before the Date for Practical Completion is not a breach, act or omission by any of them.</w:t>
      </w:r>
    </w:p>
    <w:p w14:paraId="285376D3" w14:textId="62CDAAFD" w:rsidR="000A0F08" w:rsidRPr="00227F44" w:rsidRDefault="000A0F08" w:rsidP="005223E0">
      <w:pPr>
        <w:pStyle w:val="Acontract1"/>
        <w:ind w:left="1134"/>
        <w:rPr>
          <w:color w:val="auto"/>
          <w:lang w:val="en-AU"/>
        </w:rPr>
      </w:pPr>
      <w:r w:rsidRPr="00227F44">
        <w:rPr>
          <w:color w:val="auto"/>
          <w:lang w:val="en-AU"/>
        </w:rPr>
        <w:t>The time for performance of the Principal’s or the Superintendent’s obligations shall not be affected by the Contractor’s desire or attempts to reach Practical Completion before the Date for Practical Completion.</w:t>
      </w:r>
    </w:p>
    <w:p w14:paraId="5B55D258" w14:textId="67359524"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33.4 is inserted as follows:</w:t>
      </w:r>
    </w:p>
    <w:p w14:paraId="44096FEF" w14:textId="77777777" w:rsidR="000A0F08" w:rsidRPr="00227F44" w:rsidRDefault="000A0F08" w:rsidP="00654C1D">
      <w:pPr>
        <w:pStyle w:val="Acontract2"/>
        <w:spacing w:before="360"/>
        <w:rPr>
          <w:lang w:val="en-AU"/>
        </w:rPr>
      </w:pPr>
      <w:r w:rsidRPr="00BF5D31">
        <w:rPr>
          <w:b/>
          <w:lang w:val="en-AU"/>
        </w:rPr>
        <w:t>33.4</w:t>
      </w:r>
      <w:r w:rsidRPr="00303ADB">
        <w:rPr>
          <w:lang w:val="en-AU"/>
        </w:rPr>
        <w:tab/>
      </w:r>
      <w:r w:rsidRPr="00654C1D">
        <w:rPr>
          <w:b/>
          <w:lang w:val="en-AU"/>
        </w:rPr>
        <w:t>Corrective action</w:t>
      </w:r>
    </w:p>
    <w:p w14:paraId="3917F4F9" w14:textId="77777777" w:rsidR="000A0F08" w:rsidRPr="00BA04A9" w:rsidRDefault="000A0F08" w:rsidP="00654C1D">
      <w:pPr>
        <w:pStyle w:val="Acontract1"/>
        <w:ind w:left="1134"/>
        <w:rPr>
          <w:color w:val="auto"/>
          <w:lang w:val="en-AU"/>
        </w:rPr>
      </w:pPr>
      <w:r w:rsidRPr="00227F44">
        <w:rPr>
          <w:color w:val="auto"/>
          <w:lang w:val="en-AU"/>
        </w:rPr>
        <w:t>If at any time the progress of the work under the Contract has fallen behind that shown in the construction program or otherwise is not in accordance with the Contract, the Contractor shall at its own cost take the necessary corrective action so as to ensure that progress is maintained in accordance with the Contract.  Subject to Clause 32, such corrective action may include</w:t>
      </w:r>
      <w:r w:rsidRPr="00303ADB">
        <w:rPr>
          <w:color w:val="auto"/>
          <w:lang w:val="en-AU"/>
        </w:rPr>
        <w:t xml:space="preserve"> </w:t>
      </w:r>
      <w:r w:rsidRPr="00484BD6">
        <w:rPr>
          <w:color w:val="auto"/>
          <w:lang w:val="en-AU"/>
        </w:rPr>
        <w:t>the working of overtime and additional shifts, the application of more resources to carry out the work and the adjustment and rescheduling of activities.  The Superintendent from time to time may direct the Contractor to provide details of the corrective action it plans to take under this Clause 33.4.</w:t>
      </w:r>
    </w:p>
    <w:p w14:paraId="2B97D941" w14:textId="671DC36E" w:rsidR="000A0F08" w:rsidRPr="0025793A" w:rsidRDefault="000A0F08" w:rsidP="00654C1D">
      <w:pPr>
        <w:pStyle w:val="Acontract1"/>
        <w:ind w:left="1134"/>
        <w:rPr>
          <w:color w:val="auto"/>
          <w:lang w:val="en-AU"/>
        </w:rPr>
      </w:pPr>
      <w:r w:rsidRPr="00A615AD">
        <w:rPr>
          <w:color w:val="auto"/>
          <w:lang w:val="en-AU"/>
        </w:rPr>
        <w:t>If the Contractor fails to take corrective action in accordance with this Clause, the Superintendent may direct the Contractor as to the corrective action it is to take and the Contractor shall comply with that direction at its own cost.</w:t>
      </w:r>
    </w:p>
    <w:p w14:paraId="0B9B3FFA" w14:textId="6D4D7B8B"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33.5 is inserted as follows:</w:t>
      </w:r>
    </w:p>
    <w:p w14:paraId="52A83461" w14:textId="5AD8B6E2" w:rsidR="000A0F08" w:rsidRPr="00C14BCF" w:rsidRDefault="000A0F08" w:rsidP="00654C1D">
      <w:pPr>
        <w:pStyle w:val="Acontract2"/>
        <w:spacing w:before="360"/>
        <w:rPr>
          <w:lang w:val="en-AU"/>
        </w:rPr>
      </w:pPr>
      <w:r w:rsidRPr="00C14BCF">
        <w:rPr>
          <w:b/>
          <w:lang w:val="en-AU"/>
        </w:rPr>
        <w:t>33.5</w:t>
      </w:r>
      <w:r w:rsidRPr="00C14BCF">
        <w:rPr>
          <w:lang w:val="en-AU"/>
        </w:rPr>
        <w:tab/>
      </w:r>
      <w:r w:rsidR="00C14BCF" w:rsidRPr="00C14BCF">
        <w:rPr>
          <w:b/>
          <w:lang w:val="en-AU"/>
        </w:rPr>
        <w:t>Not used</w:t>
      </w:r>
    </w:p>
    <w:p w14:paraId="7BA9C94D" w14:textId="44DC2F3A" w:rsidR="000A0F08" w:rsidRPr="00227F44" w:rsidRDefault="00996FC6" w:rsidP="000A0F08">
      <w:pPr>
        <w:pStyle w:val="A"/>
        <w:keepNext w:val="0"/>
        <w:spacing w:before="360"/>
        <w:rPr>
          <w:color w:val="auto"/>
          <w:lang w:val="en-AU"/>
        </w:rPr>
      </w:pPr>
      <w:r w:rsidRPr="00227F44">
        <w:rPr>
          <w:color w:val="auto"/>
          <w:lang w:val="en-AU"/>
        </w:rPr>
        <w:t>A new Clause</w:t>
      </w:r>
      <w:r w:rsidR="000A0F08" w:rsidRPr="00227F44">
        <w:rPr>
          <w:color w:val="auto"/>
          <w:lang w:val="en-AU"/>
        </w:rPr>
        <w:t xml:space="preserve"> 33.6 is inserted as follows:</w:t>
      </w:r>
    </w:p>
    <w:p w14:paraId="3159F3EE" w14:textId="0DD2CB8E" w:rsidR="000A0F08" w:rsidRPr="00C14BCF" w:rsidRDefault="000A0F08" w:rsidP="00654C1D">
      <w:pPr>
        <w:pStyle w:val="Acontract2"/>
        <w:spacing w:before="360"/>
        <w:rPr>
          <w:lang w:val="en-AU"/>
        </w:rPr>
      </w:pPr>
      <w:r w:rsidRPr="00C14BCF">
        <w:rPr>
          <w:b/>
          <w:lang w:val="en-AU"/>
        </w:rPr>
        <w:t>33.6</w:t>
      </w:r>
      <w:r w:rsidRPr="00C14BCF">
        <w:rPr>
          <w:b/>
          <w:lang w:val="en-AU"/>
        </w:rPr>
        <w:tab/>
      </w:r>
      <w:r w:rsidR="00C14BCF" w:rsidRPr="00C14BCF">
        <w:rPr>
          <w:b/>
          <w:lang w:val="en-AU"/>
        </w:rPr>
        <w:t>Not used</w:t>
      </w:r>
    </w:p>
    <w:p w14:paraId="7CCA91C0" w14:textId="6F21A734" w:rsidR="000A0F08" w:rsidRPr="00227F44" w:rsidRDefault="000A0F08" w:rsidP="000A0F08">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34</w:t>
      </w:r>
      <w:r w:rsidRPr="00227F44">
        <w:rPr>
          <w:color w:val="auto"/>
          <w:sz w:val="28"/>
          <w:szCs w:val="28"/>
          <w:lang w:val="en-AU"/>
        </w:rPr>
        <w:tab/>
        <w:t>Suspension of the works</w:t>
      </w:r>
    </w:p>
    <w:p w14:paraId="24B95ED5" w14:textId="77777777" w:rsidR="000A0F08" w:rsidRPr="00484BD6" w:rsidRDefault="000A0F08" w:rsidP="00654C1D">
      <w:pPr>
        <w:pStyle w:val="A"/>
        <w:keepNext w:val="0"/>
        <w:spacing w:before="360"/>
        <w:rPr>
          <w:color w:val="auto"/>
          <w:lang w:val="en-AU"/>
        </w:rPr>
      </w:pPr>
      <w:r w:rsidRPr="00303ADB">
        <w:rPr>
          <w:color w:val="auto"/>
          <w:lang w:val="en-AU"/>
        </w:rPr>
        <w:t xml:space="preserve">Clause 34.1 is amended by: </w:t>
      </w:r>
    </w:p>
    <w:p w14:paraId="363616EB" w14:textId="7DDCA8FF" w:rsidR="000A0F08" w:rsidRPr="00654C1D" w:rsidRDefault="000A0F08" w:rsidP="00654C1D">
      <w:pPr>
        <w:pStyle w:val="ListParagraph"/>
        <w:numPr>
          <w:ilvl w:val="0"/>
          <w:numId w:val="27"/>
        </w:numPr>
        <w:spacing w:before="360" w:after="120"/>
        <w:contextualSpacing w:val="0"/>
        <w:rPr>
          <w:b/>
          <w:lang w:val="en-AU"/>
        </w:rPr>
      </w:pPr>
      <w:r w:rsidRPr="00654C1D">
        <w:rPr>
          <w:b/>
          <w:lang w:val="en-AU"/>
        </w:rPr>
        <w:lastRenderedPageBreak/>
        <w:t>deleting the word "or" at the end of paragraph (</w:t>
      </w:r>
      <w:r w:rsidR="00055203" w:rsidRPr="00227F44">
        <w:rPr>
          <w:b/>
          <w:lang w:val="en-AU"/>
        </w:rPr>
        <w:t>b</w:t>
      </w:r>
      <w:r w:rsidRPr="00654C1D">
        <w:rPr>
          <w:b/>
          <w:lang w:val="en-AU"/>
        </w:rPr>
        <w:t>);</w:t>
      </w:r>
    </w:p>
    <w:p w14:paraId="5419FA87" w14:textId="001F1168" w:rsidR="000A0F08" w:rsidRPr="00654C1D" w:rsidRDefault="000A0F08" w:rsidP="00654C1D">
      <w:pPr>
        <w:pStyle w:val="ListParagraph"/>
        <w:numPr>
          <w:ilvl w:val="0"/>
          <w:numId w:val="27"/>
        </w:numPr>
        <w:spacing w:before="360" w:after="120"/>
        <w:contextualSpacing w:val="0"/>
        <w:rPr>
          <w:b/>
          <w:lang w:val="en-AU"/>
        </w:rPr>
      </w:pPr>
      <w:r w:rsidRPr="00654C1D">
        <w:rPr>
          <w:b/>
          <w:lang w:val="en-AU"/>
        </w:rPr>
        <w:t>replacing the comma at the end of paragraph (c) with a semicolon and inserting the word "or" at the end of that paragraph;</w:t>
      </w:r>
    </w:p>
    <w:p w14:paraId="03ACFFFD" w14:textId="56B530D4" w:rsidR="000A0F08" w:rsidRPr="00654C1D" w:rsidRDefault="000A0F08" w:rsidP="00654C1D">
      <w:pPr>
        <w:pStyle w:val="ListParagraph"/>
        <w:numPr>
          <w:ilvl w:val="0"/>
          <w:numId w:val="27"/>
        </w:numPr>
        <w:spacing w:before="360" w:after="120"/>
        <w:contextualSpacing w:val="0"/>
        <w:rPr>
          <w:b/>
          <w:lang w:val="en-AU"/>
        </w:rPr>
      </w:pPr>
      <w:r w:rsidRPr="00654C1D">
        <w:rPr>
          <w:b/>
          <w:lang w:val="en-AU"/>
        </w:rPr>
        <w:t>inserting a new paragraph (d) as follows:</w:t>
      </w:r>
    </w:p>
    <w:p w14:paraId="595714EC" w14:textId="1EE53274" w:rsidR="000A0F08" w:rsidRPr="00227F44" w:rsidRDefault="000A0F08" w:rsidP="00654C1D">
      <w:pPr>
        <w:pStyle w:val="Acontract3"/>
        <w:rPr>
          <w:lang w:val="en-AU"/>
        </w:rPr>
      </w:pPr>
      <w:r w:rsidRPr="00227F44">
        <w:rPr>
          <w:lang w:val="en-AU"/>
        </w:rPr>
        <w:t>(d)</w:t>
      </w:r>
      <w:r w:rsidRPr="00227F44">
        <w:rPr>
          <w:lang w:val="en-AU"/>
        </w:rPr>
        <w:tab/>
      </w:r>
      <w:proofErr w:type="gramStart"/>
      <w:r w:rsidRPr="00227F44">
        <w:rPr>
          <w:lang w:val="en-AU"/>
        </w:rPr>
        <w:t>for</w:t>
      </w:r>
      <w:proofErr w:type="gramEnd"/>
      <w:r w:rsidRPr="00227F44">
        <w:rPr>
          <w:lang w:val="en-AU"/>
        </w:rPr>
        <w:t xml:space="preserve"> the convenience of the Principal,</w:t>
      </w:r>
    </w:p>
    <w:p w14:paraId="6FABED16" w14:textId="28540933" w:rsidR="000A0F08" w:rsidRPr="00484BD6" w:rsidRDefault="000A0F08" w:rsidP="00654C1D">
      <w:pPr>
        <w:pStyle w:val="A"/>
        <w:keepNext w:val="0"/>
        <w:spacing w:before="360"/>
        <w:rPr>
          <w:color w:val="auto"/>
          <w:lang w:val="en-AU"/>
        </w:rPr>
      </w:pPr>
      <w:r w:rsidRPr="00227F44">
        <w:rPr>
          <w:color w:val="auto"/>
          <w:lang w:val="en-AU"/>
        </w:rPr>
        <w:t xml:space="preserve">Clause 34.4 is amended by inserting </w:t>
      </w:r>
      <w:r w:rsidRPr="00303ADB">
        <w:rPr>
          <w:color w:val="auto"/>
          <w:lang w:val="en-AU"/>
        </w:rPr>
        <w:t>the words "or is for the convenience of the Principal" after the words "agent of the Principal ".</w:t>
      </w:r>
    </w:p>
    <w:p w14:paraId="39989204"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35</w:t>
      </w:r>
      <w:r w:rsidRPr="00227F44">
        <w:rPr>
          <w:color w:val="auto"/>
          <w:sz w:val="28"/>
          <w:szCs w:val="28"/>
          <w:lang w:val="en-AU"/>
        </w:rPr>
        <w:tab/>
        <w:t>Times for Commencement and Practical Completion</w:t>
      </w:r>
    </w:p>
    <w:p w14:paraId="6AD88507" w14:textId="67A33F93" w:rsidR="00211B6E" w:rsidRPr="00227F44" w:rsidRDefault="00211B6E" w:rsidP="00071F83">
      <w:pPr>
        <w:pStyle w:val="A"/>
        <w:keepNext w:val="0"/>
        <w:spacing w:before="360"/>
        <w:rPr>
          <w:color w:val="auto"/>
          <w:lang w:val="en-AU"/>
        </w:rPr>
      </w:pPr>
      <w:r w:rsidRPr="00227F44">
        <w:rPr>
          <w:color w:val="auto"/>
          <w:lang w:val="en-AU"/>
        </w:rPr>
        <w:t>Clause 35.3 is deleted and replaced with the following:</w:t>
      </w:r>
    </w:p>
    <w:p w14:paraId="47F968F5" w14:textId="77777777" w:rsidR="005D7D84" w:rsidRPr="00227F44" w:rsidRDefault="005D7D84" w:rsidP="00654C1D">
      <w:pPr>
        <w:pStyle w:val="Acontract2"/>
        <w:spacing w:before="360"/>
        <w:rPr>
          <w:lang w:val="en-AU"/>
        </w:rPr>
      </w:pPr>
      <w:r w:rsidRPr="00303ADB">
        <w:rPr>
          <w:lang w:val="en-AU"/>
        </w:rPr>
        <w:t>35.3</w:t>
      </w:r>
      <w:r w:rsidRPr="00303ADB">
        <w:rPr>
          <w:lang w:val="en-AU"/>
        </w:rPr>
        <w:tab/>
      </w:r>
      <w:r w:rsidRPr="00654C1D">
        <w:rPr>
          <w:b/>
          <w:lang w:val="en-AU"/>
        </w:rPr>
        <w:t>Separable Portions</w:t>
      </w:r>
    </w:p>
    <w:p w14:paraId="463C4C41" w14:textId="77777777" w:rsidR="005D7D84" w:rsidRPr="00227F44" w:rsidRDefault="005D7D84" w:rsidP="00654C1D">
      <w:pPr>
        <w:pStyle w:val="Acontract1"/>
        <w:ind w:left="1134"/>
        <w:rPr>
          <w:color w:val="auto"/>
          <w:lang w:val="en-AU"/>
        </w:rPr>
      </w:pPr>
      <w:r w:rsidRPr="00227F44">
        <w:rPr>
          <w:color w:val="auto"/>
          <w:lang w:val="en-AU"/>
        </w:rPr>
        <w:t>The interpretations of:</w:t>
      </w:r>
    </w:p>
    <w:p w14:paraId="12463DDF" w14:textId="77777777" w:rsidR="005D7D84" w:rsidRPr="00484BD6" w:rsidRDefault="005D7D84" w:rsidP="00654C1D">
      <w:pPr>
        <w:pStyle w:val="Acontract3"/>
        <w:rPr>
          <w:lang w:val="en-AU"/>
        </w:rPr>
      </w:pPr>
      <w:r w:rsidRPr="00227F44">
        <w:rPr>
          <w:lang w:val="en-AU"/>
        </w:rPr>
        <w:t>(a)</w:t>
      </w:r>
      <w:r w:rsidRPr="00227F44">
        <w:rPr>
          <w:lang w:val="en-AU"/>
        </w:rPr>
        <w:tab/>
        <w:t>Date for Pract</w:t>
      </w:r>
      <w:r w:rsidRPr="00303ADB">
        <w:rPr>
          <w:lang w:val="en-AU"/>
        </w:rPr>
        <w:t>ical Completion;</w:t>
      </w:r>
    </w:p>
    <w:p w14:paraId="2BC048D6" w14:textId="77777777" w:rsidR="005D7D84" w:rsidRPr="00A615AD" w:rsidRDefault="005D7D84" w:rsidP="00654C1D">
      <w:pPr>
        <w:pStyle w:val="Acontract3"/>
        <w:rPr>
          <w:lang w:val="en-AU"/>
        </w:rPr>
      </w:pPr>
      <w:r w:rsidRPr="00BA04A9">
        <w:rPr>
          <w:lang w:val="en-AU"/>
        </w:rPr>
        <w:t>(b)</w:t>
      </w:r>
      <w:r w:rsidRPr="00BA04A9">
        <w:rPr>
          <w:lang w:val="en-AU"/>
        </w:rPr>
        <w:tab/>
        <w:t>Date of Practical Completion; and</w:t>
      </w:r>
    </w:p>
    <w:p w14:paraId="0AB715C2" w14:textId="77777777" w:rsidR="005D7D84" w:rsidRPr="0025793A" w:rsidRDefault="005D7D84" w:rsidP="00654C1D">
      <w:pPr>
        <w:pStyle w:val="Acontract3"/>
        <w:rPr>
          <w:lang w:val="en-AU"/>
        </w:rPr>
      </w:pPr>
      <w:r w:rsidRPr="00A615AD">
        <w:rPr>
          <w:lang w:val="en-AU"/>
        </w:rPr>
        <w:t>(c)</w:t>
      </w:r>
      <w:r w:rsidRPr="00A615AD">
        <w:rPr>
          <w:lang w:val="en-AU"/>
        </w:rPr>
        <w:tab/>
        <w:t>Practical Completion,</w:t>
      </w:r>
    </w:p>
    <w:p w14:paraId="2CCA690D" w14:textId="77777777" w:rsidR="005D7D84" w:rsidRPr="00654C1D" w:rsidRDefault="005D7D84" w:rsidP="00654C1D">
      <w:pPr>
        <w:pStyle w:val="Acontract1"/>
        <w:ind w:left="1134"/>
        <w:rPr>
          <w:color w:val="auto"/>
          <w:lang w:val="en-AU"/>
        </w:rPr>
      </w:pPr>
      <w:proofErr w:type="gramStart"/>
      <w:r w:rsidRPr="0025793A">
        <w:rPr>
          <w:color w:val="auto"/>
          <w:lang w:val="en-AU"/>
        </w:rPr>
        <w:t>and</w:t>
      </w:r>
      <w:proofErr w:type="gramEnd"/>
      <w:r w:rsidRPr="0025793A">
        <w:rPr>
          <w:color w:val="auto"/>
          <w:lang w:val="en-AU"/>
        </w:rPr>
        <w:t xml:space="preserve"> Clauses 5.7, 16, 35, 37, 38, 42.3 and 42.5 shall apply separately to each Separable Portion and references therein to the Works and to work under the Contract shall mean so much of the Works and the work under the Contract as is comprised in the relevant Separable Portion.</w:t>
      </w:r>
    </w:p>
    <w:p w14:paraId="6C2CECB0" w14:textId="31B95898" w:rsidR="005D7D84" w:rsidRPr="00227F44" w:rsidRDefault="005D7D84" w:rsidP="00654C1D">
      <w:pPr>
        <w:pStyle w:val="Acontract1"/>
        <w:ind w:left="1134"/>
        <w:rPr>
          <w:color w:val="auto"/>
          <w:lang w:val="en-AU"/>
        </w:rPr>
      </w:pPr>
      <w:r w:rsidRPr="00654C1D">
        <w:rPr>
          <w:color w:val="auto"/>
          <w:lang w:val="en-AU"/>
        </w:rPr>
        <w:t>If the Cont</w:t>
      </w:r>
      <w:r w:rsidR="00C14BCF">
        <w:rPr>
          <w:color w:val="auto"/>
          <w:lang w:val="en-AU"/>
        </w:rPr>
        <w:t>ract does not make provision for</w:t>
      </w:r>
      <w:r w:rsidRPr="00654C1D">
        <w:rPr>
          <w:color w:val="auto"/>
          <w:lang w:val="en-AU"/>
        </w:rPr>
        <w:t xml:space="preserve"> </w:t>
      </w:r>
      <w:r w:rsidRPr="00227F44">
        <w:rPr>
          <w:color w:val="auto"/>
          <w:lang w:val="en-AU"/>
        </w:rPr>
        <w:t>the amount of Security, retention moneys, liquidated damages or bonus applicable to a Separable Portion, the respective amounts applicable shall be:</w:t>
      </w:r>
    </w:p>
    <w:p w14:paraId="12811B65" w14:textId="77777777" w:rsidR="005D7D84" w:rsidRPr="00227F44" w:rsidRDefault="005D7D84" w:rsidP="00654C1D">
      <w:pPr>
        <w:pStyle w:val="Acontract3"/>
        <w:rPr>
          <w:lang w:val="en-AU"/>
        </w:rPr>
      </w:pPr>
      <w:r w:rsidRPr="00227F44">
        <w:rPr>
          <w:lang w:val="en-AU"/>
        </w:rPr>
        <w:t>(d)</w:t>
      </w:r>
      <w:r w:rsidRPr="00227F44">
        <w:rPr>
          <w:lang w:val="en-AU"/>
        </w:rPr>
        <w:tab/>
      </w:r>
      <w:proofErr w:type="gramStart"/>
      <w:r w:rsidRPr="00227F44">
        <w:rPr>
          <w:lang w:val="en-AU"/>
        </w:rPr>
        <w:t>in</w:t>
      </w:r>
      <w:proofErr w:type="gramEnd"/>
      <w:r w:rsidRPr="00227F44">
        <w:rPr>
          <w:lang w:val="en-AU"/>
        </w:rPr>
        <w:t xml:space="preserve"> relation to Security, the value of the whole of the work under the Contract; and</w:t>
      </w:r>
    </w:p>
    <w:p w14:paraId="643C2D81" w14:textId="7E04A41D" w:rsidR="00211B6E" w:rsidRPr="00A615AD" w:rsidRDefault="005D7D84" w:rsidP="00654C1D">
      <w:pPr>
        <w:pStyle w:val="Acontract3"/>
        <w:rPr>
          <w:lang w:val="en-AU"/>
        </w:rPr>
      </w:pPr>
      <w:r w:rsidRPr="00303ADB">
        <w:rPr>
          <w:lang w:val="en-AU"/>
        </w:rPr>
        <w:t>(e)</w:t>
      </w:r>
      <w:r w:rsidRPr="00303ADB">
        <w:rPr>
          <w:lang w:val="en-AU"/>
        </w:rPr>
        <w:tab/>
      </w:r>
      <w:proofErr w:type="gramStart"/>
      <w:r w:rsidRPr="00303ADB">
        <w:rPr>
          <w:lang w:val="en-AU"/>
        </w:rPr>
        <w:t>in</w:t>
      </w:r>
      <w:proofErr w:type="gramEnd"/>
      <w:r w:rsidRPr="00303ADB">
        <w:rPr>
          <w:lang w:val="en-AU"/>
        </w:rPr>
        <w:t xml:space="preserve"> relation </w:t>
      </w:r>
      <w:r w:rsidRPr="00484BD6">
        <w:rPr>
          <w:lang w:val="en-AU"/>
        </w:rPr>
        <w:t>to retention moneys, liquidated damages and bonus, such proportion of the retention moneys, liquidated damages or bonus applicable to the whole of the work under the Contract as the value of the Separable Portion bears to the value of the whole of the work</w:t>
      </w:r>
      <w:r w:rsidRPr="00BA04A9">
        <w:rPr>
          <w:lang w:val="en-AU"/>
        </w:rPr>
        <w:t xml:space="preserve"> under the Contract.</w:t>
      </w:r>
    </w:p>
    <w:p w14:paraId="3E60B33D" w14:textId="5646577A" w:rsidR="00F179D2" w:rsidRPr="00227F44" w:rsidRDefault="00996FC6" w:rsidP="00071F83">
      <w:pPr>
        <w:pStyle w:val="A"/>
        <w:keepNext w:val="0"/>
        <w:spacing w:before="360"/>
        <w:rPr>
          <w:color w:val="auto"/>
          <w:lang w:val="en-AU"/>
        </w:rPr>
      </w:pPr>
      <w:r w:rsidRPr="00227F44">
        <w:rPr>
          <w:color w:val="auto"/>
          <w:lang w:val="en-AU"/>
        </w:rPr>
        <w:t>A new Clause</w:t>
      </w:r>
      <w:r w:rsidR="00F179D2" w:rsidRPr="00227F44">
        <w:rPr>
          <w:color w:val="auto"/>
          <w:lang w:val="en-AU"/>
        </w:rPr>
        <w:t xml:space="preserve"> 35.3A is inserted as follows:</w:t>
      </w:r>
    </w:p>
    <w:p w14:paraId="084554B3" w14:textId="78B217D0" w:rsidR="00F179D2" w:rsidRPr="00227F44" w:rsidRDefault="00F179D2" w:rsidP="00654C1D">
      <w:pPr>
        <w:pStyle w:val="Acontract2"/>
        <w:spacing w:before="360"/>
        <w:rPr>
          <w:lang w:val="en-AU"/>
        </w:rPr>
      </w:pPr>
      <w:r w:rsidRPr="00303ADB">
        <w:rPr>
          <w:lang w:val="en-AU"/>
        </w:rPr>
        <w:t>35.3A</w:t>
      </w:r>
      <w:r w:rsidR="00EE257F" w:rsidRPr="00484BD6">
        <w:rPr>
          <w:lang w:val="en-AU"/>
        </w:rPr>
        <w:tab/>
      </w:r>
      <w:r w:rsidRPr="00654C1D">
        <w:rPr>
          <w:b/>
          <w:lang w:val="en-AU"/>
        </w:rPr>
        <w:t>Creation of new Separable Portions</w:t>
      </w:r>
    </w:p>
    <w:p w14:paraId="66CF028F" w14:textId="77777777" w:rsidR="00F179D2" w:rsidRPr="00227F44" w:rsidRDefault="00F179D2" w:rsidP="00654C1D">
      <w:pPr>
        <w:pStyle w:val="Acontract1"/>
        <w:ind w:left="1134"/>
        <w:rPr>
          <w:color w:val="auto"/>
          <w:lang w:val="en-AU"/>
        </w:rPr>
      </w:pPr>
      <w:r w:rsidRPr="00227F44">
        <w:rPr>
          <w:color w:val="auto"/>
          <w:lang w:val="en-AU"/>
        </w:rPr>
        <w:t>The Superintendent may determine by notice in writing to the Contractor that:</w:t>
      </w:r>
    </w:p>
    <w:p w14:paraId="2EA2163F" w14:textId="77777777" w:rsidR="00F179D2" w:rsidRPr="00484BD6" w:rsidRDefault="00F179D2" w:rsidP="00654C1D">
      <w:pPr>
        <w:pStyle w:val="Acontract3"/>
        <w:rPr>
          <w:lang w:val="en-AU"/>
        </w:rPr>
      </w:pPr>
      <w:r w:rsidRPr="00227F44">
        <w:rPr>
          <w:lang w:val="en-AU"/>
        </w:rPr>
        <w:t>(a)</w:t>
      </w:r>
      <w:r w:rsidRPr="00227F44">
        <w:rPr>
          <w:lang w:val="en-AU"/>
        </w:rPr>
        <w:tab/>
      </w:r>
      <w:proofErr w:type="gramStart"/>
      <w:r w:rsidRPr="00227F44">
        <w:rPr>
          <w:lang w:val="en-AU"/>
        </w:rPr>
        <w:t>works</w:t>
      </w:r>
      <w:proofErr w:type="gramEnd"/>
      <w:r w:rsidRPr="00227F44">
        <w:rPr>
          <w:lang w:val="en-AU"/>
        </w:rPr>
        <w:t xml:space="preserve"> directed to be carried out pursuant to a variation constitute a new Separable</w:t>
      </w:r>
      <w:r w:rsidRPr="00303ADB">
        <w:rPr>
          <w:lang w:val="en-AU"/>
        </w:rPr>
        <w:t xml:space="preserve"> Portion; or </w:t>
      </w:r>
    </w:p>
    <w:p w14:paraId="1B3C30C0" w14:textId="77777777" w:rsidR="00F179D2" w:rsidRPr="00A615AD" w:rsidRDefault="00F179D2" w:rsidP="00654C1D">
      <w:pPr>
        <w:pStyle w:val="Acontract3"/>
        <w:rPr>
          <w:lang w:val="en-AU"/>
        </w:rPr>
      </w:pPr>
      <w:r w:rsidRPr="00BA04A9">
        <w:rPr>
          <w:lang w:val="en-AU"/>
        </w:rPr>
        <w:t>(b)</w:t>
      </w:r>
      <w:r w:rsidRPr="00BA04A9">
        <w:rPr>
          <w:lang w:val="en-AU"/>
        </w:rPr>
        <w:tab/>
      </w:r>
      <w:proofErr w:type="gramStart"/>
      <w:r w:rsidRPr="00BA04A9">
        <w:rPr>
          <w:lang w:val="en-AU"/>
        </w:rPr>
        <w:t>the</w:t>
      </w:r>
      <w:proofErr w:type="gramEnd"/>
      <w:r w:rsidRPr="00BA04A9">
        <w:rPr>
          <w:lang w:val="en-AU"/>
        </w:rPr>
        <w:t xml:space="preserve"> Works be divided into smaller packages of works, each a new Separable Portion. </w:t>
      </w:r>
    </w:p>
    <w:p w14:paraId="1EC8F62A" w14:textId="6F2702A0" w:rsidR="00F179D2" w:rsidRPr="0025793A" w:rsidRDefault="00F179D2" w:rsidP="00654C1D">
      <w:pPr>
        <w:pStyle w:val="Acontract2"/>
        <w:ind w:firstLine="0"/>
        <w:rPr>
          <w:lang w:val="en-AU"/>
        </w:rPr>
      </w:pPr>
      <w:r w:rsidRPr="00A615AD">
        <w:rPr>
          <w:lang w:val="en-AU"/>
        </w:rPr>
        <w:t>Except if agreed by the parties in writing, the Date for Practical Completion of each Separable Portion shall not be earlier than the Date for Practical Completion which applied (if any) to the part of the Works comprising that Separable Portion prior to t</w:t>
      </w:r>
      <w:r w:rsidRPr="0025793A">
        <w:rPr>
          <w:lang w:val="en-AU"/>
        </w:rPr>
        <w:t xml:space="preserve">he creation of the new Separable Portion.  </w:t>
      </w:r>
    </w:p>
    <w:p w14:paraId="519FD099" w14:textId="1B6F3C47" w:rsidR="00161949" w:rsidRPr="00227F44" w:rsidRDefault="00161949" w:rsidP="00071F83">
      <w:pPr>
        <w:pStyle w:val="A"/>
        <w:keepNext w:val="0"/>
        <w:spacing w:before="360"/>
        <w:rPr>
          <w:color w:val="auto"/>
          <w:lang w:val="en-AU"/>
        </w:rPr>
      </w:pPr>
      <w:r w:rsidRPr="00227F44">
        <w:rPr>
          <w:color w:val="auto"/>
          <w:lang w:val="en-AU"/>
        </w:rPr>
        <w:lastRenderedPageBreak/>
        <w:t>Clause 35.4 is amended by inserting the word "unreasonably" before the word "hinder" in the second paragraph.</w:t>
      </w:r>
    </w:p>
    <w:p w14:paraId="7F1425B5" w14:textId="5927B6D9" w:rsidR="00161949" w:rsidRPr="00227F44" w:rsidRDefault="00771975" w:rsidP="00071F83">
      <w:pPr>
        <w:pStyle w:val="A"/>
        <w:keepNext w:val="0"/>
        <w:spacing w:before="360"/>
        <w:rPr>
          <w:color w:val="auto"/>
          <w:lang w:val="en-AU"/>
        </w:rPr>
      </w:pPr>
      <w:r w:rsidRPr="00227F44">
        <w:rPr>
          <w:color w:val="auto"/>
          <w:lang w:val="en-AU"/>
        </w:rPr>
        <w:t xml:space="preserve">Clause 35.5 is </w:t>
      </w:r>
      <w:r w:rsidR="00161949" w:rsidRPr="00227F44">
        <w:rPr>
          <w:color w:val="auto"/>
          <w:lang w:val="en-AU"/>
        </w:rPr>
        <w:t>deleted and replaced with the following</w:t>
      </w:r>
      <w:r w:rsidRPr="00227F44">
        <w:rPr>
          <w:color w:val="auto"/>
          <w:lang w:val="en-AU"/>
        </w:rPr>
        <w:t>:</w:t>
      </w:r>
    </w:p>
    <w:p w14:paraId="0964EFEC" w14:textId="29EB3DE7" w:rsidR="00161949" w:rsidRPr="00227F44" w:rsidRDefault="00161949" w:rsidP="00654C1D">
      <w:pPr>
        <w:pStyle w:val="Acontract2"/>
        <w:spacing w:before="360"/>
        <w:rPr>
          <w:lang w:val="en-AU"/>
        </w:rPr>
      </w:pPr>
      <w:r w:rsidRPr="00303ADB">
        <w:rPr>
          <w:lang w:val="en-AU"/>
        </w:rPr>
        <w:t>35.5</w:t>
      </w:r>
      <w:r w:rsidRPr="00303ADB">
        <w:rPr>
          <w:lang w:val="en-AU"/>
        </w:rPr>
        <w:tab/>
      </w:r>
      <w:r w:rsidRPr="00654C1D">
        <w:rPr>
          <w:b/>
          <w:lang w:val="en-AU"/>
        </w:rPr>
        <w:t>Extension of time for Practical Completion</w:t>
      </w:r>
    </w:p>
    <w:p w14:paraId="0054EACF" w14:textId="77777777" w:rsidR="00161949" w:rsidRPr="00227F44" w:rsidRDefault="00161949" w:rsidP="00654C1D">
      <w:pPr>
        <w:pStyle w:val="Acontract1"/>
        <w:ind w:left="1134"/>
        <w:rPr>
          <w:color w:val="auto"/>
          <w:lang w:val="en-AU"/>
        </w:rPr>
      </w:pPr>
      <w:r w:rsidRPr="00227F44">
        <w:rPr>
          <w:color w:val="auto"/>
          <w:lang w:val="en-AU"/>
        </w:rPr>
        <w:t>When it becomes evident to the Contractor that anything, including an act or omission of the Principal, the Superintendent or the Principal's employees, consultants, Separate Contractors or agents, may delay the work under the Contract, the Contractor shall promptly notify the Superintendent and the Principal in writing with details and evidence of the possible delay and the cause.</w:t>
      </w:r>
    </w:p>
    <w:p w14:paraId="54C0B1E8" w14:textId="77777777" w:rsidR="00161949" w:rsidRPr="00484BD6" w:rsidRDefault="00161949" w:rsidP="00654C1D">
      <w:pPr>
        <w:pStyle w:val="Acontract1"/>
        <w:ind w:left="1134"/>
        <w:rPr>
          <w:color w:val="auto"/>
          <w:lang w:val="en-AU"/>
        </w:rPr>
      </w:pPr>
      <w:r w:rsidRPr="00303ADB">
        <w:rPr>
          <w:color w:val="auto"/>
          <w:lang w:val="en-AU"/>
        </w:rPr>
        <w:t>Alternative 1 – Contractor owns the float/contingency in the construction program</w:t>
      </w:r>
    </w:p>
    <w:p w14:paraId="7F75FFA6" w14:textId="77777777" w:rsidR="00161949" w:rsidRPr="00A615AD" w:rsidRDefault="00161949" w:rsidP="00654C1D">
      <w:pPr>
        <w:pStyle w:val="Acontract1"/>
        <w:ind w:left="1134"/>
        <w:rPr>
          <w:color w:val="auto"/>
          <w:lang w:val="en-AU"/>
        </w:rPr>
      </w:pPr>
      <w:r w:rsidRPr="00BA04A9">
        <w:rPr>
          <w:color w:val="auto"/>
          <w:lang w:val="en-AU"/>
        </w:rPr>
        <w:t>If the Contractor:</w:t>
      </w:r>
    </w:p>
    <w:p w14:paraId="6CDD80E2" w14:textId="77777777" w:rsidR="00161949" w:rsidRPr="0025793A" w:rsidRDefault="00161949" w:rsidP="00654C1D">
      <w:pPr>
        <w:pStyle w:val="Acontract3"/>
        <w:rPr>
          <w:lang w:val="en-AU"/>
        </w:rPr>
      </w:pPr>
      <w:r w:rsidRPr="00A615AD">
        <w:rPr>
          <w:lang w:val="en-AU"/>
        </w:rPr>
        <w:t>(a)</w:t>
      </w:r>
      <w:r w:rsidRPr="00A615AD">
        <w:rPr>
          <w:lang w:val="en-AU"/>
        </w:rPr>
        <w:tab/>
      </w:r>
      <w:proofErr w:type="gramStart"/>
      <w:r w:rsidRPr="00A615AD">
        <w:rPr>
          <w:lang w:val="en-AU"/>
        </w:rPr>
        <w:t>is</w:t>
      </w:r>
      <w:proofErr w:type="gramEnd"/>
      <w:r w:rsidRPr="00A615AD">
        <w:rPr>
          <w:lang w:val="en-AU"/>
        </w:rPr>
        <w:t xml:space="preserve"> or w</w:t>
      </w:r>
      <w:r w:rsidRPr="0025793A">
        <w:rPr>
          <w:lang w:val="en-AU"/>
        </w:rPr>
        <w:t>ill be delayed in reaching Practical Completion by a cause described in the next paragraph; and</w:t>
      </w:r>
    </w:p>
    <w:p w14:paraId="08A6486E" w14:textId="77777777" w:rsidR="00161949" w:rsidRPr="00654C1D" w:rsidRDefault="00161949" w:rsidP="00654C1D">
      <w:pPr>
        <w:pStyle w:val="Acontract3"/>
        <w:rPr>
          <w:lang w:val="en-AU"/>
        </w:rPr>
      </w:pPr>
      <w:r w:rsidRPr="00654C1D">
        <w:rPr>
          <w:lang w:val="en-AU"/>
        </w:rPr>
        <w:t>(b)</w:t>
      </w:r>
      <w:r w:rsidRPr="00654C1D">
        <w:rPr>
          <w:lang w:val="en-AU"/>
        </w:rPr>
        <w:tab/>
      </w:r>
      <w:proofErr w:type="gramStart"/>
      <w:r w:rsidRPr="00654C1D">
        <w:rPr>
          <w:lang w:val="en-AU"/>
        </w:rPr>
        <w:t>within</w:t>
      </w:r>
      <w:proofErr w:type="gramEnd"/>
      <w:r w:rsidRPr="00654C1D">
        <w:rPr>
          <w:lang w:val="en-AU"/>
        </w:rPr>
        <w:t xml:space="preserve"> 14 days after the first occurrence of the cause of the delay gives the Superintendent a written claim for an extension of time for the Date for Practical Completion:</w:t>
      </w:r>
    </w:p>
    <w:p w14:paraId="6E354DD8" w14:textId="77777777" w:rsidR="00161949" w:rsidRPr="00654C1D" w:rsidRDefault="00161949" w:rsidP="00654C1D">
      <w:pPr>
        <w:pStyle w:val="Acontract1"/>
        <w:ind w:left="2268" w:hanging="567"/>
        <w:rPr>
          <w:color w:val="auto"/>
          <w:lang w:val="en-AU"/>
        </w:rPr>
      </w:pPr>
      <w:r w:rsidRPr="00654C1D">
        <w:rPr>
          <w:color w:val="auto"/>
          <w:lang w:val="en-AU"/>
        </w:rPr>
        <w:t>(</w:t>
      </w:r>
      <w:proofErr w:type="spellStart"/>
      <w:r w:rsidRPr="00654C1D">
        <w:rPr>
          <w:color w:val="auto"/>
          <w:lang w:val="en-AU"/>
        </w:rPr>
        <w:t>i</w:t>
      </w:r>
      <w:proofErr w:type="spellEnd"/>
      <w:r w:rsidRPr="00654C1D">
        <w:rPr>
          <w:color w:val="auto"/>
          <w:lang w:val="en-AU"/>
        </w:rPr>
        <w:t>)</w:t>
      </w:r>
      <w:r w:rsidRPr="00654C1D">
        <w:rPr>
          <w:color w:val="auto"/>
          <w:lang w:val="en-AU"/>
        </w:rPr>
        <w:tab/>
      </w:r>
      <w:proofErr w:type="gramStart"/>
      <w:r w:rsidRPr="00654C1D">
        <w:rPr>
          <w:color w:val="auto"/>
          <w:lang w:val="en-AU"/>
        </w:rPr>
        <w:t>evidencing</w:t>
      </w:r>
      <w:proofErr w:type="gramEnd"/>
      <w:r w:rsidRPr="00654C1D">
        <w:rPr>
          <w:color w:val="auto"/>
          <w:lang w:val="en-AU"/>
        </w:rPr>
        <w:t xml:space="preserve"> and setting out the facts on which the Claim is based;</w:t>
      </w:r>
    </w:p>
    <w:p w14:paraId="0DF845EB"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r>
      <w:proofErr w:type="gramStart"/>
      <w:r w:rsidRPr="00654C1D">
        <w:rPr>
          <w:color w:val="auto"/>
          <w:lang w:val="en-AU"/>
        </w:rPr>
        <w:t>showing</w:t>
      </w:r>
      <w:proofErr w:type="gramEnd"/>
      <w:r w:rsidRPr="00654C1D">
        <w:rPr>
          <w:color w:val="auto"/>
          <w:lang w:val="en-AU"/>
        </w:rPr>
        <w:t xml:space="preserve"> clearly how the delay affects the activities which are on the actual critical path for achieving Practical Completion; and</w:t>
      </w:r>
    </w:p>
    <w:p w14:paraId="089EF1F6"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r>
      <w:proofErr w:type="gramStart"/>
      <w:r w:rsidRPr="00654C1D">
        <w:rPr>
          <w:color w:val="auto"/>
          <w:lang w:val="en-AU"/>
        </w:rPr>
        <w:t>stating</w:t>
      </w:r>
      <w:proofErr w:type="gramEnd"/>
      <w:r w:rsidRPr="00654C1D">
        <w:rPr>
          <w:color w:val="auto"/>
          <w:lang w:val="en-AU"/>
        </w:rPr>
        <w:t xml:space="preserve"> the steps which the Contractor has taken or proposed to take to alleviate and otherwise deal with the delay, </w:t>
      </w:r>
    </w:p>
    <w:p w14:paraId="54B51693" w14:textId="77777777" w:rsidR="00161949" w:rsidRPr="00654C1D" w:rsidRDefault="00161949" w:rsidP="00654C1D">
      <w:pPr>
        <w:pStyle w:val="Acontract1"/>
        <w:ind w:left="1701"/>
        <w:rPr>
          <w:color w:val="auto"/>
          <w:lang w:val="en-AU"/>
        </w:rPr>
      </w:pPr>
      <w:proofErr w:type="gramStart"/>
      <w:r w:rsidRPr="00654C1D">
        <w:rPr>
          <w:color w:val="auto"/>
          <w:lang w:val="en-AU"/>
        </w:rPr>
        <w:t>the</w:t>
      </w:r>
      <w:proofErr w:type="gramEnd"/>
      <w:r w:rsidRPr="00654C1D">
        <w:rPr>
          <w:color w:val="auto"/>
          <w:lang w:val="en-AU"/>
        </w:rPr>
        <w:t xml:space="preserve"> Contractor shall be entitled to an extension of time for the Date for Practical Completion.</w:t>
      </w:r>
    </w:p>
    <w:p w14:paraId="422FE5AF" w14:textId="77777777" w:rsidR="00161949" w:rsidRPr="00654C1D" w:rsidRDefault="00161949" w:rsidP="00654C1D">
      <w:pPr>
        <w:pStyle w:val="Acontract1"/>
        <w:ind w:left="1134"/>
        <w:rPr>
          <w:color w:val="auto"/>
          <w:lang w:val="en-AU"/>
        </w:rPr>
      </w:pPr>
      <w:r w:rsidRPr="00654C1D">
        <w:rPr>
          <w:color w:val="auto"/>
          <w:lang w:val="en-AU"/>
        </w:rPr>
        <w:t>Alternative 2 – Principal owns the float/ contingency in the construction program</w:t>
      </w:r>
    </w:p>
    <w:p w14:paraId="428B5413" w14:textId="77777777" w:rsidR="00161949" w:rsidRPr="00654C1D" w:rsidRDefault="00161949" w:rsidP="00654C1D">
      <w:pPr>
        <w:pStyle w:val="Acontract1"/>
        <w:ind w:left="1134"/>
        <w:rPr>
          <w:color w:val="auto"/>
          <w:lang w:val="en-AU"/>
        </w:rPr>
      </w:pPr>
      <w:r w:rsidRPr="00654C1D">
        <w:rPr>
          <w:color w:val="auto"/>
          <w:lang w:val="en-AU"/>
        </w:rPr>
        <w:t>If the Contractor:</w:t>
      </w:r>
    </w:p>
    <w:p w14:paraId="76252D26" w14:textId="77777777" w:rsidR="00161949" w:rsidRPr="00654C1D" w:rsidRDefault="00161949" w:rsidP="00654C1D">
      <w:pPr>
        <w:pStyle w:val="Acontract3"/>
        <w:rPr>
          <w:lang w:val="en-AU"/>
        </w:rPr>
      </w:pPr>
      <w:r w:rsidRPr="00654C1D">
        <w:rPr>
          <w:lang w:val="en-AU"/>
        </w:rPr>
        <w:t>(a)</w:t>
      </w:r>
      <w:r w:rsidRPr="00654C1D">
        <w:rPr>
          <w:lang w:val="en-AU"/>
        </w:rPr>
        <w:tab/>
        <w:t>is or will be delayed in reaching Practical Completion by a cause described in the next paragraph and which, where the delay occurs prior to the Date for Practical Completion, will delay the Contractor in achieving Practical Completion until a date after the Date for Practical Completion; and</w:t>
      </w:r>
    </w:p>
    <w:p w14:paraId="0B41F941" w14:textId="77777777" w:rsidR="00161949" w:rsidRPr="00654C1D" w:rsidRDefault="00161949" w:rsidP="00654C1D">
      <w:pPr>
        <w:pStyle w:val="Acontract3"/>
        <w:rPr>
          <w:lang w:val="en-AU"/>
        </w:rPr>
      </w:pPr>
      <w:r w:rsidRPr="00654C1D">
        <w:rPr>
          <w:lang w:val="en-AU"/>
        </w:rPr>
        <w:t>(b)</w:t>
      </w:r>
      <w:r w:rsidRPr="00654C1D">
        <w:rPr>
          <w:lang w:val="en-AU"/>
        </w:rPr>
        <w:tab/>
      </w:r>
      <w:proofErr w:type="gramStart"/>
      <w:r w:rsidRPr="00654C1D">
        <w:rPr>
          <w:lang w:val="en-AU"/>
        </w:rPr>
        <w:t>within</w:t>
      </w:r>
      <w:proofErr w:type="gramEnd"/>
      <w:r w:rsidRPr="00654C1D">
        <w:rPr>
          <w:lang w:val="en-AU"/>
        </w:rPr>
        <w:t xml:space="preserve"> 10 Business Days after the first occurrence of the cause of the delay, gives the Superintendent a written claim for an extension of time for the Date for Practical Completion:</w:t>
      </w:r>
    </w:p>
    <w:p w14:paraId="7D03DC32" w14:textId="77777777" w:rsidR="00161949" w:rsidRPr="00654C1D" w:rsidRDefault="00161949" w:rsidP="00654C1D">
      <w:pPr>
        <w:pStyle w:val="Acontract1"/>
        <w:ind w:left="2268" w:hanging="567"/>
        <w:rPr>
          <w:color w:val="auto"/>
          <w:lang w:val="en-AU"/>
        </w:rPr>
      </w:pPr>
      <w:r w:rsidRPr="00654C1D">
        <w:rPr>
          <w:color w:val="auto"/>
          <w:lang w:val="en-AU"/>
        </w:rPr>
        <w:t>(</w:t>
      </w:r>
      <w:proofErr w:type="spellStart"/>
      <w:r w:rsidRPr="00654C1D">
        <w:rPr>
          <w:color w:val="auto"/>
          <w:lang w:val="en-AU"/>
        </w:rPr>
        <w:t>i</w:t>
      </w:r>
      <w:proofErr w:type="spellEnd"/>
      <w:r w:rsidRPr="00654C1D">
        <w:rPr>
          <w:color w:val="auto"/>
          <w:lang w:val="en-AU"/>
        </w:rPr>
        <w:t>)</w:t>
      </w:r>
      <w:r w:rsidRPr="00654C1D">
        <w:rPr>
          <w:color w:val="auto"/>
          <w:lang w:val="en-AU"/>
        </w:rPr>
        <w:tab/>
      </w:r>
      <w:proofErr w:type="gramStart"/>
      <w:r w:rsidRPr="00654C1D">
        <w:rPr>
          <w:color w:val="auto"/>
          <w:lang w:val="en-AU"/>
        </w:rPr>
        <w:t>evidencing</w:t>
      </w:r>
      <w:proofErr w:type="gramEnd"/>
      <w:r w:rsidRPr="00654C1D">
        <w:rPr>
          <w:color w:val="auto"/>
          <w:lang w:val="en-AU"/>
        </w:rPr>
        <w:t xml:space="preserve"> and setting out the facts on which the Claim is based;</w:t>
      </w:r>
    </w:p>
    <w:p w14:paraId="1823631A"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showing clearly how the delay affects activities which are on the actual critical path for achieving Practical Completion by the Date for Practical Completion; and</w:t>
      </w:r>
    </w:p>
    <w:p w14:paraId="209D9684"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r>
      <w:proofErr w:type="gramStart"/>
      <w:r w:rsidRPr="00654C1D">
        <w:rPr>
          <w:color w:val="auto"/>
          <w:lang w:val="en-AU"/>
        </w:rPr>
        <w:t>stating</w:t>
      </w:r>
      <w:proofErr w:type="gramEnd"/>
      <w:r w:rsidRPr="00654C1D">
        <w:rPr>
          <w:color w:val="auto"/>
          <w:lang w:val="en-AU"/>
        </w:rPr>
        <w:t xml:space="preserve"> the steps which the Contractor has taken or proposed to take to alleviate and otherwise deal with the delay,</w:t>
      </w:r>
    </w:p>
    <w:p w14:paraId="58A41706" w14:textId="77777777" w:rsidR="00161949" w:rsidRPr="00654C1D" w:rsidRDefault="00161949" w:rsidP="00654C1D">
      <w:pPr>
        <w:pStyle w:val="Acontract1"/>
        <w:ind w:left="1701"/>
        <w:rPr>
          <w:color w:val="auto"/>
          <w:lang w:val="en-AU"/>
        </w:rPr>
      </w:pPr>
      <w:proofErr w:type="gramStart"/>
      <w:r w:rsidRPr="00654C1D">
        <w:rPr>
          <w:color w:val="auto"/>
          <w:lang w:val="en-AU"/>
        </w:rPr>
        <w:t>the</w:t>
      </w:r>
      <w:proofErr w:type="gramEnd"/>
      <w:r w:rsidRPr="00654C1D">
        <w:rPr>
          <w:color w:val="auto"/>
          <w:lang w:val="en-AU"/>
        </w:rPr>
        <w:t xml:space="preserve"> Contractor shall be entitled to an extension of time for the Date for Practical Completion.</w:t>
      </w:r>
    </w:p>
    <w:p w14:paraId="2A142F8D" w14:textId="77777777" w:rsidR="00161949" w:rsidRPr="00654C1D" w:rsidRDefault="00161949" w:rsidP="00654C1D">
      <w:pPr>
        <w:pStyle w:val="Acontract1"/>
        <w:ind w:left="1134"/>
        <w:rPr>
          <w:color w:val="auto"/>
          <w:lang w:val="en-AU"/>
        </w:rPr>
      </w:pPr>
      <w:r w:rsidRPr="00654C1D">
        <w:rPr>
          <w:color w:val="auto"/>
          <w:lang w:val="en-AU"/>
        </w:rPr>
        <w:t>The causes are:</w:t>
      </w:r>
    </w:p>
    <w:p w14:paraId="6370FD0D" w14:textId="77777777" w:rsidR="00161949" w:rsidRPr="00654C1D" w:rsidRDefault="00161949" w:rsidP="00654C1D">
      <w:pPr>
        <w:pStyle w:val="Acontract3"/>
        <w:rPr>
          <w:lang w:val="en-AU"/>
        </w:rPr>
      </w:pPr>
      <w:r w:rsidRPr="00654C1D">
        <w:rPr>
          <w:lang w:val="en-AU"/>
        </w:rPr>
        <w:t>(c)</w:t>
      </w:r>
      <w:r w:rsidRPr="00654C1D">
        <w:rPr>
          <w:lang w:val="en-AU"/>
        </w:rPr>
        <w:tab/>
      </w:r>
      <w:proofErr w:type="gramStart"/>
      <w:r w:rsidRPr="00654C1D">
        <w:rPr>
          <w:lang w:val="en-AU"/>
        </w:rPr>
        <w:t>industrial</w:t>
      </w:r>
      <w:proofErr w:type="gramEnd"/>
      <w:r w:rsidRPr="00654C1D">
        <w:rPr>
          <w:lang w:val="en-AU"/>
        </w:rPr>
        <w:t xml:space="preserve"> conditions which are not limited to the Contractor, the Contractor's employees or subcontractors, or the Site;</w:t>
      </w:r>
    </w:p>
    <w:p w14:paraId="00A8CAD8" w14:textId="77777777" w:rsidR="00161949" w:rsidRPr="00654C1D" w:rsidRDefault="00161949" w:rsidP="00654C1D">
      <w:pPr>
        <w:pStyle w:val="Acontract3"/>
        <w:rPr>
          <w:lang w:val="en-AU"/>
        </w:rPr>
      </w:pPr>
      <w:r w:rsidRPr="00654C1D">
        <w:rPr>
          <w:lang w:val="en-AU"/>
        </w:rPr>
        <w:t>(d)</w:t>
      </w:r>
      <w:r w:rsidRPr="00654C1D">
        <w:rPr>
          <w:lang w:val="en-AU"/>
        </w:rPr>
        <w:tab/>
      </w:r>
      <w:proofErr w:type="gramStart"/>
      <w:r w:rsidRPr="00654C1D">
        <w:rPr>
          <w:lang w:val="en-AU"/>
        </w:rPr>
        <w:t>in</w:t>
      </w:r>
      <w:proofErr w:type="gramEnd"/>
      <w:r w:rsidRPr="00654C1D">
        <w:rPr>
          <w:lang w:val="en-AU"/>
        </w:rPr>
        <w:t xml:space="preserve"> respect of any one calendar month, inclement weather in excess of the number of working days per calendar month stated in Annexure Part A where any working day is a day which is noted as a working day on the construction program;</w:t>
      </w:r>
    </w:p>
    <w:p w14:paraId="667A8241" w14:textId="77777777" w:rsidR="00161949" w:rsidRPr="00654C1D" w:rsidRDefault="00161949" w:rsidP="00654C1D">
      <w:pPr>
        <w:pStyle w:val="Acontract3"/>
        <w:rPr>
          <w:lang w:val="en-AU"/>
        </w:rPr>
      </w:pPr>
      <w:r w:rsidRPr="00654C1D">
        <w:rPr>
          <w:lang w:val="en-AU"/>
        </w:rPr>
        <w:t>(e)</w:t>
      </w:r>
      <w:r w:rsidRPr="00654C1D">
        <w:rPr>
          <w:lang w:val="en-AU"/>
        </w:rPr>
        <w:tab/>
      </w:r>
      <w:proofErr w:type="gramStart"/>
      <w:r w:rsidRPr="00654C1D">
        <w:rPr>
          <w:lang w:val="en-AU"/>
        </w:rPr>
        <w:t>a</w:t>
      </w:r>
      <w:proofErr w:type="gramEnd"/>
      <w:r w:rsidRPr="00654C1D">
        <w:rPr>
          <w:lang w:val="en-AU"/>
        </w:rPr>
        <w:t xml:space="preserve"> cause described in Annexure Part A, </w:t>
      </w:r>
    </w:p>
    <w:p w14:paraId="04E3E3E4" w14:textId="77777777" w:rsidR="00161949" w:rsidRPr="00654C1D" w:rsidRDefault="00161949" w:rsidP="00654C1D">
      <w:pPr>
        <w:pStyle w:val="Acontract1"/>
        <w:ind w:left="1134" w:firstLine="23"/>
        <w:rPr>
          <w:color w:val="auto"/>
          <w:lang w:val="en-AU"/>
        </w:rPr>
      </w:pPr>
      <w:proofErr w:type="gramStart"/>
      <w:r w:rsidRPr="00654C1D">
        <w:rPr>
          <w:color w:val="auto"/>
          <w:lang w:val="en-AU"/>
        </w:rPr>
        <w:lastRenderedPageBreak/>
        <w:t>occurring</w:t>
      </w:r>
      <w:proofErr w:type="gramEnd"/>
      <w:r w:rsidRPr="00654C1D">
        <w:rPr>
          <w:color w:val="auto"/>
          <w:lang w:val="en-AU"/>
        </w:rPr>
        <w:t xml:space="preserve"> on or before the Date for Practical Completion which are beyond the reasonable control of the Contractor; and</w:t>
      </w:r>
    </w:p>
    <w:p w14:paraId="35AA4C77" w14:textId="77777777" w:rsidR="00161949" w:rsidRPr="00654C1D" w:rsidRDefault="00161949" w:rsidP="00654C1D">
      <w:pPr>
        <w:pStyle w:val="Acontract3"/>
        <w:rPr>
          <w:lang w:val="en-AU"/>
        </w:rPr>
      </w:pPr>
      <w:r w:rsidRPr="00654C1D">
        <w:rPr>
          <w:lang w:val="en-AU"/>
        </w:rPr>
        <w:t>(f)</w:t>
      </w:r>
      <w:r w:rsidRPr="00654C1D">
        <w:rPr>
          <w:lang w:val="en-AU"/>
        </w:rPr>
        <w:tab/>
      </w:r>
      <w:proofErr w:type="gramStart"/>
      <w:r w:rsidRPr="00654C1D">
        <w:rPr>
          <w:lang w:val="en-AU"/>
        </w:rPr>
        <w:t>any</w:t>
      </w:r>
      <w:proofErr w:type="gramEnd"/>
      <w:r w:rsidRPr="00654C1D">
        <w:rPr>
          <w:lang w:val="en-AU"/>
        </w:rPr>
        <w:t xml:space="preserve"> of the following events whether occurring before, on or after the Date for Practical Completion:</w:t>
      </w:r>
    </w:p>
    <w:p w14:paraId="61443244" w14:textId="77777777" w:rsidR="00161949" w:rsidRPr="00654C1D" w:rsidRDefault="00161949" w:rsidP="00654C1D">
      <w:pPr>
        <w:pStyle w:val="Acontract1"/>
        <w:ind w:left="2268" w:hanging="567"/>
        <w:rPr>
          <w:color w:val="auto"/>
          <w:lang w:val="en-AU"/>
        </w:rPr>
      </w:pPr>
      <w:r w:rsidRPr="00654C1D">
        <w:rPr>
          <w:color w:val="auto"/>
          <w:lang w:val="en-AU"/>
        </w:rPr>
        <w:t>(</w:t>
      </w:r>
      <w:proofErr w:type="spellStart"/>
      <w:r w:rsidRPr="00654C1D">
        <w:rPr>
          <w:color w:val="auto"/>
          <w:lang w:val="en-AU"/>
        </w:rPr>
        <w:t>i</w:t>
      </w:r>
      <w:proofErr w:type="spellEnd"/>
      <w:r w:rsidRPr="00654C1D">
        <w:rPr>
          <w:color w:val="auto"/>
          <w:lang w:val="en-AU"/>
        </w:rPr>
        <w:t>)</w:t>
      </w:r>
      <w:r w:rsidRPr="00654C1D">
        <w:rPr>
          <w:color w:val="auto"/>
          <w:lang w:val="en-AU"/>
        </w:rPr>
        <w:tab/>
        <w:t>delay caused by the Principal, the Superintendent, an employee, consultant or agent of the Principal or Superintendent or a Separate Contractor [except to the extent such delay has been caused by such party exercising a right in accordance with the Contract];</w:t>
      </w:r>
    </w:p>
    <w:p w14:paraId="10494E05" w14:textId="77777777" w:rsidR="00161949" w:rsidRPr="00654C1D" w:rsidRDefault="00161949" w:rsidP="00654C1D">
      <w:pPr>
        <w:pStyle w:val="Acontract1"/>
        <w:ind w:left="2268" w:hanging="567"/>
        <w:rPr>
          <w:color w:val="auto"/>
          <w:lang w:val="en-AU"/>
        </w:rPr>
      </w:pPr>
      <w:r w:rsidRPr="00654C1D">
        <w:rPr>
          <w:color w:val="auto"/>
          <w:lang w:val="en-AU"/>
        </w:rPr>
        <w:t>(ii)</w:t>
      </w:r>
      <w:r w:rsidRPr="00654C1D">
        <w:rPr>
          <w:color w:val="auto"/>
          <w:lang w:val="en-AU"/>
        </w:rPr>
        <w:tab/>
        <w:t>actual quantities of work being greater than the quantities in the Bill of Quantities or the quantities determined by reference to the upper limit of accuracy stated in Annexure Part A (otherwise than by reason of a variation directed under Clause 40);</w:t>
      </w:r>
    </w:p>
    <w:p w14:paraId="6742DE32" w14:textId="77777777" w:rsidR="00161949" w:rsidRPr="00654C1D" w:rsidRDefault="00161949" w:rsidP="00654C1D">
      <w:pPr>
        <w:pStyle w:val="Acontract1"/>
        <w:ind w:left="2268" w:hanging="567"/>
        <w:rPr>
          <w:color w:val="auto"/>
          <w:lang w:val="en-AU"/>
        </w:rPr>
      </w:pPr>
      <w:r w:rsidRPr="00654C1D">
        <w:rPr>
          <w:color w:val="auto"/>
          <w:lang w:val="en-AU"/>
        </w:rPr>
        <w:t>(iii)</w:t>
      </w:r>
      <w:r w:rsidRPr="00654C1D">
        <w:rPr>
          <w:color w:val="auto"/>
          <w:lang w:val="en-AU"/>
        </w:rPr>
        <w:tab/>
        <w:t>Latent Conditions;</w:t>
      </w:r>
    </w:p>
    <w:p w14:paraId="0B530FD7" w14:textId="77777777" w:rsidR="00161949" w:rsidRPr="00654C1D" w:rsidRDefault="00161949" w:rsidP="00654C1D">
      <w:pPr>
        <w:pStyle w:val="Acontract1"/>
        <w:ind w:left="2268" w:hanging="567"/>
        <w:rPr>
          <w:color w:val="auto"/>
          <w:lang w:val="en-AU"/>
        </w:rPr>
      </w:pPr>
      <w:r w:rsidRPr="00654C1D">
        <w:rPr>
          <w:color w:val="auto"/>
          <w:lang w:val="en-AU"/>
        </w:rPr>
        <w:t>(iv)</w:t>
      </w:r>
      <w:r w:rsidRPr="00654C1D">
        <w:rPr>
          <w:color w:val="auto"/>
          <w:lang w:val="en-AU"/>
        </w:rPr>
        <w:tab/>
      </w:r>
      <w:proofErr w:type="gramStart"/>
      <w:r w:rsidRPr="00654C1D">
        <w:rPr>
          <w:color w:val="auto"/>
          <w:lang w:val="en-AU"/>
        </w:rPr>
        <w:t>variations</w:t>
      </w:r>
      <w:proofErr w:type="gramEnd"/>
      <w:r w:rsidRPr="00654C1D">
        <w:rPr>
          <w:color w:val="auto"/>
          <w:lang w:val="en-AU"/>
        </w:rPr>
        <w:t xml:space="preserve"> directed under Clause 40;</w:t>
      </w:r>
    </w:p>
    <w:p w14:paraId="0C935F42" w14:textId="77777777" w:rsidR="00161949" w:rsidRPr="00654C1D" w:rsidRDefault="00161949" w:rsidP="00654C1D">
      <w:pPr>
        <w:pStyle w:val="Acontract1"/>
        <w:ind w:left="2268" w:hanging="567"/>
        <w:rPr>
          <w:color w:val="auto"/>
          <w:lang w:val="en-AU"/>
        </w:rPr>
      </w:pPr>
      <w:r w:rsidRPr="00654C1D">
        <w:rPr>
          <w:color w:val="auto"/>
          <w:lang w:val="en-AU"/>
        </w:rPr>
        <w:t>(v)</w:t>
      </w:r>
      <w:r w:rsidRPr="00654C1D">
        <w:rPr>
          <w:color w:val="auto"/>
          <w:lang w:val="en-AU"/>
        </w:rPr>
        <w:tab/>
      </w:r>
      <w:proofErr w:type="gramStart"/>
      <w:r w:rsidRPr="00654C1D">
        <w:rPr>
          <w:color w:val="auto"/>
          <w:lang w:val="en-AU"/>
        </w:rPr>
        <w:t>repudiation</w:t>
      </w:r>
      <w:proofErr w:type="gramEnd"/>
      <w:r w:rsidRPr="00654C1D">
        <w:rPr>
          <w:color w:val="auto"/>
          <w:lang w:val="en-AU"/>
        </w:rPr>
        <w:t xml:space="preserve"> or abandonment by a Nominated Subcontractor;</w:t>
      </w:r>
    </w:p>
    <w:p w14:paraId="0CBA2AA4" w14:textId="77777777" w:rsidR="00161949" w:rsidRPr="00654C1D" w:rsidRDefault="00161949" w:rsidP="00654C1D">
      <w:pPr>
        <w:pStyle w:val="Acontract1"/>
        <w:ind w:left="2268" w:hanging="567"/>
        <w:rPr>
          <w:color w:val="auto"/>
          <w:lang w:val="en-AU"/>
        </w:rPr>
      </w:pPr>
      <w:r w:rsidRPr="00654C1D">
        <w:rPr>
          <w:color w:val="auto"/>
          <w:lang w:val="en-AU"/>
        </w:rPr>
        <w:t>(vi)</w:t>
      </w:r>
      <w:r w:rsidRPr="00654C1D">
        <w:rPr>
          <w:color w:val="auto"/>
          <w:lang w:val="en-AU"/>
        </w:rPr>
        <w:tab/>
      </w:r>
      <w:proofErr w:type="gramStart"/>
      <w:r w:rsidRPr="00654C1D">
        <w:rPr>
          <w:color w:val="auto"/>
          <w:lang w:val="en-AU"/>
        </w:rPr>
        <w:t>changes</w:t>
      </w:r>
      <w:proofErr w:type="gramEnd"/>
      <w:r w:rsidRPr="00654C1D">
        <w:rPr>
          <w:color w:val="auto"/>
          <w:lang w:val="en-AU"/>
        </w:rPr>
        <w:t xml:space="preserve"> in Legislative Requirements or the Principal's Policies and Procedures the subject of a direction under Clause 14.1; </w:t>
      </w:r>
    </w:p>
    <w:p w14:paraId="5D0289E0" w14:textId="77777777" w:rsidR="00161949" w:rsidRPr="00654C1D" w:rsidRDefault="00161949" w:rsidP="00654C1D">
      <w:pPr>
        <w:pStyle w:val="Acontract1"/>
        <w:ind w:left="2268" w:hanging="567"/>
        <w:rPr>
          <w:color w:val="auto"/>
          <w:lang w:val="en-AU"/>
        </w:rPr>
      </w:pPr>
      <w:r w:rsidRPr="00654C1D">
        <w:rPr>
          <w:color w:val="auto"/>
          <w:lang w:val="en-AU"/>
        </w:rPr>
        <w:t>(vii)</w:t>
      </w:r>
      <w:r w:rsidRPr="00654C1D">
        <w:rPr>
          <w:color w:val="auto"/>
          <w:lang w:val="en-AU"/>
        </w:rPr>
        <w:tab/>
      </w:r>
      <w:proofErr w:type="gramStart"/>
      <w:r w:rsidRPr="00654C1D">
        <w:rPr>
          <w:color w:val="auto"/>
          <w:lang w:val="en-AU"/>
        </w:rPr>
        <w:t>directions</w:t>
      </w:r>
      <w:proofErr w:type="gramEnd"/>
      <w:r w:rsidRPr="00654C1D">
        <w:rPr>
          <w:color w:val="auto"/>
          <w:lang w:val="en-AU"/>
        </w:rPr>
        <w:t xml:space="preserve"> by municipal, public or statutory authorities but not where the direction arose from the failure of the Contractor to comply with a requirement referred to in Clause 14.1;</w:t>
      </w:r>
    </w:p>
    <w:p w14:paraId="45704E56" w14:textId="77777777" w:rsidR="00161949" w:rsidRPr="00654C1D" w:rsidRDefault="00161949" w:rsidP="00654C1D">
      <w:pPr>
        <w:pStyle w:val="Acontract1"/>
        <w:ind w:left="2268" w:hanging="567"/>
        <w:rPr>
          <w:color w:val="auto"/>
          <w:lang w:val="en-AU"/>
        </w:rPr>
      </w:pPr>
      <w:r w:rsidRPr="00654C1D">
        <w:rPr>
          <w:color w:val="auto"/>
          <w:lang w:val="en-AU"/>
        </w:rPr>
        <w:t>(viii)</w:t>
      </w:r>
      <w:r w:rsidRPr="00654C1D">
        <w:rPr>
          <w:color w:val="auto"/>
          <w:lang w:val="en-AU"/>
        </w:rPr>
        <w:tab/>
      </w:r>
      <w:proofErr w:type="gramStart"/>
      <w:r w:rsidRPr="00654C1D">
        <w:rPr>
          <w:color w:val="auto"/>
          <w:lang w:val="en-AU"/>
        </w:rPr>
        <w:t>delays</w:t>
      </w:r>
      <w:proofErr w:type="gramEnd"/>
      <w:r w:rsidRPr="00654C1D">
        <w:rPr>
          <w:color w:val="auto"/>
          <w:lang w:val="en-AU"/>
        </w:rPr>
        <w:t xml:space="preserve"> by municipal, public or statutory authorities not caused by the Contractor;</w:t>
      </w:r>
    </w:p>
    <w:p w14:paraId="007A0BAB" w14:textId="77777777" w:rsidR="00161949" w:rsidRPr="00654C1D" w:rsidRDefault="00161949" w:rsidP="00654C1D">
      <w:pPr>
        <w:pStyle w:val="Acontract1"/>
        <w:ind w:left="2268" w:hanging="567"/>
        <w:rPr>
          <w:color w:val="auto"/>
          <w:lang w:val="en-AU"/>
        </w:rPr>
      </w:pPr>
      <w:r w:rsidRPr="00654C1D">
        <w:rPr>
          <w:color w:val="auto"/>
          <w:lang w:val="en-AU"/>
        </w:rPr>
        <w:t>(ix)</w:t>
      </w:r>
      <w:r w:rsidRPr="00654C1D">
        <w:rPr>
          <w:color w:val="auto"/>
          <w:lang w:val="en-AU"/>
        </w:rPr>
        <w:tab/>
      </w:r>
      <w:proofErr w:type="gramStart"/>
      <w:r w:rsidRPr="00654C1D">
        <w:rPr>
          <w:color w:val="auto"/>
          <w:lang w:val="en-AU"/>
        </w:rPr>
        <w:t>claims</w:t>
      </w:r>
      <w:proofErr w:type="gramEnd"/>
      <w:r w:rsidRPr="00654C1D">
        <w:rPr>
          <w:color w:val="auto"/>
          <w:lang w:val="en-AU"/>
        </w:rPr>
        <w:t xml:space="preserve"> referred to in Clause 17.1(b)(v);</w:t>
      </w:r>
    </w:p>
    <w:p w14:paraId="651E4B1A" w14:textId="77777777" w:rsidR="00161949" w:rsidRPr="00654C1D" w:rsidRDefault="00161949" w:rsidP="00654C1D">
      <w:pPr>
        <w:pStyle w:val="Acontract1"/>
        <w:ind w:left="2268" w:hanging="567"/>
        <w:rPr>
          <w:color w:val="auto"/>
          <w:lang w:val="en-AU"/>
        </w:rPr>
      </w:pPr>
      <w:r w:rsidRPr="00654C1D">
        <w:rPr>
          <w:color w:val="auto"/>
          <w:lang w:val="en-AU"/>
        </w:rPr>
        <w:t>(x)</w:t>
      </w:r>
      <w:r w:rsidRPr="00654C1D">
        <w:rPr>
          <w:color w:val="auto"/>
          <w:lang w:val="en-AU"/>
        </w:rPr>
        <w:tab/>
      </w:r>
      <w:proofErr w:type="gramStart"/>
      <w:r w:rsidRPr="00654C1D">
        <w:rPr>
          <w:color w:val="auto"/>
          <w:lang w:val="en-AU"/>
        </w:rPr>
        <w:t>delay</w:t>
      </w:r>
      <w:proofErr w:type="gramEnd"/>
      <w:r w:rsidRPr="00654C1D">
        <w:rPr>
          <w:color w:val="auto"/>
          <w:lang w:val="en-AU"/>
        </w:rPr>
        <w:t xml:space="preserve"> caused by any breach of the Contract by the Principal; or</w:t>
      </w:r>
    </w:p>
    <w:p w14:paraId="56341630" w14:textId="77777777" w:rsidR="00161949" w:rsidRPr="00654C1D" w:rsidRDefault="00161949" w:rsidP="00654C1D">
      <w:pPr>
        <w:pStyle w:val="Acontract1"/>
        <w:ind w:left="2268" w:hanging="567"/>
        <w:rPr>
          <w:color w:val="auto"/>
          <w:lang w:val="en-AU"/>
        </w:rPr>
      </w:pPr>
      <w:r w:rsidRPr="00654C1D">
        <w:rPr>
          <w:color w:val="auto"/>
          <w:lang w:val="en-AU"/>
        </w:rPr>
        <w:t>(xi)</w:t>
      </w:r>
      <w:r w:rsidRPr="00654C1D">
        <w:rPr>
          <w:color w:val="auto"/>
          <w:lang w:val="en-AU"/>
        </w:rPr>
        <w:tab/>
      </w:r>
      <w:proofErr w:type="gramStart"/>
      <w:r w:rsidRPr="00654C1D">
        <w:rPr>
          <w:color w:val="auto"/>
          <w:lang w:val="en-AU"/>
        </w:rPr>
        <w:t>a</w:t>
      </w:r>
      <w:proofErr w:type="gramEnd"/>
      <w:r w:rsidRPr="00654C1D">
        <w:rPr>
          <w:color w:val="auto"/>
          <w:lang w:val="en-AU"/>
        </w:rPr>
        <w:t xml:space="preserve"> cause described in Annexure Part A.</w:t>
      </w:r>
    </w:p>
    <w:p w14:paraId="27440A67" w14:textId="77777777" w:rsidR="00161949" w:rsidRPr="00654C1D" w:rsidRDefault="00161949" w:rsidP="00654C1D">
      <w:pPr>
        <w:pStyle w:val="Acontract1"/>
        <w:ind w:left="1134" w:firstLine="23"/>
        <w:rPr>
          <w:color w:val="auto"/>
          <w:lang w:val="en-AU"/>
        </w:rPr>
      </w:pPr>
      <w:r w:rsidRPr="00654C1D">
        <w:rPr>
          <w:color w:val="auto"/>
          <w:lang w:val="en-AU"/>
        </w:rPr>
        <w:t>Where more than one event causes concurrent delays and the cause of at least one of those events, but not all of them, is not a cause referred to in the preceding paragraph, then to the extent that the delays are concurrent, the Contractor shall not be entitled to an extension of time for Practical Completion.</w:t>
      </w:r>
    </w:p>
    <w:p w14:paraId="784FD886" w14:textId="77777777" w:rsidR="00161949" w:rsidRPr="00654C1D" w:rsidRDefault="00161949" w:rsidP="00654C1D">
      <w:pPr>
        <w:pStyle w:val="Acontract1"/>
        <w:ind w:left="1134" w:firstLine="23"/>
        <w:rPr>
          <w:color w:val="auto"/>
          <w:lang w:val="en-AU"/>
        </w:rPr>
      </w:pPr>
      <w:r w:rsidRPr="00654C1D">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14:paraId="2A3274FB" w14:textId="77777777" w:rsidR="00161949" w:rsidRPr="00654C1D" w:rsidRDefault="00161949" w:rsidP="00654C1D">
      <w:pPr>
        <w:pStyle w:val="Acontract1"/>
        <w:ind w:left="1134" w:firstLine="23"/>
        <w:rPr>
          <w:color w:val="auto"/>
          <w:lang w:val="en-AU"/>
        </w:rPr>
      </w:pPr>
      <w:r w:rsidRPr="00654C1D">
        <w:rPr>
          <w:color w:val="auto"/>
          <w:lang w:val="en-AU"/>
        </w:rPr>
        <w:t>The Contractor shall, with respect to each Claim for an extension of time for Practical Completion:</w:t>
      </w:r>
    </w:p>
    <w:p w14:paraId="6CBE9507" w14:textId="77777777" w:rsidR="00161949" w:rsidRPr="00654C1D" w:rsidRDefault="00161949" w:rsidP="00654C1D">
      <w:pPr>
        <w:pStyle w:val="Acontract3"/>
        <w:rPr>
          <w:lang w:val="en-AU"/>
        </w:rPr>
      </w:pPr>
      <w:r w:rsidRPr="00654C1D">
        <w:rPr>
          <w:lang w:val="en-AU"/>
        </w:rPr>
        <w:t>(g)</w:t>
      </w:r>
      <w:r w:rsidRPr="00654C1D">
        <w:rPr>
          <w:lang w:val="en-AU"/>
        </w:rPr>
        <w:tab/>
      </w:r>
      <w:proofErr w:type="gramStart"/>
      <w:r w:rsidRPr="00654C1D">
        <w:rPr>
          <w:lang w:val="en-AU"/>
        </w:rPr>
        <w:t>within</w:t>
      </w:r>
      <w:proofErr w:type="gramEnd"/>
      <w:r w:rsidRPr="00654C1D">
        <w:rPr>
          <w:lang w:val="en-AU"/>
        </w:rPr>
        <w:t xml:space="preserve"> 10 Business Days after issuing a written Claim for an extension of time which complies with this Clause 35.5; and</w:t>
      </w:r>
    </w:p>
    <w:p w14:paraId="66681132" w14:textId="77777777" w:rsidR="00161949" w:rsidRPr="00654C1D" w:rsidRDefault="00161949" w:rsidP="00654C1D">
      <w:pPr>
        <w:pStyle w:val="Acontract3"/>
        <w:rPr>
          <w:lang w:val="en-AU"/>
        </w:rPr>
      </w:pPr>
      <w:r w:rsidRPr="00654C1D">
        <w:rPr>
          <w:lang w:val="en-AU"/>
        </w:rPr>
        <w:t>(h)</w:t>
      </w:r>
      <w:r w:rsidRPr="00654C1D">
        <w:rPr>
          <w:lang w:val="en-AU"/>
        </w:rPr>
        <w:tab/>
        <w:t>if the effects of the delay continue beyond 20 Business Days after the first occurrence of the cause of the delay, every 10 Business Days (commencing after issuing the first written Claim for an extension of time which complies with this Clause 35.5) until 10 Business Days after the end of the effects of the delay,</w:t>
      </w:r>
    </w:p>
    <w:p w14:paraId="41689B7B" w14:textId="77777777" w:rsidR="00161949" w:rsidRPr="00654C1D" w:rsidRDefault="00161949" w:rsidP="00654C1D">
      <w:pPr>
        <w:pStyle w:val="Acontract1"/>
        <w:ind w:left="1134"/>
        <w:rPr>
          <w:color w:val="auto"/>
          <w:lang w:val="en-AU"/>
        </w:rPr>
      </w:pPr>
      <w:proofErr w:type="gramStart"/>
      <w:r w:rsidRPr="00654C1D">
        <w:rPr>
          <w:color w:val="auto"/>
          <w:lang w:val="en-AU"/>
        </w:rPr>
        <w:t>give</w:t>
      </w:r>
      <w:proofErr w:type="gramEnd"/>
      <w:r w:rsidRPr="00654C1D">
        <w:rPr>
          <w:color w:val="auto"/>
          <w:lang w:val="en-AU"/>
        </w:rPr>
        <w:t xml:space="preserve"> the Superintendent written notice of the number of days extension claimed.</w:t>
      </w:r>
    </w:p>
    <w:p w14:paraId="6521A23C" w14:textId="77777777" w:rsidR="00161949" w:rsidRPr="00654C1D" w:rsidRDefault="00161949" w:rsidP="00654C1D">
      <w:pPr>
        <w:pStyle w:val="Acontract1"/>
        <w:ind w:left="1134"/>
        <w:rPr>
          <w:color w:val="auto"/>
          <w:lang w:val="en-AU"/>
        </w:rPr>
      </w:pPr>
      <w:r w:rsidRPr="00654C1D">
        <w:rPr>
          <w:color w:val="auto"/>
          <w:lang w:val="en-AU"/>
        </w:rPr>
        <w:t xml:space="preserve">Subject to Clause 35.5, if the Contractor is entitled to an extension of time for Practical Completion the Superintendent shall, within 28 days after receipt of the notice of the number of </w:t>
      </w:r>
      <w:proofErr w:type="gramStart"/>
      <w:r w:rsidRPr="00654C1D">
        <w:rPr>
          <w:color w:val="auto"/>
          <w:lang w:val="en-AU"/>
        </w:rPr>
        <w:t>days</w:t>
      </w:r>
      <w:proofErr w:type="gramEnd"/>
      <w:r w:rsidRPr="00654C1D">
        <w:rPr>
          <w:color w:val="auto"/>
          <w:lang w:val="en-AU"/>
        </w:rPr>
        <w:t xml:space="preserve"> extension claimed, grant a reasonable extension of time.  If within the 28 days the Superintendent does not grant the full extension of time claimed, the Superintendent shall before the expiration of the 28 days give the Contractor notice in writing of the reason.</w:t>
      </w:r>
    </w:p>
    <w:p w14:paraId="5659CEDB" w14:textId="77777777" w:rsidR="00161949" w:rsidRPr="00654C1D" w:rsidRDefault="00161949" w:rsidP="00654C1D">
      <w:pPr>
        <w:pStyle w:val="Acontract1"/>
        <w:ind w:left="1134"/>
        <w:rPr>
          <w:color w:val="auto"/>
          <w:lang w:val="en-AU"/>
        </w:rPr>
      </w:pPr>
      <w:r w:rsidRPr="00654C1D">
        <w:rPr>
          <w:color w:val="auto"/>
          <w:lang w:val="en-AU"/>
        </w:rPr>
        <w:t xml:space="preserve">In determining a reasonable extension of time for an event causing delay, the Superintendent shall have regard to whether the Contractor has taken all </w:t>
      </w:r>
      <w:r w:rsidRPr="00654C1D">
        <w:rPr>
          <w:color w:val="auto"/>
          <w:lang w:val="en-AU"/>
        </w:rPr>
        <w:lastRenderedPageBreak/>
        <w:t>reasonable steps to preclude the occurrence of the cause and minimise the consequences of the delay.</w:t>
      </w:r>
    </w:p>
    <w:p w14:paraId="4E619973" w14:textId="77777777" w:rsidR="00161949" w:rsidRPr="00654C1D" w:rsidRDefault="00161949" w:rsidP="00654C1D">
      <w:pPr>
        <w:pStyle w:val="Acontract1"/>
        <w:ind w:left="1134"/>
        <w:rPr>
          <w:color w:val="auto"/>
          <w:lang w:val="en-AU"/>
        </w:rPr>
      </w:pPr>
      <w:r w:rsidRPr="00654C1D">
        <w:rPr>
          <w:color w:val="auto"/>
          <w:lang w:val="en-AU"/>
        </w:rPr>
        <w:t>Notwithstanding that the Contractor is not entitled to or has not claimed an extension of time the Superintendent may in its absolute discretion at any time and from time to time before the issue of the Final Payment Schedule by notice in writing to the Contractor extend the time for Practical Completion for any reason whatsoever. The discretion to grant an extension of time under this paragraph:</w:t>
      </w:r>
    </w:p>
    <w:p w14:paraId="1148AE37" w14:textId="77777777" w:rsidR="00161949" w:rsidRPr="00654C1D" w:rsidRDefault="00161949" w:rsidP="00654C1D">
      <w:pPr>
        <w:pStyle w:val="Acontract3"/>
        <w:rPr>
          <w:lang w:val="en-AU"/>
        </w:rPr>
      </w:pPr>
      <w:r w:rsidRPr="00654C1D">
        <w:rPr>
          <w:lang w:val="en-AU"/>
        </w:rPr>
        <w:t>(</w:t>
      </w:r>
      <w:proofErr w:type="spellStart"/>
      <w:r w:rsidRPr="00654C1D">
        <w:rPr>
          <w:lang w:val="en-AU"/>
        </w:rPr>
        <w:t>i</w:t>
      </w:r>
      <w:proofErr w:type="spellEnd"/>
      <w:r w:rsidRPr="00654C1D">
        <w:rPr>
          <w:lang w:val="en-AU"/>
        </w:rPr>
        <w:t>)</w:t>
      </w:r>
      <w:r w:rsidRPr="00654C1D">
        <w:rPr>
          <w:lang w:val="en-AU"/>
        </w:rPr>
        <w:tab/>
      </w:r>
      <w:proofErr w:type="gramStart"/>
      <w:r w:rsidRPr="00654C1D">
        <w:rPr>
          <w:lang w:val="en-AU"/>
        </w:rPr>
        <w:t>may</w:t>
      </w:r>
      <w:proofErr w:type="gramEnd"/>
      <w:r w:rsidRPr="00654C1D">
        <w:rPr>
          <w:lang w:val="en-AU"/>
        </w:rPr>
        <w:t xml:space="preserve"> only be exercised by the Superintendent; and</w:t>
      </w:r>
    </w:p>
    <w:p w14:paraId="2C503ADD" w14:textId="77777777" w:rsidR="00161949" w:rsidRPr="00654C1D" w:rsidRDefault="00161949" w:rsidP="00654C1D">
      <w:pPr>
        <w:pStyle w:val="Acontract3"/>
        <w:rPr>
          <w:lang w:val="en-AU"/>
        </w:rPr>
      </w:pPr>
      <w:r w:rsidRPr="00654C1D">
        <w:rPr>
          <w:lang w:val="en-AU"/>
        </w:rPr>
        <w:t>(j)</w:t>
      </w:r>
      <w:r w:rsidRPr="00654C1D">
        <w:rPr>
          <w:lang w:val="en-AU"/>
        </w:rPr>
        <w:tab/>
      </w:r>
      <w:proofErr w:type="gramStart"/>
      <w:r w:rsidRPr="00654C1D">
        <w:rPr>
          <w:lang w:val="en-AU"/>
        </w:rPr>
        <w:t>does</w:t>
      </w:r>
      <w:proofErr w:type="gramEnd"/>
      <w:r w:rsidRPr="00654C1D">
        <w:rPr>
          <w:lang w:val="en-AU"/>
        </w:rPr>
        <w:t xml:space="preserve"> not need to be exercised for the benefit of the Contractor.</w:t>
      </w:r>
    </w:p>
    <w:p w14:paraId="534CA117" w14:textId="1CEF03AF" w:rsidR="00771975" w:rsidRPr="00654C1D" w:rsidRDefault="00161949" w:rsidP="00654C1D">
      <w:pPr>
        <w:pStyle w:val="Acontract1"/>
        <w:ind w:left="1134"/>
        <w:rPr>
          <w:color w:val="auto"/>
          <w:lang w:val="en-AU"/>
        </w:rPr>
      </w:pPr>
      <w:r w:rsidRPr="00654C1D">
        <w:rPr>
          <w:color w:val="auto"/>
          <w:lang w:val="en-AU"/>
        </w:rPr>
        <w:t>A delay by the Principal or the failure of the Superintendent to grant a reasonable extension of time or to grant an extension of time within 28 days shall not cause the Date for Practical Completion to be set at large but nothing in this paragraph shall prejudice any right of the Contractor to damages.</w:t>
      </w:r>
    </w:p>
    <w:p w14:paraId="671D9E2E" w14:textId="26E9F5F6" w:rsidR="007E1606" w:rsidRPr="00227F44" w:rsidRDefault="007E1606" w:rsidP="008C03BC">
      <w:pPr>
        <w:pStyle w:val="A"/>
        <w:keepNext w:val="0"/>
        <w:spacing w:before="360"/>
        <w:rPr>
          <w:color w:val="auto"/>
          <w:lang w:val="en-AU"/>
        </w:rPr>
      </w:pPr>
      <w:r w:rsidRPr="00227F44">
        <w:rPr>
          <w:color w:val="auto"/>
          <w:lang w:val="en-AU"/>
        </w:rPr>
        <w:t>Clause 35.6 is amended by replacing in the first paragraph the words "the Annexure" with "Annexure Part A".</w:t>
      </w:r>
    </w:p>
    <w:p w14:paraId="0F598F21" w14:textId="125ACE1E" w:rsidR="008C03BC" w:rsidRPr="00227F44" w:rsidRDefault="006A20F4" w:rsidP="00654C1D">
      <w:pPr>
        <w:pStyle w:val="A"/>
        <w:keepNext w:val="0"/>
        <w:spacing w:before="360"/>
        <w:rPr>
          <w:color w:val="auto"/>
          <w:lang w:val="en-AU"/>
        </w:rPr>
      </w:pPr>
      <w:r w:rsidRPr="00654C1D">
        <w:rPr>
          <w:color w:val="auto"/>
          <w:lang w:val="en-AU"/>
        </w:rPr>
        <w:t xml:space="preserve">Clause 35.7 is </w:t>
      </w:r>
      <w:r w:rsidR="001E1E35" w:rsidRPr="0054154B">
        <w:rPr>
          <w:color w:val="auto"/>
          <w:lang w:val="en-AU"/>
        </w:rPr>
        <w:t>deleted and replaced with the following:</w:t>
      </w:r>
      <w:r w:rsidR="00163F84" w:rsidRPr="0054154B">
        <w:rPr>
          <w:color w:val="auto"/>
          <w:lang w:val="en-AU"/>
        </w:rPr>
        <w:t xml:space="preserve"> </w:t>
      </w:r>
    </w:p>
    <w:p w14:paraId="618E995C" w14:textId="2ECDF96D" w:rsidR="0054154B" w:rsidRPr="00C14BCF" w:rsidRDefault="0054154B" w:rsidP="00C95D37">
      <w:pPr>
        <w:pStyle w:val="Acontract2"/>
        <w:spacing w:before="360"/>
        <w:rPr>
          <w:lang w:val="en-AU"/>
        </w:rPr>
      </w:pPr>
      <w:r w:rsidRPr="00C14BCF">
        <w:rPr>
          <w:b/>
          <w:lang w:val="en-AU"/>
        </w:rPr>
        <w:t>35.7</w:t>
      </w:r>
      <w:r w:rsidRPr="00C14BCF">
        <w:rPr>
          <w:lang w:val="en-AU"/>
        </w:rPr>
        <w:tab/>
      </w:r>
      <w:r w:rsidR="00C14BCF" w:rsidRPr="00C14BCF">
        <w:rPr>
          <w:b/>
          <w:lang w:val="en-AU"/>
        </w:rPr>
        <w:t>Not used</w:t>
      </w:r>
    </w:p>
    <w:p w14:paraId="052E3840" w14:textId="77777777" w:rsidR="00C14BCF" w:rsidRDefault="00C14BCF" w:rsidP="00847030">
      <w:pPr>
        <w:rPr>
          <w:b/>
          <w:lang w:val="en-AU"/>
        </w:rPr>
      </w:pPr>
    </w:p>
    <w:p w14:paraId="03333324" w14:textId="58871718" w:rsidR="00E334A4" w:rsidRPr="00227F44" w:rsidRDefault="00E334A4" w:rsidP="00847030">
      <w:pPr>
        <w:rPr>
          <w:b/>
          <w:lang w:val="en-AU"/>
        </w:rPr>
      </w:pPr>
      <w:r w:rsidRPr="00227F44">
        <w:rPr>
          <w:b/>
          <w:lang w:val="en-AU"/>
        </w:rPr>
        <w:t>Clause 35.8 is amended by replacing the words "the Annexure" with "Annexure Part A".</w:t>
      </w:r>
    </w:p>
    <w:p w14:paraId="09C68827" w14:textId="77777777" w:rsidR="00830838" w:rsidRPr="00227F44" w:rsidRDefault="00830838" w:rsidP="00847030">
      <w:pPr>
        <w:rPr>
          <w:b/>
          <w:lang w:val="en-AU"/>
        </w:rPr>
      </w:pPr>
    </w:p>
    <w:p w14:paraId="2061F5D2" w14:textId="2BBADED9" w:rsidR="00830838" w:rsidRPr="00227F44" w:rsidRDefault="00996FC6" w:rsidP="00212FAD">
      <w:pPr>
        <w:pStyle w:val="A"/>
        <w:rPr>
          <w:color w:val="auto"/>
          <w:lang w:val="en-AU"/>
        </w:rPr>
      </w:pPr>
      <w:r w:rsidRPr="00227F44">
        <w:rPr>
          <w:color w:val="auto"/>
          <w:lang w:val="en-AU"/>
        </w:rPr>
        <w:t>A new Clause</w:t>
      </w:r>
      <w:r w:rsidR="00830838" w:rsidRPr="00227F44">
        <w:rPr>
          <w:color w:val="auto"/>
          <w:lang w:val="en-AU"/>
        </w:rPr>
        <w:t xml:space="preserve"> 35.9 is inserted as follows:</w:t>
      </w:r>
    </w:p>
    <w:p w14:paraId="02F82E10" w14:textId="77777777" w:rsidR="00830838" w:rsidRPr="00227F44" w:rsidRDefault="00830838" w:rsidP="00654C1D">
      <w:pPr>
        <w:pStyle w:val="Acontract2"/>
        <w:spacing w:before="360"/>
        <w:rPr>
          <w:b/>
          <w:lang w:val="en-AU"/>
        </w:rPr>
      </w:pPr>
      <w:r w:rsidRPr="00BF5D31">
        <w:rPr>
          <w:b/>
          <w:lang w:val="en-AU"/>
        </w:rPr>
        <w:t>35.9</w:t>
      </w:r>
      <w:r w:rsidRPr="00654C1D">
        <w:rPr>
          <w:lang w:val="en-AU"/>
        </w:rPr>
        <w:tab/>
      </w:r>
      <w:r w:rsidRPr="00227F44">
        <w:rPr>
          <w:b/>
          <w:lang w:val="en-AU"/>
        </w:rPr>
        <w:t>Liquidated damages a genuine pre-estimate</w:t>
      </w:r>
    </w:p>
    <w:p w14:paraId="060BCF38" w14:textId="77777777" w:rsidR="00830838" w:rsidRPr="00654C1D" w:rsidRDefault="00830838" w:rsidP="00654C1D">
      <w:pPr>
        <w:pStyle w:val="Acontract3"/>
        <w:rPr>
          <w:lang w:val="en-AU"/>
        </w:rPr>
      </w:pPr>
      <w:r w:rsidRPr="00654C1D">
        <w:rPr>
          <w:lang w:val="en-AU"/>
        </w:rPr>
        <w:t>(a)</w:t>
      </w:r>
      <w:r w:rsidRPr="00654C1D">
        <w:rPr>
          <w:lang w:val="en-AU"/>
        </w:rPr>
        <w:tab/>
        <w:t>The Contractor acknowledges and agrees that the Principal will suffer and incur loss and damage if Practical Completion is not reached by the Date for Practical Completion.</w:t>
      </w:r>
    </w:p>
    <w:p w14:paraId="0E193BB1" w14:textId="77777777" w:rsidR="00830838" w:rsidRPr="00654C1D" w:rsidRDefault="00830838" w:rsidP="00654C1D">
      <w:pPr>
        <w:pStyle w:val="Acontract3"/>
        <w:rPr>
          <w:lang w:val="en-AU"/>
        </w:rPr>
      </w:pPr>
      <w:r w:rsidRPr="00654C1D">
        <w:rPr>
          <w:lang w:val="en-AU"/>
        </w:rPr>
        <w:t>(b)</w:t>
      </w:r>
      <w:r w:rsidRPr="00654C1D">
        <w:rPr>
          <w:lang w:val="en-AU"/>
        </w:rPr>
        <w:tab/>
        <w:t>The parties agree that the liquidated damages provided for in Clause 35.6 is a fair, reasonable and genuine pre-estimate of the loss and damage which the Principal is likely to suffer and incur as a result of the breach referred to in Clause 35.9(a) and do not constitute a penalty.</w:t>
      </w:r>
    </w:p>
    <w:p w14:paraId="69202EDC" w14:textId="79139D13" w:rsidR="00830838" w:rsidRPr="00654C1D" w:rsidRDefault="00830838" w:rsidP="00654C1D">
      <w:pPr>
        <w:pStyle w:val="Acontract3"/>
        <w:rPr>
          <w:lang w:val="en-AU"/>
        </w:rPr>
      </w:pPr>
      <w:r w:rsidRPr="00654C1D">
        <w:rPr>
          <w:lang w:val="en-AU"/>
        </w:rPr>
        <w:t>(c)</w:t>
      </w:r>
      <w:r w:rsidRPr="00654C1D">
        <w:rPr>
          <w:lang w:val="en-AU"/>
        </w:rPr>
        <w:tab/>
        <w:t>The Contractor agrees that it will not assert in any proceedings under Clause 47 or in any court or other proceedings that the liquidated damages provided for in Clause 35.6 are a penalty or that the Clauses or the obligations thereunder to pay liquidated damages is void or unenforceable (whether in whole or in part).</w:t>
      </w:r>
    </w:p>
    <w:p w14:paraId="3F93A732" w14:textId="77777777" w:rsidR="00830838" w:rsidRPr="00227F44" w:rsidRDefault="00830838" w:rsidP="00847030">
      <w:pPr>
        <w:rPr>
          <w:b/>
          <w:lang w:val="en-AU"/>
        </w:rPr>
      </w:pPr>
    </w:p>
    <w:p w14:paraId="79B3450B" w14:textId="231D38B4" w:rsidR="00830838" w:rsidRPr="00227F44" w:rsidRDefault="00996FC6" w:rsidP="00212FAD">
      <w:pPr>
        <w:pStyle w:val="A"/>
        <w:rPr>
          <w:color w:val="auto"/>
          <w:lang w:val="en-AU"/>
        </w:rPr>
      </w:pPr>
      <w:r w:rsidRPr="00227F44">
        <w:rPr>
          <w:color w:val="auto"/>
          <w:lang w:val="en-AU"/>
        </w:rPr>
        <w:t>A new Clause</w:t>
      </w:r>
      <w:r w:rsidR="00830838" w:rsidRPr="00227F44">
        <w:rPr>
          <w:color w:val="auto"/>
          <w:lang w:val="en-AU"/>
        </w:rPr>
        <w:t xml:space="preserve"> 35.10 is inserted as follows:</w:t>
      </w:r>
    </w:p>
    <w:p w14:paraId="2F350D10" w14:textId="77777777" w:rsidR="00830838" w:rsidRPr="00227F44" w:rsidRDefault="00830838" w:rsidP="00654C1D">
      <w:pPr>
        <w:pStyle w:val="Acontract2"/>
        <w:spacing w:before="360"/>
        <w:rPr>
          <w:b/>
          <w:lang w:val="en-AU"/>
        </w:rPr>
      </w:pPr>
      <w:r w:rsidRPr="00BF5D31">
        <w:rPr>
          <w:b/>
          <w:lang w:val="en-AU"/>
        </w:rPr>
        <w:t>35.10</w:t>
      </w:r>
      <w:r w:rsidRPr="00654C1D">
        <w:rPr>
          <w:lang w:val="en-AU"/>
        </w:rPr>
        <w:tab/>
      </w:r>
      <w:r w:rsidRPr="00227F44">
        <w:rPr>
          <w:b/>
          <w:lang w:val="en-AU"/>
        </w:rPr>
        <w:t>General damages if liquidated damages are unenforceable</w:t>
      </w:r>
    </w:p>
    <w:p w14:paraId="2142F9B4" w14:textId="77777777" w:rsidR="00830838" w:rsidRPr="00654C1D" w:rsidRDefault="00830838" w:rsidP="00654C1D">
      <w:pPr>
        <w:pStyle w:val="Acontract1"/>
        <w:ind w:left="1134"/>
        <w:rPr>
          <w:lang w:val="en-AU"/>
        </w:rPr>
      </w:pPr>
      <w:r w:rsidRPr="00654C1D">
        <w:rPr>
          <w:color w:val="auto"/>
          <w:lang w:val="en-AU"/>
        </w:rPr>
        <w:t>If, notwithstanding Clause 35.9, the liquidated damages provided for in Clause 35.6 are found to be a penalty, or if Clause 35.6 or the obligation thereunder to pay liquidated damages is found to be void or unenforceable for any reason (whether in whole or in part), then:</w:t>
      </w:r>
    </w:p>
    <w:p w14:paraId="21722E88" w14:textId="77777777" w:rsidR="00830838" w:rsidRPr="00654C1D" w:rsidRDefault="00830838" w:rsidP="00654C1D">
      <w:pPr>
        <w:pStyle w:val="Acontract3"/>
        <w:rPr>
          <w:lang w:val="en-AU"/>
        </w:rPr>
      </w:pPr>
      <w:r w:rsidRPr="00654C1D">
        <w:rPr>
          <w:lang w:val="en-AU"/>
        </w:rPr>
        <w:t>(a)</w:t>
      </w:r>
      <w:r w:rsidRPr="00654C1D">
        <w:rPr>
          <w:lang w:val="en-AU"/>
        </w:rPr>
        <w:tab/>
      </w:r>
      <w:proofErr w:type="gramStart"/>
      <w:r w:rsidRPr="00654C1D">
        <w:rPr>
          <w:lang w:val="en-AU"/>
        </w:rPr>
        <w:t>the</w:t>
      </w:r>
      <w:proofErr w:type="gramEnd"/>
      <w:r w:rsidRPr="00654C1D">
        <w:rPr>
          <w:lang w:val="en-AU"/>
        </w:rPr>
        <w:t xml:space="preserve"> Contractor shall be liable to pay unliquidated damages at law for the breach for which liquidated damages would have been payable had the relevant liquidated damages, Clause or obligation not been a penalty or not been void or unenforceable; but</w:t>
      </w:r>
    </w:p>
    <w:p w14:paraId="6D6CA7E9" w14:textId="346FDD77" w:rsidR="00830838" w:rsidRPr="00654C1D" w:rsidRDefault="00830838" w:rsidP="00654C1D">
      <w:pPr>
        <w:pStyle w:val="Acontract3"/>
        <w:rPr>
          <w:lang w:val="en-AU"/>
        </w:rPr>
      </w:pPr>
      <w:r w:rsidRPr="00654C1D">
        <w:rPr>
          <w:lang w:val="en-AU"/>
        </w:rPr>
        <w:t>(b)</w:t>
      </w:r>
      <w:r w:rsidRPr="00654C1D">
        <w:rPr>
          <w:lang w:val="en-AU"/>
        </w:rPr>
        <w:tab/>
        <w:t xml:space="preserve">the Contractor's liability for such unliquidated damages shall not be any greater than the liability which the Contractor would have had if the relevant liquidated damages Clause or obligation had not been a penalty or had not </w:t>
      </w:r>
      <w:r w:rsidRPr="00654C1D">
        <w:rPr>
          <w:lang w:val="en-AU"/>
        </w:rPr>
        <w:lastRenderedPageBreak/>
        <w:t>been void or unenforceable.</w:t>
      </w:r>
    </w:p>
    <w:p w14:paraId="42F0E654" w14:textId="666A3884"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36</w:t>
      </w:r>
      <w:r w:rsidRPr="00227F44">
        <w:rPr>
          <w:color w:val="auto"/>
          <w:sz w:val="28"/>
          <w:szCs w:val="28"/>
          <w:lang w:val="en-AU"/>
        </w:rPr>
        <w:tab/>
        <w:t>Delay or Disruption Costs</w:t>
      </w:r>
    </w:p>
    <w:p w14:paraId="7D5309FC" w14:textId="7DAC6A19" w:rsidR="00E334A4" w:rsidRPr="00303ADB" w:rsidRDefault="006A20F4" w:rsidP="00654C1D">
      <w:pPr>
        <w:pStyle w:val="A"/>
        <w:keepNext w:val="0"/>
        <w:spacing w:before="360"/>
        <w:rPr>
          <w:lang w:val="en-AU"/>
        </w:rPr>
      </w:pPr>
      <w:r w:rsidRPr="00227F44">
        <w:rPr>
          <w:color w:val="auto"/>
          <w:lang w:val="en-AU"/>
        </w:rPr>
        <w:t xml:space="preserve">Clause 36 is </w:t>
      </w:r>
      <w:r w:rsidR="00226364" w:rsidRPr="00227F44">
        <w:rPr>
          <w:color w:val="auto"/>
          <w:lang w:val="en-AU"/>
        </w:rPr>
        <w:t>deleted and replaced with the following:</w:t>
      </w:r>
    </w:p>
    <w:p w14:paraId="6843D169" w14:textId="77777777" w:rsidR="00226364" w:rsidRPr="00654C1D" w:rsidRDefault="00226364" w:rsidP="00654C1D">
      <w:pPr>
        <w:pStyle w:val="Acontract2"/>
        <w:spacing w:before="360"/>
        <w:rPr>
          <w:b/>
          <w:lang w:val="en-AU"/>
        </w:rPr>
      </w:pPr>
      <w:r w:rsidRPr="00654C1D">
        <w:rPr>
          <w:b/>
          <w:lang w:val="en-AU"/>
        </w:rPr>
        <w:t>36</w:t>
      </w:r>
      <w:r w:rsidRPr="00654C1D">
        <w:rPr>
          <w:b/>
          <w:lang w:val="en-AU"/>
        </w:rPr>
        <w:tab/>
        <w:t>Delay or disruption costs</w:t>
      </w:r>
    </w:p>
    <w:p w14:paraId="0CC587EF" w14:textId="44A8A548" w:rsidR="00226364" w:rsidRPr="00654C1D" w:rsidRDefault="00226364" w:rsidP="00654C1D">
      <w:pPr>
        <w:pStyle w:val="Acontract1"/>
        <w:ind w:left="1134"/>
        <w:rPr>
          <w:b/>
          <w:color w:val="auto"/>
          <w:lang w:val="en-AU"/>
        </w:rPr>
      </w:pPr>
      <w:r w:rsidRPr="00654C1D">
        <w:rPr>
          <w:color w:val="auto"/>
          <w:lang w:val="en-AU"/>
        </w:rPr>
        <w:t xml:space="preserve">For the purposes of this </w:t>
      </w:r>
      <w:r w:rsidR="00542077" w:rsidRPr="00227F44">
        <w:rPr>
          <w:color w:val="auto"/>
          <w:lang w:val="en-AU"/>
        </w:rPr>
        <w:t>Clause</w:t>
      </w:r>
      <w:r w:rsidRPr="00654C1D">
        <w:rPr>
          <w:color w:val="auto"/>
          <w:lang w:val="en-AU"/>
        </w:rPr>
        <w:t xml:space="preserve"> 36, an event referred to in </w:t>
      </w:r>
      <w:r w:rsidR="00542077" w:rsidRPr="00227F44">
        <w:rPr>
          <w:color w:val="auto"/>
          <w:lang w:val="en-AU"/>
        </w:rPr>
        <w:t>Clause</w:t>
      </w:r>
      <w:r w:rsidRPr="00654C1D">
        <w:rPr>
          <w:color w:val="auto"/>
          <w:lang w:val="en-AU"/>
        </w:rPr>
        <w:t xml:space="preserve"> 35.5(b</w:t>
      </w:r>
      <w:proofErr w:type="gramStart"/>
      <w:r w:rsidRPr="00654C1D">
        <w:rPr>
          <w:color w:val="auto"/>
          <w:lang w:val="en-AU"/>
        </w:rPr>
        <w:t>)(</w:t>
      </w:r>
      <w:proofErr w:type="spellStart"/>
      <w:proofErr w:type="gramEnd"/>
      <w:r w:rsidRPr="00654C1D">
        <w:rPr>
          <w:color w:val="auto"/>
          <w:lang w:val="en-AU"/>
        </w:rPr>
        <w:t>i</w:t>
      </w:r>
      <w:proofErr w:type="spellEnd"/>
      <w:r w:rsidRPr="00654C1D">
        <w:rPr>
          <w:color w:val="auto"/>
          <w:lang w:val="en-AU"/>
        </w:rPr>
        <w:t>) shall be an event which relates solely to the Contract.</w:t>
      </w:r>
    </w:p>
    <w:p w14:paraId="10FC86B0"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of the events referred to in Clause 35.5(f)(</w:t>
      </w:r>
      <w:proofErr w:type="spellStart"/>
      <w:r w:rsidRPr="00654C1D">
        <w:rPr>
          <w:color w:val="auto"/>
          <w:lang w:val="en-AU"/>
        </w:rPr>
        <w:t>i</w:t>
      </w:r>
      <w:proofErr w:type="spellEnd"/>
      <w:r w:rsidRPr="00654C1D">
        <w:rPr>
          <w:color w:val="auto"/>
          <w:lang w:val="en-AU"/>
        </w:rPr>
        <w:t>) or Clause 35.5(f)(x), the Principal shall pay to the Contractor such extra costs as are necessarily incurred by the Contractor by reason of the delay.</w:t>
      </w:r>
    </w:p>
    <w:p w14:paraId="42C7BD84" w14:textId="77777777" w:rsidR="00226364" w:rsidRPr="00654C1D" w:rsidRDefault="00226364" w:rsidP="00654C1D">
      <w:pPr>
        <w:pStyle w:val="Acontract1"/>
        <w:ind w:left="1134"/>
        <w:rPr>
          <w:b/>
          <w:color w:val="auto"/>
          <w:lang w:val="en-AU"/>
        </w:rPr>
      </w:pPr>
      <w:r w:rsidRPr="00654C1D">
        <w:rPr>
          <w:color w:val="auto"/>
          <w:lang w:val="en-AU"/>
        </w:rPr>
        <w:t>Where the Contractor has been granted an extension of time under Clause 35.5 for any delay caused by any other event for which payment of extra costs for delay or disruption is provided for in Annexure Part A or elsewhere in the Contract, the Principal shall pay to the Contractor such extra costs as are necessarily incurred by the Contractor by reason of the delay.</w:t>
      </w:r>
    </w:p>
    <w:p w14:paraId="03BE57E9" w14:textId="77777777" w:rsidR="00226364" w:rsidRPr="00654C1D" w:rsidRDefault="00226364" w:rsidP="00654C1D">
      <w:pPr>
        <w:pStyle w:val="Acontract1"/>
        <w:ind w:left="1134"/>
        <w:rPr>
          <w:b/>
          <w:color w:val="auto"/>
          <w:lang w:val="en-AU"/>
        </w:rPr>
      </w:pPr>
      <w:r w:rsidRPr="00654C1D">
        <w:rPr>
          <w:color w:val="auto"/>
          <w:lang w:val="en-AU"/>
        </w:rPr>
        <w:t xml:space="preserve">Nothing in Clause 36 shall oblige the Principal to pay extra costs for delay or </w:t>
      </w:r>
      <w:proofErr w:type="gramStart"/>
      <w:r w:rsidRPr="00654C1D">
        <w:rPr>
          <w:color w:val="auto"/>
          <w:lang w:val="en-AU"/>
        </w:rPr>
        <w:t>disruption which have</w:t>
      </w:r>
      <w:proofErr w:type="gramEnd"/>
      <w:r w:rsidRPr="00654C1D">
        <w:rPr>
          <w:color w:val="auto"/>
          <w:lang w:val="en-AU"/>
        </w:rPr>
        <w:t xml:space="preserve"> already been included in the value of a variation or any other payment under the Contract.</w:t>
      </w:r>
    </w:p>
    <w:p w14:paraId="383F28C9" w14:textId="475F6D98" w:rsidR="00226364" w:rsidRPr="00654C1D" w:rsidRDefault="00226364" w:rsidP="00C95D37">
      <w:pPr>
        <w:pStyle w:val="Acontract3"/>
        <w:ind w:left="1134" w:firstLine="0"/>
        <w:rPr>
          <w:b/>
          <w:lang w:val="en-AU"/>
        </w:rPr>
      </w:pPr>
      <w:r w:rsidRPr="00227F44">
        <w:rPr>
          <w:lang w:val="en-AU"/>
        </w:rPr>
        <w:t>The entitlement of the Contractor under this Clause 36 and the entitlement in respect of extra costs for delay or disruption included in the value of a variation is the Contractor's full entitlement in respect of delay, disruption, prolongation and the like (whether the delay, disruption, prolongation or the like is caused by a breach of contract or otherwise) and the Principal shall not have any liability to the Contractor in excess of that entitlement.</w:t>
      </w:r>
    </w:p>
    <w:p w14:paraId="65CB7490" w14:textId="6A0C8820" w:rsidR="00226364" w:rsidRPr="00654C1D" w:rsidRDefault="00226364" w:rsidP="00212FAD">
      <w:pPr>
        <w:pStyle w:val="Acontract1"/>
        <w:ind w:left="1134"/>
        <w:rPr>
          <w:color w:val="auto"/>
          <w:lang w:val="en-AU"/>
        </w:rPr>
      </w:pPr>
      <w:r w:rsidRPr="00654C1D">
        <w:rPr>
          <w:color w:val="auto"/>
          <w:lang w:val="en-AU"/>
        </w:rPr>
        <w:t>Except as stated, the Contractor has no Claim of any kind whatsoever for delay or disruption arising out of the work under the Contract.</w:t>
      </w:r>
    </w:p>
    <w:p w14:paraId="6F440C6D" w14:textId="7C82A812" w:rsidR="00E334A4" w:rsidRPr="00227F44"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37</w:t>
      </w:r>
      <w:r w:rsidRPr="00227F44">
        <w:rPr>
          <w:color w:val="auto"/>
          <w:sz w:val="28"/>
          <w:szCs w:val="28"/>
          <w:lang w:val="en-AU"/>
        </w:rPr>
        <w:tab/>
        <w:t>Defects Liability</w:t>
      </w:r>
    </w:p>
    <w:p w14:paraId="2E0F2AD1" w14:textId="77777777" w:rsidR="009659F1" w:rsidRPr="00227F44" w:rsidRDefault="00E334A4" w:rsidP="00847030">
      <w:pPr>
        <w:pStyle w:val="A"/>
        <w:keepNext w:val="0"/>
        <w:spacing w:before="360"/>
        <w:rPr>
          <w:color w:val="auto"/>
          <w:lang w:val="en-AU"/>
        </w:rPr>
      </w:pPr>
      <w:r w:rsidRPr="00227F44">
        <w:rPr>
          <w:color w:val="auto"/>
          <w:lang w:val="en-AU"/>
        </w:rPr>
        <w:t>Clause 37 is amended by</w:t>
      </w:r>
      <w:r w:rsidR="009659F1" w:rsidRPr="00227F44">
        <w:rPr>
          <w:color w:val="auto"/>
          <w:lang w:val="en-AU"/>
        </w:rPr>
        <w:t>:</w:t>
      </w:r>
    </w:p>
    <w:p w14:paraId="26EBD989" w14:textId="77777777" w:rsidR="009659F1" w:rsidRPr="00227F44" w:rsidRDefault="00E334A4" w:rsidP="00654C1D">
      <w:pPr>
        <w:pStyle w:val="ListParagraph"/>
        <w:numPr>
          <w:ilvl w:val="0"/>
          <w:numId w:val="27"/>
        </w:numPr>
        <w:spacing w:before="360" w:after="120"/>
        <w:contextualSpacing w:val="0"/>
        <w:rPr>
          <w:lang w:val="en-AU"/>
        </w:rPr>
      </w:pPr>
      <w:r w:rsidRPr="00303ADB">
        <w:rPr>
          <w:lang w:val="en-AU"/>
        </w:rPr>
        <w:t xml:space="preserve"> </w:t>
      </w:r>
      <w:r w:rsidRPr="00654C1D">
        <w:rPr>
          <w:b/>
          <w:lang w:val="en-AU"/>
        </w:rPr>
        <w:t>replacing</w:t>
      </w:r>
      <w:r w:rsidRPr="00227F44">
        <w:rPr>
          <w:lang w:val="en-AU"/>
        </w:rPr>
        <w:t xml:space="preserve"> </w:t>
      </w:r>
      <w:r w:rsidRPr="00654C1D">
        <w:rPr>
          <w:b/>
          <w:lang w:val="en-AU"/>
        </w:rPr>
        <w:t>the words "the Annexure" with "Annexure Part A"</w:t>
      </w:r>
      <w:r w:rsidR="009659F1" w:rsidRPr="00654C1D">
        <w:rPr>
          <w:b/>
          <w:lang w:val="en-AU"/>
        </w:rPr>
        <w:t>;</w:t>
      </w:r>
    </w:p>
    <w:p w14:paraId="4F027552" w14:textId="7AF05A5B" w:rsidR="009659F1" w:rsidRPr="00227F44" w:rsidRDefault="009659F1" w:rsidP="009659F1">
      <w:pPr>
        <w:pStyle w:val="ListParagraph"/>
        <w:numPr>
          <w:ilvl w:val="0"/>
          <w:numId w:val="27"/>
        </w:numPr>
        <w:spacing w:before="360" w:after="120"/>
        <w:contextualSpacing w:val="0"/>
        <w:rPr>
          <w:b/>
          <w:lang w:val="en-AU"/>
        </w:rPr>
      </w:pPr>
      <w:r w:rsidRPr="00227F44">
        <w:rPr>
          <w:b/>
          <w:lang w:val="en-AU"/>
        </w:rPr>
        <w:t>inserting the following paragraph after the final paragraph (that is, the paragraph beginning with the words "If it is necessary for the Contractor"):</w:t>
      </w:r>
    </w:p>
    <w:p w14:paraId="226DC0D5" w14:textId="77777777" w:rsidR="009659F1" w:rsidRPr="00227F44" w:rsidRDefault="009659F1" w:rsidP="00212FAD">
      <w:pPr>
        <w:pStyle w:val="Acontract1"/>
        <w:ind w:left="1134"/>
        <w:rPr>
          <w:color w:val="auto"/>
          <w:lang w:val="en-AU"/>
        </w:rPr>
      </w:pPr>
      <w:r w:rsidRPr="00654C1D">
        <w:rPr>
          <w:color w:val="auto"/>
          <w:lang w:val="en-AU"/>
        </w:rPr>
        <w:t>Neither the Principal’s rights, nor the Contractor’s liability, whether under the Contract or otherwise according to law, whether before or after the expiration of the Defects Liability Period, will be affected or limited by:</w:t>
      </w:r>
    </w:p>
    <w:p w14:paraId="1F8DB325" w14:textId="5A25C63A" w:rsidR="00212FAD" w:rsidRPr="00654C1D" w:rsidRDefault="00212FAD" w:rsidP="00654C1D">
      <w:pPr>
        <w:pStyle w:val="Acontract3"/>
        <w:rPr>
          <w:lang w:val="en-AU"/>
        </w:rPr>
      </w:pPr>
      <w:r w:rsidRPr="00227F44">
        <w:rPr>
          <w:lang w:val="en-AU"/>
        </w:rPr>
        <w:t>(a)</w:t>
      </w:r>
      <w:r w:rsidRPr="00227F44">
        <w:rPr>
          <w:lang w:val="en-AU"/>
        </w:rPr>
        <w:tab/>
      </w:r>
      <w:proofErr w:type="gramStart"/>
      <w:r w:rsidRPr="00654C1D">
        <w:rPr>
          <w:lang w:val="en-AU"/>
        </w:rPr>
        <w:t>the</w:t>
      </w:r>
      <w:proofErr w:type="gramEnd"/>
      <w:r w:rsidRPr="00654C1D">
        <w:rPr>
          <w:lang w:val="en-AU"/>
        </w:rPr>
        <w:t xml:space="preserve"> rights conferred upon the Principal or the Superintendent by this Clause 37 or any other provision of the Contract;</w:t>
      </w:r>
    </w:p>
    <w:p w14:paraId="1A1E64DD" w14:textId="763294EE" w:rsidR="00212FAD" w:rsidRPr="00654C1D" w:rsidRDefault="00212FAD" w:rsidP="00654C1D">
      <w:pPr>
        <w:pStyle w:val="Acontract3"/>
        <w:rPr>
          <w:lang w:val="en-AU"/>
        </w:rPr>
      </w:pPr>
      <w:r w:rsidRPr="00227F44">
        <w:rPr>
          <w:lang w:val="en-AU"/>
        </w:rPr>
        <w:t>(b)</w:t>
      </w:r>
      <w:r w:rsidRPr="00227F44">
        <w:rPr>
          <w:lang w:val="en-AU"/>
        </w:rPr>
        <w:tab/>
      </w:r>
      <w:proofErr w:type="gramStart"/>
      <w:r w:rsidRPr="00654C1D">
        <w:rPr>
          <w:lang w:val="en-AU"/>
        </w:rPr>
        <w:t>the</w:t>
      </w:r>
      <w:proofErr w:type="gramEnd"/>
      <w:r w:rsidRPr="00654C1D">
        <w:rPr>
          <w:lang w:val="en-AU"/>
        </w:rPr>
        <w:t xml:space="preserve"> failure by the Principal or the Superintendent to exercise any such rights; or</w:t>
      </w:r>
    </w:p>
    <w:p w14:paraId="64E7BB65" w14:textId="0D8863F4" w:rsidR="00212FAD" w:rsidRPr="00654C1D" w:rsidRDefault="00212FAD" w:rsidP="00654C1D">
      <w:pPr>
        <w:pStyle w:val="Acontract3"/>
        <w:rPr>
          <w:lang w:val="en-AU"/>
        </w:rPr>
      </w:pPr>
      <w:r w:rsidRPr="00227F44">
        <w:rPr>
          <w:lang w:val="en-AU"/>
        </w:rPr>
        <w:t>(c)</w:t>
      </w:r>
      <w:r w:rsidRPr="00227F44">
        <w:rPr>
          <w:lang w:val="en-AU"/>
        </w:rPr>
        <w:tab/>
      </w:r>
      <w:proofErr w:type="gramStart"/>
      <w:r w:rsidRPr="00654C1D">
        <w:rPr>
          <w:lang w:val="en-AU"/>
        </w:rPr>
        <w:t>any</w:t>
      </w:r>
      <w:proofErr w:type="gramEnd"/>
      <w:r w:rsidRPr="00654C1D">
        <w:rPr>
          <w:lang w:val="en-AU"/>
        </w:rPr>
        <w:t xml:space="preserve"> direction of the Superintendent under this Clause 37 or any other provision of the Contract.</w:t>
      </w:r>
    </w:p>
    <w:p w14:paraId="61F0B7BD" w14:textId="5DEA3594" w:rsidR="005B4D96" w:rsidRPr="00227F44" w:rsidRDefault="006A20F4" w:rsidP="0045733E">
      <w:pPr>
        <w:pStyle w:val="A"/>
        <w:keepLines/>
        <w:pBdr>
          <w:top w:val="single" w:sz="4" w:space="2"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40</w:t>
      </w:r>
      <w:r w:rsidRPr="00227F44">
        <w:rPr>
          <w:color w:val="auto"/>
          <w:sz w:val="28"/>
          <w:szCs w:val="28"/>
          <w:lang w:val="en-AU"/>
        </w:rPr>
        <w:tab/>
        <w:t>Variations</w:t>
      </w:r>
    </w:p>
    <w:p w14:paraId="58424C25" w14:textId="77777777" w:rsidR="009B6B68" w:rsidRPr="00227F44" w:rsidRDefault="006A20F4" w:rsidP="00071F83">
      <w:pPr>
        <w:pStyle w:val="A"/>
        <w:spacing w:before="360"/>
        <w:rPr>
          <w:color w:val="auto"/>
          <w:lang w:val="en-AU"/>
        </w:rPr>
      </w:pPr>
      <w:r w:rsidRPr="00227F44">
        <w:rPr>
          <w:color w:val="auto"/>
          <w:lang w:val="en-AU"/>
        </w:rPr>
        <w:t>Clause 40.1 is amended by</w:t>
      </w:r>
      <w:r w:rsidR="009B6B68" w:rsidRPr="00227F44">
        <w:rPr>
          <w:color w:val="auto"/>
          <w:lang w:val="en-AU"/>
        </w:rPr>
        <w:t>:</w:t>
      </w:r>
    </w:p>
    <w:p w14:paraId="7FFD555E" w14:textId="77777777" w:rsidR="00644109" w:rsidRPr="00BA04A9" w:rsidRDefault="009B6B68" w:rsidP="00654C1D">
      <w:pPr>
        <w:pStyle w:val="VPS-DotPointParagraph"/>
        <w:rPr>
          <w:lang w:val="en-AU"/>
        </w:rPr>
      </w:pPr>
      <w:r w:rsidRPr="00303ADB">
        <w:rPr>
          <w:lang w:val="en-AU"/>
        </w:rPr>
        <w:t>deleting the "and" after subparagraph (d)</w:t>
      </w:r>
      <w:r w:rsidR="00644109" w:rsidRPr="00484BD6">
        <w:rPr>
          <w:lang w:val="en-AU"/>
        </w:rPr>
        <w:t>;</w:t>
      </w:r>
    </w:p>
    <w:p w14:paraId="5F75FF90" w14:textId="6DA45C60" w:rsidR="009B6B68" w:rsidRPr="00654C1D" w:rsidRDefault="009B6B68" w:rsidP="00654C1D">
      <w:pPr>
        <w:pStyle w:val="VPS-DotPointParagraph"/>
        <w:rPr>
          <w:lang w:val="en-AU"/>
        </w:rPr>
      </w:pPr>
      <w:r w:rsidRPr="00A615AD">
        <w:rPr>
          <w:lang w:val="en-AU"/>
        </w:rPr>
        <w:t>replacing  the</w:t>
      </w:r>
      <w:r w:rsidR="00644109" w:rsidRPr="0025793A">
        <w:rPr>
          <w:lang w:val="en-AU"/>
        </w:rPr>
        <w:t xml:space="preserve"> full stop</w:t>
      </w:r>
      <w:r w:rsidRPr="0025793A">
        <w:rPr>
          <w:lang w:val="en-AU"/>
        </w:rPr>
        <w:t xml:space="preserve"> "." with a </w:t>
      </w:r>
      <w:r w:rsidR="00644109" w:rsidRPr="00654C1D">
        <w:rPr>
          <w:lang w:val="en-AU"/>
        </w:rPr>
        <w:t xml:space="preserve">comma </w:t>
      </w:r>
      <w:r w:rsidRPr="00654C1D">
        <w:rPr>
          <w:lang w:val="en-AU"/>
        </w:rPr>
        <w:t>"," at the end of subparagraph (e)</w:t>
      </w:r>
      <w:r w:rsidR="00F5332C" w:rsidRPr="00654C1D">
        <w:rPr>
          <w:lang w:val="en-AU"/>
        </w:rPr>
        <w:t>;</w:t>
      </w:r>
      <w:r w:rsidRPr="00654C1D">
        <w:rPr>
          <w:lang w:val="en-AU"/>
        </w:rPr>
        <w:t xml:space="preserve"> </w:t>
      </w:r>
    </w:p>
    <w:p w14:paraId="3952C7CF" w14:textId="24A16C1A" w:rsidR="009B6B68" w:rsidRPr="00654C1D" w:rsidRDefault="009B6B68" w:rsidP="00654C1D">
      <w:pPr>
        <w:pStyle w:val="VPS-DotPointParagraph"/>
        <w:rPr>
          <w:lang w:val="en-AU"/>
        </w:rPr>
      </w:pPr>
      <w:proofErr w:type="gramStart"/>
      <w:r w:rsidRPr="00654C1D">
        <w:rPr>
          <w:lang w:val="en-AU"/>
        </w:rPr>
        <w:t>inserting</w:t>
      </w:r>
      <w:proofErr w:type="gramEnd"/>
      <w:r w:rsidRPr="00654C1D">
        <w:rPr>
          <w:lang w:val="en-AU"/>
        </w:rPr>
        <w:t xml:space="preserve"> the words "each being a "variation"</w:t>
      </w:r>
      <w:r w:rsidR="00210271">
        <w:rPr>
          <w:lang w:val="en-AU"/>
        </w:rPr>
        <w:t>.</w:t>
      </w:r>
      <w:r w:rsidRPr="00654C1D">
        <w:rPr>
          <w:lang w:val="en-AU"/>
        </w:rPr>
        <w:t xml:space="preserve"> after subparagraph (e)</w:t>
      </w:r>
      <w:r w:rsidR="00F5332C" w:rsidRPr="00654C1D">
        <w:rPr>
          <w:lang w:val="en-AU"/>
        </w:rPr>
        <w:t>;</w:t>
      </w:r>
      <w:r w:rsidRPr="00654C1D">
        <w:rPr>
          <w:lang w:val="en-AU"/>
        </w:rPr>
        <w:t xml:space="preserve"> </w:t>
      </w:r>
    </w:p>
    <w:p w14:paraId="4F8B3E29" w14:textId="75CFC5CD" w:rsidR="00F5332C" w:rsidRPr="00654C1D" w:rsidRDefault="00F5332C" w:rsidP="00654C1D">
      <w:pPr>
        <w:pStyle w:val="VPS-DotPointParagraph"/>
        <w:rPr>
          <w:lang w:val="en-AU"/>
        </w:rPr>
      </w:pPr>
      <w:r w:rsidRPr="00654C1D">
        <w:t>deleting the third paragraph (that is, the paragraph beginning with the words "The Contractor is bound")</w:t>
      </w:r>
      <w:r w:rsidR="00226364" w:rsidRPr="00654C1D">
        <w:t>; and</w:t>
      </w:r>
    </w:p>
    <w:p w14:paraId="6AC5C372" w14:textId="2BDC9D03" w:rsidR="005B4D96" w:rsidRPr="00303ADB" w:rsidRDefault="000B0CA1" w:rsidP="00654C1D">
      <w:pPr>
        <w:pStyle w:val="VPS-DotPointParagraph"/>
        <w:rPr>
          <w:lang w:val="en-AU"/>
        </w:rPr>
      </w:pPr>
      <w:r w:rsidRPr="00227F44">
        <w:rPr>
          <w:lang w:val="en-AU"/>
        </w:rPr>
        <w:t>deleting the final paragraph, and replacing it as follows</w:t>
      </w:r>
      <w:r w:rsidR="00073688" w:rsidRPr="00227F44">
        <w:rPr>
          <w:lang w:val="en-AU"/>
        </w:rPr>
        <w:t>:</w:t>
      </w:r>
    </w:p>
    <w:p w14:paraId="3CC6D9AB" w14:textId="3EE450A5" w:rsidR="005B4D96" w:rsidRPr="00227F44" w:rsidRDefault="006A20F4" w:rsidP="00FE0562">
      <w:pPr>
        <w:pStyle w:val="Acontract1"/>
        <w:ind w:left="1134"/>
        <w:rPr>
          <w:color w:val="auto"/>
          <w:lang w:val="en-AU"/>
        </w:rPr>
      </w:pPr>
      <w:r w:rsidRPr="00227F44">
        <w:rPr>
          <w:color w:val="auto"/>
          <w:lang w:val="en-AU"/>
        </w:rPr>
        <w:t xml:space="preserve">If the variation directed by the Superintendent is to decrease or omit any part of the work under the Contract, the Principal </w:t>
      </w:r>
      <w:r w:rsidR="0087018C" w:rsidRPr="00227F44">
        <w:rPr>
          <w:color w:val="auto"/>
          <w:lang w:val="en-AU"/>
        </w:rPr>
        <w:t xml:space="preserve">(acting reasonably) </w:t>
      </w:r>
      <w:r w:rsidRPr="00227F44">
        <w:rPr>
          <w:color w:val="auto"/>
          <w:lang w:val="en-AU"/>
        </w:rPr>
        <w:t>shall be entitled to bring forward the Date for Practical Completion</w:t>
      </w:r>
      <w:r w:rsidR="009B6B68" w:rsidRPr="00227F44">
        <w:rPr>
          <w:color w:val="auto"/>
          <w:lang w:val="en-AU"/>
        </w:rPr>
        <w:t>.</w:t>
      </w:r>
    </w:p>
    <w:p w14:paraId="33993C9B" w14:textId="7210F386" w:rsidR="005B4D96" w:rsidRPr="00227F44" w:rsidRDefault="006A20F4" w:rsidP="00FE0562">
      <w:pPr>
        <w:pStyle w:val="Acontract1"/>
        <w:ind w:left="1134"/>
        <w:rPr>
          <w:color w:val="auto"/>
          <w:lang w:val="en-AU"/>
        </w:rPr>
      </w:pPr>
      <w:r w:rsidRPr="00227F44">
        <w:rPr>
          <w:color w:val="auto"/>
          <w:lang w:val="en-AU"/>
        </w:rPr>
        <w:t xml:space="preserve">The Principal may </w:t>
      </w:r>
      <w:r w:rsidR="001B6A75" w:rsidRPr="00227F44">
        <w:rPr>
          <w:color w:val="auto"/>
          <w:lang w:val="en-AU"/>
        </w:rPr>
        <w:t>elect to carry out</w:t>
      </w:r>
      <w:r w:rsidRPr="00227F44">
        <w:rPr>
          <w:color w:val="auto"/>
          <w:lang w:val="en-AU"/>
        </w:rPr>
        <w:t xml:space="preserve"> work that is omitted from the work under the Contract </w:t>
      </w:r>
      <w:r w:rsidR="001B6A75" w:rsidRPr="00227F44">
        <w:rPr>
          <w:color w:val="auto"/>
          <w:lang w:val="en-AU"/>
        </w:rPr>
        <w:t xml:space="preserve">or have that work </w:t>
      </w:r>
      <w:r w:rsidRPr="00227F44">
        <w:rPr>
          <w:color w:val="auto"/>
          <w:lang w:val="en-AU"/>
        </w:rPr>
        <w:t>carried out by other contractor</w:t>
      </w:r>
      <w:r w:rsidR="001B6A75" w:rsidRPr="00227F44">
        <w:rPr>
          <w:color w:val="auto"/>
          <w:lang w:val="en-AU"/>
        </w:rPr>
        <w:t>s</w:t>
      </w:r>
      <w:r w:rsidR="00C20F4F" w:rsidRPr="00227F44">
        <w:rPr>
          <w:color w:val="auto"/>
          <w:lang w:val="en-AU"/>
        </w:rPr>
        <w:t>.</w:t>
      </w:r>
    </w:p>
    <w:p w14:paraId="36A5D2D0" w14:textId="7FE4EC6A" w:rsidR="005B4D96" w:rsidRPr="00227F44" w:rsidRDefault="006A20F4" w:rsidP="00FE0562">
      <w:pPr>
        <w:pStyle w:val="Acontract1"/>
        <w:ind w:left="1134"/>
        <w:rPr>
          <w:color w:val="auto"/>
          <w:lang w:val="en-AU"/>
        </w:rPr>
      </w:pPr>
      <w:r w:rsidRPr="00227F44">
        <w:rPr>
          <w:color w:val="auto"/>
          <w:lang w:val="en-AU"/>
        </w:rPr>
        <w:t xml:space="preserve">The Superintendent may direct a variation, or direct the Contractor as contemplated by Clause 30.3 and Clause 30.5, at any time prior to the issue of the Final </w:t>
      </w:r>
      <w:r w:rsidR="00D55417" w:rsidRPr="00227F44">
        <w:rPr>
          <w:color w:val="auto"/>
          <w:lang w:val="en-AU"/>
        </w:rPr>
        <w:t xml:space="preserve">Payment Schedule </w:t>
      </w:r>
      <w:r w:rsidR="000B0CA1" w:rsidRPr="00227F44">
        <w:rPr>
          <w:color w:val="auto"/>
          <w:lang w:val="en-AU"/>
        </w:rPr>
        <w:t>under C</w:t>
      </w:r>
      <w:r w:rsidRPr="00227F44">
        <w:rPr>
          <w:color w:val="auto"/>
          <w:lang w:val="en-AU"/>
        </w:rPr>
        <w:t>lause 42.8.  Such a direction will not have the effect of setting time at large or otherwise relieving the Contractor from the obligation to</w:t>
      </w:r>
      <w:r w:rsidR="00A84EAA" w:rsidRPr="00227F44">
        <w:rPr>
          <w:color w:val="auto"/>
          <w:lang w:val="en-AU"/>
        </w:rPr>
        <w:t xml:space="preserve"> reach</w:t>
      </w:r>
      <w:r w:rsidR="001B6A75" w:rsidRPr="00227F44">
        <w:rPr>
          <w:color w:val="auto"/>
          <w:lang w:val="en-AU"/>
        </w:rPr>
        <w:t xml:space="preserve"> </w:t>
      </w:r>
      <w:r w:rsidRPr="00227F44">
        <w:rPr>
          <w:color w:val="auto"/>
          <w:lang w:val="en-AU"/>
        </w:rPr>
        <w:t>Practical Completion by the Date for Practical Completion</w:t>
      </w:r>
      <w:r w:rsidR="009B6B68" w:rsidRPr="00227F44">
        <w:rPr>
          <w:color w:val="auto"/>
          <w:lang w:val="en-AU"/>
        </w:rPr>
        <w:t>.</w:t>
      </w:r>
      <w:r w:rsidR="00210271" w:rsidRPr="00210271">
        <w:t xml:space="preserve"> </w:t>
      </w:r>
    </w:p>
    <w:p w14:paraId="67484752" w14:textId="4B6A7D19" w:rsidR="005924FC" w:rsidRPr="0025793A" w:rsidRDefault="005924FC" w:rsidP="00654C1D">
      <w:pPr>
        <w:pStyle w:val="A"/>
        <w:spacing w:before="360"/>
        <w:rPr>
          <w:color w:val="auto"/>
          <w:lang w:val="en-AU"/>
        </w:rPr>
      </w:pPr>
      <w:r w:rsidRPr="00303ADB">
        <w:rPr>
          <w:color w:val="auto"/>
          <w:lang w:val="en-AU"/>
        </w:rPr>
        <w:t xml:space="preserve">Clause 40.2 is amended by </w:t>
      </w:r>
      <w:r w:rsidRPr="00484BD6">
        <w:rPr>
          <w:color w:val="auto"/>
          <w:lang w:val="en-AU"/>
        </w:rPr>
        <w:t>deleting the final paragraph (that is, the paragraph beginning with the words "The Principal sha</w:t>
      </w:r>
      <w:r w:rsidRPr="00BA04A9">
        <w:rPr>
          <w:color w:val="auto"/>
          <w:lang w:val="en-AU"/>
        </w:rPr>
        <w:t>l</w:t>
      </w:r>
      <w:r w:rsidRPr="00A615AD">
        <w:rPr>
          <w:color w:val="auto"/>
          <w:lang w:val="en-AU"/>
        </w:rPr>
        <w:t>l reimburse").</w:t>
      </w:r>
    </w:p>
    <w:p w14:paraId="4F4E0E0F" w14:textId="05224D76" w:rsidR="005924FC" w:rsidRPr="00654C1D" w:rsidRDefault="005924FC" w:rsidP="00654C1D">
      <w:pPr>
        <w:pStyle w:val="A"/>
        <w:spacing w:before="360"/>
        <w:rPr>
          <w:color w:val="auto"/>
          <w:lang w:val="en-AU"/>
        </w:rPr>
      </w:pPr>
      <w:r w:rsidRPr="0025793A">
        <w:rPr>
          <w:color w:val="auto"/>
          <w:lang w:val="en-AU"/>
        </w:rPr>
        <w:t>Clause 40.4 is amended by:</w:t>
      </w:r>
    </w:p>
    <w:p w14:paraId="007E3776" w14:textId="165BFA43" w:rsidR="005924FC" w:rsidRPr="00654C1D" w:rsidRDefault="005924FC" w:rsidP="00654C1D">
      <w:pPr>
        <w:pStyle w:val="VPS-DotPointParagraph"/>
        <w:rPr>
          <w:lang w:val="en-AU"/>
        </w:rPr>
      </w:pPr>
      <w:r w:rsidRPr="00654C1D">
        <w:rPr>
          <w:lang w:val="en-AU"/>
        </w:rPr>
        <w:t>inserting the following new paragraph before the first paragraph:</w:t>
      </w:r>
    </w:p>
    <w:p w14:paraId="5181F15A" w14:textId="4E643382" w:rsidR="005924FC" w:rsidRPr="00654C1D" w:rsidRDefault="005924FC" w:rsidP="00FE0562">
      <w:pPr>
        <w:pStyle w:val="Acontract1"/>
        <w:ind w:left="1134"/>
        <w:rPr>
          <w:color w:val="auto"/>
          <w:lang w:val="en-AU"/>
        </w:rPr>
      </w:pPr>
      <w:r w:rsidRPr="00654C1D">
        <w:rPr>
          <w:color w:val="auto"/>
          <w:lang w:val="en-AU"/>
        </w:rPr>
        <w:t xml:space="preserve">Where the Superintendent has not directed or approved the variation in writing pursuant to Clause 40.1, the Contractor shall seek the approval of the Superintendent in accordance with this Clause 40.4 prior to commencing work which the Contractor considers to be a variation.  </w:t>
      </w:r>
    </w:p>
    <w:p w14:paraId="08CC0802" w14:textId="14E72CB7" w:rsidR="005924FC" w:rsidRPr="0025793A" w:rsidRDefault="00D65EE8" w:rsidP="00654C1D">
      <w:pPr>
        <w:pStyle w:val="VPS-DotPointParagraph"/>
        <w:rPr>
          <w:lang w:val="en-AU"/>
        </w:rPr>
      </w:pPr>
      <w:r w:rsidRPr="00227F44">
        <w:rPr>
          <w:lang w:val="en-AU"/>
        </w:rPr>
        <w:t>inserting the word "expressly" before the words</w:t>
      </w:r>
      <w:r w:rsidRPr="00303ADB">
        <w:rPr>
          <w:lang w:val="en-AU"/>
        </w:rPr>
        <w:t xml:space="preserve"> "otherwise directs"</w:t>
      </w:r>
      <w:r w:rsidRPr="00484BD6">
        <w:rPr>
          <w:lang w:val="en-AU"/>
        </w:rPr>
        <w:t xml:space="preserve"> </w:t>
      </w:r>
      <w:r w:rsidRPr="00BA04A9">
        <w:rPr>
          <w:lang w:val="en-AU"/>
        </w:rPr>
        <w:t xml:space="preserve">in the third paragraph (that is, the paragraph beginning with the words </w:t>
      </w:r>
      <w:r w:rsidRPr="00A615AD">
        <w:rPr>
          <w:lang w:val="en-AU"/>
        </w:rPr>
        <w:t>"Unless the Superintendent");</w:t>
      </w:r>
      <w:r w:rsidR="00226364" w:rsidRPr="0025793A">
        <w:rPr>
          <w:lang w:val="en-AU"/>
        </w:rPr>
        <w:t xml:space="preserve"> and</w:t>
      </w:r>
    </w:p>
    <w:p w14:paraId="6BD92E22" w14:textId="69B816EC" w:rsidR="00D65EE8" w:rsidRPr="00654C1D" w:rsidRDefault="00D65EE8" w:rsidP="00654C1D">
      <w:pPr>
        <w:pStyle w:val="VPS-DotPointParagraph"/>
        <w:rPr>
          <w:lang w:val="en-AU"/>
        </w:rPr>
      </w:pPr>
      <w:proofErr w:type="gramStart"/>
      <w:r w:rsidRPr="0025793A">
        <w:rPr>
          <w:lang w:val="en-AU"/>
        </w:rPr>
        <w:t>inserting</w:t>
      </w:r>
      <w:proofErr w:type="gramEnd"/>
      <w:r w:rsidR="00226364" w:rsidRPr="00654C1D">
        <w:rPr>
          <w:lang w:val="en-AU"/>
        </w:rPr>
        <w:t>, at the beginning on sub paragraph (b),</w:t>
      </w:r>
      <w:r w:rsidRPr="00654C1D">
        <w:rPr>
          <w:lang w:val="en-AU"/>
        </w:rPr>
        <w:t xml:space="preserve"> the words "make a Claim against the Principal including a claim for".</w:t>
      </w:r>
    </w:p>
    <w:p w14:paraId="5FC7A4AE" w14:textId="4FB8C019" w:rsidR="00D65EE8" w:rsidRPr="00654C1D" w:rsidRDefault="00D65EE8" w:rsidP="00654C1D">
      <w:pPr>
        <w:pStyle w:val="A"/>
        <w:spacing w:before="360"/>
        <w:rPr>
          <w:color w:val="auto"/>
          <w:lang w:val="en-AU"/>
        </w:rPr>
      </w:pPr>
      <w:r w:rsidRPr="00654C1D">
        <w:rPr>
          <w:color w:val="auto"/>
          <w:lang w:val="en-AU"/>
        </w:rPr>
        <w:t>Clause 40.5 is amended by deleting the final paragraph (that is, the paragraph beginning with the words "When under Clause 40.3").</w:t>
      </w:r>
    </w:p>
    <w:p w14:paraId="6C46CB51" w14:textId="24EDD770" w:rsidR="00E334A4" w:rsidRPr="00227F44" w:rsidRDefault="00E334A4" w:rsidP="00E334A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41</w:t>
      </w:r>
      <w:r w:rsidRPr="00227F44">
        <w:rPr>
          <w:color w:val="auto"/>
          <w:sz w:val="28"/>
          <w:szCs w:val="28"/>
          <w:lang w:val="en-AU"/>
        </w:rPr>
        <w:tab/>
      </w:r>
      <w:proofErr w:type="spellStart"/>
      <w:r w:rsidRPr="00227F44">
        <w:rPr>
          <w:color w:val="auto"/>
          <w:sz w:val="28"/>
          <w:szCs w:val="28"/>
          <w:lang w:val="en-AU"/>
        </w:rPr>
        <w:t>Daywork</w:t>
      </w:r>
      <w:proofErr w:type="spellEnd"/>
    </w:p>
    <w:p w14:paraId="3B52A312" w14:textId="456BDE54" w:rsidR="00E334A4" w:rsidRPr="00227F44" w:rsidRDefault="00E334A4" w:rsidP="00847030">
      <w:pPr>
        <w:pStyle w:val="A"/>
        <w:keepNext w:val="0"/>
        <w:spacing w:before="360"/>
        <w:rPr>
          <w:color w:val="auto"/>
          <w:lang w:val="en-AU"/>
        </w:rPr>
      </w:pPr>
      <w:r w:rsidRPr="00227F44">
        <w:rPr>
          <w:color w:val="auto"/>
          <w:lang w:val="en-AU"/>
        </w:rPr>
        <w:t>Clause 41 is amended by replacing in subparagraph (f) the words "the Annexure" with "Annexure Part A".</w:t>
      </w:r>
    </w:p>
    <w:p w14:paraId="129534BB" w14:textId="77777777" w:rsidR="005B4D96" w:rsidRPr="00227F44"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Clause 42</w:t>
      </w:r>
      <w:r w:rsidRPr="00227F44">
        <w:rPr>
          <w:color w:val="auto"/>
          <w:sz w:val="28"/>
          <w:szCs w:val="28"/>
          <w:lang w:val="en-AU"/>
        </w:rPr>
        <w:tab/>
        <w:t>Certificates and Payment</w:t>
      </w:r>
    </w:p>
    <w:p w14:paraId="0114A222" w14:textId="7281F6D5" w:rsidR="005B4D96" w:rsidRPr="00227F44" w:rsidRDefault="006A20F4" w:rsidP="006D56A1">
      <w:pPr>
        <w:pStyle w:val="A"/>
        <w:spacing w:before="360"/>
        <w:rPr>
          <w:color w:val="auto"/>
          <w:lang w:val="en-AU"/>
        </w:rPr>
      </w:pPr>
      <w:r w:rsidRPr="00227F44">
        <w:rPr>
          <w:color w:val="auto"/>
          <w:lang w:val="en-AU"/>
        </w:rPr>
        <w:t xml:space="preserve">Clause 42.1 is </w:t>
      </w:r>
      <w:r w:rsidR="00B67A65" w:rsidRPr="00227F44">
        <w:rPr>
          <w:color w:val="auto"/>
          <w:lang w:val="en-AU"/>
        </w:rPr>
        <w:t>deleted and replaced with the following</w:t>
      </w:r>
      <w:r w:rsidRPr="00227F44">
        <w:rPr>
          <w:color w:val="auto"/>
          <w:lang w:val="en-AU"/>
        </w:rPr>
        <w:t>:</w:t>
      </w:r>
    </w:p>
    <w:p w14:paraId="4066407A" w14:textId="77777777" w:rsidR="00B67A65" w:rsidRPr="00227F44" w:rsidRDefault="00B67A65" w:rsidP="00654C1D">
      <w:pPr>
        <w:pStyle w:val="Acontract2"/>
        <w:spacing w:before="360"/>
        <w:rPr>
          <w:lang w:val="en-AU"/>
        </w:rPr>
      </w:pPr>
      <w:r w:rsidRPr="00BF5D31">
        <w:rPr>
          <w:b/>
          <w:lang w:val="en-AU"/>
        </w:rPr>
        <w:t>42.1</w:t>
      </w:r>
      <w:r w:rsidRPr="00303ADB">
        <w:rPr>
          <w:lang w:val="en-AU"/>
        </w:rPr>
        <w:tab/>
      </w:r>
      <w:r w:rsidRPr="00654C1D">
        <w:rPr>
          <w:b/>
          <w:lang w:val="en-AU"/>
        </w:rPr>
        <w:t>Payment claims, schedules, calculations and time for payment</w:t>
      </w:r>
    </w:p>
    <w:p w14:paraId="2DC457AC" w14:textId="77777777" w:rsidR="00B67A65" w:rsidRPr="00227F44" w:rsidRDefault="00B67A65" w:rsidP="00654C1D">
      <w:pPr>
        <w:pStyle w:val="Acontract1"/>
        <w:ind w:left="1134"/>
        <w:rPr>
          <w:color w:val="auto"/>
          <w:lang w:val="en-AU"/>
        </w:rPr>
      </w:pPr>
      <w:r w:rsidRPr="00227F44">
        <w:rPr>
          <w:color w:val="auto"/>
          <w:lang w:val="en-AU"/>
        </w:rPr>
        <w:t>The Contractor shall be entitled to claim payment progressively on the later of:</w:t>
      </w:r>
    </w:p>
    <w:p w14:paraId="606422AC" w14:textId="77777777" w:rsidR="00B67A65" w:rsidRPr="00484BD6" w:rsidRDefault="00B67A65" w:rsidP="00654C1D">
      <w:pPr>
        <w:pStyle w:val="Acontract3"/>
        <w:rPr>
          <w:lang w:val="en-AU"/>
        </w:rPr>
      </w:pPr>
      <w:r w:rsidRPr="00227F44">
        <w:rPr>
          <w:lang w:val="en-AU"/>
        </w:rPr>
        <w:t>(a)</w:t>
      </w:r>
      <w:r w:rsidRPr="00227F44">
        <w:rPr>
          <w:lang w:val="en-AU"/>
        </w:rPr>
        <w:tab/>
      </w:r>
      <w:proofErr w:type="gramStart"/>
      <w:r w:rsidRPr="00227F44">
        <w:rPr>
          <w:lang w:val="en-AU"/>
        </w:rPr>
        <w:t>satisfaction</w:t>
      </w:r>
      <w:proofErr w:type="gramEnd"/>
      <w:r w:rsidRPr="00227F44">
        <w:rPr>
          <w:lang w:val="en-AU"/>
        </w:rPr>
        <w:t xml:space="preserve"> of the conditions precedent to the Contractor's entitlement to make a payment claim set out in Clause 42.1A; an</w:t>
      </w:r>
      <w:r w:rsidRPr="00303ADB">
        <w:rPr>
          <w:lang w:val="en-AU"/>
        </w:rPr>
        <w:t>d</w:t>
      </w:r>
    </w:p>
    <w:p w14:paraId="7C92FB5E" w14:textId="77777777" w:rsidR="00B67A65" w:rsidRPr="00A615AD" w:rsidRDefault="00B67A65" w:rsidP="00654C1D">
      <w:pPr>
        <w:pStyle w:val="Acontract3"/>
        <w:rPr>
          <w:lang w:val="en-AU"/>
        </w:rPr>
      </w:pPr>
      <w:r w:rsidRPr="00BA04A9">
        <w:rPr>
          <w:lang w:val="en-AU"/>
        </w:rPr>
        <w:t>(b)</w:t>
      </w:r>
      <w:r w:rsidRPr="00BA04A9">
        <w:rPr>
          <w:lang w:val="en-AU"/>
        </w:rPr>
        <w:tab/>
      </w:r>
      <w:proofErr w:type="gramStart"/>
      <w:r w:rsidRPr="00BA04A9">
        <w:rPr>
          <w:lang w:val="en-AU"/>
        </w:rPr>
        <w:t>the</w:t>
      </w:r>
      <w:proofErr w:type="gramEnd"/>
      <w:r w:rsidRPr="00BA04A9">
        <w:rPr>
          <w:lang w:val="en-AU"/>
        </w:rPr>
        <w:t xml:space="preserve"> dates or stages set out in Annexure Part A.</w:t>
      </w:r>
    </w:p>
    <w:p w14:paraId="2DC25204" w14:textId="77777777" w:rsidR="00B67A65" w:rsidRPr="0025793A" w:rsidRDefault="00B67A65" w:rsidP="00654C1D">
      <w:pPr>
        <w:pStyle w:val="Acontract1"/>
        <w:ind w:left="1134"/>
        <w:rPr>
          <w:color w:val="auto"/>
          <w:lang w:val="en-AU"/>
        </w:rPr>
      </w:pPr>
      <w:r w:rsidRPr="00A615AD">
        <w:rPr>
          <w:color w:val="auto"/>
          <w:lang w:val="en-AU"/>
        </w:rPr>
        <w:t>The Contractor</w:t>
      </w:r>
      <w:r w:rsidRPr="0025793A">
        <w:rPr>
          <w:color w:val="auto"/>
          <w:lang w:val="en-AU"/>
        </w:rPr>
        <w:t xml:space="preserve"> shall deliver to the Superintendent claims for payment supported by evidence of the amount due to the Contractor and such information as the Superintendent may reasonably require.  A payment claim shall:</w:t>
      </w:r>
    </w:p>
    <w:p w14:paraId="12D12984" w14:textId="77777777" w:rsidR="00B67A65" w:rsidRPr="00654C1D" w:rsidRDefault="00B67A65" w:rsidP="00654C1D">
      <w:pPr>
        <w:pStyle w:val="Acontract3"/>
        <w:rPr>
          <w:lang w:val="en-AU"/>
        </w:rPr>
      </w:pPr>
      <w:r w:rsidRPr="00654C1D">
        <w:rPr>
          <w:lang w:val="en-AU"/>
        </w:rPr>
        <w:t>(c)</w:t>
      </w:r>
      <w:r w:rsidRPr="00654C1D">
        <w:rPr>
          <w:lang w:val="en-AU"/>
        </w:rPr>
        <w:tab/>
      </w:r>
      <w:proofErr w:type="gramStart"/>
      <w:r w:rsidRPr="00654C1D">
        <w:rPr>
          <w:lang w:val="en-AU"/>
        </w:rPr>
        <w:t>be</w:t>
      </w:r>
      <w:proofErr w:type="gramEnd"/>
      <w:r w:rsidRPr="00654C1D">
        <w:rPr>
          <w:lang w:val="en-AU"/>
        </w:rPr>
        <w:t xml:space="preserve"> in the form of Annexure Part I;</w:t>
      </w:r>
    </w:p>
    <w:p w14:paraId="7D325A0E" w14:textId="77777777" w:rsidR="00B67A65" w:rsidRPr="00654C1D" w:rsidRDefault="00B67A65" w:rsidP="00654C1D">
      <w:pPr>
        <w:pStyle w:val="Acontract3"/>
        <w:rPr>
          <w:lang w:val="en-AU"/>
        </w:rPr>
      </w:pPr>
      <w:r w:rsidRPr="00654C1D">
        <w:rPr>
          <w:lang w:val="en-AU"/>
        </w:rPr>
        <w:t>(d)</w:t>
      </w:r>
      <w:r w:rsidRPr="00654C1D">
        <w:rPr>
          <w:lang w:val="en-AU"/>
        </w:rPr>
        <w:tab/>
        <w:t>include the value of work carried out by the Contractor in the performance of the Contract to that time together with all amounts then due to the Contractor under the Contract or for any alleged breach thereof;</w:t>
      </w:r>
    </w:p>
    <w:p w14:paraId="0FB5D8A1" w14:textId="77777777" w:rsidR="00B67A65" w:rsidRPr="00654C1D" w:rsidRDefault="00B67A65" w:rsidP="00654C1D">
      <w:pPr>
        <w:pStyle w:val="Acontract3"/>
        <w:rPr>
          <w:lang w:val="en-AU"/>
        </w:rPr>
      </w:pPr>
      <w:r w:rsidRPr="00654C1D">
        <w:rPr>
          <w:lang w:val="en-AU"/>
        </w:rPr>
        <w:t>(e)</w:t>
      </w:r>
      <w:r w:rsidRPr="00654C1D">
        <w:rPr>
          <w:lang w:val="en-AU"/>
        </w:rPr>
        <w:tab/>
      </w:r>
      <w:proofErr w:type="gramStart"/>
      <w:r w:rsidRPr="00654C1D">
        <w:rPr>
          <w:lang w:val="en-AU"/>
        </w:rPr>
        <w:t>indicate</w:t>
      </w:r>
      <w:proofErr w:type="gramEnd"/>
      <w:r w:rsidRPr="00654C1D">
        <w:rPr>
          <w:lang w:val="en-AU"/>
        </w:rPr>
        <w:t xml:space="preserve"> the work to which the payment claim relates and include the documentation required by Clause 42.1A; </w:t>
      </w:r>
    </w:p>
    <w:p w14:paraId="4E44509C" w14:textId="77777777" w:rsidR="00B67A65" w:rsidRPr="00654C1D" w:rsidRDefault="00B67A65" w:rsidP="00654C1D">
      <w:pPr>
        <w:pStyle w:val="Acontract3"/>
        <w:rPr>
          <w:lang w:val="en-AU"/>
        </w:rPr>
      </w:pPr>
      <w:r w:rsidRPr="00654C1D">
        <w:rPr>
          <w:lang w:val="en-AU"/>
        </w:rPr>
        <w:t>(f)</w:t>
      </w:r>
      <w:r w:rsidRPr="00654C1D">
        <w:rPr>
          <w:lang w:val="en-AU"/>
        </w:rPr>
        <w:tab/>
      </w:r>
      <w:proofErr w:type="gramStart"/>
      <w:r w:rsidRPr="00654C1D">
        <w:rPr>
          <w:lang w:val="en-AU"/>
        </w:rPr>
        <w:t>set</w:t>
      </w:r>
      <w:proofErr w:type="gramEnd"/>
      <w:r w:rsidRPr="00654C1D">
        <w:rPr>
          <w:lang w:val="en-AU"/>
        </w:rPr>
        <w:t xml:space="preserve"> out:</w:t>
      </w:r>
    </w:p>
    <w:p w14:paraId="2DD54C63" w14:textId="77777777" w:rsidR="00B67A65" w:rsidRPr="00654C1D" w:rsidRDefault="00B67A65" w:rsidP="00654C1D">
      <w:pPr>
        <w:pStyle w:val="Acontract1"/>
        <w:ind w:left="2268" w:hanging="567"/>
        <w:rPr>
          <w:color w:val="auto"/>
          <w:lang w:val="en-AU"/>
        </w:rPr>
      </w:pPr>
      <w:r w:rsidRPr="00654C1D">
        <w:rPr>
          <w:color w:val="auto"/>
          <w:lang w:val="en-AU"/>
        </w:rPr>
        <w:t>(</w:t>
      </w:r>
      <w:proofErr w:type="spellStart"/>
      <w:r w:rsidRPr="00654C1D">
        <w:rPr>
          <w:color w:val="auto"/>
          <w:lang w:val="en-AU"/>
        </w:rPr>
        <w:t>i</w:t>
      </w:r>
      <w:proofErr w:type="spellEnd"/>
      <w:r w:rsidRPr="00654C1D">
        <w:rPr>
          <w:color w:val="auto"/>
          <w:lang w:val="en-AU"/>
        </w:rPr>
        <w:t>)</w:t>
      </w:r>
      <w:r w:rsidRPr="00654C1D">
        <w:rPr>
          <w:color w:val="auto"/>
          <w:lang w:val="en-AU"/>
        </w:rPr>
        <w:tab/>
      </w:r>
      <w:proofErr w:type="gramStart"/>
      <w:r w:rsidRPr="00654C1D">
        <w:rPr>
          <w:color w:val="auto"/>
          <w:lang w:val="en-AU"/>
        </w:rPr>
        <w:t>the</w:t>
      </w:r>
      <w:proofErr w:type="gramEnd"/>
      <w:r w:rsidRPr="00654C1D">
        <w:rPr>
          <w:color w:val="auto"/>
          <w:lang w:val="en-AU"/>
        </w:rPr>
        <w:t xml:space="preserve"> Contractor’s Australian Business Number;</w:t>
      </w:r>
    </w:p>
    <w:p w14:paraId="6AE03207" w14:textId="77777777" w:rsidR="00B67A65" w:rsidRPr="00654C1D" w:rsidRDefault="00B67A65" w:rsidP="00654C1D">
      <w:pPr>
        <w:pStyle w:val="Acontract1"/>
        <w:ind w:left="2268" w:hanging="567"/>
        <w:rPr>
          <w:color w:val="auto"/>
          <w:lang w:val="en-AU"/>
        </w:rPr>
      </w:pPr>
      <w:r w:rsidRPr="00654C1D">
        <w:rPr>
          <w:color w:val="auto"/>
          <w:lang w:val="en-AU"/>
        </w:rPr>
        <w:t>(ii)</w:t>
      </w:r>
      <w:r w:rsidRPr="00654C1D">
        <w:rPr>
          <w:color w:val="auto"/>
          <w:lang w:val="en-AU"/>
        </w:rPr>
        <w:tab/>
      </w:r>
      <w:proofErr w:type="gramStart"/>
      <w:r w:rsidRPr="00654C1D">
        <w:rPr>
          <w:color w:val="auto"/>
          <w:lang w:val="en-AU"/>
        </w:rPr>
        <w:t>the</w:t>
      </w:r>
      <w:proofErr w:type="gramEnd"/>
      <w:r w:rsidRPr="00654C1D">
        <w:rPr>
          <w:color w:val="auto"/>
          <w:lang w:val="en-AU"/>
        </w:rPr>
        <w:t xml:space="preserve"> amount claimed by the Contractor and the basis for calculation of that amount;</w:t>
      </w:r>
    </w:p>
    <w:p w14:paraId="35EC1BFF" w14:textId="77777777" w:rsidR="00B67A65" w:rsidRPr="00654C1D" w:rsidRDefault="00B67A65" w:rsidP="00654C1D">
      <w:pPr>
        <w:pStyle w:val="Acontract1"/>
        <w:ind w:left="2268" w:hanging="567"/>
        <w:rPr>
          <w:color w:val="auto"/>
          <w:lang w:val="en-AU"/>
        </w:rPr>
      </w:pPr>
      <w:r w:rsidRPr="00654C1D">
        <w:rPr>
          <w:color w:val="auto"/>
          <w:lang w:val="en-AU"/>
        </w:rPr>
        <w:t>(iii)</w:t>
      </w:r>
      <w:r w:rsidRPr="00654C1D">
        <w:rPr>
          <w:color w:val="auto"/>
          <w:lang w:val="en-AU"/>
        </w:rPr>
        <w:tab/>
      </w:r>
      <w:proofErr w:type="gramStart"/>
      <w:r w:rsidRPr="00654C1D">
        <w:rPr>
          <w:color w:val="auto"/>
          <w:lang w:val="en-AU"/>
        </w:rPr>
        <w:t>the</w:t>
      </w:r>
      <w:proofErr w:type="gramEnd"/>
      <w:r w:rsidRPr="00654C1D">
        <w:rPr>
          <w:color w:val="auto"/>
          <w:lang w:val="en-AU"/>
        </w:rPr>
        <w:t xml:space="preserve"> amount of any GST paid or payable by the Contractor with respect to the amount claimed;</w:t>
      </w:r>
    </w:p>
    <w:p w14:paraId="3DFADD61" w14:textId="77777777" w:rsidR="00B67A65" w:rsidRPr="00654C1D" w:rsidRDefault="00B67A65" w:rsidP="00654C1D">
      <w:pPr>
        <w:pStyle w:val="Acontract1"/>
        <w:ind w:left="2268" w:hanging="567"/>
        <w:rPr>
          <w:color w:val="auto"/>
          <w:lang w:val="en-AU"/>
        </w:rPr>
      </w:pPr>
      <w:r w:rsidRPr="00654C1D">
        <w:rPr>
          <w:color w:val="auto"/>
          <w:lang w:val="en-AU"/>
        </w:rPr>
        <w:t>(iv)</w:t>
      </w:r>
      <w:r w:rsidRPr="00654C1D">
        <w:rPr>
          <w:color w:val="auto"/>
          <w:lang w:val="en-AU"/>
        </w:rPr>
        <w:tab/>
      </w:r>
      <w:proofErr w:type="gramStart"/>
      <w:r w:rsidRPr="00654C1D">
        <w:rPr>
          <w:color w:val="auto"/>
          <w:lang w:val="en-AU"/>
        </w:rPr>
        <w:t>the</w:t>
      </w:r>
      <w:proofErr w:type="gramEnd"/>
      <w:r w:rsidRPr="00654C1D">
        <w:rPr>
          <w:color w:val="auto"/>
          <w:lang w:val="en-AU"/>
        </w:rPr>
        <w:t xml:space="preserve"> Contractor’s address for payment;</w:t>
      </w:r>
    </w:p>
    <w:p w14:paraId="5C0BA09D" w14:textId="77777777" w:rsidR="00B67A65" w:rsidRPr="00654C1D" w:rsidRDefault="00B67A65" w:rsidP="00654C1D">
      <w:pPr>
        <w:pStyle w:val="Acontract1"/>
        <w:ind w:left="2268" w:hanging="567"/>
        <w:rPr>
          <w:color w:val="auto"/>
          <w:lang w:val="en-AU"/>
        </w:rPr>
      </w:pPr>
      <w:r w:rsidRPr="00654C1D">
        <w:rPr>
          <w:color w:val="auto"/>
          <w:lang w:val="en-AU"/>
        </w:rPr>
        <w:t>(v)</w:t>
      </w:r>
      <w:r w:rsidRPr="00654C1D">
        <w:rPr>
          <w:color w:val="auto"/>
          <w:lang w:val="en-AU"/>
        </w:rPr>
        <w:tab/>
      </w:r>
      <w:proofErr w:type="gramStart"/>
      <w:r w:rsidRPr="00654C1D">
        <w:rPr>
          <w:color w:val="auto"/>
          <w:lang w:val="en-AU"/>
        </w:rPr>
        <w:t>the</w:t>
      </w:r>
      <w:proofErr w:type="gramEnd"/>
      <w:r w:rsidRPr="00654C1D">
        <w:rPr>
          <w:color w:val="auto"/>
          <w:lang w:val="en-AU"/>
        </w:rPr>
        <w:t xml:space="preserve"> Principal’s Reference number;</w:t>
      </w:r>
    </w:p>
    <w:p w14:paraId="451D80B9" w14:textId="77777777" w:rsidR="00B67A65" w:rsidRPr="00654C1D" w:rsidRDefault="00B67A65" w:rsidP="00654C1D">
      <w:pPr>
        <w:pStyle w:val="Acontract1"/>
        <w:ind w:left="2268" w:hanging="567"/>
        <w:rPr>
          <w:color w:val="auto"/>
          <w:lang w:val="en-AU"/>
        </w:rPr>
      </w:pPr>
      <w:r w:rsidRPr="00654C1D">
        <w:rPr>
          <w:color w:val="auto"/>
          <w:lang w:val="en-AU"/>
        </w:rPr>
        <w:t>(vi)</w:t>
      </w:r>
      <w:r w:rsidRPr="00654C1D">
        <w:rPr>
          <w:color w:val="auto"/>
          <w:lang w:val="en-AU"/>
        </w:rPr>
        <w:tab/>
      </w:r>
      <w:proofErr w:type="gramStart"/>
      <w:r w:rsidRPr="00654C1D">
        <w:rPr>
          <w:color w:val="auto"/>
          <w:lang w:val="en-AU"/>
        </w:rPr>
        <w:t>the</w:t>
      </w:r>
      <w:proofErr w:type="gramEnd"/>
      <w:r w:rsidRPr="00654C1D">
        <w:rPr>
          <w:color w:val="auto"/>
          <w:lang w:val="en-AU"/>
        </w:rPr>
        <w:t xml:space="preserve"> details of any claim arising under Clause 12 or otherwise in respect of a Latent Condition;</w:t>
      </w:r>
    </w:p>
    <w:p w14:paraId="17E0234F" w14:textId="77777777" w:rsidR="00B67A65" w:rsidRPr="00654C1D" w:rsidRDefault="00B67A65" w:rsidP="00654C1D">
      <w:pPr>
        <w:pStyle w:val="Acontract1"/>
        <w:ind w:left="2268" w:hanging="567"/>
        <w:rPr>
          <w:color w:val="auto"/>
          <w:lang w:val="en-AU"/>
        </w:rPr>
      </w:pPr>
      <w:r w:rsidRPr="00654C1D">
        <w:rPr>
          <w:color w:val="auto"/>
          <w:lang w:val="en-AU"/>
        </w:rPr>
        <w:t>(vii)</w:t>
      </w:r>
      <w:r w:rsidRPr="00654C1D">
        <w:rPr>
          <w:color w:val="auto"/>
          <w:lang w:val="en-AU"/>
        </w:rPr>
        <w:tab/>
      </w:r>
      <w:proofErr w:type="gramStart"/>
      <w:r w:rsidRPr="00654C1D">
        <w:rPr>
          <w:color w:val="auto"/>
          <w:lang w:val="en-AU"/>
        </w:rPr>
        <w:t>the</w:t>
      </w:r>
      <w:proofErr w:type="gramEnd"/>
      <w:r w:rsidRPr="00654C1D">
        <w:rPr>
          <w:color w:val="auto"/>
          <w:lang w:val="en-AU"/>
        </w:rPr>
        <w:t xml:space="preserve"> details of any claim arising under Clause 14.1 or otherwise in respect of the consequences of a change in a Legislative Requirement as described in Clause 14;</w:t>
      </w:r>
    </w:p>
    <w:p w14:paraId="0CB748F9" w14:textId="77777777" w:rsidR="00B67A65" w:rsidRPr="00654C1D" w:rsidRDefault="00B67A65" w:rsidP="00654C1D">
      <w:pPr>
        <w:pStyle w:val="Acontract1"/>
        <w:ind w:left="2268" w:hanging="567"/>
        <w:rPr>
          <w:color w:val="auto"/>
          <w:lang w:val="en-AU"/>
        </w:rPr>
      </w:pPr>
      <w:r w:rsidRPr="00654C1D">
        <w:rPr>
          <w:color w:val="auto"/>
          <w:lang w:val="en-AU"/>
        </w:rPr>
        <w:t>(viii)</w:t>
      </w:r>
      <w:r w:rsidRPr="00654C1D">
        <w:rPr>
          <w:color w:val="auto"/>
          <w:lang w:val="en-AU"/>
        </w:rPr>
        <w:tab/>
        <w:t>the details of any claim arising under Clause 36 or otherwise in respect of extra costs incurred by reason of delay; and</w:t>
      </w:r>
    </w:p>
    <w:p w14:paraId="6E771F91" w14:textId="77777777" w:rsidR="00B67A65" w:rsidRPr="00654C1D" w:rsidRDefault="00B67A65" w:rsidP="00654C1D">
      <w:pPr>
        <w:pStyle w:val="Acontract1"/>
        <w:ind w:left="2268" w:hanging="567"/>
        <w:rPr>
          <w:color w:val="auto"/>
          <w:lang w:val="en-AU"/>
        </w:rPr>
      </w:pPr>
      <w:r w:rsidRPr="00654C1D">
        <w:rPr>
          <w:color w:val="auto"/>
          <w:lang w:val="en-AU"/>
        </w:rPr>
        <w:t>(ix)</w:t>
      </w:r>
      <w:r w:rsidRPr="00654C1D">
        <w:rPr>
          <w:color w:val="auto"/>
          <w:lang w:val="en-AU"/>
        </w:rPr>
        <w:tab/>
      </w:r>
      <w:proofErr w:type="gramStart"/>
      <w:r w:rsidRPr="00654C1D">
        <w:rPr>
          <w:color w:val="auto"/>
          <w:lang w:val="en-AU"/>
        </w:rPr>
        <w:t>the</w:t>
      </w:r>
      <w:proofErr w:type="gramEnd"/>
      <w:r w:rsidRPr="00654C1D">
        <w:rPr>
          <w:color w:val="auto"/>
          <w:lang w:val="en-AU"/>
        </w:rPr>
        <w:t xml:space="preserve"> details of any claim capable of being valued under Clause 40.5(f) or otherwise in respect of delay or disruption or loss of productivity;</w:t>
      </w:r>
    </w:p>
    <w:p w14:paraId="6B02F6D5" w14:textId="77777777" w:rsidR="00B67A65" w:rsidRPr="00654C1D" w:rsidRDefault="00B67A65" w:rsidP="00654C1D">
      <w:pPr>
        <w:pStyle w:val="Acontract3"/>
        <w:rPr>
          <w:lang w:val="en-AU"/>
        </w:rPr>
      </w:pPr>
      <w:r w:rsidRPr="00654C1D">
        <w:rPr>
          <w:lang w:val="en-AU"/>
        </w:rPr>
        <w:t>(g)</w:t>
      </w:r>
      <w:r w:rsidRPr="00654C1D">
        <w:rPr>
          <w:lang w:val="en-AU"/>
        </w:rPr>
        <w:tab/>
      </w:r>
      <w:proofErr w:type="gramStart"/>
      <w:r w:rsidRPr="00654C1D">
        <w:rPr>
          <w:lang w:val="en-AU"/>
        </w:rPr>
        <w:t>in</w:t>
      </w:r>
      <w:proofErr w:type="gramEnd"/>
      <w:r w:rsidRPr="00654C1D">
        <w:rPr>
          <w:lang w:val="en-AU"/>
        </w:rPr>
        <w:t xml:space="preserve"> respect of each aspect of the claim that is made other than in relation to the work under the Contract:</w:t>
      </w:r>
    </w:p>
    <w:p w14:paraId="6BC43EA4" w14:textId="77777777" w:rsidR="00B67A65" w:rsidRPr="00654C1D" w:rsidRDefault="00B67A65" w:rsidP="00654C1D">
      <w:pPr>
        <w:pStyle w:val="Acontract1"/>
        <w:ind w:left="2268" w:hanging="567"/>
        <w:rPr>
          <w:color w:val="auto"/>
          <w:lang w:val="en-AU"/>
        </w:rPr>
      </w:pPr>
      <w:r w:rsidRPr="00654C1D">
        <w:rPr>
          <w:color w:val="auto"/>
          <w:lang w:val="en-AU"/>
        </w:rPr>
        <w:t>(x)</w:t>
      </w:r>
      <w:r w:rsidRPr="00654C1D">
        <w:rPr>
          <w:color w:val="auto"/>
          <w:lang w:val="en-AU"/>
        </w:rPr>
        <w:tab/>
      </w:r>
      <w:proofErr w:type="gramStart"/>
      <w:r w:rsidRPr="00654C1D">
        <w:rPr>
          <w:color w:val="auto"/>
          <w:lang w:val="en-AU"/>
        </w:rPr>
        <w:t>separately</w:t>
      </w:r>
      <w:proofErr w:type="gramEnd"/>
      <w:r w:rsidRPr="00654C1D">
        <w:rPr>
          <w:color w:val="auto"/>
          <w:lang w:val="en-AU"/>
        </w:rPr>
        <w:t xml:space="preserve"> set out details of each such claim;</w:t>
      </w:r>
    </w:p>
    <w:p w14:paraId="62A3FDC1" w14:textId="77777777" w:rsidR="00B67A65" w:rsidRPr="00654C1D" w:rsidRDefault="00B67A65" w:rsidP="00654C1D">
      <w:pPr>
        <w:pStyle w:val="Acontract1"/>
        <w:ind w:left="2268" w:hanging="567"/>
        <w:rPr>
          <w:color w:val="auto"/>
          <w:lang w:val="en-AU"/>
        </w:rPr>
      </w:pPr>
      <w:r w:rsidRPr="00654C1D">
        <w:rPr>
          <w:color w:val="auto"/>
          <w:lang w:val="en-AU"/>
        </w:rPr>
        <w:t>(xi)</w:t>
      </w:r>
      <w:r w:rsidRPr="00654C1D">
        <w:rPr>
          <w:color w:val="auto"/>
          <w:lang w:val="en-AU"/>
        </w:rPr>
        <w:tab/>
      </w:r>
      <w:proofErr w:type="gramStart"/>
      <w:r w:rsidRPr="00654C1D">
        <w:rPr>
          <w:color w:val="auto"/>
          <w:lang w:val="en-AU"/>
        </w:rPr>
        <w:t>refer</w:t>
      </w:r>
      <w:proofErr w:type="gramEnd"/>
      <w:r w:rsidRPr="00654C1D">
        <w:rPr>
          <w:color w:val="auto"/>
          <w:lang w:val="en-AU"/>
        </w:rPr>
        <w:t xml:space="preserve"> to each such claim with a unique numerical identifier with the identifiers being consecutive and commencing with the number 1;</w:t>
      </w:r>
    </w:p>
    <w:p w14:paraId="484ACFC5" w14:textId="77777777" w:rsidR="00B67A65" w:rsidRPr="00654C1D" w:rsidRDefault="00B67A65" w:rsidP="00654C1D">
      <w:pPr>
        <w:pStyle w:val="Acontract1"/>
        <w:ind w:left="2268" w:hanging="567"/>
        <w:rPr>
          <w:color w:val="auto"/>
          <w:lang w:val="en-AU"/>
        </w:rPr>
      </w:pPr>
      <w:r w:rsidRPr="00654C1D">
        <w:rPr>
          <w:color w:val="auto"/>
          <w:lang w:val="en-AU"/>
        </w:rPr>
        <w:t>(xii)</w:t>
      </w:r>
      <w:r w:rsidRPr="00654C1D">
        <w:rPr>
          <w:color w:val="auto"/>
          <w:lang w:val="en-AU"/>
        </w:rPr>
        <w:tab/>
      </w:r>
      <w:proofErr w:type="gramStart"/>
      <w:r w:rsidRPr="00654C1D">
        <w:rPr>
          <w:color w:val="auto"/>
          <w:lang w:val="en-AU"/>
        </w:rPr>
        <w:t>describe</w:t>
      </w:r>
      <w:proofErr w:type="gramEnd"/>
      <w:r w:rsidRPr="00654C1D">
        <w:rPr>
          <w:color w:val="auto"/>
          <w:lang w:val="en-AU"/>
        </w:rPr>
        <w:t xml:space="preserve"> the factual circumstances giving rise to the claim; and</w:t>
      </w:r>
    </w:p>
    <w:p w14:paraId="79119FAA" w14:textId="77777777" w:rsidR="00B67A65" w:rsidRPr="00654C1D" w:rsidRDefault="00B67A65" w:rsidP="00654C1D">
      <w:pPr>
        <w:pStyle w:val="Acontract1"/>
        <w:ind w:left="2268" w:hanging="567"/>
        <w:rPr>
          <w:color w:val="auto"/>
          <w:lang w:val="en-AU"/>
        </w:rPr>
      </w:pPr>
      <w:r w:rsidRPr="00654C1D">
        <w:rPr>
          <w:color w:val="auto"/>
          <w:lang w:val="en-AU"/>
        </w:rPr>
        <w:t>(xiii)</w:t>
      </w:r>
      <w:r w:rsidRPr="00654C1D">
        <w:rPr>
          <w:color w:val="auto"/>
          <w:lang w:val="en-AU"/>
        </w:rPr>
        <w:tab/>
      </w:r>
      <w:proofErr w:type="gramStart"/>
      <w:r w:rsidRPr="00654C1D">
        <w:rPr>
          <w:color w:val="auto"/>
          <w:lang w:val="en-AU"/>
        </w:rPr>
        <w:t>identify</w:t>
      </w:r>
      <w:proofErr w:type="gramEnd"/>
      <w:r w:rsidRPr="00654C1D">
        <w:rPr>
          <w:color w:val="auto"/>
          <w:lang w:val="en-AU"/>
        </w:rPr>
        <w:t xml:space="preserve"> the clause or clauses of the Contract relied on, or, in the absence of reliance on the Contract, the other legal basis relied on in support of the claim.</w:t>
      </w:r>
    </w:p>
    <w:p w14:paraId="34273A90" w14:textId="77777777" w:rsidR="00B67A65" w:rsidRPr="00654C1D" w:rsidRDefault="00B67A65" w:rsidP="00654C1D">
      <w:pPr>
        <w:pStyle w:val="Acontract1"/>
        <w:ind w:left="1134"/>
        <w:rPr>
          <w:color w:val="auto"/>
          <w:lang w:val="en-AU"/>
        </w:rPr>
      </w:pPr>
      <w:r w:rsidRPr="00654C1D">
        <w:rPr>
          <w:color w:val="auto"/>
          <w:lang w:val="en-AU"/>
        </w:rPr>
        <w:t>If a payment claim does not include the details described above then the claim is not, for the purpose of this Clause, a payment claim. The date of receipt of a payment claim is taken to be the later of the date of the receipt of the claim or the date of receipt of the last of the details described above.</w:t>
      </w:r>
    </w:p>
    <w:p w14:paraId="5FFE7F40" w14:textId="77777777" w:rsidR="00B67A65" w:rsidRPr="00654C1D" w:rsidRDefault="00B67A65" w:rsidP="00654C1D">
      <w:pPr>
        <w:pStyle w:val="Acontract1"/>
        <w:ind w:left="1134"/>
        <w:rPr>
          <w:color w:val="auto"/>
          <w:lang w:val="en-AU"/>
        </w:rPr>
      </w:pPr>
      <w:r w:rsidRPr="00654C1D">
        <w:rPr>
          <w:color w:val="auto"/>
          <w:lang w:val="en-AU"/>
        </w:rPr>
        <w:lastRenderedPageBreak/>
        <w:t xml:space="preserve">Within 10 Business Days after receipt of a payment claim  (including the Final Payment Claim made under Clause 42.5), the Superintendent shall issue to the Contractor on behalf of the Principal a payment schedule which sets out: </w:t>
      </w:r>
    </w:p>
    <w:p w14:paraId="4164AB64" w14:textId="77777777" w:rsidR="00B67A65" w:rsidRPr="00654C1D" w:rsidRDefault="00B67A65" w:rsidP="00654C1D">
      <w:pPr>
        <w:pStyle w:val="Acontract3"/>
        <w:rPr>
          <w:lang w:val="en-AU"/>
        </w:rPr>
      </w:pPr>
      <w:r w:rsidRPr="00654C1D">
        <w:rPr>
          <w:lang w:val="en-AU"/>
        </w:rPr>
        <w:t>(h)</w:t>
      </w:r>
      <w:r w:rsidRPr="00654C1D">
        <w:rPr>
          <w:lang w:val="en-AU"/>
        </w:rPr>
        <w:tab/>
      </w:r>
      <w:proofErr w:type="gramStart"/>
      <w:r w:rsidRPr="00654C1D">
        <w:rPr>
          <w:lang w:val="en-AU"/>
        </w:rPr>
        <w:t>the</w:t>
      </w:r>
      <w:proofErr w:type="gramEnd"/>
      <w:r w:rsidRPr="00654C1D">
        <w:rPr>
          <w:lang w:val="en-AU"/>
        </w:rPr>
        <w:t xml:space="preserve"> amount of the payment which is to be made by the Principal to the Contractor or by the Contractor to the Principal;</w:t>
      </w:r>
    </w:p>
    <w:p w14:paraId="4E0FFFCE" w14:textId="77777777" w:rsidR="00B67A65" w:rsidRPr="00654C1D" w:rsidRDefault="00B67A65" w:rsidP="00654C1D">
      <w:pPr>
        <w:pStyle w:val="Acontract3"/>
        <w:rPr>
          <w:lang w:val="en-AU"/>
        </w:rPr>
      </w:pPr>
      <w:r w:rsidRPr="00654C1D">
        <w:rPr>
          <w:lang w:val="en-AU"/>
        </w:rPr>
        <w:t>(</w:t>
      </w:r>
      <w:proofErr w:type="spellStart"/>
      <w:r w:rsidRPr="00654C1D">
        <w:rPr>
          <w:lang w:val="en-AU"/>
        </w:rPr>
        <w:t>i</w:t>
      </w:r>
      <w:proofErr w:type="spellEnd"/>
      <w:r w:rsidRPr="00654C1D">
        <w:rPr>
          <w:lang w:val="en-AU"/>
        </w:rPr>
        <w:t>)</w:t>
      </w:r>
      <w:r w:rsidRPr="00654C1D">
        <w:rPr>
          <w:lang w:val="en-AU"/>
        </w:rPr>
        <w:tab/>
      </w:r>
      <w:proofErr w:type="gramStart"/>
      <w:r w:rsidRPr="00654C1D">
        <w:rPr>
          <w:lang w:val="en-AU"/>
        </w:rPr>
        <w:t>the</w:t>
      </w:r>
      <w:proofErr w:type="gramEnd"/>
      <w:r w:rsidRPr="00654C1D">
        <w:rPr>
          <w:lang w:val="en-AU"/>
        </w:rPr>
        <w:t xml:space="preserve"> calculations employed to arrive at the amount;</w:t>
      </w:r>
    </w:p>
    <w:p w14:paraId="56D571ED" w14:textId="77777777" w:rsidR="00B67A65" w:rsidRPr="00654C1D" w:rsidRDefault="00B67A65" w:rsidP="00654C1D">
      <w:pPr>
        <w:pStyle w:val="Acontract3"/>
        <w:rPr>
          <w:lang w:val="en-AU"/>
        </w:rPr>
      </w:pPr>
      <w:r w:rsidRPr="00654C1D">
        <w:rPr>
          <w:lang w:val="en-AU"/>
        </w:rPr>
        <w:t>(j)</w:t>
      </w:r>
      <w:r w:rsidRPr="00654C1D">
        <w:rPr>
          <w:lang w:val="en-AU"/>
        </w:rPr>
        <w:tab/>
      </w:r>
      <w:proofErr w:type="gramStart"/>
      <w:r w:rsidRPr="00654C1D">
        <w:rPr>
          <w:lang w:val="en-AU"/>
        </w:rPr>
        <w:t>amounts</w:t>
      </w:r>
      <w:proofErr w:type="gramEnd"/>
      <w:r w:rsidRPr="00654C1D">
        <w:rPr>
          <w:lang w:val="en-AU"/>
        </w:rPr>
        <w:t xml:space="preserve"> paid under the Contract and amounts otherwise due from the Principal to the Contractor and/or due from the Contractor to the Principal; </w:t>
      </w:r>
    </w:p>
    <w:p w14:paraId="5580871C" w14:textId="77777777" w:rsidR="00B67A65" w:rsidRPr="00654C1D" w:rsidRDefault="00B67A65" w:rsidP="00654C1D">
      <w:pPr>
        <w:pStyle w:val="Acontract3"/>
        <w:rPr>
          <w:lang w:val="en-AU"/>
        </w:rPr>
      </w:pPr>
      <w:r w:rsidRPr="00654C1D">
        <w:rPr>
          <w:lang w:val="en-AU"/>
        </w:rPr>
        <w:t>(k)</w:t>
      </w:r>
      <w:r w:rsidRPr="00654C1D">
        <w:rPr>
          <w:lang w:val="en-AU"/>
        </w:rPr>
        <w:tab/>
      </w:r>
      <w:proofErr w:type="gramStart"/>
      <w:r w:rsidRPr="00654C1D">
        <w:rPr>
          <w:lang w:val="en-AU"/>
        </w:rPr>
        <w:t>any</w:t>
      </w:r>
      <w:proofErr w:type="gramEnd"/>
      <w:r w:rsidRPr="00654C1D">
        <w:rPr>
          <w:lang w:val="en-AU"/>
        </w:rPr>
        <w:t xml:space="preserve"> other amount which the Principal is entitled to retain, deduct, withhold or set-off under the Contract;</w:t>
      </w:r>
    </w:p>
    <w:p w14:paraId="3ECC1A3C" w14:textId="77777777" w:rsidR="00B67A65" w:rsidRPr="00654C1D" w:rsidRDefault="00B67A65" w:rsidP="00654C1D">
      <w:pPr>
        <w:pStyle w:val="Acontract3"/>
        <w:rPr>
          <w:lang w:val="en-AU"/>
        </w:rPr>
      </w:pPr>
      <w:r w:rsidRPr="00654C1D">
        <w:rPr>
          <w:lang w:val="en-AU"/>
        </w:rPr>
        <w:t>(l)</w:t>
      </w:r>
      <w:r w:rsidRPr="00654C1D">
        <w:rPr>
          <w:lang w:val="en-AU"/>
        </w:rPr>
        <w:tab/>
      </w:r>
      <w:proofErr w:type="gramStart"/>
      <w:r w:rsidRPr="00654C1D">
        <w:rPr>
          <w:lang w:val="en-AU"/>
        </w:rPr>
        <w:t>the</w:t>
      </w:r>
      <w:proofErr w:type="gramEnd"/>
      <w:r w:rsidRPr="00654C1D">
        <w:rPr>
          <w:lang w:val="en-AU"/>
        </w:rPr>
        <w:t xml:space="preserve"> amount (if any) which the Superintendent believes to be payable by the Principal to the Contractor or by the Contractor to the Principal (as the case may be) and which the Principal proposes to pay to the Contractor or which is payable by the Contractor to the Principal (as the case may be); and</w:t>
      </w:r>
    </w:p>
    <w:p w14:paraId="37173A34" w14:textId="77777777" w:rsidR="00B67A65" w:rsidRPr="00654C1D" w:rsidRDefault="00B67A65" w:rsidP="00654C1D">
      <w:pPr>
        <w:pStyle w:val="Acontract3"/>
        <w:rPr>
          <w:lang w:val="en-AU"/>
        </w:rPr>
      </w:pPr>
      <w:r w:rsidRPr="00654C1D">
        <w:rPr>
          <w:lang w:val="en-AU"/>
        </w:rPr>
        <w:t>(m)</w:t>
      </w:r>
      <w:r w:rsidRPr="00654C1D">
        <w:rPr>
          <w:lang w:val="en-AU"/>
        </w:rPr>
        <w:tab/>
      </w:r>
      <w:proofErr w:type="gramStart"/>
      <w:r w:rsidRPr="00654C1D">
        <w:rPr>
          <w:lang w:val="en-AU"/>
        </w:rPr>
        <w:t>if</w:t>
      </w:r>
      <w:proofErr w:type="gramEnd"/>
      <w:r w:rsidRPr="00654C1D">
        <w:rPr>
          <w:lang w:val="en-AU"/>
        </w:rPr>
        <w:t xml:space="preserve"> the amount in paragraph (l) is less than the amount claimed in the payment claim:</w:t>
      </w:r>
    </w:p>
    <w:p w14:paraId="11209E88" w14:textId="77777777" w:rsidR="00B67A65" w:rsidRPr="00654C1D" w:rsidRDefault="00B67A65" w:rsidP="00654C1D">
      <w:pPr>
        <w:pStyle w:val="Acontract1"/>
        <w:ind w:left="2268" w:hanging="567"/>
        <w:rPr>
          <w:color w:val="auto"/>
          <w:lang w:val="en-AU"/>
        </w:rPr>
      </w:pPr>
      <w:r w:rsidRPr="00654C1D">
        <w:rPr>
          <w:color w:val="auto"/>
          <w:lang w:val="en-AU"/>
        </w:rPr>
        <w:t>(</w:t>
      </w:r>
      <w:proofErr w:type="spellStart"/>
      <w:r w:rsidRPr="00654C1D">
        <w:rPr>
          <w:color w:val="auto"/>
          <w:lang w:val="en-AU"/>
        </w:rPr>
        <w:t>i</w:t>
      </w:r>
      <w:proofErr w:type="spellEnd"/>
      <w:r w:rsidRPr="00654C1D">
        <w:rPr>
          <w:color w:val="auto"/>
          <w:lang w:val="en-AU"/>
        </w:rPr>
        <w:t>)</w:t>
      </w:r>
      <w:r w:rsidRPr="00654C1D">
        <w:rPr>
          <w:color w:val="auto"/>
          <w:lang w:val="en-AU"/>
        </w:rPr>
        <w:tab/>
      </w:r>
      <w:proofErr w:type="gramStart"/>
      <w:r w:rsidRPr="00654C1D">
        <w:rPr>
          <w:color w:val="auto"/>
          <w:lang w:val="en-AU"/>
        </w:rPr>
        <w:t>the</w:t>
      </w:r>
      <w:proofErr w:type="gramEnd"/>
      <w:r w:rsidRPr="00654C1D">
        <w:rPr>
          <w:color w:val="auto"/>
          <w:lang w:val="en-AU"/>
        </w:rPr>
        <w:t xml:space="preserve"> reason why the amount in paragraph (l) is less than the amount claimed in the payment claim; and</w:t>
      </w:r>
    </w:p>
    <w:p w14:paraId="2B6E7F61" w14:textId="77777777" w:rsidR="00B67A65" w:rsidRPr="00654C1D" w:rsidRDefault="00B67A65" w:rsidP="00654C1D">
      <w:pPr>
        <w:pStyle w:val="Acontract1"/>
        <w:ind w:left="2268" w:hanging="567"/>
        <w:rPr>
          <w:color w:val="auto"/>
          <w:lang w:val="en-AU"/>
        </w:rPr>
      </w:pPr>
      <w:r w:rsidRPr="00654C1D">
        <w:rPr>
          <w:color w:val="auto"/>
          <w:lang w:val="en-AU"/>
        </w:rPr>
        <w:t>(ii)</w:t>
      </w:r>
      <w:r w:rsidRPr="00654C1D">
        <w:rPr>
          <w:color w:val="auto"/>
          <w:lang w:val="en-AU"/>
        </w:rPr>
        <w:tab/>
      </w:r>
      <w:proofErr w:type="gramStart"/>
      <w:r w:rsidRPr="00654C1D">
        <w:rPr>
          <w:color w:val="auto"/>
          <w:lang w:val="en-AU"/>
        </w:rPr>
        <w:t>if</w:t>
      </w:r>
      <w:proofErr w:type="gramEnd"/>
      <w:r w:rsidRPr="00654C1D">
        <w:rPr>
          <w:color w:val="auto"/>
          <w:lang w:val="en-AU"/>
        </w:rPr>
        <w:t xml:space="preserve"> the reason for the difference is that the Principal has retained, deducted, withheld or set-off payment for any reason, the reason for the retention, deduction, withholding or set-off.</w:t>
      </w:r>
    </w:p>
    <w:p w14:paraId="49197A03" w14:textId="77777777" w:rsidR="00B67A65" w:rsidRPr="00654C1D" w:rsidRDefault="00B67A65" w:rsidP="00654C1D">
      <w:pPr>
        <w:pStyle w:val="Acontract1"/>
        <w:ind w:left="1134"/>
        <w:rPr>
          <w:color w:val="auto"/>
          <w:lang w:val="en-AU"/>
        </w:rPr>
      </w:pPr>
      <w:r w:rsidRPr="00654C1D">
        <w:rPr>
          <w:color w:val="auto"/>
          <w:lang w:val="en-AU"/>
        </w:rPr>
        <w:t>If the Contractor fails to make a payment claim under Clause 42.1, the Superintendent may nevertheless issue a payment schedule.</w:t>
      </w:r>
    </w:p>
    <w:p w14:paraId="716AB3C2" w14:textId="77777777" w:rsidR="00B67A65" w:rsidRPr="00654C1D" w:rsidRDefault="00B67A65" w:rsidP="00654C1D">
      <w:pPr>
        <w:pStyle w:val="Acontract1"/>
        <w:ind w:left="1134"/>
        <w:rPr>
          <w:color w:val="auto"/>
          <w:lang w:val="en-AU"/>
        </w:rPr>
      </w:pPr>
      <w:r w:rsidRPr="00654C1D">
        <w:rPr>
          <w:color w:val="auto"/>
          <w:lang w:val="en-AU"/>
        </w:rPr>
        <w:t>Failure by the Superintendent to set out in a payment schedule an amount which the Principal is entitled to retain, deduct, withhold or set-off from the amount which would otherwise be payable to the Contractor by the Principal will not prejudice the Principal’s right to subsequently exercise its right to retain, deduct, withhold or set-off any amount under this Contract.</w:t>
      </w:r>
    </w:p>
    <w:p w14:paraId="257EFE2F" w14:textId="77777777" w:rsidR="00B67A65" w:rsidRPr="00654C1D" w:rsidRDefault="00B67A65" w:rsidP="00654C1D">
      <w:pPr>
        <w:pStyle w:val="Acontract1"/>
        <w:ind w:left="1134"/>
        <w:rPr>
          <w:color w:val="auto"/>
          <w:lang w:val="en-AU"/>
        </w:rPr>
      </w:pPr>
      <w:r w:rsidRPr="00654C1D">
        <w:rPr>
          <w:color w:val="auto"/>
          <w:lang w:val="en-AU"/>
        </w:rPr>
        <w:t>The Contractor shall within 5 Business Days of receipt of a payment schedule issue a tax invoice in the name of the Principal to the Superintendent for the amount stated as then payable in the payment schedule. Subject to the provisions of the Contract, within 5 Business Days after receipt by the Superintendent of a tax invoice in the name of the Principal for the amount stated in the payment schedule, the Principal shall pay to the Contractor or the Contractor shall pay to the Principal, as the case may be, an amount not less than the amount shown in the Certificate as due to the Contractor or to the Principal as the case may be. A payment made pursuant to this Clause 42.1 shall not prejudice the right of either party to dispute under Clause 47 whether the amount so paid is the amount properly due and payable and on determination (whether under Clause 47 or as otherwise agreed) of the amount so properly due and payable, the Principal or Contractor, as the case may be, shall be liable to pay the difference between the amount of such payment and the amount so properly due and payable.</w:t>
      </w:r>
    </w:p>
    <w:p w14:paraId="13EA0959" w14:textId="77777777" w:rsidR="00B67A65" w:rsidRPr="00654C1D" w:rsidRDefault="00B67A65" w:rsidP="00654C1D">
      <w:pPr>
        <w:pStyle w:val="Acontract1"/>
        <w:ind w:left="1134"/>
        <w:rPr>
          <w:color w:val="auto"/>
          <w:lang w:val="en-AU"/>
        </w:rPr>
      </w:pPr>
      <w:r w:rsidRPr="00654C1D">
        <w:rPr>
          <w:color w:val="auto"/>
          <w:lang w:val="en-AU"/>
        </w:rPr>
        <w:t>Payment of moneys shall not be evidence of the value of work or an admission of liability or evidence that work has been executed satisfactorily but shall be a payment on account only.</w:t>
      </w:r>
    </w:p>
    <w:p w14:paraId="14755E9F" w14:textId="033F8093" w:rsidR="00B67A65" w:rsidRPr="00654C1D" w:rsidRDefault="00B67A65" w:rsidP="00654C1D">
      <w:pPr>
        <w:pStyle w:val="Acontract1"/>
        <w:ind w:left="1134"/>
        <w:rPr>
          <w:color w:val="auto"/>
          <w:lang w:val="en-AU"/>
        </w:rPr>
      </w:pPr>
      <w:r w:rsidRPr="00654C1D">
        <w:rPr>
          <w:color w:val="auto"/>
          <w:lang w:val="en-AU"/>
        </w:rPr>
        <w:t>The Contractor acknowledges and agrees that, without limitation to Clause 43:</w:t>
      </w:r>
    </w:p>
    <w:p w14:paraId="75BBB195" w14:textId="750E6583" w:rsidR="00B67A65" w:rsidRPr="00654C1D" w:rsidRDefault="00B67A65" w:rsidP="00654C1D">
      <w:pPr>
        <w:pStyle w:val="Acontract3"/>
        <w:rPr>
          <w:lang w:val="en-AU"/>
        </w:rPr>
      </w:pPr>
      <w:r w:rsidRPr="00654C1D">
        <w:rPr>
          <w:lang w:val="en-AU"/>
        </w:rPr>
        <w:t>(</w:t>
      </w:r>
      <w:r w:rsidR="00F84C6B">
        <w:rPr>
          <w:lang w:val="en-AU"/>
        </w:rPr>
        <w:t>n</w:t>
      </w:r>
      <w:r w:rsidRPr="00654C1D">
        <w:rPr>
          <w:lang w:val="en-AU"/>
        </w:rPr>
        <w:t>)</w:t>
      </w:r>
      <w:r w:rsidRPr="00654C1D">
        <w:rPr>
          <w:lang w:val="en-AU"/>
        </w:rPr>
        <w:tab/>
        <w:t>the portion of each payment made by the Principal to the Contractor on account of the Contract Sum which is for amounts payable to subcontractors under their subcontracts is held by the Contractor on trust for those subcontractors; and</w:t>
      </w:r>
    </w:p>
    <w:p w14:paraId="3C988755" w14:textId="44593DD0" w:rsidR="00B67A65" w:rsidRPr="00654C1D" w:rsidRDefault="00B67A65" w:rsidP="00654C1D">
      <w:pPr>
        <w:pStyle w:val="Acontract3"/>
        <w:rPr>
          <w:lang w:val="en-AU"/>
        </w:rPr>
      </w:pPr>
      <w:r w:rsidRPr="00654C1D">
        <w:rPr>
          <w:lang w:val="en-AU"/>
        </w:rPr>
        <w:t>(</w:t>
      </w:r>
      <w:r w:rsidR="00F84C6B">
        <w:rPr>
          <w:lang w:val="en-AU"/>
        </w:rPr>
        <w:t>o</w:t>
      </w:r>
      <w:r w:rsidRPr="00654C1D">
        <w:rPr>
          <w:lang w:val="en-AU"/>
        </w:rPr>
        <w:t>)</w:t>
      </w:r>
      <w:r w:rsidRPr="00654C1D">
        <w:rPr>
          <w:lang w:val="en-AU"/>
        </w:rPr>
        <w:tab/>
      </w:r>
      <w:proofErr w:type="gramStart"/>
      <w:r w:rsidRPr="00654C1D">
        <w:rPr>
          <w:lang w:val="en-AU"/>
        </w:rPr>
        <w:t>the</w:t>
      </w:r>
      <w:proofErr w:type="gramEnd"/>
      <w:r w:rsidRPr="00654C1D">
        <w:rPr>
          <w:lang w:val="en-AU"/>
        </w:rPr>
        <w:t xml:space="preserve"> Contractor shall pay all subcontractors promptly in accordance with the relevant subcontracts.</w:t>
      </w:r>
    </w:p>
    <w:p w14:paraId="428C986D" w14:textId="77777777" w:rsidR="00B67A65" w:rsidRPr="00654C1D" w:rsidRDefault="00B67A65" w:rsidP="00654C1D">
      <w:pPr>
        <w:pStyle w:val="Acontract1"/>
        <w:ind w:left="1134"/>
        <w:rPr>
          <w:color w:val="auto"/>
          <w:lang w:val="en-AU"/>
        </w:rPr>
      </w:pPr>
      <w:r w:rsidRPr="00654C1D">
        <w:rPr>
          <w:color w:val="auto"/>
          <w:lang w:val="en-AU"/>
        </w:rPr>
        <w:t>Notwithstanding Clause 42.4, the Principal shall be obliged to pay for any item of unfixed plant and materials where that item is:</w:t>
      </w:r>
    </w:p>
    <w:p w14:paraId="26C0718E" w14:textId="2EA52BB5" w:rsidR="00B67A65" w:rsidRPr="00654C1D" w:rsidRDefault="00B67A65" w:rsidP="00654C1D">
      <w:pPr>
        <w:pStyle w:val="Acontract3"/>
        <w:rPr>
          <w:lang w:val="en-AU"/>
        </w:rPr>
      </w:pPr>
      <w:r w:rsidRPr="00654C1D">
        <w:rPr>
          <w:lang w:val="en-AU"/>
        </w:rPr>
        <w:lastRenderedPageBreak/>
        <w:t>(</w:t>
      </w:r>
      <w:r w:rsidR="00F84C6B">
        <w:rPr>
          <w:lang w:val="en-AU"/>
        </w:rPr>
        <w:t>p</w:t>
      </w:r>
      <w:r w:rsidRPr="00654C1D">
        <w:rPr>
          <w:lang w:val="en-AU"/>
        </w:rPr>
        <w:t>)</w:t>
      </w:r>
      <w:r w:rsidRPr="00654C1D">
        <w:rPr>
          <w:lang w:val="en-AU"/>
        </w:rPr>
        <w:tab/>
        <w:t>to be imported into Australia, provided the Contractor has given the Principal a clean on board bill of lading or its equivalent, drawn or endorsed to the order of the Principal and, where appropriate, a custom's invoice for the item; or</w:t>
      </w:r>
    </w:p>
    <w:p w14:paraId="3FD113E7" w14:textId="118A7BC0" w:rsidR="00B67A65" w:rsidRPr="00654C1D" w:rsidRDefault="00B67A65" w:rsidP="00654C1D">
      <w:pPr>
        <w:pStyle w:val="Acontract3"/>
        <w:rPr>
          <w:lang w:val="en-AU"/>
        </w:rPr>
      </w:pPr>
      <w:r w:rsidRPr="00654C1D">
        <w:rPr>
          <w:lang w:val="en-AU"/>
        </w:rPr>
        <w:t>(</w:t>
      </w:r>
      <w:r w:rsidR="00F84C6B">
        <w:rPr>
          <w:lang w:val="en-AU"/>
        </w:rPr>
        <w:t>q</w:t>
      </w:r>
      <w:r w:rsidRPr="00654C1D">
        <w:rPr>
          <w:lang w:val="en-AU"/>
        </w:rPr>
        <w:t>)</w:t>
      </w:r>
      <w:r w:rsidRPr="00654C1D">
        <w:rPr>
          <w:lang w:val="en-AU"/>
        </w:rPr>
        <w:tab/>
      </w:r>
      <w:proofErr w:type="gramStart"/>
      <w:r w:rsidRPr="00654C1D">
        <w:rPr>
          <w:lang w:val="en-AU"/>
        </w:rPr>
        <w:t>listed</w:t>
      </w:r>
      <w:proofErr w:type="gramEnd"/>
      <w:r w:rsidRPr="00654C1D">
        <w:rPr>
          <w:lang w:val="en-AU"/>
        </w:rPr>
        <w:t xml:space="preserve"> in Annexure Part A and which is not an item to be imported into Australia, provided the Contractor establishes to the satisfaction of the Superintendent that the Contractor has paid for the item, and the item is properly stored, labelled the property of the Principal and adequately protected.</w:t>
      </w:r>
    </w:p>
    <w:p w14:paraId="52F54B0D" w14:textId="77777777" w:rsidR="00B67A65" w:rsidRPr="00654C1D" w:rsidRDefault="00B67A65" w:rsidP="00654C1D">
      <w:pPr>
        <w:pStyle w:val="Acontract1"/>
        <w:ind w:left="1134"/>
        <w:rPr>
          <w:color w:val="auto"/>
          <w:lang w:val="en-AU"/>
        </w:rPr>
      </w:pPr>
      <w:r w:rsidRPr="00654C1D">
        <w:rPr>
          <w:color w:val="auto"/>
          <w:lang w:val="en-AU"/>
        </w:rPr>
        <w:t>Upon payment to the Contractor of the amount which includes the value of the item, the item shall be the property of the Principal free of any lien or charge.</w:t>
      </w:r>
    </w:p>
    <w:p w14:paraId="11C3B826" w14:textId="274D0C2A" w:rsidR="00B67A65" w:rsidRPr="00654C1D" w:rsidRDefault="00B67A65" w:rsidP="00654C1D">
      <w:pPr>
        <w:pStyle w:val="Acontract1"/>
        <w:ind w:left="1134"/>
        <w:rPr>
          <w:color w:val="auto"/>
          <w:lang w:val="en-AU"/>
        </w:rPr>
      </w:pPr>
      <w:r w:rsidRPr="00654C1D">
        <w:rPr>
          <w:color w:val="auto"/>
          <w:lang w:val="en-AU"/>
        </w:rPr>
        <w:t>Except as provided in the Contract, the Principal shall not be obliged to pay for any item of unfixed plant and materials which is not incorporated in the Works.</w:t>
      </w:r>
    </w:p>
    <w:p w14:paraId="2475BDD7" w14:textId="736C7798" w:rsidR="005B4D96" w:rsidRPr="00227F44" w:rsidRDefault="00996FC6" w:rsidP="006D56A1">
      <w:pPr>
        <w:pStyle w:val="A"/>
        <w:spacing w:before="360"/>
        <w:rPr>
          <w:color w:val="auto"/>
          <w:lang w:val="en-AU"/>
        </w:rPr>
      </w:pPr>
      <w:r w:rsidRPr="00227F44">
        <w:rPr>
          <w:color w:val="auto"/>
          <w:lang w:val="en-AU"/>
        </w:rPr>
        <w:t>A new Clause</w:t>
      </w:r>
      <w:r w:rsidR="006A20F4" w:rsidRPr="00227F44">
        <w:rPr>
          <w:color w:val="auto"/>
          <w:lang w:val="en-AU"/>
        </w:rPr>
        <w:t xml:space="preserve"> 42.1A is inserted after Clause 42.1:</w:t>
      </w:r>
    </w:p>
    <w:p w14:paraId="5400B03B" w14:textId="77777777" w:rsidR="005B4D96" w:rsidRPr="00227F44" w:rsidRDefault="006A20F4" w:rsidP="00FE0562">
      <w:pPr>
        <w:pStyle w:val="ListParagraph"/>
        <w:keepNext/>
        <w:spacing w:before="360" w:after="120"/>
        <w:ind w:left="1134" w:hanging="567"/>
        <w:contextualSpacing w:val="0"/>
        <w:rPr>
          <w:b/>
          <w:i/>
          <w:lang w:val="en-AU"/>
        </w:rPr>
      </w:pPr>
      <w:r w:rsidRPr="00227F44">
        <w:rPr>
          <w:b/>
          <w:i/>
          <w:lang w:val="en-AU"/>
        </w:rPr>
        <w:t>42.1A</w:t>
      </w:r>
      <w:r w:rsidRPr="00227F44">
        <w:rPr>
          <w:b/>
          <w:i/>
          <w:lang w:val="en-AU"/>
        </w:rPr>
        <w:tab/>
        <w:t>Conditions Precedent</w:t>
      </w:r>
    </w:p>
    <w:p w14:paraId="39759A15" w14:textId="67D1544F" w:rsidR="005B4D96" w:rsidRPr="00227F44" w:rsidRDefault="006A20F4" w:rsidP="00FE0562">
      <w:pPr>
        <w:pStyle w:val="Acontract1"/>
        <w:ind w:left="1134"/>
        <w:rPr>
          <w:color w:val="auto"/>
          <w:lang w:val="en-AU"/>
        </w:rPr>
      </w:pPr>
      <w:r w:rsidRPr="00227F44">
        <w:rPr>
          <w:color w:val="auto"/>
          <w:lang w:val="en-AU"/>
        </w:rPr>
        <w:t xml:space="preserve">For the purpose of determining when a time for submitting a payment claim arises under this Contract and a ‘reference date’ arises under the </w:t>
      </w:r>
      <w:r w:rsidR="00D369EC" w:rsidRPr="00227F44">
        <w:rPr>
          <w:color w:val="auto"/>
          <w:lang w:val="en-AU"/>
        </w:rPr>
        <w:t xml:space="preserve">Building and Construction Industry Security of Payment Act 2002 </w:t>
      </w:r>
      <w:r w:rsidR="00D369EC" w:rsidRPr="00227F44">
        <w:rPr>
          <w:i w:val="0"/>
          <w:color w:val="auto"/>
          <w:lang w:val="en-AU"/>
        </w:rPr>
        <w:t>(Vic)</w:t>
      </w:r>
      <w:r w:rsidRPr="00227F44">
        <w:rPr>
          <w:color w:val="auto"/>
          <w:lang w:val="en-AU"/>
        </w:rPr>
        <w:t>, neither a time for submitting a payment claim or a ‘reference date’ arises unless the Contractor:</w:t>
      </w:r>
    </w:p>
    <w:p w14:paraId="2A4D2F35" w14:textId="0F313568" w:rsidR="00694044" w:rsidRPr="00A615AD" w:rsidRDefault="006A20F4" w:rsidP="00654C1D">
      <w:pPr>
        <w:pStyle w:val="Acontract3"/>
        <w:rPr>
          <w:lang w:val="en-AU"/>
        </w:rPr>
      </w:pPr>
      <w:r w:rsidRPr="00303ADB">
        <w:rPr>
          <w:lang w:val="en-AU"/>
        </w:rPr>
        <w:t>(a)</w:t>
      </w:r>
      <w:r w:rsidRPr="00303ADB">
        <w:rPr>
          <w:lang w:val="en-AU"/>
        </w:rPr>
        <w:tab/>
      </w:r>
      <w:proofErr w:type="gramStart"/>
      <w:r w:rsidR="00B67A65" w:rsidRPr="00484BD6">
        <w:rPr>
          <w:lang w:val="en-AU"/>
        </w:rPr>
        <w:t>in</w:t>
      </w:r>
      <w:proofErr w:type="gramEnd"/>
      <w:r w:rsidR="00B67A65" w:rsidRPr="00484BD6">
        <w:rPr>
          <w:lang w:val="en-AU"/>
        </w:rPr>
        <w:t xml:space="preserve"> relation to the first payment claim under the Contract </w:t>
      </w:r>
      <w:r w:rsidRPr="00BA04A9">
        <w:rPr>
          <w:lang w:val="en-AU"/>
        </w:rPr>
        <w:t>has</w:t>
      </w:r>
      <w:r w:rsidR="00694044" w:rsidRPr="00A615AD">
        <w:rPr>
          <w:lang w:val="en-AU"/>
        </w:rPr>
        <w:t>:</w:t>
      </w:r>
    </w:p>
    <w:p w14:paraId="6FA4D884" w14:textId="649C5880"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 provided the Principal with </w:t>
      </w:r>
      <w:r w:rsidR="00210271">
        <w:rPr>
          <w:color w:val="auto"/>
          <w:lang w:val="en-AU"/>
        </w:rPr>
        <w:t>S</w:t>
      </w:r>
      <w:r w:rsidRPr="00227F44">
        <w:rPr>
          <w:color w:val="auto"/>
          <w:lang w:val="en-AU"/>
        </w:rPr>
        <w:t xml:space="preserve">ecurity for the amount (if any) required under </w:t>
      </w:r>
      <w:r w:rsidR="00D369EC" w:rsidRPr="00227F44">
        <w:rPr>
          <w:color w:val="auto"/>
          <w:lang w:val="en-AU"/>
        </w:rPr>
        <w:t>C</w:t>
      </w:r>
      <w:r w:rsidRPr="00227F44">
        <w:rPr>
          <w:color w:val="auto"/>
          <w:lang w:val="en-AU"/>
        </w:rPr>
        <w:t>lause 5;</w:t>
      </w:r>
    </w:p>
    <w:p w14:paraId="22132555" w14:textId="3818E335"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executed the </w:t>
      </w:r>
      <w:r w:rsidR="00B67A65" w:rsidRPr="00227F44">
        <w:rPr>
          <w:color w:val="auto"/>
          <w:lang w:val="en-AU"/>
        </w:rPr>
        <w:t>F</w:t>
      </w:r>
      <w:r w:rsidRPr="00227F44">
        <w:rPr>
          <w:color w:val="auto"/>
          <w:lang w:val="en-AU"/>
        </w:rPr>
        <w:t xml:space="preserve">ormal </w:t>
      </w:r>
      <w:r w:rsidR="00B67A65" w:rsidRPr="00227F44">
        <w:rPr>
          <w:color w:val="auto"/>
          <w:lang w:val="en-AU"/>
        </w:rPr>
        <w:t>I</w:t>
      </w:r>
      <w:r w:rsidRPr="00227F44">
        <w:rPr>
          <w:color w:val="auto"/>
          <w:lang w:val="en-AU"/>
        </w:rPr>
        <w:t xml:space="preserve">nstrument of </w:t>
      </w:r>
      <w:r w:rsidR="00B67A65" w:rsidRPr="00227F44">
        <w:rPr>
          <w:color w:val="auto"/>
          <w:lang w:val="en-AU"/>
        </w:rPr>
        <w:t>A</w:t>
      </w:r>
      <w:r w:rsidRPr="00227F44">
        <w:rPr>
          <w:color w:val="auto"/>
          <w:lang w:val="en-AU"/>
        </w:rPr>
        <w:t xml:space="preserve">greement in accordance with </w:t>
      </w:r>
      <w:r w:rsidR="00D369EC" w:rsidRPr="00227F44">
        <w:rPr>
          <w:color w:val="auto"/>
          <w:lang w:val="en-AU"/>
        </w:rPr>
        <w:t>C</w:t>
      </w:r>
      <w:r w:rsidRPr="00227F44">
        <w:rPr>
          <w:color w:val="auto"/>
          <w:lang w:val="en-AU"/>
        </w:rPr>
        <w:t>lause 6:</w:t>
      </w:r>
    </w:p>
    <w:p w14:paraId="3CB23F4B" w14:textId="21163AC1"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effected the insurance required by the Contract and (if </w:t>
      </w:r>
      <w:r w:rsidR="00B67A65" w:rsidRPr="00227F44">
        <w:rPr>
          <w:color w:val="auto"/>
          <w:lang w:val="en-AU"/>
        </w:rPr>
        <w:t xml:space="preserve">previously </w:t>
      </w:r>
      <w:r w:rsidRPr="00227F44">
        <w:rPr>
          <w:color w:val="auto"/>
          <w:lang w:val="en-AU"/>
        </w:rPr>
        <w:t>requested</w:t>
      </w:r>
      <w:r w:rsidR="00B67A65" w:rsidRPr="00227F44">
        <w:rPr>
          <w:color w:val="auto"/>
          <w:lang w:val="en-AU"/>
        </w:rPr>
        <w:t xml:space="preserve"> by the Superintendent</w:t>
      </w:r>
      <w:r w:rsidRPr="00227F44">
        <w:rPr>
          <w:color w:val="auto"/>
          <w:lang w:val="en-AU"/>
        </w:rPr>
        <w:t xml:space="preserve">) provided evidence of this to the Superintendent; </w:t>
      </w:r>
    </w:p>
    <w:p w14:paraId="1D32FDAF" w14:textId="65C524E5" w:rsidR="005B4D96" w:rsidRPr="00227F44" w:rsidRDefault="006A20F4" w:rsidP="00654C1D">
      <w:pPr>
        <w:pStyle w:val="Acontract1"/>
        <w:numPr>
          <w:ilvl w:val="0"/>
          <w:numId w:val="79"/>
        </w:numPr>
        <w:ind w:left="2268" w:hanging="567"/>
        <w:rPr>
          <w:color w:val="auto"/>
          <w:lang w:val="en-AU"/>
        </w:rPr>
      </w:pPr>
      <w:r w:rsidRPr="00227F44">
        <w:rPr>
          <w:color w:val="auto"/>
          <w:lang w:val="en-AU"/>
        </w:rPr>
        <w:t xml:space="preserve">complied with its obligations in relation to health and safety in accordance with </w:t>
      </w:r>
      <w:r w:rsidR="00D369EC" w:rsidRPr="00227F44">
        <w:rPr>
          <w:color w:val="auto"/>
          <w:lang w:val="en-AU"/>
        </w:rPr>
        <w:t>C</w:t>
      </w:r>
      <w:r w:rsidRPr="00227F44">
        <w:rPr>
          <w:color w:val="auto"/>
          <w:lang w:val="en-AU"/>
        </w:rPr>
        <w:t xml:space="preserve">lause 55 or </w:t>
      </w:r>
      <w:r w:rsidR="00D369EC" w:rsidRPr="00227F44">
        <w:rPr>
          <w:color w:val="auto"/>
          <w:lang w:val="en-AU"/>
        </w:rPr>
        <w:t>C</w:t>
      </w:r>
      <w:r w:rsidRPr="00227F44">
        <w:rPr>
          <w:color w:val="auto"/>
          <w:lang w:val="en-AU"/>
        </w:rPr>
        <w:t xml:space="preserve">lause 56 (as applicable); </w:t>
      </w:r>
    </w:p>
    <w:p w14:paraId="419BA0FE" w14:textId="0A48370E" w:rsidR="00694044" w:rsidRPr="00227F44" w:rsidRDefault="00694044" w:rsidP="00654C1D">
      <w:pPr>
        <w:pStyle w:val="Acontract1"/>
        <w:numPr>
          <w:ilvl w:val="0"/>
          <w:numId w:val="79"/>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03A26619" w14:textId="77777777"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provided the Superintendent with programs as required by Clause 33.2;</w:t>
      </w:r>
    </w:p>
    <w:p w14:paraId="249A8B84" w14:textId="1F8B3723"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 xml:space="preserve"> complied with Clause 43; and</w:t>
      </w:r>
    </w:p>
    <w:p w14:paraId="68FF67A1" w14:textId="77777777" w:rsidR="00694044" w:rsidRPr="00227F44" w:rsidRDefault="00694044" w:rsidP="00654C1D">
      <w:pPr>
        <w:pStyle w:val="ListParagraph"/>
        <w:numPr>
          <w:ilvl w:val="0"/>
          <w:numId w:val="79"/>
        </w:numPr>
        <w:spacing w:after="120"/>
        <w:ind w:left="2268" w:hanging="567"/>
        <w:contextualSpacing w:val="0"/>
        <w:rPr>
          <w:i/>
          <w:kern w:val="1"/>
          <w:lang w:val="en-AU"/>
        </w:rPr>
      </w:pPr>
      <w:r w:rsidRPr="00227F44">
        <w:rPr>
          <w:i/>
          <w:kern w:val="1"/>
          <w:lang w:val="en-AU"/>
        </w:rPr>
        <w:t>provided a Deed of Guarantee, Undertaking and Substitution in accordance with Clause 5.10; and</w:t>
      </w:r>
    </w:p>
    <w:p w14:paraId="247FAEAE" w14:textId="60ED576D" w:rsidR="00FE0562" w:rsidRPr="00227F44" w:rsidRDefault="00FE0562" w:rsidP="00FE0562">
      <w:pPr>
        <w:pStyle w:val="Acontract3"/>
      </w:pPr>
      <w:r w:rsidRPr="00227F44">
        <w:t>(b)</w:t>
      </w:r>
      <w:r w:rsidRPr="00227F44">
        <w:tab/>
      </w:r>
      <w:proofErr w:type="gramStart"/>
      <w:r w:rsidRPr="00227F44">
        <w:rPr>
          <w:lang w:val="en-AU"/>
        </w:rPr>
        <w:t>in</w:t>
      </w:r>
      <w:proofErr w:type="gramEnd"/>
      <w:r w:rsidRPr="00227F44">
        <w:rPr>
          <w:lang w:val="en-AU"/>
        </w:rPr>
        <w:t xml:space="preserve"> relation to all subsequent payment claims under the Contract has:</w:t>
      </w:r>
    </w:p>
    <w:p w14:paraId="1498CC76"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 xml:space="preserve">complied with Clause 43; </w:t>
      </w:r>
    </w:p>
    <w:p w14:paraId="44E883E3"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provided the Principal with Security for the amount (if any) required under Clause 5 and any replacement Security required in accordance with the Contract;</w:t>
      </w:r>
    </w:p>
    <w:p w14:paraId="69B7629D" w14:textId="77777777" w:rsidR="00694044" w:rsidRPr="00227F44" w:rsidRDefault="00694044" w:rsidP="00654C1D">
      <w:pPr>
        <w:pStyle w:val="Acontract1"/>
        <w:numPr>
          <w:ilvl w:val="0"/>
          <w:numId w:val="80"/>
        </w:numPr>
        <w:ind w:left="2268" w:hanging="567"/>
        <w:rPr>
          <w:color w:val="auto"/>
          <w:lang w:val="en-AU"/>
        </w:rPr>
      </w:pPr>
      <w:r w:rsidRPr="00227F44">
        <w:rPr>
          <w:color w:val="auto"/>
          <w:lang w:val="en-AU"/>
        </w:rPr>
        <w:t>effected and maintained the insurance required by the Contract and (if previously requested by the Superintendent) provided evidence of this to the Superintendent; and</w:t>
      </w:r>
    </w:p>
    <w:p w14:paraId="7168AE22" w14:textId="572552F6" w:rsidR="00694044" w:rsidRPr="00227F44" w:rsidRDefault="006A20F4" w:rsidP="00654C1D">
      <w:pPr>
        <w:pStyle w:val="Acontract1"/>
        <w:numPr>
          <w:ilvl w:val="0"/>
          <w:numId w:val="80"/>
        </w:numPr>
        <w:ind w:left="2268" w:hanging="567"/>
        <w:rPr>
          <w:color w:val="auto"/>
          <w:lang w:val="en-AU"/>
        </w:rPr>
      </w:pPr>
      <w:r w:rsidRPr="00227F44">
        <w:rPr>
          <w:color w:val="auto"/>
          <w:lang w:val="en-AU"/>
        </w:rPr>
        <w:t>complied with any other obligation stated in the Contract Documents to be a condition precedent to submitting a payment claim</w:t>
      </w:r>
    </w:p>
    <w:p w14:paraId="34694D05" w14:textId="77777777" w:rsidR="00694044" w:rsidRPr="00227F44" w:rsidRDefault="00D369EC">
      <w:pPr>
        <w:pStyle w:val="A"/>
        <w:keepNext w:val="0"/>
        <w:spacing w:before="360"/>
        <w:rPr>
          <w:color w:val="auto"/>
          <w:lang w:val="en-AU"/>
        </w:rPr>
      </w:pPr>
      <w:r w:rsidRPr="00227F44">
        <w:rPr>
          <w:color w:val="auto"/>
          <w:lang w:val="en-AU"/>
        </w:rPr>
        <w:t>Clause 42.2 is amended by</w:t>
      </w:r>
      <w:r w:rsidR="00694044" w:rsidRPr="00227F44">
        <w:rPr>
          <w:color w:val="auto"/>
          <w:lang w:val="en-AU"/>
        </w:rPr>
        <w:t>:</w:t>
      </w:r>
    </w:p>
    <w:p w14:paraId="5555E935" w14:textId="4DEC852D" w:rsidR="008F1A80" w:rsidRPr="00A615AD" w:rsidRDefault="008F1A80" w:rsidP="00654C1D">
      <w:pPr>
        <w:pStyle w:val="VPS-DotPointParagraph"/>
        <w:rPr>
          <w:lang w:val="en-AU"/>
        </w:rPr>
      </w:pPr>
      <w:r w:rsidRPr="00484BD6">
        <w:rPr>
          <w:lang w:val="en-AU"/>
        </w:rPr>
        <w:lastRenderedPageBreak/>
        <w:t>amending the heading to read "Correction of payment schedules"</w:t>
      </w:r>
      <w:r w:rsidRPr="00BA04A9">
        <w:rPr>
          <w:lang w:val="en-AU"/>
        </w:rPr>
        <w:t>; and</w:t>
      </w:r>
    </w:p>
    <w:p w14:paraId="372A8941" w14:textId="05BDF913" w:rsidR="00694044" w:rsidRPr="00654C1D" w:rsidRDefault="00D369EC" w:rsidP="00654C1D">
      <w:pPr>
        <w:pStyle w:val="VPS-DotPointParagraph"/>
        <w:rPr>
          <w:lang w:val="en-AU"/>
        </w:rPr>
      </w:pPr>
      <w:proofErr w:type="gramStart"/>
      <w:r w:rsidRPr="00A615AD">
        <w:rPr>
          <w:lang w:val="en-AU"/>
        </w:rPr>
        <w:t>replacing</w:t>
      </w:r>
      <w:proofErr w:type="gramEnd"/>
      <w:r w:rsidRPr="00A615AD">
        <w:rPr>
          <w:lang w:val="en-AU"/>
        </w:rPr>
        <w:t xml:space="preserve"> the word</w:t>
      </w:r>
      <w:r w:rsidR="00E334A4" w:rsidRPr="0025793A">
        <w:rPr>
          <w:lang w:val="en-AU"/>
        </w:rPr>
        <w:t>s</w:t>
      </w:r>
      <w:r w:rsidRPr="0025793A">
        <w:rPr>
          <w:lang w:val="en-AU"/>
        </w:rPr>
        <w:t xml:space="preserve"> "Final Certificate" with "Final Payment Schedule"</w:t>
      </w:r>
      <w:r w:rsidR="00226364" w:rsidRPr="0025793A">
        <w:rPr>
          <w:lang w:val="en-AU"/>
        </w:rPr>
        <w:t>.</w:t>
      </w:r>
    </w:p>
    <w:p w14:paraId="0A19DF0A" w14:textId="3603D849" w:rsidR="00E334A4" w:rsidRPr="00227F44" w:rsidRDefault="00E334A4">
      <w:pPr>
        <w:pStyle w:val="A"/>
        <w:keepNext w:val="0"/>
        <w:spacing w:before="360"/>
        <w:rPr>
          <w:color w:val="auto"/>
          <w:lang w:val="en-AU"/>
        </w:rPr>
      </w:pPr>
      <w:r w:rsidRPr="00227F44">
        <w:rPr>
          <w:color w:val="auto"/>
          <w:lang w:val="en-AU"/>
        </w:rPr>
        <w:t>Clause 42.3 is amended by replacing the words "the Annexure" with "Annexure Part A".</w:t>
      </w:r>
    </w:p>
    <w:p w14:paraId="48D073E3" w14:textId="54B48914" w:rsidR="00D45BAA" w:rsidRPr="00227F44" w:rsidRDefault="00D45BAA">
      <w:pPr>
        <w:pStyle w:val="A"/>
        <w:keepNext w:val="0"/>
        <w:spacing w:before="360"/>
        <w:rPr>
          <w:color w:val="auto"/>
          <w:lang w:val="en-AU"/>
        </w:rPr>
      </w:pPr>
      <w:r w:rsidRPr="00227F44">
        <w:rPr>
          <w:color w:val="auto"/>
          <w:lang w:val="en-AU"/>
        </w:rPr>
        <w:t>Clause 42.4 is amended by:</w:t>
      </w:r>
    </w:p>
    <w:p w14:paraId="0B1A82CF" w14:textId="77777777" w:rsidR="00D45BAA" w:rsidRPr="00BA04A9" w:rsidRDefault="00D45BAA" w:rsidP="00654C1D">
      <w:pPr>
        <w:pStyle w:val="VPS-DotPointParagraph"/>
        <w:rPr>
          <w:lang w:val="en-AU"/>
        </w:rPr>
      </w:pPr>
      <w:r w:rsidRPr="00303ADB">
        <w:rPr>
          <w:lang w:val="en-AU"/>
        </w:rPr>
        <w:t>replacing the word "security"</w:t>
      </w:r>
      <w:r w:rsidRPr="00484BD6">
        <w:rPr>
          <w:lang w:val="en-AU"/>
        </w:rPr>
        <w:t xml:space="preserve"> with "Security" in Alternative 1;</w:t>
      </w:r>
    </w:p>
    <w:p w14:paraId="47471813" w14:textId="65F41929" w:rsidR="00D45BAA" w:rsidRPr="0025793A" w:rsidRDefault="00D45BAA" w:rsidP="00654C1D">
      <w:pPr>
        <w:pStyle w:val="VPS-DotPointParagraph"/>
        <w:rPr>
          <w:lang w:val="en-AU"/>
        </w:rPr>
      </w:pPr>
      <w:r w:rsidRPr="00A615AD">
        <w:rPr>
          <w:lang w:val="en-AU"/>
        </w:rPr>
        <w:t>inserting a new paragraph (a)</w:t>
      </w:r>
      <w:r w:rsidR="00210271">
        <w:rPr>
          <w:lang w:val="en-AU"/>
        </w:rPr>
        <w:t xml:space="preserve"> before the existing paragraph (a) in Alternative 2</w:t>
      </w:r>
      <w:r w:rsidRPr="00A615AD">
        <w:rPr>
          <w:lang w:val="en-AU"/>
        </w:rPr>
        <w:t xml:space="preserve"> as follow</w:t>
      </w:r>
      <w:r w:rsidR="00226364" w:rsidRPr="00A615AD">
        <w:rPr>
          <w:lang w:val="en-AU"/>
        </w:rPr>
        <w:t>s</w:t>
      </w:r>
      <w:r w:rsidRPr="0025793A">
        <w:rPr>
          <w:lang w:val="en-AU"/>
        </w:rPr>
        <w:t>:</w:t>
      </w:r>
    </w:p>
    <w:p w14:paraId="20D4A7DA" w14:textId="18FA5E58" w:rsidR="00D45BAA" w:rsidRPr="00303ADB" w:rsidRDefault="00D45BAA" w:rsidP="00654C1D">
      <w:pPr>
        <w:pStyle w:val="Acontract1"/>
        <w:numPr>
          <w:ilvl w:val="0"/>
          <w:numId w:val="62"/>
        </w:numPr>
        <w:rPr>
          <w:lang w:val="en-AU"/>
        </w:rPr>
      </w:pPr>
      <w:r w:rsidRPr="00654C1D">
        <w:rPr>
          <w:color w:val="auto"/>
          <w:lang w:val="en-AU"/>
        </w:rPr>
        <w:t>the Contractor has paid for the item and the item has been insured;</w:t>
      </w:r>
    </w:p>
    <w:p w14:paraId="4C00C5E4" w14:textId="44186E9F" w:rsidR="00D45BAA" w:rsidRPr="00A615AD" w:rsidRDefault="00D45BAA" w:rsidP="00654C1D">
      <w:pPr>
        <w:pStyle w:val="VPS-DotPointParagraph"/>
        <w:rPr>
          <w:lang w:val="en-AU"/>
        </w:rPr>
      </w:pPr>
      <w:r w:rsidRPr="00227F44">
        <w:rPr>
          <w:lang w:val="en-AU"/>
        </w:rPr>
        <w:t>replace the words "pass to</w:t>
      </w:r>
      <w:r w:rsidRPr="00303ADB">
        <w:rPr>
          <w:lang w:val="en-AU"/>
        </w:rPr>
        <w:t>"</w:t>
      </w:r>
      <w:r w:rsidRPr="00484BD6">
        <w:rPr>
          <w:lang w:val="en-AU"/>
        </w:rPr>
        <w:t xml:space="preserve"> with "vest in" in paragraph (c)</w:t>
      </w:r>
      <w:r w:rsidR="00226364" w:rsidRPr="00BA04A9">
        <w:rPr>
          <w:lang w:val="en-AU"/>
        </w:rPr>
        <w:t>;</w:t>
      </w:r>
    </w:p>
    <w:p w14:paraId="3F6D95E1" w14:textId="768D0E26" w:rsidR="00D45BAA" w:rsidRPr="0025793A" w:rsidRDefault="00D45BAA" w:rsidP="00654C1D">
      <w:pPr>
        <w:pStyle w:val="VPS-DotPointParagraph"/>
        <w:rPr>
          <w:lang w:val="en-AU"/>
        </w:rPr>
      </w:pPr>
      <w:r w:rsidRPr="00A615AD">
        <w:rPr>
          <w:lang w:val="en-AU"/>
        </w:rPr>
        <w:t>insert the words "free of any security</w:t>
      </w:r>
      <w:r w:rsidR="00D274DF">
        <w:rPr>
          <w:lang w:val="en-AU"/>
        </w:rPr>
        <w:t xml:space="preserve"> interest</w:t>
      </w:r>
      <w:r w:rsidRPr="00A615AD">
        <w:rPr>
          <w:lang w:val="en-AU"/>
        </w:rPr>
        <w:t>" after the word "Principal" in paragraph (c)</w:t>
      </w:r>
      <w:r w:rsidR="00226364" w:rsidRPr="0025793A">
        <w:rPr>
          <w:lang w:val="en-AU"/>
        </w:rPr>
        <w:t>; and</w:t>
      </w:r>
    </w:p>
    <w:p w14:paraId="6D8AA79C" w14:textId="6F788FE6" w:rsidR="00323517" w:rsidRPr="00654C1D" w:rsidRDefault="00323517" w:rsidP="00654C1D">
      <w:pPr>
        <w:pStyle w:val="VPS-DotPointParagraph"/>
        <w:rPr>
          <w:lang w:val="en-AU"/>
        </w:rPr>
      </w:pPr>
      <w:proofErr w:type="gramStart"/>
      <w:r w:rsidRPr="0025793A">
        <w:rPr>
          <w:lang w:val="en-AU"/>
        </w:rPr>
        <w:t>insert</w:t>
      </w:r>
      <w:proofErr w:type="gramEnd"/>
      <w:r w:rsidRPr="0025793A">
        <w:rPr>
          <w:lang w:val="en-AU"/>
        </w:rPr>
        <w:t xml:space="preserve"> the word "any" before "</w:t>
      </w:r>
      <w:r w:rsidRPr="00654C1D">
        <w:rPr>
          <w:lang w:val="en-AU"/>
        </w:rPr>
        <w:t>payment to the Contractor" in the final paragraph.</w:t>
      </w:r>
    </w:p>
    <w:p w14:paraId="16342BC0" w14:textId="77777777" w:rsidR="007C2D51" w:rsidRPr="00227F44" w:rsidRDefault="00D369EC" w:rsidP="000F084D">
      <w:pPr>
        <w:pStyle w:val="A"/>
        <w:spacing w:before="360"/>
        <w:rPr>
          <w:color w:val="auto"/>
          <w:lang w:val="en-AU"/>
        </w:rPr>
      </w:pPr>
      <w:r w:rsidRPr="00227F44">
        <w:rPr>
          <w:color w:val="auto"/>
          <w:lang w:val="en-AU"/>
        </w:rPr>
        <w:t>Clause 42.5 is amended by</w:t>
      </w:r>
      <w:r w:rsidR="007C2D51" w:rsidRPr="00227F44">
        <w:rPr>
          <w:color w:val="auto"/>
          <w:lang w:val="en-AU"/>
        </w:rPr>
        <w:t>:</w:t>
      </w:r>
    </w:p>
    <w:p w14:paraId="552EB750" w14:textId="1C64ACF6" w:rsidR="00D369EC" w:rsidRPr="00A615AD" w:rsidRDefault="00D369EC" w:rsidP="00654C1D">
      <w:pPr>
        <w:pStyle w:val="VPS-DotPointParagraph"/>
        <w:rPr>
          <w:lang w:val="en-AU"/>
        </w:rPr>
      </w:pPr>
      <w:r w:rsidRPr="00303ADB">
        <w:rPr>
          <w:lang w:val="en-AU"/>
        </w:rPr>
        <w:t xml:space="preserve"> replacing the words "14 days" with "10 Business Days</w:t>
      </w:r>
      <w:r w:rsidR="00D274DF">
        <w:rPr>
          <w:lang w:val="en-AU"/>
        </w:rPr>
        <w:t>"</w:t>
      </w:r>
      <w:r w:rsidR="007C2D51" w:rsidRPr="00484BD6">
        <w:rPr>
          <w:lang w:val="en-AU"/>
        </w:rPr>
        <w:t>; and</w:t>
      </w:r>
    </w:p>
    <w:p w14:paraId="2A730699" w14:textId="4B1A739F" w:rsidR="007C2D51" w:rsidRPr="0025793A" w:rsidRDefault="007C2D51" w:rsidP="00654C1D">
      <w:pPr>
        <w:pStyle w:val="VPS-DotPointParagraph"/>
        <w:rPr>
          <w:lang w:val="en-AU"/>
        </w:rPr>
      </w:pPr>
      <w:r w:rsidRPr="00303ADB">
        <w:rPr>
          <w:lang w:val="en-AU"/>
        </w:rPr>
        <w:t xml:space="preserve">inserting the following new paragraph after the </w:t>
      </w:r>
      <w:r w:rsidR="00D274DF">
        <w:rPr>
          <w:lang w:val="en-AU"/>
        </w:rPr>
        <w:t>final</w:t>
      </w:r>
      <w:r w:rsidR="00D274DF" w:rsidRPr="00BA04A9">
        <w:rPr>
          <w:lang w:val="en-AU"/>
        </w:rPr>
        <w:t xml:space="preserve"> </w:t>
      </w:r>
      <w:r w:rsidRPr="00BA04A9">
        <w:rPr>
          <w:lang w:val="en-AU"/>
        </w:rPr>
        <w:t>paragraph</w:t>
      </w:r>
      <w:r w:rsidRPr="00A615AD">
        <w:rPr>
          <w:lang w:val="en-AU"/>
        </w:rPr>
        <w:t xml:space="preserve">; </w:t>
      </w:r>
    </w:p>
    <w:p w14:paraId="5840D110" w14:textId="427E43A0" w:rsidR="00226364" w:rsidRPr="00227F44" w:rsidRDefault="007C2D51" w:rsidP="009B70BD">
      <w:pPr>
        <w:pStyle w:val="Acontract1"/>
        <w:ind w:left="1440"/>
        <w:rPr>
          <w:color w:val="auto"/>
          <w:lang w:val="en-AU"/>
        </w:rPr>
      </w:pPr>
      <w:r w:rsidRPr="00227F44">
        <w:rPr>
          <w:color w:val="auto"/>
          <w:lang w:val="en-AU"/>
        </w:rPr>
        <w:t xml:space="preserve">Within the period stated in Annexure Part </w:t>
      </w:r>
      <w:proofErr w:type="gramStart"/>
      <w:r w:rsidRPr="00227F44">
        <w:rPr>
          <w:color w:val="auto"/>
          <w:lang w:val="en-AU"/>
        </w:rPr>
        <w:t>A</w:t>
      </w:r>
      <w:proofErr w:type="gramEnd"/>
      <w:r w:rsidRPr="00227F44">
        <w:rPr>
          <w:color w:val="auto"/>
          <w:lang w:val="en-AU"/>
        </w:rPr>
        <w:t xml:space="preserve"> the Contractor shall supply the final as built drawings, to the satisfaction of the Superintendent.  Upon receipt of the final as built drawings the Principal's entitlement to Security and retention moneys shall be reduced as stated in Annexure Part A.</w:t>
      </w:r>
    </w:p>
    <w:p w14:paraId="6C13091B" w14:textId="2E890BC5" w:rsidR="005B4D96" w:rsidRPr="00227F44" w:rsidRDefault="006A20F4">
      <w:pPr>
        <w:pStyle w:val="A"/>
        <w:keepLines/>
        <w:spacing w:before="360"/>
        <w:rPr>
          <w:color w:val="auto"/>
          <w:lang w:val="en-AU"/>
        </w:rPr>
      </w:pPr>
      <w:r w:rsidRPr="00227F44">
        <w:rPr>
          <w:color w:val="auto"/>
          <w:lang w:val="en-AU"/>
        </w:rPr>
        <w:t>Clause 42.</w:t>
      </w:r>
      <w:r w:rsidR="00AF4B9D" w:rsidRPr="00227F44">
        <w:rPr>
          <w:color w:val="auto"/>
          <w:lang w:val="en-AU"/>
        </w:rPr>
        <w:t>6</w:t>
      </w:r>
      <w:r w:rsidR="00073688" w:rsidRPr="00227F44">
        <w:rPr>
          <w:color w:val="auto"/>
          <w:lang w:val="en-AU"/>
        </w:rPr>
        <w:t xml:space="preserve"> is </w:t>
      </w:r>
      <w:r w:rsidR="00EF7AD3" w:rsidRPr="00227F44">
        <w:rPr>
          <w:color w:val="auto"/>
          <w:lang w:val="en-AU"/>
        </w:rPr>
        <w:t xml:space="preserve">deleted and replaced with the following: </w:t>
      </w:r>
    </w:p>
    <w:p w14:paraId="5AA605F3" w14:textId="798359AD" w:rsidR="000C4117" w:rsidRPr="00BF5D31" w:rsidRDefault="000C4117" w:rsidP="00BF5D31">
      <w:pPr>
        <w:pStyle w:val="Acontract2"/>
        <w:spacing w:before="360"/>
        <w:rPr>
          <w:b/>
          <w:lang w:val="en-AU"/>
        </w:rPr>
      </w:pPr>
      <w:r w:rsidRPr="00FA7197">
        <w:rPr>
          <w:lang w:val="en-AU"/>
        </w:rPr>
        <w:t>42.6</w:t>
      </w:r>
      <w:r w:rsidRPr="00FA7197">
        <w:rPr>
          <w:lang w:val="en-AU"/>
        </w:rPr>
        <w:tab/>
      </w:r>
      <w:r w:rsidRPr="00BF5D31">
        <w:rPr>
          <w:b/>
          <w:lang w:val="en-AU"/>
        </w:rPr>
        <w:t>Effect of Payment Schedules</w:t>
      </w:r>
    </w:p>
    <w:p w14:paraId="663044A5" w14:textId="57756F96" w:rsidR="00EF7AD3" w:rsidRPr="00227F44" w:rsidRDefault="00EF7AD3" w:rsidP="00BF5D31">
      <w:pPr>
        <w:pStyle w:val="Acontract1"/>
        <w:ind w:left="1134"/>
        <w:rPr>
          <w:color w:val="auto"/>
          <w:lang w:val="en-AU"/>
        </w:rPr>
      </w:pPr>
      <w:r w:rsidRPr="00227F44">
        <w:rPr>
          <w:color w:val="auto"/>
          <w:lang w:val="en-AU"/>
        </w:rPr>
        <w:t>The issue of a payment schedule or a Certificate of Practical Completion shall not constitute approval of any work or other matter nor shall it prejudice any claim by the Principal or the Contractor.</w:t>
      </w:r>
    </w:p>
    <w:p w14:paraId="6A3506B3" w14:textId="77777777" w:rsidR="00226364" w:rsidRPr="00654C1D" w:rsidRDefault="006A20F4" w:rsidP="00654C1D">
      <w:pPr>
        <w:pStyle w:val="A"/>
        <w:keepLines/>
        <w:spacing w:before="360"/>
        <w:rPr>
          <w:color w:val="auto"/>
          <w:lang w:val="en-AU"/>
        </w:rPr>
      </w:pPr>
      <w:r w:rsidRPr="00654C1D">
        <w:rPr>
          <w:color w:val="auto"/>
          <w:lang w:val="en-AU"/>
        </w:rPr>
        <w:t>Clause 42.</w:t>
      </w:r>
      <w:r w:rsidR="00AF4B9D" w:rsidRPr="00654C1D">
        <w:rPr>
          <w:color w:val="auto"/>
          <w:lang w:val="en-AU"/>
        </w:rPr>
        <w:t>7</w:t>
      </w:r>
      <w:r w:rsidRPr="00654C1D">
        <w:rPr>
          <w:color w:val="auto"/>
          <w:lang w:val="en-AU"/>
        </w:rPr>
        <w:t xml:space="preserve"> is </w:t>
      </w:r>
      <w:r w:rsidR="007940B7" w:rsidRPr="00654C1D">
        <w:rPr>
          <w:color w:val="auto"/>
          <w:lang w:val="en-AU"/>
        </w:rPr>
        <w:t xml:space="preserve">deleted and replaced with the following: </w:t>
      </w:r>
    </w:p>
    <w:p w14:paraId="771CFE12" w14:textId="77777777" w:rsidR="007940B7" w:rsidRPr="00227F44" w:rsidRDefault="007940B7" w:rsidP="00654C1D">
      <w:pPr>
        <w:pStyle w:val="Acontract2"/>
        <w:spacing w:before="360"/>
        <w:rPr>
          <w:lang w:val="en-AU"/>
        </w:rPr>
      </w:pPr>
      <w:r w:rsidRPr="00BF5D31">
        <w:rPr>
          <w:b/>
          <w:lang w:val="en-AU"/>
        </w:rPr>
        <w:t>42.7</w:t>
      </w:r>
      <w:r w:rsidRPr="00227F44">
        <w:rPr>
          <w:lang w:val="en-AU"/>
        </w:rPr>
        <w:tab/>
      </w:r>
      <w:r w:rsidRPr="00654C1D">
        <w:rPr>
          <w:b/>
          <w:lang w:val="en-AU"/>
        </w:rPr>
        <w:t>Final payment claim</w:t>
      </w:r>
    </w:p>
    <w:p w14:paraId="2E4BE1D1" w14:textId="77777777" w:rsidR="007940B7" w:rsidRPr="00227F44" w:rsidRDefault="007940B7" w:rsidP="00654C1D">
      <w:pPr>
        <w:pStyle w:val="Acontract1"/>
        <w:ind w:left="1134"/>
        <w:rPr>
          <w:color w:val="auto"/>
          <w:lang w:val="en-AU"/>
        </w:rPr>
      </w:pPr>
      <w:r w:rsidRPr="00227F44">
        <w:rPr>
          <w:color w:val="auto"/>
          <w:lang w:val="en-AU"/>
        </w:rPr>
        <w:t>Within 20 Business Days after the later of the expiration of the Defects Liability Period, or the rectification by the Contractor of all defects in accordance with Clause 37, but subject to Clause 42.1A, the Contractor shall lodge with the Superintendent a final payment claim in such form as the Superintendent may require and endorse it 'final payment claim'.</w:t>
      </w:r>
    </w:p>
    <w:p w14:paraId="3022CA58" w14:textId="77777777" w:rsidR="007940B7" w:rsidRPr="00BA04A9" w:rsidRDefault="007940B7" w:rsidP="00654C1D">
      <w:pPr>
        <w:pStyle w:val="Acontract1"/>
        <w:ind w:left="1134"/>
        <w:rPr>
          <w:color w:val="auto"/>
          <w:lang w:val="en-AU"/>
        </w:rPr>
      </w:pPr>
      <w:r w:rsidRPr="00303ADB">
        <w:rPr>
          <w:color w:val="auto"/>
          <w:lang w:val="en-AU"/>
        </w:rPr>
        <w:t>The Contractor shall include in that claim all other claims whatsoever in connection with the subject matter of the Contract which</w:t>
      </w:r>
      <w:r w:rsidRPr="00484BD6">
        <w:rPr>
          <w:color w:val="auto"/>
          <w:lang w:val="en-AU"/>
        </w:rPr>
        <w:t xml:space="preserve"> the Contractor may have against the Principal including damages under or arising out of or in connection with the Contract or any alleged breach thereof.</w:t>
      </w:r>
    </w:p>
    <w:p w14:paraId="4F79AAC3" w14:textId="41B96D62" w:rsidR="007940B7" w:rsidRPr="0025793A" w:rsidRDefault="007940B7" w:rsidP="00654C1D">
      <w:pPr>
        <w:pStyle w:val="Acontract1"/>
        <w:ind w:left="1134"/>
        <w:rPr>
          <w:color w:val="auto"/>
          <w:lang w:val="en-AU"/>
        </w:rPr>
      </w:pPr>
      <w:r w:rsidRPr="00A615AD">
        <w:rPr>
          <w:color w:val="auto"/>
          <w:lang w:val="en-AU"/>
        </w:rPr>
        <w:lastRenderedPageBreak/>
        <w:t>After the expiration of the period for lodging a Final Payment Claim, any claim which the Contractor could have made against the Principal and has not been made shall be barred unless included in the Final Payment Claim and the Principal shall be taken as released and forever discharged from such claims.</w:t>
      </w:r>
    </w:p>
    <w:p w14:paraId="14955E04" w14:textId="020583B2" w:rsidR="005B4D96" w:rsidRPr="00227F44" w:rsidRDefault="006A20F4">
      <w:pPr>
        <w:pStyle w:val="A"/>
        <w:keepNext w:val="0"/>
        <w:spacing w:before="360"/>
        <w:rPr>
          <w:color w:val="auto"/>
          <w:lang w:val="en-AU"/>
        </w:rPr>
      </w:pPr>
      <w:r w:rsidRPr="00227F44">
        <w:rPr>
          <w:color w:val="auto"/>
          <w:lang w:val="en-AU"/>
        </w:rPr>
        <w:t>Clause 42.</w:t>
      </w:r>
      <w:r w:rsidR="00AF4B9D" w:rsidRPr="00227F44">
        <w:rPr>
          <w:color w:val="auto"/>
          <w:lang w:val="en-AU"/>
        </w:rPr>
        <w:t>8</w:t>
      </w:r>
      <w:r w:rsidRPr="00227F44">
        <w:rPr>
          <w:color w:val="auto"/>
          <w:lang w:val="en-AU"/>
        </w:rPr>
        <w:t xml:space="preserve"> is </w:t>
      </w:r>
      <w:r w:rsidR="007940B7" w:rsidRPr="00227F44">
        <w:rPr>
          <w:color w:val="auto"/>
          <w:lang w:val="en-AU"/>
        </w:rPr>
        <w:t>deleted and replaced with the following</w:t>
      </w:r>
      <w:r w:rsidRPr="00227F44">
        <w:rPr>
          <w:color w:val="auto"/>
          <w:lang w:val="en-AU"/>
        </w:rPr>
        <w:t>:</w:t>
      </w:r>
    </w:p>
    <w:p w14:paraId="1B33882A" w14:textId="4EC3BDA5" w:rsidR="007940B7" w:rsidRPr="00227F44" w:rsidRDefault="007940B7" w:rsidP="00654C1D">
      <w:pPr>
        <w:pStyle w:val="Acontract2"/>
        <w:spacing w:before="360"/>
        <w:rPr>
          <w:lang w:val="en-AU"/>
        </w:rPr>
      </w:pPr>
      <w:r w:rsidRPr="00BF5D31">
        <w:rPr>
          <w:b/>
          <w:lang w:val="en-AU"/>
        </w:rPr>
        <w:t>42.8</w:t>
      </w:r>
      <w:r w:rsidRPr="00303ADB">
        <w:rPr>
          <w:lang w:val="en-AU"/>
        </w:rPr>
        <w:tab/>
      </w:r>
      <w:r w:rsidRPr="00654C1D">
        <w:rPr>
          <w:b/>
          <w:lang w:val="en-AU"/>
        </w:rPr>
        <w:t>Final Payment Schedule</w:t>
      </w:r>
    </w:p>
    <w:p w14:paraId="5D86CDC4" w14:textId="7E33832D" w:rsidR="007940B7" w:rsidRPr="00BA04A9" w:rsidRDefault="007940B7" w:rsidP="00654C1D">
      <w:pPr>
        <w:pStyle w:val="Acontract1"/>
        <w:ind w:left="1134"/>
        <w:rPr>
          <w:color w:val="auto"/>
          <w:lang w:val="en-AU"/>
        </w:rPr>
      </w:pPr>
      <w:r w:rsidRPr="00227F44">
        <w:rPr>
          <w:color w:val="auto"/>
          <w:lang w:val="en-AU"/>
        </w:rPr>
        <w:t xml:space="preserve">Within </w:t>
      </w:r>
      <w:r w:rsidR="00D46558">
        <w:rPr>
          <w:color w:val="auto"/>
          <w:lang w:val="en-AU"/>
        </w:rPr>
        <w:t>10 Business</w:t>
      </w:r>
      <w:r w:rsidRPr="00227F44">
        <w:rPr>
          <w:color w:val="auto"/>
          <w:lang w:val="en-AU"/>
        </w:rPr>
        <w:t xml:space="preserve"> </w:t>
      </w:r>
      <w:r w:rsidR="00D46558">
        <w:rPr>
          <w:color w:val="auto"/>
          <w:lang w:val="en-AU"/>
        </w:rPr>
        <w:t>D</w:t>
      </w:r>
      <w:r w:rsidRPr="00227F44">
        <w:rPr>
          <w:color w:val="auto"/>
          <w:lang w:val="en-AU"/>
        </w:rPr>
        <w:t>ays after receipt of the Contractor's Final Payment Claim or, where the Contractor fails to lodge such claim within 20 Business Days of the expiration of the period specified in Clause 42.7 for the lodgement of the Final Payment Claim by the Contractor, the Superintendent shall issue to the Contractor on behalf of the Principal a final payment schedule endorsed 'Final Payment Schedule'.  In addition to satisfying the requir</w:t>
      </w:r>
      <w:r w:rsidRPr="00303ADB">
        <w:rPr>
          <w:color w:val="auto"/>
          <w:lang w:val="en-AU"/>
        </w:rPr>
        <w:t>ements of Clause 42.1(h) to (m) (to the extent they are applicable), the Superintendent shall set out in the F</w:t>
      </w:r>
      <w:r w:rsidRPr="00484BD6">
        <w:rPr>
          <w:color w:val="auto"/>
          <w:lang w:val="en-AU"/>
        </w:rPr>
        <w:t>inal Payment Schedule the amount which is due from the Principal to the Contractor or from the Contractor to the Principal under the Contract.</w:t>
      </w:r>
    </w:p>
    <w:p w14:paraId="1790C44A" w14:textId="77777777" w:rsidR="007940B7" w:rsidRPr="0025793A" w:rsidRDefault="007940B7" w:rsidP="00654C1D">
      <w:pPr>
        <w:pStyle w:val="Acontract1"/>
        <w:ind w:left="1134"/>
        <w:rPr>
          <w:color w:val="auto"/>
          <w:lang w:val="en-AU"/>
        </w:rPr>
      </w:pPr>
      <w:r w:rsidRPr="00A615AD">
        <w:rPr>
          <w:color w:val="auto"/>
          <w:lang w:val="en-AU"/>
        </w:rPr>
        <w:t>Subject to the Contractor having supplied the Superintendent with a duly completed and executed release in the form set out in Annexure Part L:</w:t>
      </w:r>
    </w:p>
    <w:p w14:paraId="27C71237" w14:textId="77777777" w:rsidR="007940B7" w:rsidRPr="0025793A" w:rsidRDefault="007940B7" w:rsidP="00654C1D">
      <w:pPr>
        <w:pStyle w:val="Acontract3"/>
        <w:rPr>
          <w:lang w:val="en-AU"/>
        </w:rPr>
      </w:pPr>
      <w:r w:rsidRPr="0025793A">
        <w:rPr>
          <w:lang w:val="en-AU"/>
        </w:rPr>
        <w:t>(a)</w:t>
      </w:r>
      <w:r w:rsidRPr="0025793A">
        <w:rPr>
          <w:lang w:val="en-AU"/>
        </w:rPr>
        <w:tab/>
        <w:t>within 5 Business Days of receipt of the Final Payment Schedule, the Contractor shall pay to the Principal the moneys certified as due and payable in the Final Payment Schedule; or</w:t>
      </w:r>
    </w:p>
    <w:p w14:paraId="1B129ED3" w14:textId="77777777" w:rsidR="007940B7" w:rsidRPr="00654C1D" w:rsidRDefault="007940B7" w:rsidP="00654C1D">
      <w:pPr>
        <w:pStyle w:val="Acontract3"/>
        <w:rPr>
          <w:lang w:val="en-AU"/>
        </w:rPr>
      </w:pPr>
      <w:r w:rsidRPr="00654C1D">
        <w:rPr>
          <w:lang w:val="en-AU"/>
        </w:rPr>
        <w:t>(b)</w:t>
      </w:r>
      <w:r w:rsidRPr="00654C1D">
        <w:rPr>
          <w:lang w:val="en-AU"/>
        </w:rPr>
        <w:tab/>
        <w:t>within 5 Business Days of receipt by the Superintendent of a tax invoice in the name of the Principal for the amount stated in the Final Payment Schedule, the Principal shall pay to the Contractor the moneys certified as due and payable in the Final Payment Schedule,</w:t>
      </w:r>
    </w:p>
    <w:p w14:paraId="7D92F660" w14:textId="3463CC23" w:rsidR="007940B7" w:rsidRPr="00654C1D" w:rsidRDefault="007940B7" w:rsidP="00654C1D">
      <w:pPr>
        <w:pStyle w:val="Acontract1"/>
        <w:ind w:left="1134"/>
        <w:rPr>
          <w:color w:val="auto"/>
          <w:lang w:val="en-AU"/>
        </w:rPr>
      </w:pPr>
      <w:proofErr w:type="gramStart"/>
      <w:r w:rsidRPr="00654C1D">
        <w:rPr>
          <w:color w:val="auto"/>
          <w:lang w:val="en-AU"/>
        </w:rPr>
        <w:t>as</w:t>
      </w:r>
      <w:proofErr w:type="gramEnd"/>
      <w:r w:rsidRPr="00654C1D">
        <w:rPr>
          <w:color w:val="auto"/>
          <w:lang w:val="en-AU"/>
        </w:rPr>
        <w:t xml:space="preserve"> the case may be subject to any right to convert or use the Security. The Principal shall within 20 Business Days release to the Contractor any retention moneys or Security then held by the Principal as set out in Annexure Part A.</w:t>
      </w:r>
    </w:p>
    <w:p w14:paraId="652052C2" w14:textId="3C594F6E" w:rsidR="00CD2AEC" w:rsidRPr="00227F44" w:rsidRDefault="006A20F4">
      <w:pPr>
        <w:pStyle w:val="A"/>
        <w:keepNext w:val="0"/>
        <w:spacing w:before="360"/>
        <w:rPr>
          <w:color w:val="auto"/>
          <w:lang w:val="en-AU"/>
        </w:rPr>
      </w:pPr>
      <w:r w:rsidRPr="00227F44">
        <w:rPr>
          <w:color w:val="auto"/>
          <w:lang w:val="en-AU"/>
        </w:rPr>
        <w:t>Clause 42.</w:t>
      </w:r>
      <w:r w:rsidR="00291CD1" w:rsidRPr="00227F44">
        <w:rPr>
          <w:color w:val="auto"/>
          <w:lang w:val="en-AU"/>
        </w:rPr>
        <w:t>9</w:t>
      </w:r>
      <w:r w:rsidR="00133DE6" w:rsidRPr="00227F44">
        <w:rPr>
          <w:color w:val="auto"/>
          <w:lang w:val="en-AU"/>
        </w:rPr>
        <w:t xml:space="preserve"> is deleted and replaced with the following:</w:t>
      </w:r>
    </w:p>
    <w:p w14:paraId="17E4B751" w14:textId="75A8FE81" w:rsidR="00133DE6" w:rsidRPr="00227F44" w:rsidRDefault="00133DE6" w:rsidP="00133DE6">
      <w:pPr>
        <w:pStyle w:val="Acontract1"/>
        <w:ind w:left="1134"/>
        <w:rPr>
          <w:color w:val="auto"/>
          <w:lang w:val="en-AU"/>
        </w:rPr>
      </w:pPr>
      <w:r w:rsidRPr="00227F44">
        <w:rPr>
          <w:color w:val="auto"/>
          <w:lang w:val="en-AU"/>
        </w:rPr>
        <w:t>If any moneys due to either party remain unpaid after the date upon which or the expiration of the period within which they should have been paid then interest shall be payable thereon from but excluding the date upon which or the expiration of the period within which they should have been paid to and including the date upon which the moneys are paid.  The rate of interest shall be the rate stated in Annexure Part A.  Interest shall be compounded at six monthly intervals.</w:t>
      </w:r>
    </w:p>
    <w:p w14:paraId="10B57AFA" w14:textId="77777777" w:rsidR="00662DC1" w:rsidRPr="00227F44" w:rsidRDefault="00662DC1" w:rsidP="00EA430F">
      <w:pPr>
        <w:pStyle w:val="A"/>
        <w:rPr>
          <w:color w:val="auto"/>
        </w:rPr>
      </w:pPr>
    </w:p>
    <w:p w14:paraId="1E611019" w14:textId="0979C9D2" w:rsidR="009E6FC5" w:rsidRPr="00654C1D" w:rsidRDefault="009E6FC5" w:rsidP="00EA430F">
      <w:pPr>
        <w:pStyle w:val="A"/>
        <w:rPr>
          <w:color w:val="auto"/>
          <w:lang w:val="en-AU"/>
        </w:rPr>
      </w:pPr>
      <w:r w:rsidRPr="00654C1D">
        <w:rPr>
          <w:color w:val="auto"/>
        </w:rPr>
        <w:t>Clause</w:t>
      </w:r>
      <w:r w:rsidRPr="00654C1D">
        <w:rPr>
          <w:color w:val="auto"/>
          <w:lang w:val="en-AU"/>
        </w:rPr>
        <w:t xml:space="preserve"> 42.10 is deleted and replaced with the following:</w:t>
      </w:r>
    </w:p>
    <w:p w14:paraId="1693D735" w14:textId="77777777" w:rsidR="009E6FC5" w:rsidRPr="00227F44" w:rsidRDefault="009E6FC5" w:rsidP="00654C1D">
      <w:pPr>
        <w:pStyle w:val="Acontract2"/>
        <w:spacing w:before="360"/>
        <w:rPr>
          <w:lang w:val="en-AU"/>
        </w:rPr>
      </w:pPr>
      <w:r w:rsidRPr="00BF5D31">
        <w:rPr>
          <w:b/>
          <w:lang w:val="en-AU"/>
        </w:rPr>
        <w:t>42.10</w:t>
      </w:r>
      <w:r w:rsidRPr="00227F44">
        <w:rPr>
          <w:lang w:val="en-AU"/>
        </w:rPr>
        <w:tab/>
      </w:r>
      <w:r w:rsidRPr="00654C1D">
        <w:rPr>
          <w:b/>
          <w:lang w:val="en-AU"/>
        </w:rPr>
        <w:t>Set offs by the Principal</w:t>
      </w:r>
    </w:p>
    <w:p w14:paraId="40B3BE62" w14:textId="77777777" w:rsidR="009E6FC5" w:rsidRPr="00227F44" w:rsidRDefault="009E6FC5" w:rsidP="00654C1D">
      <w:pPr>
        <w:pStyle w:val="Acontract1"/>
        <w:ind w:left="1134"/>
        <w:rPr>
          <w:color w:val="auto"/>
          <w:lang w:val="en-AU"/>
        </w:rPr>
      </w:pPr>
      <w:r w:rsidRPr="00227F44">
        <w:rPr>
          <w:color w:val="auto"/>
          <w:lang w:val="en-AU"/>
        </w:rPr>
        <w:t>The Principal may at any time withhold, set-off or deduct from any moneys otherwise due to the Contractor:</w:t>
      </w:r>
    </w:p>
    <w:p w14:paraId="4A9B7CEF" w14:textId="77777777" w:rsidR="009E6FC5" w:rsidRPr="00227F44" w:rsidRDefault="009E6FC5" w:rsidP="00654C1D">
      <w:pPr>
        <w:pStyle w:val="Acontract3"/>
        <w:rPr>
          <w:lang w:val="en-AU"/>
        </w:rPr>
      </w:pPr>
      <w:r w:rsidRPr="00227F44">
        <w:rPr>
          <w:lang w:val="en-AU"/>
        </w:rPr>
        <w:t>(a)</w:t>
      </w:r>
      <w:r w:rsidRPr="00227F44">
        <w:rPr>
          <w:lang w:val="en-AU"/>
        </w:rPr>
        <w:tab/>
      </w:r>
      <w:proofErr w:type="gramStart"/>
      <w:r w:rsidRPr="00227F44">
        <w:rPr>
          <w:lang w:val="en-AU"/>
        </w:rPr>
        <w:t>any</w:t>
      </w:r>
      <w:proofErr w:type="gramEnd"/>
      <w:r w:rsidRPr="00227F44">
        <w:rPr>
          <w:lang w:val="en-AU"/>
        </w:rPr>
        <w:t xml:space="preserve"> debt or other moneys due from the Contractor to the Principal (including any due debt from the Contractor to the Principal pursuant to Security of Payment Act);</w:t>
      </w:r>
    </w:p>
    <w:p w14:paraId="4A14B3AA" w14:textId="77777777" w:rsidR="009E6FC5" w:rsidRPr="00BA04A9" w:rsidRDefault="009E6FC5" w:rsidP="00654C1D">
      <w:pPr>
        <w:pStyle w:val="Acontract3"/>
        <w:rPr>
          <w:lang w:val="en-AU"/>
        </w:rPr>
      </w:pPr>
      <w:r w:rsidRPr="00303ADB">
        <w:rPr>
          <w:lang w:val="en-AU"/>
        </w:rPr>
        <w:t>(b)</w:t>
      </w:r>
      <w:r w:rsidRPr="00303ADB">
        <w:rPr>
          <w:lang w:val="en-AU"/>
        </w:rPr>
        <w:tab/>
        <w:t>any amount that is less than or equal to</w:t>
      </w:r>
      <w:r w:rsidRPr="00484BD6">
        <w:rPr>
          <w:lang w:val="en-AU"/>
        </w:rPr>
        <w:t xml:space="preserve"> the amount claimed to be owed under a payment withholding request served on the Principal pursuant to the Security of Payment Act; or</w:t>
      </w:r>
    </w:p>
    <w:p w14:paraId="173D6E9B" w14:textId="77777777" w:rsidR="009E6FC5" w:rsidRPr="0025793A" w:rsidRDefault="009E6FC5" w:rsidP="00654C1D">
      <w:pPr>
        <w:pStyle w:val="Acontract3"/>
        <w:rPr>
          <w:lang w:val="en-AU"/>
        </w:rPr>
      </w:pPr>
      <w:r w:rsidRPr="00A615AD">
        <w:rPr>
          <w:lang w:val="en-AU"/>
        </w:rPr>
        <w:t>(c)</w:t>
      </w:r>
      <w:r w:rsidRPr="00A615AD">
        <w:rPr>
          <w:lang w:val="en-AU"/>
        </w:rPr>
        <w:tab/>
      </w:r>
      <w:proofErr w:type="gramStart"/>
      <w:r w:rsidRPr="00A615AD">
        <w:rPr>
          <w:lang w:val="en-AU"/>
        </w:rPr>
        <w:t>any</w:t>
      </w:r>
      <w:proofErr w:type="gramEnd"/>
      <w:r w:rsidRPr="00A615AD">
        <w:rPr>
          <w:lang w:val="en-AU"/>
        </w:rPr>
        <w:t xml:space="preserve"> Claim to money which the Principal may have against the Contractor whether for damages (liquidated or unliquidated) or otherwise,</w:t>
      </w:r>
    </w:p>
    <w:p w14:paraId="2AC8EEBA" w14:textId="77777777" w:rsidR="009E6FC5" w:rsidRPr="00654C1D" w:rsidRDefault="009E6FC5" w:rsidP="00654C1D">
      <w:pPr>
        <w:pStyle w:val="Acontract1"/>
        <w:ind w:left="1134"/>
        <w:rPr>
          <w:color w:val="auto"/>
          <w:lang w:val="en-AU"/>
        </w:rPr>
      </w:pPr>
      <w:r w:rsidRPr="0025793A">
        <w:rPr>
          <w:color w:val="auto"/>
          <w:lang w:val="en-AU"/>
        </w:rPr>
        <w:t xml:space="preserve">whether under the Contract or otherwise at law, and if the moneys due to the Contractor are insufficient to discharge the debt or Claim, the Principal may, </w:t>
      </w:r>
      <w:r w:rsidRPr="0025793A">
        <w:rPr>
          <w:color w:val="auto"/>
          <w:lang w:val="en-AU"/>
        </w:rPr>
        <w:lastRenderedPageBreak/>
        <w:t>without limiting the unconditional nature of the Security, have recourse to any Security provided by the Contractor.</w:t>
      </w:r>
    </w:p>
    <w:p w14:paraId="797B14CE" w14:textId="77777777" w:rsidR="009E6FC5" w:rsidRPr="00654C1D" w:rsidRDefault="009E6FC5" w:rsidP="00654C1D">
      <w:pPr>
        <w:pStyle w:val="Acontract1"/>
        <w:ind w:left="1134"/>
        <w:rPr>
          <w:color w:val="auto"/>
          <w:lang w:val="en-AU"/>
        </w:rPr>
      </w:pPr>
      <w:r w:rsidRPr="00654C1D">
        <w:rPr>
          <w:color w:val="auto"/>
          <w:lang w:val="en-AU"/>
        </w:rPr>
        <w:t>The rights given to the Principal under this Clause 42.10 are in addition to and do not limit or affect any other rights of the Principal under the Contract or at law and nothing in this Clause 42.10 affects the right of the Principal to recover from the Contractor the whole of the debt or Claim in question or any balance that remains owing.</w:t>
      </w:r>
    </w:p>
    <w:p w14:paraId="01DA2EBB" w14:textId="77777777" w:rsidR="009E6FC5" w:rsidRPr="00654C1D" w:rsidRDefault="009E6FC5" w:rsidP="00654C1D">
      <w:pPr>
        <w:pStyle w:val="Acontract1"/>
        <w:ind w:left="1134"/>
        <w:rPr>
          <w:color w:val="auto"/>
          <w:lang w:val="en-AU"/>
        </w:rPr>
      </w:pPr>
      <w:r w:rsidRPr="00654C1D">
        <w:rPr>
          <w:color w:val="auto"/>
          <w:lang w:val="en-AU"/>
        </w:rPr>
        <w:t>Failure by the Principal to deduct from an amount otherwise due to the Contractor any amount which the Principal is entitled to deduct under this Clause 42.10, will not prejudice the Principal’s right to subsequently exercise its right of deduction under this Clause 42.10.</w:t>
      </w:r>
    </w:p>
    <w:p w14:paraId="5ADC78DE" w14:textId="1DEFD1FE" w:rsidR="00262F8F" w:rsidRPr="0025793A" w:rsidRDefault="00F97C41" w:rsidP="00654C1D">
      <w:pPr>
        <w:pStyle w:val="Acontract1"/>
        <w:ind w:left="1134"/>
        <w:rPr>
          <w:color w:val="auto"/>
          <w:lang w:val="en-AU"/>
        </w:rPr>
      </w:pPr>
      <w:r w:rsidRPr="00F97C41">
        <w:rPr>
          <w:color w:val="auto"/>
          <w:lang w:val="en-AU"/>
        </w:rPr>
        <w:t>This Clause 42.10 survives the termination or expiration of the Contract.</w:t>
      </w:r>
    </w:p>
    <w:p w14:paraId="66257856" w14:textId="6B5B4DD0" w:rsidR="00D46558" w:rsidRPr="00654C1D" w:rsidRDefault="009E6FC5" w:rsidP="00262F8F">
      <w:pPr>
        <w:pStyle w:val="A"/>
        <w:keepNext w:val="0"/>
        <w:spacing w:before="360"/>
        <w:rPr>
          <w:color w:val="auto"/>
          <w:lang w:val="en-AU"/>
        </w:rPr>
      </w:pPr>
      <w:r w:rsidRPr="00227F44">
        <w:rPr>
          <w:color w:val="auto"/>
          <w:lang w:val="en-AU"/>
        </w:rPr>
        <w:t>Clause 42.11 is amended by inserting</w:t>
      </w:r>
      <w:r w:rsidR="00227F44" w:rsidRPr="00227F44">
        <w:rPr>
          <w:color w:val="auto"/>
          <w:lang w:val="en-AU"/>
        </w:rPr>
        <w:t xml:space="preserve"> </w:t>
      </w:r>
      <w:r w:rsidRPr="00227F44">
        <w:rPr>
          <w:color w:val="auto"/>
          <w:lang w:val="en-AU"/>
        </w:rPr>
        <w:t xml:space="preserve">the words </w:t>
      </w:r>
      <w:r w:rsidR="002668B2" w:rsidRPr="00227F44">
        <w:rPr>
          <w:color w:val="auto"/>
          <w:lang w:val="en-AU"/>
        </w:rPr>
        <w:t>"</w:t>
      </w:r>
      <w:r w:rsidRPr="00227F44">
        <w:rPr>
          <w:color w:val="auto"/>
          <w:lang w:val="en-AU"/>
        </w:rPr>
        <w:t>and without limiting the unconditional nature of the Security,"</w:t>
      </w:r>
      <w:r w:rsidR="00227F44" w:rsidRPr="00227F44">
        <w:rPr>
          <w:color w:val="auto"/>
          <w:lang w:val="en-AU"/>
        </w:rPr>
        <w:t xml:space="preserve"> after the words "Clause 5.5"</w:t>
      </w:r>
      <w:r w:rsidRPr="00227F44">
        <w:rPr>
          <w:color w:val="auto"/>
          <w:lang w:val="en-AU"/>
        </w:rPr>
        <w:t>.</w:t>
      </w:r>
    </w:p>
    <w:p w14:paraId="02834151"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43</w:t>
      </w:r>
      <w:r w:rsidRPr="00227F44">
        <w:rPr>
          <w:color w:val="auto"/>
          <w:sz w:val="28"/>
          <w:szCs w:val="28"/>
          <w:lang w:val="en-AU"/>
        </w:rPr>
        <w:tab/>
        <w:t>Payment of Workers and Subcontractors</w:t>
      </w:r>
    </w:p>
    <w:p w14:paraId="4E818A20" w14:textId="77777777" w:rsidR="009E6FC5" w:rsidRPr="00227F44" w:rsidRDefault="006A20F4">
      <w:pPr>
        <w:pStyle w:val="A"/>
        <w:keepNext w:val="0"/>
        <w:spacing w:before="360"/>
        <w:rPr>
          <w:color w:val="auto"/>
          <w:lang w:val="en-AU"/>
        </w:rPr>
      </w:pPr>
      <w:r w:rsidRPr="00227F44">
        <w:rPr>
          <w:color w:val="auto"/>
          <w:lang w:val="en-AU"/>
        </w:rPr>
        <w:t>Clause 43 is amended by</w:t>
      </w:r>
      <w:r w:rsidR="009E6FC5" w:rsidRPr="00227F44">
        <w:rPr>
          <w:color w:val="auto"/>
          <w:lang w:val="en-AU"/>
        </w:rPr>
        <w:t>:</w:t>
      </w:r>
    </w:p>
    <w:p w14:paraId="42DEB3A4" w14:textId="2D235055" w:rsidR="009E6FC5" w:rsidRPr="00227F44" w:rsidRDefault="006A20F4" w:rsidP="00F206FF">
      <w:pPr>
        <w:pStyle w:val="VPS-DotPointParagraph"/>
        <w:rPr>
          <w:lang w:val="en-AU"/>
        </w:rPr>
      </w:pPr>
      <w:r w:rsidRPr="00654C1D">
        <w:rPr>
          <w:lang w:val="en-AU"/>
        </w:rPr>
        <w:t xml:space="preserve"> replacing the words “</w:t>
      </w:r>
      <w:r w:rsidR="00C810B7" w:rsidRPr="00654C1D">
        <w:rPr>
          <w:lang w:val="en-AU"/>
        </w:rPr>
        <w:t>claim for payment</w:t>
      </w:r>
      <w:r w:rsidRPr="00654C1D">
        <w:rPr>
          <w:lang w:val="en-AU"/>
        </w:rPr>
        <w:t>” with “</w:t>
      </w:r>
      <w:r w:rsidR="00C810B7" w:rsidRPr="00654C1D">
        <w:rPr>
          <w:lang w:val="en-AU"/>
        </w:rPr>
        <w:t>payment claim</w:t>
      </w:r>
      <w:r w:rsidRPr="00654C1D">
        <w:rPr>
          <w:lang w:val="en-AU"/>
        </w:rPr>
        <w:t>”</w:t>
      </w:r>
      <w:r w:rsidR="00F206FF">
        <w:rPr>
          <w:lang w:val="en-AU"/>
        </w:rPr>
        <w:t>,</w:t>
      </w:r>
      <w:r w:rsidR="005B0FB6" w:rsidRPr="00654C1D">
        <w:rPr>
          <w:lang w:val="en-AU"/>
        </w:rPr>
        <w:t xml:space="preserve"> "5 days" with "5 Business Days"</w:t>
      </w:r>
      <w:r w:rsidR="00F206FF">
        <w:rPr>
          <w:lang w:val="en-AU"/>
        </w:rPr>
        <w:t xml:space="preserve"> and "five days" with "</w:t>
      </w:r>
      <w:r w:rsidR="00F206FF" w:rsidRPr="00F206FF">
        <w:rPr>
          <w:lang w:val="en-AU"/>
        </w:rPr>
        <w:t>5 Business Days</w:t>
      </w:r>
      <w:r w:rsidR="00F206FF">
        <w:rPr>
          <w:lang w:val="en-AU"/>
        </w:rPr>
        <w:t>"</w:t>
      </w:r>
      <w:r w:rsidR="00852BA8" w:rsidRPr="00654C1D">
        <w:rPr>
          <w:lang w:val="en-AU"/>
        </w:rPr>
        <w:t xml:space="preserve">; </w:t>
      </w:r>
    </w:p>
    <w:p w14:paraId="01131E55" w14:textId="7056EB79" w:rsidR="00F206FF" w:rsidRPr="00BF5D31" w:rsidRDefault="009E6FC5" w:rsidP="00654C1D">
      <w:pPr>
        <w:pStyle w:val="ListParagraph"/>
        <w:numPr>
          <w:ilvl w:val="0"/>
          <w:numId w:val="27"/>
        </w:numPr>
        <w:spacing w:before="360" w:after="120"/>
        <w:contextualSpacing w:val="0"/>
        <w:rPr>
          <w:lang w:val="en-AU"/>
        </w:rPr>
      </w:pPr>
      <w:r w:rsidRPr="00654C1D">
        <w:rPr>
          <w:b/>
          <w:lang w:val="en-AU"/>
        </w:rPr>
        <w:t>inserting the words "in the form of Annexure Part N executed"</w:t>
      </w:r>
      <w:r w:rsidR="00840F6F" w:rsidRPr="00654C1D">
        <w:rPr>
          <w:b/>
          <w:lang w:val="en-AU"/>
        </w:rPr>
        <w:t xml:space="preserve"> after the words "statutory declaration" in subparagraphs (a)(</w:t>
      </w:r>
      <w:proofErr w:type="spellStart"/>
      <w:r w:rsidR="00840F6F" w:rsidRPr="00654C1D">
        <w:rPr>
          <w:b/>
          <w:lang w:val="en-AU"/>
        </w:rPr>
        <w:t>i</w:t>
      </w:r>
      <w:proofErr w:type="spellEnd"/>
      <w:r w:rsidR="00840F6F" w:rsidRPr="00654C1D">
        <w:rPr>
          <w:b/>
          <w:lang w:val="en-AU"/>
        </w:rPr>
        <w:t>)</w:t>
      </w:r>
      <w:r w:rsidR="00F206FF">
        <w:rPr>
          <w:b/>
          <w:lang w:val="en-AU"/>
        </w:rPr>
        <w:t xml:space="preserve"> and</w:t>
      </w:r>
      <w:r w:rsidR="00840F6F" w:rsidRPr="00654C1D">
        <w:rPr>
          <w:b/>
          <w:lang w:val="en-AU"/>
        </w:rPr>
        <w:t xml:space="preserve"> (b)</w:t>
      </w:r>
      <w:r w:rsidR="00F206FF">
        <w:rPr>
          <w:b/>
          <w:lang w:val="en-AU"/>
        </w:rPr>
        <w:t xml:space="preserve">; </w:t>
      </w:r>
      <w:r w:rsidR="00F26779">
        <w:rPr>
          <w:b/>
          <w:lang w:val="en-AU"/>
        </w:rPr>
        <w:t>and</w:t>
      </w:r>
    </w:p>
    <w:p w14:paraId="006D8211" w14:textId="51947672" w:rsidR="005B4D96" w:rsidRPr="00227F44" w:rsidRDefault="00F206FF" w:rsidP="00654C1D">
      <w:pPr>
        <w:pStyle w:val="ListParagraph"/>
        <w:numPr>
          <w:ilvl w:val="0"/>
          <w:numId w:val="27"/>
        </w:numPr>
        <w:spacing w:before="360" w:after="120"/>
        <w:contextualSpacing w:val="0"/>
        <w:rPr>
          <w:lang w:val="en-AU"/>
        </w:rPr>
      </w:pPr>
      <w:proofErr w:type="gramStart"/>
      <w:r w:rsidRPr="00654C1D">
        <w:rPr>
          <w:b/>
          <w:lang w:val="en-AU"/>
        </w:rPr>
        <w:t>inserting</w:t>
      </w:r>
      <w:proofErr w:type="gramEnd"/>
      <w:r w:rsidRPr="00654C1D">
        <w:rPr>
          <w:b/>
          <w:lang w:val="en-AU"/>
        </w:rPr>
        <w:t xml:space="preserve"> the words "in the form of Annexure Part N executed</w:t>
      </w:r>
      <w:r>
        <w:rPr>
          <w:b/>
          <w:lang w:val="en-AU"/>
        </w:rPr>
        <w:t xml:space="preserve"> by the Contractor</w:t>
      </w:r>
      <w:r w:rsidRPr="00654C1D">
        <w:rPr>
          <w:b/>
          <w:lang w:val="en-AU"/>
        </w:rPr>
        <w:t>" after the words "statutory declaration" in subparagraphs (c)(</w:t>
      </w:r>
      <w:proofErr w:type="spellStart"/>
      <w:r w:rsidRPr="00654C1D">
        <w:rPr>
          <w:b/>
          <w:lang w:val="en-AU"/>
        </w:rPr>
        <w:t>i</w:t>
      </w:r>
      <w:proofErr w:type="spellEnd"/>
      <w:r w:rsidRPr="00654C1D">
        <w:rPr>
          <w:b/>
          <w:lang w:val="en-AU"/>
        </w:rPr>
        <w:t>) and (c)(ii)</w:t>
      </w:r>
      <w:r w:rsidR="00F26779">
        <w:rPr>
          <w:b/>
          <w:lang w:val="en-AU"/>
        </w:rPr>
        <w:t>.</w:t>
      </w:r>
    </w:p>
    <w:p w14:paraId="60AB5C93"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44</w:t>
      </w:r>
      <w:r w:rsidRPr="00227F44">
        <w:rPr>
          <w:color w:val="auto"/>
          <w:sz w:val="28"/>
          <w:szCs w:val="28"/>
          <w:lang w:val="en-AU"/>
        </w:rPr>
        <w:tab/>
        <w:t>Default or Insolvency</w:t>
      </w:r>
    </w:p>
    <w:p w14:paraId="407D9AA7" w14:textId="0D826E23" w:rsidR="00852BA8" w:rsidRPr="00227F44" w:rsidRDefault="00996FC6">
      <w:pPr>
        <w:pStyle w:val="A"/>
        <w:keepNext w:val="0"/>
        <w:spacing w:before="360"/>
        <w:rPr>
          <w:color w:val="auto"/>
          <w:lang w:val="en-AU"/>
        </w:rPr>
      </w:pPr>
      <w:r w:rsidRPr="00227F44">
        <w:rPr>
          <w:color w:val="auto"/>
          <w:lang w:val="en-AU"/>
        </w:rPr>
        <w:t>A new Clause</w:t>
      </w:r>
      <w:r w:rsidR="00852BA8" w:rsidRPr="00227F44">
        <w:rPr>
          <w:color w:val="auto"/>
          <w:lang w:val="en-AU"/>
        </w:rPr>
        <w:t xml:space="preserve"> 44.1A is inserted as follows:</w:t>
      </w:r>
    </w:p>
    <w:p w14:paraId="71DB492E" w14:textId="52BBA85C" w:rsidR="00852BA8" w:rsidRPr="00227F44" w:rsidRDefault="00852BA8" w:rsidP="00654C1D">
      <w:pPr>
        <w:pStyle w:val="Acontract2"/>
        <w:spacing w:before="360"/>
        <w:rPr>
          <w:lang w:val="en-AU"/>
        </w:rPr>
      </w:pPr>
      <w:r w:rsidRPr="00BF5D31">
        <w:rPr>
          <w:b/>
          <w:lang w:val="en-AU"/>
        </w:rPr>
        <w:t>44.1A</w:t>
      </w:r>
      <w:r w:rsidR="00262F8F" w:rsidRPr="00484BD6">
        <w:rPr>
          <w:lang w:val="en-AU"/>
        </w:rPr>
        <w:tab/>
      </w:r>
      <w:r w:rsidRPr="00654C1D">
        <w:rPr>
          <w:b/>
          <w:lang w:val="en-AU"/>
        </w:rPr>
        <w:t>Sole basis</w:t>
      </w:r>
    </w:p>
    <w:p w14:paraId="5C1923E3" w14:textId="04935456" w:rsidR="00852BA8" w:rsidRPr="00227F44" w:rsidRDefault="00852BA8" w:rsidP="00654C1D">
      <w:pPr>
        <w:pStyle w:val="Acontract1"/>
        <w:ind w:left="1134"/>
        <w:rPr>
          <w:color w:val="auto"/>
          <w:lang w:val="en-AU"/>
        </w:rPr>
      </w:pPr>
      <w:r w:rsidRPr="00227F44">
        <w:rPr>
          <w:color w:val="auto"/>
          <w:lang w:val="en-AU"/>
        </w:rPr>
        <w:t>The parties acknowledge and agree that termination under Clauses 44, 44A and 45 is the sole basis at law or otherwise upon which either party is entitled to terminate or accept a repudiation of the Contract.</w:t>
      </w:r>
    </w:p>
    <w:p w14:paraId="53109922" w14:textId="1F738323" w:rsidR="00F04C5A" w:rsidRDefault="006A20F4">
      <w:pPr>
        <w:pStyle w:val="A"/>
        <w:keepNext w:val="0"/>
        <w:spacing w:before="360"/>
        <w:rPr>
          <w:color w:val="auto"/>
          <w:lang w:val="en-AU"/>
        </w:rPr>
      </w:pPr>
      <w:r w:rsidRPr="00227F44">
        <w:rPr>
          <w:color w:val="auto"/>
          <w:lang w:val="en-AU"/>
        </w:rPr>
        <w:t xml:space="preserve">Clause 44.2 is </w:t>
      </w:r>
      <w:r w:rsidR="00227F44">
        <w:rPr>
          <w:color w:val="auto"/>
          <w:lang w:val="en-AU"/>
        </w:rPr>
        <w:t>deleted and replaced with the following</w:t>
      </w:r>
      <w:r w:rsidR="00F04C5A" w:rsidRPr="00227F44">
        <w:rPr>
          <w:color w:val="auto"/>
          <w:lang w:val="en-AU"/>
        </w:rPr>
        <w:t>:</w:t>
      </w:r>
    </w:p>
    <w:p w14:paraId="74FC5711" w14:textId="138C9E1D" w:rsidR="00227F44" w:rsidRDefault="00227F44" w:rsidP="00654C1D">
      <w:pPr>
        <w:pStyle w:val="Acontract1"/>
        <w:ind w:left="1134"/>
        <w:rPr>
          <w:color w:val="auto"/>
          <w:lang w:val="en-AU"/>
        </w:rPr>
      </w:pPr>
      <w:r w:rsidRPr="00BF5D31">
        <w:rPr>
          <w:b/>
          <w:color w:val="auto"/>
          <w:lang w:val="en-AU"/>
        </w:rPr>
        <w:t>44.2</w:t>
      </w:r>
      <w:r w:rsidRPr="00227F44">
        <w:rPr>
          <w:color w:val="auto"/>
          <w:lang w:val="en-AU"/>
        </w:rPr>
        <w:tab/>
      </w:r>
      <w:proofErr w:type="gramStart"/>
      <w:r w:rsidRPr="00654C1D">
        <w:rPr>
          <w:b/>
          <w:color w:val="auto"/>
          <w:lang w:val="en-AU"/>
        </w:rPr>
        <w:t>Default</w:t>
      </w:r>
      <w:proofErr w:type="gramEnd"/>
      <w:r w:rsidRPr="00654C1D">
        <w:rPr>
          <w:b/>
          <w:color w:val="auto"/>
          <w:lang w:val="en-AU"/>
        </w:rPr>
        <w:t xml:space="preserve"> by the Contractor</w:t>
      </w:r>
    </w:p>
    <w:p w14:paraId="2380C248" w14:textId="77777777" w:rsidR="00227F44" w:rsidRPr="00227F44" w:rsidRDefault="00227F44" w:rsidP="00654C1D">
      <w:pPr>
        <w:pStyle w:val="Acontract1"/>
        <w:ind w:left="1134"/>
        <w:rPr>
          <w:color w:val="auto"/>
          <w:lang w:val="en-AU"/>
        </w:rPr>
      </w:pPr>
      <w:r w:rsidRPr="00227F44">
        <w:rPr>
          <w:color w:val="auto"/>
          <w:lang w:val="en-AU"/>
        </w:rPr>
        <w:t xml:space="preserve">If the Contractor commits a substantial breach of contract, the Principal may give the Contractor a written notice to remedy the breach. </w:t>
      </w:r>
    </w:p>
    <w:p w14:paraId="1DAA1CA6" w14:textId="77777777" w:rsidR="00227F44" w:rsidRPr="00227F44" w:rsidRDefault="00227F44" w:rsidP="00654C1D">
      <w:pPr>
        <w:pStyle w:val="Acontract1"/>
        <w:ind w:left="1134"/>
        <w:rPr>
          <w:color w:val="auto"/>
          <w:lang w:val="en-AU"/>
        </w:rPr>
      </w:pPr>
      <w:r w:rsidRPr="00227F44">
        <w:rPr>
          <w:color w:val="auto"/>
          <w:lang w:val="en-AU"/>
        </w:rPr>
        <w:t>Substantial breaches include:</w:t>
      </w:r>
    </w:p>
    <w:p w14:paraId="2219D3A3" w14:textId="77777777" w:rsidR="00227F44" w:rsidRPr="00227F44" w:rsidRDefault="00227F44" w:rsidP="00654C1D">
      <w:pPr>
        <w:pStyle w:val="Acontract1"/>
        <w:ind w:left="1134"/>
        <w:rPr>
          <w:color w:val="auto"/>
          <w:lang w:val="en-AU"/>
        </w:rPr>
      </w:pPr>
      <w:r w:rsidRPr="00227F44">
        <w:rPr>
          <w:color w:val="auto"/>
          <w:lang w:val="en-AU"/>
        </w:rPr>
        <w:t>(a)</w:t>
      </w:r>
      <w:r w:rsidRPr="00227F44">
        <w:rPr>
          <w:color w:val="auto"/>
          <w:lang w:val="en-AU"/>
        </w:rPr>
        <w:tab/>
      </w:r>
      <w:proofErr w:type="gramStart"/>
      <w:r w:rsidRPr="00227F44">
        <w:rPr>
          <w:color w:val="auto"/>
          <w:lang w:val="en-AU"/>
        </w:rPr>
        <w:t>suspension</w:t>
      </w:r>
      <w:proofErr w:type="gramEnd"/>
      <w:r w:rsidRPr="00227F44">
        <w:rPr>
          <w:color w:val="auto"/>
          <w:lang w:val="en-AU"/>
        </w:rPr>
        <w:t xml:space="preserve"> of work, in breach of Clause 33.1;</w:t>
      </w:r>
    </w:p>
    <w:p w14:paraId="53D8EB0E" w14:textId="77777777" w:rsidR="00227F44" w:rsidRPr="00227F44" w:rsidRDefault="00227F44" w:rsidP="00D46558">
      <w:pPr>
        <w:pStyle w:val="Acontract1"/>
        <w:ind w:left="2040" w:hanging="906"/>
        <w:rPr>
          <w:color w:val="auto"/>
          <w:lang w:val="en-AU"/>
        </w:rPr>
      </w:pPr>
      <w:r w:rsidRPr="00227F44">
        <w:rPr>
          <w:color w:val="auto"/>
          <w:lang w:val="en-AU"/>
        </w:rPr>
        <w:t>(b)</w:t>
      </w:r>
      <w:r w:rsidRPr="00227F44">
        <w:rPr>
          <w:color w:val="auto"/>
          <w:lang w:val="en-AU"/>
        </w:rPr>
        <w:tab/>
      </w:r>
      <w:proofErr w:type="gramStart"/>
      <w:r w:rsidRPr="00227F44">
        <w:rPr>
          <w:color w:val="auto"/>
          <w:lang w:val="en-AU"/>
        </w:rPr>
        <w:t>failing</w:t>
      </w:r>
      <w:proofErr w:type="gramEnd"/>
      <w:r w:rsidRPr="00227F44">
        <w:rPr>
          <w:color w:val="auto"/>
          <w:lang w:val="en-AU"/>
        </w:rPr>
        <w:t xml:space="preserve"> to proceed with due expedition and without delay, in breach of Clause 33.1;</w:t>
      </w:r>
    </w:p>
    <w:p w14:paraId="43BE65EE" w14:textId="77777777" w:rsidR="00227F44" w:rsidRPr="00227F44" w:rsidRDefault="00227F44" w:rsidP="00654C1D">
      <w:pPr>
        <w:pStyle w:val="Acontract1"/>
        <w:ind w:left="1134"/>
        <w:rPr>
          <w:color w:val="auto"/>
          <w:lang w:val="en-AU"/>
        </w:rPr>
      </w:pPr>
      <w:r w:rsidRPr="00227F44">
        <w:rPr>
          <w:color w:val="auto"/>
          <w:lang w:val="en-AU"/>
        </w:rPr>
        <w:t>(c)</w:t>
      </w:r>
      <w:r w:rsidRPr="00227F44">
        <w:rPr>
          <w:color w:val="auto"/>
          <w:lang w:val="en-AU"/>
        </w:rPr>
        <w:tab/>
      </w:r>
      <w:proofErr w:type="gramStart"/>
      <w:r w:rsidRPr="00227F44">
        <w:rPr>
          <w:color w:val="auto"/>
          <w:lang w:val="en-AU"/>
        </w:rPr>
        <w:t>failing</w:t>
      </w:r>
      <w:proofErr w:type="gramEnd"/>
      <w:r w:rsidRPr="00227F44">
        <w:rPr>
          <w:color w:val="auto"/>
          <w:lang w:val="en-AU"/>
        </w:rPr>
        <w:t xml:space="preserve"> to lodge Security in breach of Clause 5;</w:t>
      </w:r>
    </w:p>
    <w:p w14:paraId="7A59403C" w14:textId="77777777" w:rsidR="00227F44" w:rsidRPr="00227F44" w:rsidRDefault="00227F44" w:rsidP="00D46558">
      <w:pPr>
        <w:pStyle w:val="Acontract1"/>
        <w:ind w:left="2040" w:hanging="906"/>
        <w:rPr>
          <w:color w:val="auto"/>
          <w:lang w:val="en-AU"/>
        </w:rPr>
      </w:pPr>
      <w:r w:rsidRPr="00227F44">
        <w:rPr>
          <w:color w:val="auto"/>
          <w:lang w:val="en-AU"/>
        </w:rPr>
        <w:t>(d)</w:t>
      </w:r>
      <w:r w:rsidRPr="00227F44">
        <w:rPr>
          <w:color w:val="auto"/>
          <w:lang w:val="en-AU"/>
        </w:rPr>
        <w:tab/>
      </w:r>
      <w:proofErr w:type="gramStart"/>
      <w:r w:rsidRPr="00227F44">
        <w:rPr>
          <w:color w:val="auto"/>
          <w:lang w:val="en-AU"/>
        </w:rPr>
        <w:t>failing</w:t>
      </w:r>
      <w:proofErr w:type="gramEnd"/>
      <w:r w:rsidRPr="00227F44">
        <w:rPr>
          <w:color w:val="auto"/>
          <w:lang w:val="en-AU"/>
        </w:rPr>
        <w:t xml:space="preserve"> to use the materials or standards of workmanship required by the Contract, in breach of Clause 30.1;</w:t>
      </w:r>
    </w:p>
    <w:p w14:paraId="4D0249C3" w14:textId="77777777" w:rsidR="00227F44" w:rsidRPr="00227F44" w:rsidRDefault="00227F44" w:rsidP="00D46558">
      <w:pPr>
        <w:pStyle w:val="Acontract1"/>
        <w:ind w:left="2040" w:hanging="906"/>
        <w:rPr>
          <w:color w:val="auto"/>
          <w:lang w:val="en-AU"/>
        </w:rPr>
      </w:pPr>
      <w:r w:rsidRPr="00227F44">
        <w:rPr>
          <w:color w:val="auto"/>
          <w:lang w:val="en-AU"/>
        </w:rPr>
        <w:lastRenderedPageBreak/>
        <w:t>(e)</w:t>
      </w:r>
      <w:r w:rsidRPr="00227F44">
        <w:rPr>
          <w:color w:val="auto"/>
          <w:lang w:val="en-AU"/>
        </w:rPr>
        <w:tab/>
      </w:r>
      <w:proofErr w:type="gramStart"/>
      <w:r w:rsidRPr="00227F44">
        <w:rPr>
          <w:color w:val="auto"/>
          <w:lang w:val="en-AU"/>
        </w:rPr>
        <w:t>failing</w:t>
      </w:r>
      <w:proofErr w:type="gramEnd"/>
      <w:r w:rsidRPr="00227F44">
        <w:rPr>
          <w:color w:val="auto"/>
          <w:lang w:val="en-AU"/>
        </w:rPr>
        <w:t xml:space="preserve"> to comply with a direction of the Superintendent under Clause 30.3, in breach of Clause 23;</w:t>
      </w:r>
    </w:p>
    <w:p w14:paraId="6BD4A35E" w14:textId="2FEA19B5" w:rsidR="00227F44" w:rsidRPr="00227F44" w:rsidRDefault="00227F44" w:rsidP="00654C1D">
      <w:pPr>
        <w:pStyle w:val="Acontract1"/>
        <w:ind w:left="1134"/>
        <w:rPr>
          <w:color w:val="auto"/>
          <w:lang w:val="en-AU"/>
        </w:rPr>
      </w:pPr>
      <w:r w:rsidRPr="00227F44">
        <w:rPr>
          <w:color w:val="auto"/>
          <w:lang w:val="en-AU"/>
        </w:rPr>
        <w:t>(f)</w:t>
      </w:r>
      <w:r w:rsidRPr="00227F44">
        <w:rPr>
          <w:color w:val="auto"/>
          <w:lang w:val="en-AU"/>
        </w:rPr>
        <w:tab/>
      </w:r>
      <w:r w:rsidR="00D46558">
        <w:rPr>
          <w:color w:val="auto"/>
          <w:lang w:val="en-AU"/>
        </w:rPr>
        <w:tab/>
      </w:r>
      <w:proofErr w:type="gramStart"/>
      <w:r w:rsidRPr="00227F44">
        <w:rPr>
          <w:color w:val="auto"/>
          <w:lang w:val="en-AU"/>
        </w:rPr>
        <w:t>failing</w:t>
      </w:r>
      <w:proofErr w:type="gramEnd"/>
      <w:r w:rsidRPr="00227F44">
        <w:rPr>
          <w:color w:val="auto"/>
          <w:lang w:val="en-AU"/>
        </w:rPr>
        <w:t xml:space="preserve"> to provide evidence of insurance, in breach of Clause 21.1; </w:t>
      </w:r>
    </w:p>
    <w:p w14:paraId="578C2BB5" w14:textId="4790C60F" w:rsidR="00227F44" w:rsidRPr="00227F44" w:rsidRDefault="00227F44" w:rsidP="00D46558">
      <w:pPr>
        <w:pStyle w:val="Acontract1"/>
        <w:ind w:left="2040" w:hanging="906"/>
        <w:rPr>
          <w:color w:val="auto"/>
          <w:lang w:val="en-AU"/>
        </w:rPr>
      </w:pPr>
      <w:r w:rsidRPr="00227F44">
        <w:rPr>
          <w:color w:val="auto"/>
          <w:lang w:val="en-AU"/>
        </w:rPr>
        <w:t>(g)</w:t>
      </w:r>
      <w:r w:rsidRPr="00227F44">
        <w:rPr>
          <w:color w:val="auto"/>
          <w:lang w:val="en-AU"/>
        </w:rPr>
        <w:tab/>
      </w:r>
      <w:proofErr w:type="gramStart"/>
      <w:r w:rsidRPr="00227F44">
        <w:rPr>
          <w:color w:val="auto"/>
          <w:lang w:val="en-AU"/>
        </w:rPr>
        <w:t>in</w:t>
      </w:r>
      <w:proofErr w:type="gramEnd"/>
      <w:r w:rsidRPr="00227F44">
        <w:rPr>
          <w:color w:val="auto"/>
          <w:lang w:val="en-AU"/>
        </w:rPr>
        <w:t xml:space="preserve"> respect of Clause 43, knowingly providing a statutory declaration or documentary evidence which contains a statement that is untrue; </w:t>
      </w:r>
    </w:p>
    <w:p w14:paraId="3775A16F" w14:textId="77777777" w:rsidR="00227F44" w:rsidRPr="00227F44" w:rsidRDefault="00227F44" w:rsidP="00D46558">
      <w:pPr>
        <w:pStyle w:val="Acontract1"/>
        <w:ind w:left="2040" w:hanging="906"/>
        <w:rPr>
          <w:color w:val="auto"/>
          <w:lang w:val="en-AU"/>
        </w:rPr>
      </w:pPr>
      <w:r w:rsidRPr="00227F44">
        <w:rPr>
          <w:color w:val="auto"/>
          <w:lang w:val="en-AU"/>
        </w:rPr>
        <w:t>(h)</w:t>
      </w:r>
      <w:r w:rsidRPr="00227F44">
        <w:rPr>
          <w:color w:val="auto"/>
          <w:lang w:val="en-AU"/>
        </w:rPr>
        <w:tab/>
      </w:r>
      <w:proofErr w:type="gramStart"/>
      <w:r w:rsidRPr="00227F44">
        <w:rPr>
          <w:color w:val="auto"/>
          <w:lang w:val="en-AU"/>
        </w:rPr>
        <w:t>if</w:t>
      </w:r>
      <w:proofErr w:type="gramEnd"/>
      <w:r w:rsidRPr="00227F44">
        <w:rPr>
          <w:color w:val="auto"/>
          <w:lang w:val="en-AU"/>
        </w:rPr>
        <w:t xml:space="preserve"> the Contractor's total liability for liquidated damages under Clause 35.6 reaches the amount stated in Annexure Part A;</w:t>
      </w:r>
    </w:p>
    <w:p w14:paraId="36BF01A2" w14:textId="42E90E71" w:rsidR="00227F44" w:rsidRPr="00227F44" w:rsidRDefault="00227F44" w:rsidP="00654C1D">
      <w:pPr>
        <w:pStyle w:val="Acontract1"/>
        <w:ind w:left="1134"/>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r w:rsidR="00D46558">
        <w:rPr>
          <w:color w:val="auto"/>
          <w:lang w:val="en-AU"/>
        </w:rPr>
        <w:tab/>
      </w:r>
      <w:proofErr w:type="gramStart"/>
      <w:r w:rsidRPr="00227F44">
        <w:rPr>
          <w:color w:val="auto"/>
          <w:lang w:val="en-AU"/>
        </w:rPr>
        <w:t>failing</w:t>
      </w:r>
      <w:proofErr w:type="gramEnd"/>
      <w:r w:rsidRPr="00227F44">
        <w:rPr>
          <w:color w:val="auto"/>
          <w:lang w:val="en-AU"/>
        </w:rPr>
        <w:t xml:space="preserve"> to comply with Clause 57.4; and</w:t>
      </w:r>
    </w:p>
    <w:p w14:paraId="7D8D6133" w14:textId="6D72666F" w:rsidR="00227F44" w:rsidRPr="00227F44" w:rsidRDefault="00227F44" w:rsidP="00D46558">
      <w:pPr>
        <w:pStyle w:val="Acontract1"/>
        <w:ind w:left="2040" w:hanging="906"/>
        <w:rPr>
          <w:color w:val="auto"/>
          <w:lang w:val="en-AU"/>
        </w:rPr>
      </w:pPr>
      <w:r w:rsidRPr="00227F44">
        <w:rPr>
          <w:color w:val="auto"/>
          <w:lang w:val="en-AU"/>
        </w:rPr>
        <w:t>(j)</w:t>
      </w:r>
      <w:r w:rsidRPr="00227F44">
        <w:rPr>
          <w:color w:val="auto"/>
          <w:lang w:val="en-AU"/>
        </w:rPr>
        <w:tab/>
        <w:t>if, at any time after the date of commencement of the work under the Contract, the Principal forms the view (acting reasonably) that the Contractor will not be able to achieve Practical Completion by the date which is the number days set out in Annexure Part A after the Date for Practical Completion.</w:t>
      </w:r>
    </w:p>
    <w:p w14:paraId="25BF432C" w14:textId="021C4D46" w:rsidR="001559E4" w:rsidRPr="00227F44" w:rsidRDefault="00BD53D1" w:rsidP="00654C1D">
      <w:pPr>
        <w:keepNext/>
        <w:spacing w:before="360" w:after="120"/>
        <w:rPr>
          <w:lang w:val="en-AU"/>
        </w:rPr>
      </w:pPr>
      <w:r w:rsidRPr="00654C1D">
        <w:rPr>
          <w:b/>
          <w:lang w:val="en-AU"/>
        </w:rPr>
        <w:t>Clause 44.3</w:t>
      </w:r>
      <w:r w:rsidR="001559E4" w:rsidRPr="00654C1D">
        <w:rPr>
          <w:b/>
          <w:lang w:val="en-AU"/>
        </w:rPr>
        <w:t xml:space="preserve"> is </w:t>
      </w:r>
      <w:r w:rsidR="00F845A1" w:rsidRPr="00654C1D">
        <w:rPr>
          <w:b/>
          <w:lang w:val="en-AU"/>
        </w:rPr>
        <w:t>deleted and replaced with</w:t>
      </w:r>
      <w:r w:rsidR="001559E4" w:rsidRPr="00654C1D">
        <w:rPr>
          <w:b/>
          <w:lang w:val="en-AU"/>
        </w:rPr>
        <w:t>:</w:t>
      </w:r>
    </w:p>
    <w:p w14:paraId="4CD48BF0" w14:textId="77777777" w:rsidR="00F845A1" w:rsidRPr="00227F44" w:rsidRDefault="00F845A1" w:rsidP="00654C1D">
      <w:pPr>
        <w:pStyle w:val="Acontract2"/>
        <w:keepNext/>
        <w:spacing w:before="360"/>
        <w:rPr>
          <w:b/>
          <w:lang w:val="en-AU"/>
        </w:rPr>
      </w:pPr>
      <w:r w:rsidRPr="00654C1D">
        <w:rPr>
          <w:lang w:val="en-AU"/>
        </w:rPr>
        <w:t>44.3</w:t>
      </w:r>
      <w:r w:rsidRPr="00654C1D">
        <w:rPr>
          <w:lang w:val="en-AU"/>
        </w:rPr>
        <w:tab/>
      </w:r>
      <w:r w:rsidRPr="00227F44">
        <w:rPr>
          <w:b/>
          <w:lang w:val="en-AU"/>
        </w:rPr>
        <w:t>Requirements of a notice by the Principal to remedy</w:t>
      </w:r>
    </w:p>
    <w:p w14:paraId="1109441E" w14:textId="77777777" w:rsidR="00F845A1" w:rsidRPr="00654C1D" w:rsidRDefault="00F845A1" w:rsidP="00654C1D">
      <w:pPr>
        <w:pStyle w:val="Acontract1"/>
        <w:ind w:left="1134"/>
        <w:rPr>
          <w:lang w:val="en-AU"/>
        </w:rPr>
      </w:pPr>
      <w:r w:rsidRPr="00654C1D">
        <w:rPr>
          <w:color w:val="auto"/>
          <w:lang w:val="en-AU"/>
        </w:rPr>
        <w:t>A notice under Clause 44.2 shall:</w:t>
      </w:r>
    </w:p>
    <w:p w14:paraId="2B86E2C7" w14:textId="77777777" w:rsidR="00F845A1" w:rsidRPr="00654C1D" w:rsidRDefault="00F845A1" w:rsidP="00654C1D">
      <w:pPr>
        <w:pStyle w:val="Acontract3"/>
        <w:rPr>
          <w:lang w:val="en-AU"/>
        </w:rPr>
      </w:pPr>
      <w:r w:rsidRPr="00654C1D">
        <w:rPr>
          <w:lang w:val="en-AU"/>
        </w:rPr>
        <w:t>(a)</w:t>
      </w:r>
      <w:r w:rsidRPr="00654C1D">
        <w:rPr>
          <w:lang w:val="en-AU"/>
        </w:rPr>
        <w:tab/>
      </w:r>
      <w:proofErr w:type="gramStart"/>
      <w:r w:rsidRPr="00654C1D">
        <w:rPr>
          <w:lang w:val="en-AU"/>
        </w:rPr>
        <w:t>state</w:t>
      </w:r>
      <w:proofErr w:type="gramEnd"/>
      <w:r w:rsidRPr="00654C1D">
        <w:rPr>
          <w:lang w:val="en-AU"/>
        </w:rPr>
        <w:t xml:space="preserve"> that it is a notice under Clause 44 of the General Conditions of Contract;</w:t>
      </w:r>
    </w:p>
    <w:p w14:paraId="70B6C8C0" w14:textId="77777777" w:rsidR="00F845A1" w:rsidRPr="00654C1D" w:rsidRDefault="00F845A1" w:rsidP="00654C1D">
      <w:pPr>
        <w:pStyle w:val="Acontract3"/>
        <w:rPr>
          <w:lang w:val="en-AU"/>
        </w:rPr>
      </w:pPr>
      <w:r w:rsidRPr="00654C1D">
        <w:rPr>
          <w:lang w:val="en-AU"/>
        </w:rPr>
        <w:t>(b)</w:t>
      </w:r>
      <w:r w:rsidRPr="00654C1D">
        <w:rPr>
          <w:lang w:val="en-AU"/>
        </w:rPr>
        <w:tab/>
      </w:r>
      <w:proofErr w:type="gramStart"/>
      <w:r w:rsidRPr="00654C1D">
        <w:rPr>
          <w:lang w:val="en-AU"/>
        </w:rPr>
        <w:t>specify</w:t>
      </w:r>
      <w:proofErr w:type="gramEnd"/>
      <w:r w:rsidRPr="00654C1D">
        <w:rPr>
          <w:lang w:val="en-AU"/>
        </w:rPr>
        <w:t xml:space="preserve"> the alleged substantial breach; and</w:t>
      </w:r>
    </w:p>
    <w:p w14:paraId="464FC3B6" w14:textId="2F407380" w:rsidR="00F845A1" w:rsidRPr="00654C1D" w:rsidRDefault="00F845A1" w:rsidP="00654C1D">
      <w:pPr>
        <w:pStyle w:val="Acontract3"/>
        <w:rPr>
          <w:b/>
          <w:lang w:val="en-AU"/>
        </w:rPr>
      </w:pPr>
      <w:r w:rsidRPr="00227F44">
        <w:rPr>
          <w:lang w:val="en-AU"/>
        </w:rPr>
        <w:t>(c)</w:t>
      </w:r>
      <w:r w:rsidRPr="00227F44">
        <w:rPr>
          <w:lang w:val="en-AU"/>
        </w:rPr>
        <w:tab/>
      </w:r>
      <w:proofErr w:type="gramStart"/>
      <w:r w:rsidRPr="00227F44">
        <w:rPr>
          <w:lang w:val="en-AU"/>
        </w:rPr>
        <w:t>specify</w:t>
      </w:r>
      <w:proofErr w:type="gramEnd"/>
      <w:r w:rsidRPr="00227F44">
        <w:rPr>
          <w:lang w:val="en-AU"/>
        </w:rPr>
        <w:t xml:space="preserve"> the time and date by which the Contractor shall remedy the breach (which time shall not be less than 7 clear days after the notice is given to the Contractor).</w:t>
      </w:r>
    </w:p>
    <w:p w14:paraId="2C9B6CDF" w14:textId="55B63714" w:rsidR="00B97664" w:rsidRPr="00227F44" w:rsidRDefault="00B97664">
      <w:pPr>
        <w:pStyle w:val="A"/>
        <w:keepNext w:val="0"/>
        <w:spacing w:before="360"/>
        <w:rPr>
          <w:color w:val="auto"/>
          <w:lang w:val="en-AU"/>
        </w:rPr>
      </w:pPr>
      <w:r w:rsidRPr="00227F44">
        <w:rPr>
          <w:color w:val="auto"/>
          <w:lang w:val="en-AU"/>
        </w:rPr>
        <w:t xml:space="preserve">Clause 44.4 is </w:t>
      </w:r>
      <w:r w:rsidR="00F845A1" w:rsidRPr="00227F44">
        <w:rPr>
          <w:color w:val="auto"/>
          <w:lang w:val="en-AU"/>
        </w:rPr>
        <w:t>deleted and replaced with</w:t>
      </w:r>
      <w:r w:rsidRPr="00227F44">
        <w:rPr>
          <w:color w:val="auto"/>
          <w:lang w:val="en-AU"/>
        </w:rPr>
        <w:t>:</w:t>
      </w:r>
    </w:p>
    <w:p w14:paraId="3FBA1870" w14:textId="5FD7268E" w:rsidR="00F845A1" w:rsidRPr="00227F44" w:rsidRDefault="00F845A1" w:rsidP="00654C1D">
      <w:pPr>
        <w:pStyle w:val="Acontract2"/>
        <w:spacing w:before="360"/>
        <w:rPr>
          <w:lang w:val="en-AU"/>
        </w:rPr>
      </w:pPr>
      <w:r w:rsidRPr="00BF5D31">
        <w:rPr>
          <w:b/>
          <w:lang w:val="en-AU"/>
        </w:rPr>
        <w:t>44.4</w:t>
      </w:r>
      <w:r w:rsidRPr="00227F44">
        <w:rPr>
          <w:lang w:val="en-AU"/>
        </w:rPr>
        <w:tab/>
      </w:r>
      <w:r w:rsidRPr="00654C1D">
        <w:rPr>
          <w:b/>
          <w:lang w:val="en-AU"/>
        </w:rPr>
        <w:t>Rights of the Principal</w:t>
      </w:r>
    </w:p>
    <w:p w14:paraId="702CA718" w14:textId="77777777" w:rsidR="00F845A1" w:rsidRPr="00227F44" w:rsidRDefault="00F845A1" w:rsidP="00654C1D">
      <w:pPr>
        <w:pStyle w:val="Acontract1"/>
        <w:ind w:left="1134"/>
        <w:rPr>
          <w:color w:val="auto"/>
          <w:lang w:val="en-AU"/>
        </w:rPr>
      </w:pPr>
      <w:r w:rsidRPr="00227F44">
        <w:rPr>
          <w:color w:val="auto"/>
          <w:lang w:val="en-AU"/>
        </w:rPr>
        <w:t>If by the time specified in a notice under Clause 44.2 the Contractor fails to remedy the breach, the Principal may by notice in writing to the Contractor:</w:t>
      </w:r>
    </w:p>
    <w:p w14:paraId="7C1325CC" w14:textId="3401DC78" w:rsidR="00F845A1" w:rsidRPr="00227F44" w:rsidRDefault="00262F8F" w:rsidP="00654C1D">
      <w:pPr>
        <w:pStyle w:val="Acontract3"/>
        <w:rPr>
          <w:lang w:val="en-AU"/>
        </w:rPr>
      </w:pPr>
      <w:r w:rsidRPr="00227F44">
        <w:rPr>
          <w:lang w:val="en-AU"/>
        </w:rPr>
        <w:t>(a)</w:t>
      </w:r>
      <w:r w:rsidRPr="00227F44">
        <w:rPr>
          <w:lang w:val="en-AU"/>
        </w:rPr>
        <w:tab/>
      </w:r>
      <w:proofErr w:type="gramStart"/>
      <w:r w:rsidR="00F845A1" w:rsidRPr="00227F44">
        <w:rPr>
          <w:lang w:val="en-AU"/>
        </w:rPr>
        <w:t>take</w:t>
      </w:r>
      <w:proofErr w:type="gramEnd"/>
      <w:r w:rsidR="00F845A1" w:rsidRPr="00227F44">
        <w:rPr>
          <w:lang w:val="en-AU"/>
        </w:rPr>
        <w:t xml:space="preserve"> out of the hands of the Contractor the whole or part of the work remaining to be completed; or</w:t>
      </w:r>
    </w:p>
    <w:p w14:paraId="059DFA79" w14:textId="4673C2A2" w:rsidR="00F845A1" w:rsidRPr="00227F44" w:rsidRDefault="00262F8F" w:rsidP="00654C1D">
      <w:pPr>
        <w:pStyle w:val="Acontract3"/>
        <w:rPr>
          <w:lang w:val="en-AU"/>
        </w:rPr>
      </w:pPr>
      <w:r w:rsidRPr="00227F44">
        <w:rPr>
          <w:lang w:val="en-AU"/>
        </w:rPr>
        <w:t>(b)</w:t>
      </w:r>
      <w:r w:rsidRPr="00227F44">
        <w:rPr>
          <w:lang w:val="en-AU"/>
        </w:rPr>
        <w:tab/>
      </w:r>
      <w:proofErr w:type="gramStart"/>
      <w:r w:rsidR="00F845A1" w:rsidRPr="00227F44">
        <w:rPr>
          <w:lang w:val="en-AU"/>
        </w:rPr>
        <w:t>terminate</w:t>
      </w:r>
      <w:proofErr w:type="gramEnd"/>
      <w:r w:rsidR="00F845A1" w:rsidRPr="00227F44">
        <w:rPr>
          <w:lang w:val="en-AU"/>
        </w:rPr>
        <w:t xml:space="preserve"> the Contract.</w:t>
      </w:r>
    </w:p>
    <w:p w14:paraId="189EB513" w14:textId="77777777" w:rsidR="00F845A1" w:rsidRPr="00227F44" w:rsidRDefault="00F845A1" w:rsidP="00654C1D">
      <w:pPr>
        <w:pStyle w:val="Acontract3"/>
        <w:ind w:left="1134" w:firstLine="0"/>
        <w:rPr>
          <w:lang w:val="en-AU"/>
        </w:rPr>
      </w:pPr>
      <w:r w:rsidRPr="00227F44">
        <w:rPr>
          <w:lang w:val="en-AU"/>
        </w:rPr>
        <w:t>Upon giving a notice under Clause 44.2, the Principal may suspend payments to the Contractor until the earlier of:</w:t>
      </w:r>
    </w:p>
    <w:p w14:paraId="1B954776" w14:textId="4769BB58" w:rsidR="00F845A1" w:rsidRPr="00FE4C43" w:rsidRDefault="00262F8F" w:rsidP="00654C1D">
      <w:pPr>
        <w:pStyle w:val="Acontract3"/>
        <w:rPr>
          <w:lang w:val="en-AU"/>
        </w:rPr>
      </w:pPr>
      <w:r w:rsidRPr="00227F44">
        <w:rPr>
          <w:lang w:val="en-AU"/>
        </w:rPr>
        <w:t>(a)</w:t>
      </w:r>
      <w:r w:rsidRPr="00227F44">
        <w:rPr>
          <w:lang w:val="en-AU"/>
        </w:rPr>
        <w:tab/>
      </w:r>
      <w:proofErr w:type="gramStart"/>
      <w:r w:rsidR="00F845A1" w:rsidRPr="00FE4C43">
        <w:rPr>
          <w:lang w:val="en-AU"/>
        </w:rPr>
        <w:t>the</w:t>
      </w:r>
      <w:proofErr w:type="gramEnd"/>
      <w:r w:rsidR="00F845A1" w:rsidRPr="00FE4C43">
        <w:rPr>
          <w:lang w:val="en-AU"/>
        </w:rPr>
        <w:t xml:space="preserve"> date upon which the Contractor remedies the breach;</w:t>
      </w:r>
    </w:p>
    <w:p w14:paraId="48E33E20" w14:textId="3E44FE81" w:rsidR="00F845A1" w:rsidRPr="0025793A" w:rsidRDefault="00262F8F" w:rsidP="00654C1D">
      <w:pPr>
        <w:pStyle w:val="Acontract3"/>
        <w:rPr>
          <w:lang w:val="en-AU"/>
        </w:rPr>
      </w:pPr>
      <w:r w:rsidRPr="00303ADB">
        <w:rPr>
          <w:lang w:val="en-AU"/>
        </w:rPr>
        <w:t>(b)</w:t>
      </w:r>
      <w:r w:rsidRPr="00303ADB">
        <w:rPr>
          <w:lang w:val="en-AU"/>
        </w:rPr>
        <w:tab/>
      </w:r>
      <w:proofErr w:type="gramStart"/>
      <w:r w:rsidR="00F845A1" w:rsidRPr="00484BD6">
        <w:rPr>
          <w:lang w:val="en-AU"/>
        </w:rPr>
        <w:t>the</w:t>
      </w:r>
      <w:proofErr w:type="gramEnd"/>
      <w:r w:rsidR="00F845A1" w:rsidRPr="00484BD6">
        <w:rPr>
          <w:lang w:val="en-AU"/>
        </w:rPr>
        <w:t xml:space="preserve"> date upon which the Principal takes action under Clause 44.4(a) or </w:t>
      </w:r>
      <w:r w:rsidR="002668B2" w:rsidRPr="00BA04A9">
        <w:rPr>
          <w:lang w:val="en-AU"/>
        </w:rPr>
        <w:t>(b</w:t>
      </w:r>
      <w:r w:rsidR="00F845A1" w:rsidRPr="00A615AD">
        <w:rPr>
          <w:lang w:val="en-AU"/>
        </w:rPr>
        <w:t>); or</w:t>
      </w:r>
    </w:p>
    <w:p w14:paraId="50D33DAC" w14:textId="77E4650A" w:rsidR="00F845A1" w:rsidRPr="00654C1D" w:rsidRDefault="00262F8F" w:rsidP="00654C1D">
      <w:pPr>
        <w:pStyle w:val="Acontract3"/>
        <w:rPr>
          <w:lang w:val="en-AU"/>
        </w:rPr>
      </w:pPr>
      <w:r w:rsidRPr="0025793A">
        <w:rPr>
          <w:lang w:val="en-AU"/>
        </w:rPr>
        <w:t>(c)</w:t>
      </w:r>
      <w:r w:rsidRPr="0025793A">
        <w:rPr>
          <w:lang w:val="en-AU"/>
        </w:rPr>
        <w:tab/>
      </w:r>
      <w:proofErr w:type="gramStart"/>
      <w:r w:rsidR="00F845A1" w:rsidRPr="00654C1D">
        <w:rPr>
          <w:lang w:val="en-AU"/>
        </w:rPr>
        <w:t>the</w:t>
      </w:r>
      <w:proofErr w:type="gramEnd"/>
      <w:r w:rsidR="00F845A1" w:rsidRPr="00654C1D">
        <w:rPr>
          <w:lang w:val="en-AU"/>
        </w:rPr>
        <w:t xml:space="preserve"> date which is 7 days after the last day for remedying the breach in the notice under Clause 44.2.</w:t>
      </w:r>
    </w:p>
    <w:p w14:paraId="61AC81E6" w14:textId="52F1C67A" w:rsidR="00B97664" w:rsidRPr="00654C1D" w:rsidRDefault="00F845A1" w:rsidP="00654C1D">
      <w:pPr>
        <w:pStyle w:val="Acontract1"/>
        <w:ind w:left="1134"/>
        <w:rPr>
          <w:color w:val="auto"/>
          <w:lang w:val="en-AU"/>
        </w:rPr>
      </w:pPr>
      <w:r w:rsidRPr="00654C1D">
        <w:rPr>
          <w:color w:val="auto"/>
          <w:lang w:val="en-AU"/>
        </w:rPr>
        <w:t>If the Principal exercises the right under Clause 44.4(a), the Contractor shall not be entitled to any further payment in respect of the work taken out of the hands of the Contractor unless a payment becomes due to the Contractor under Clause 44.6.</w:t>
      </w:r>
    </w:p>
    <w:p w14:paraId="655FA4AC" w14:textId="77777777" w:rsidR="00AB0D81" w:rsidRPr="00227F44" w:rsidRDefault="005B0FB6">
      <w:pPr>
        <w:pStyle w:val="A"/>
        <w:keepNext w:val="0"/>
        <w:spacing w:before="360"/>
        <w:rPr>
          <w:color w:val="auto"/>
          <w:lang w:val="en-AU"/>
        </w:rPr>
      </w:pPr>
      <w:r w:rsidRPr="00227F44">
        <w:rPr>
          <w:color w:val="auto"/>
          <w:lang w:val="en-AU"/>
        </w:rPr>
        <w:t>Clause 44.7 is amended by</w:t>
      </w:r>
      <w:r w:rsidR="00AB0D81" w:rsidRPr="00227F44">
        <w:rPr>
          <w:color w:val="auto"/>
          <w:lang w:val="en-AU"/>
        </w:rPr>
        <w:t>:</w:t>
      </w:r>
    </w:p>
    <w:p w14:paraId="15D08EB3" w14:textId="180B14B4" w:rsidR="00F26779" w:rsidRPr="00BF5D31" w:rsidRDefault="005B0FB6" w:rsidP="00654C1D">
      <w:pPr>
        <w:pStyle w:val="ListParagraph"/>
        <w:numPr>
          <w:ilvl w:val="0"/>
          <w:numId w:val="27"/>
        </w:numPr>
        <w:spacing w:before="360" w:after="120"/>
        <w:contextualSpacing w:val="0"/>
        <w:rPr>
          <w:lang w:val="en-AU"/>
        </w:rPr>
      </w:pPr>
      <w:r w:rsidRPr="00654C1D">
        <w:rPr>
          <w:b/>
          <w:lang w:val="en-AU"/>
        </w:rPr>
        <w:t>replacing the words "the Annexure" with "Annexure Part A"</w:t>
      </w:r>
      <w:r w:rsidR="00AB0D81" w:rsidRPr="00654C1D">
        <w:rPr>
          <w:b/>
          <w:lang w:val="en-AU"/>
        </w:rPr>
        <w:t xml:space="preserve">; </w:t>
      </w:r>
    </w:p>
    <w:p w14:paraId="6753A229" w14:textId="7C25FC67" w:rsidR="00AB0D81" w:rsidRPr="00227F44" w:rsidRDefault="00F26779" w:rsidP="00654C1D">
      <w:pPr>
        <w:pStyle w:val="ListParagraph"/>
        <w:numPr>
          <w:ilvl w:val="0"/>
          <w:numId w:val="27"/>
        </w:numPr>
        <w:spacing w:before="360" w:after="120"/>
        <w:contextualSpacing w:val="0"/>
        <w:rPr>
          <w:lang w:val="en-AU"/>
        </w:rPr>
      </w:pPr>
      <w:r>
        <w:rPr>
          <w:b/>
          <w:lang w:val="en-AU"/>
        </w:rPr>
        <w:t>deleting the words "but are not limited to" from paragraph 2; and</w:t>
      </w:r>
    </w:p>
    <w:p w14:paraId="7613EB05" w14:textId="632102B7" w:rsidR="005B0FB6" w:rsidRPr="00227F44" w:rsidRDefault="00AB0D81" w:rsidP="00654C1D">
      <w:pPr>
        <w:pStyle w:val="VPS-DotPointParagraph"/>
        <w:rPr>
          <w:lang w:val="en-AU"/>
        </w:rPr>
      </w:pPr>
      <w:r w:rsidRPr="00227F44">
        <w:rPr>
          <w:lang w:val="en-AU"/>
        </w:rPr>
        <w:lastRenderedPageBreak/>
        <w:t>inserting, in subparagraph (a), the words "</w:t>
      </w:r>
      <w:r w:rsidRPr="00227F44">
        <w:t xml:space="preserve"> </w:t>
      </w:r>
      <w:r w:rsidRPr="00227F44">
        <w:rPr>
          <w:lang w:val="en-AU"/>
        </w:rPr>
        <w:t>and which remains unpaid 14 Business Days after the Contractor gives the Principal notice that the amount has become due and payable and has not been paid" after the words "Clause 42.1".</w:t>
      </w:r>
    </w:p>
    <w:p w14:paraId="61400D42" w14:textId="53D2DC54" w:rsidR="00F01168" w:rsidRPr="00227F44" w:rsidRDefault="00F01168">
      <w:pPr>
        <w:pStyle w:val="A"/>
        <w:keepNext w:val="0"/>
        <w:spacing w:before="360"/>
        <w:rPr>
          <w:color w:val="auto"/>
          <w:lang w:val="en-AU"/>
        </w:rPr>
      </w:pPr>
      <w:r w:rsidRPr="00FE4C43">
        <w:rPr>
          <w:color w:val="auto"/>
          <w:lang w:val="en-AU"/>
        </w:rPr>
        <w:t>Clause 44.8</w:t>
      </w:r>
      <w:r w:rsidRPr="00DB3E8F">
        <w:rPr>
          <w:color w:val="auto"/>
          <w:lang w:val="en-AU"/>
        </w:rPr>
        <w:t xml:space="preserve"> is </w:t>
      </w:r>
      <w:r w:rsidR="00F845A1" w:rsidRPr="00227F44">
        <w:rPr>
          <w:color w:val="auto"/>
          <w:lang w:val="en-AU"/>
        </w:rPr>
        <w:t>deleted and replaced with the following</w:t>
      </w:r>
      <w:r w:rsidRPr="00227F44">
        <w:rPr>
          <w:color w:val="auto"/>
          <w:lang w:val="en-AU"/>
        </w:rPr>
        <w:t>:</w:t>
      </w:r>
    </w:p>
    <w:p w14:paraId="51A7EF53" w14:textId="77777777" w:rsidR="00F845A1" w:rsidRPr="00227F44" w:rsidRDefault="00F845A1" w:rsidP="00654C1D">
      <w:pPr>
        <w:pStyle w:val="Acontract2"/>
        <w:spacing w:before="360"/>
        <w:rPr>
          <w:lang w:val="en-AU"/>
        </w:rPr>
      </w:pPr>
      <w:r w:rsidRPr="00BF5D31">
        <w:rPr>
          <w:b/>
          <w:lang w:val="en-AU"/>
        </w:rPr>
        <w:t>44.8</w:t>
      </w:r>
      <w:r w:rsidRPr="00303ADB">
        <w:rPr>
          <w:lang w:val="en-AU"/>
        </w:rPr>
        <w:tab/>
      </w:r>
      <w:r w:rsidRPr="00654C1D">
        <w:rPr>
          <w:b/>
          <w:lang w:val="en-AU"/>
        </w:rPr>
        <w:t>Requirements of a notice by the Contractor to remedy</w:t>
      </w:r>
    </w:p>
    <w:p w14:paraId="32951B15" w14:textId="77777777" w:rsidR="00F845A1" w:rsidRPr="00227F44" w:rsidRDefault="00F845A1" w:rsidP="00654C1D">
      <w:pPr>
        <w:pStyle w:val="Acontract1"/>
        <w:ind w:left="1134"/>
        <w:rPr>
          <w:color w:val="auto"/>
          <w:lang w:val="en-AU"/>
        </w:rPr>
      </w:pPr>
      <w:r w:rsidRPr="00227F44">
        <w:rPr>
          <w:color w:val="auto"/>
          <w:lang w:val="en-AU"/>
        </w:rPr>
        <w:t>A notice under Clause 44.7 shall:</w:t>
      </w:r>
    </w:p>
    <w:p w14:paraId="1D3CC148" w14:textId="77777777" w:rsidR="00F845A1" w:rsidRPr="00227F44" w:rsidRDefault="00F845A1" w:rsidP="00654C1D">
      <w:pPr>
        <w:pStyle w:val="Acontract3"/>
        <w:rPr>
          <w:lang w:val="en-AU"/>
        </w:rPr>
      </w:pPr>
      <w:r w:rsidRPr="00227F44">
        <w:rPr>
          <w:lang w:val="en-AU"/>
        </w:rPr>
        <w:t>(a)</w:t>
      </w:r>
      <w:r w:rsidRPr="00227F44">
        <w:rPr>
          <w:lang w:val="en-AU"/>
        </w:rPr>
        <w:tab/>
      </w:r>
      <w:proofErr w:type="gramStart"/>
      <w:r w:rsidRPr="00227F44">
        <w:rPr>
          <w:lang w:val="en-AU"/>
        </w:rPr>
        <w:t>state</w:t>
      </w:r>
      <w:proofErr w:type="gramEnd"/>
      <w:r w:rsidRPr="00227F44">
        <w:rPr>
          <w:lang w:val="en-AU"/>
        </w:rPr>
        <w:t xml:space="preserve"> that it is a notice under Clause 44 of the General Conditions of Contract;</w:t>
      </w:r>
    </w:p>
    <w:p w14:paraId="3ECFBA07" w14:textId="77777777" w:rsidR="00F845A1" w:rsidRPr="00227F44" w:rsidRDefault="00F845A1" w:rsidP="00654C1D">
      <w:pPr>
        <w:pStyle w:val="Acontract3"/>
        <w:rPr>
          <w:lang w:val="en-AU"/>
        </w:rPr>
      </w:pPr>
      <w:r w:rsidRPr="00227F44">
        <w:rPr>
          <w:lang w:val="en-AU"/>
        </w:rPr>
        <w:t>(b)</w:t>
      </w:r>
      <w:r w:rsidRPr="00227F44">
        <w:rPr>
          <w:lang w:val="en-AU"/>
        </w:rPr>
        <w:tab/>
      </w:r>
      <w:proofErr w:type="gramStart"/>
      <w:r w:rsidRPr="00227F44">
        <w:rPr>
          <w:lang w:val="en-AU"/>
        </w:rPr>
        <w:t>specify</w:t>
      </w:r>
      <w:proofErr w:type="gramEnd"/>
      <w:r w:rsidRPr="00227F44">
        <w:rPr>
          <w:lang w:val="en-AU"/>
        </w:rPr>
        <w:t xml:space="preserve"> the alleged substantial breach; and</w:t>
      </w:r>
    </w:p>
    <w:p w14:paraId="54F340B0" w14:textId="42207456" w:rsidR="00F845A1" w:rsidRPr="00303ADB" w:rsidRDefault="00F845A1" w:rsidP="00654C1D">
      <w:pPr>
        <w:pStyle w:val="Acontract3"/>
        <w:rPr>
          <w:lang w:val="en-AU"/>
        </w:rPr>
      </w:pPr>
      <w:r w:rsidRPr="00227F44">
        <w:rPr>
          <w:lang w:val="en-AU"/>
        </w:rPr>
        <w:t>(c)</w:t>
      </w:r>
      <w:r w:rsidRPr="00227F44">
        <w:rPr>
          <w:lang w:val="en-AU"/>
        </w:rPr>
        <w:tab/>
      </w:r>
      <w:proofErr w:type="gramStart"/>
      <w:r w:rsidRPr="00227F44">
        <w:rPr>
          <w:lang w:val="en-AU"/>
        </w:rPr>
        <w:t>specify</w:t>
      </w:r>
      <w:proofErr w:type="gramEnd"/>
      <w:r w:rsidRPr="00227F44">
        <w:rPr>
          <w:lang w:val="en-AU"/>
        </w:rPr>
        <w:t xml:space="preserve"> the time and date by which the Principal shall remedy the breach (which shall not be less than 7 clear days after the notice is given to the Principal).</w:t>
      </w:r>
    </w:p>
    <w:p w14:paraId="7149850D" w14:textId="4A9D8088" w:rsidR="00F01168" w:rsidRPr="00227F44" w:rsidRDefault="007F78E2">
      <w:pPr>
        <w:pStyle w:val="A"/>
        <w:keepNext w:val="0"/>
        <w:spacing w:before="360"/>
        <w:rPr>
          <w:color w:val="auto"/>
          <w:lang w:val="en-AU"/>
        </w:rPr>
      </w:pPr>
      <w:r w:rsidRPr="00227F44">
        <w:rPr>
          <w:color w:val="auto"/>
          <w:lang w:val="en-AU"/>
        </w:rPr>
        <w:t>Clause 44.9 is amended by replacing, in paragraph one, the words "show reasonable cause why the Contractor should not exercise a right referred to in Clause 44.9" with the words "remedy the breach,</w:t>
      </w:r>
      <w:proofErr w:type="gramStart"/>
      <w:r w:rsidRPr="00227F44">
        <w:rPr>
          <w:color w:val="auto"/>
          <w:lang w:val="en-AU"/>
        </w:rPr>
        <w:t>".</w:t>
      </w:r>
      <w:proofErr w:type="gramEnd"/>
    </w:p>
    <w:p w14:paraId="794B54C8" w14:textId="223E65B0" w:rsidR="005B4D96" w:rsidRPr="00227F44" w:rsidRDefault="006A20F4">
      <w:pPr>
        <w:pStyle w:val="A"/>
        <w:keepNext w:val="0"/>
        <w:spacing w:before="360"/>
        <w:rPr>
          <w:color w:val="auto"/>
          <w:lang w:val="en-AU"/>
        </w:rPr>
      </w:pPr>
      <w:r w:rsidRPr="00227F44">
        <w:rPr>
          <w:color w:val="auto"/>
          <w:lang w:val="en-AU"/>
        </w:rPr>
        <w:t xml:space="preserve">Clause 44.10 is amended by adding the following new paragraph to the end of the </w:t>
      </w:r>
      <w:r w:rsidR="0090771D" w:rsidRPr="00227F44">
        <w:rPr>
          <w:color w:val="auto"/>
          <w:lang w:val="en-AU"/>
        </w:rPr>
        <w:t>C</w:t>
      </w:r>
      <w:r w:rsidRPr="00227F44">
        <w:rPr>
          <w:color w:val="auto"/>
          <w:lang w:val="en-AU"/>
        </w:rPr>
        <w:t>lause:</w:t>
      </w:r>
    </w:p>
    <w:p w14:paraId="5A00682D" w14:textId="77777777" w:rsidR="005B4D96" w:rsidRPr="00227F44" w:rsidRDefault="006A20F4">
      <w:pPr>
        <w:pStyle w:val="Acontract1"/>
        <w:ind w:left="1418" w:firstLine="22"/>
        <w:rPr>
          <w:color w:val="auto"/>
          <w:lang w:val="en-AU"/>
        </w:rPr>
      </w:pPr>
      <w:r w:rsidRPr="00227F44">
        <w:rPr>
          <w:color w:val="auto"/>
          <w:lang w:val="en-AU"/>
        </w:rPr>
        <w:t xml:space="preserve">If the Contract is wrongfully terminated pursuant to Clause 44.9 the Contractor shall only be entitled to recover damages in respect of the wrongful termination of the Contract and shall not be entitled to claim on a quantum </w:t>
      </w:r>
      <w:proofErr w:type="spellStart"/>
      <w:r w:rsidRPr="00227F44">
        <w:rPr>
          <w:color w:val="auto"/>
          <w:lang w:val="en-AU"/>
        </w:rPr>
        <w:t>meruit</w:t>
      </w:r>
      <w:proofErr w:type="spellEnd"/>
      <w:r w:rsidRPr="00227F44">
        <w:rPr>
          <w:color w:val="auto"/>
          <w:lang w:val="en-AU"/>
        </w:rPr>
        <w:t xml:space="preserve"> or by reason of unjust enrichment.</w:t>
      </w:r>
    </w:p>
    <w:p w14:paraId="6CA1B7A7" w14:textId="526D6577" w:rsidR="005B4D96" w:rsidRPr="00227F44" w:rsidRDefault="006A20F4">
      <w:pPr>
        <w:pStyle w:val="A"/>
        <w:keepNext w:val="0"/>
        <w:spacing w:before="360"/>
        <w:rPr>
          <w:color w:val="auto"/>
          <w:lang w:val="en-AU"/>
        </w:rPr>
      </w:pPr>
      <w:r w:rsidRPr="00227F44">
        <w:rPr>
          <w:color w:val="auto"/>
          <w:lang w:val="en-AU"/>
        </w:rPr>
        <w:t xml:space="preserve">Clause 44.11 is replaced with the following new </w:t>
      </w:r>
      <w:r w:rsidR="000A790D" w:rsidRPr="00227F44">
        <w:rPr>
          <w:color w:val="auto"/>
          <w:lang w:val="en-AU"/>
        </w:rPr>
        <w:t>C</w:t>
      </w:r>
      <w:r w:rsidRPr="00227F44">
        <w:rPr>
          <w:color w:val="auto"/>
          <w:lang w:val="en-AU"/>
        </w:rPr>
        <w:t>lause:</w:t>
      </w:r>
    </w:p>
    <w:p w14:paraId="130F7DD4" w14:textId="77777777" w:rsidR="005B4D96" w:rsidRPr="00227F44" w:rsidRDefault="006A20F4">
      <w:pPr>
        <w:pStyle w:val="Acontract1"/>
        <w:ind w:left="1418" w:firstLine="22"/>
        <w:rPr>
          <w:color w:val="auto"/>
          <w:lang w:val="en-AU"/>
        </w:rPr>
      </w:pPr>
      <w:r w:rsidRPr="00227F44">
        <w:rPr>
          <w:color w:val="auto"/>
          <w:lang w:val="en-AU"/>
        </w:rPr>
        <w:t>If:</w:t>
      </w:r>
    </w:p>
    <w:p w14:paraId="545AE0BE" w14:textId="77777777" w:rsidR="005B4D96" w:rsidRPr="00227F44" w:rsidRDefault="006A20F4">
      <w:pPr>
        <w:pStyle w:val="Acontract1"/>
        <w:ind w:left="2007" w:hanging="567"/>
        <w:rPr>
          <w:color w:val="auto"/>
          <w:lang w:val="en-AU"/>
        </w:rPr>
      </w:pPr>
      <w:r w:rsidRPr="00227F44">
        <w:rPr>
          <w:color w:val="auto"/>
          <w:lang w:val="en-AU"/>
        </w:rPr>
        <w:t xml:space="preserve">(a) </w:t>
      </w:r>
      <w:r w:rsidRPr="00227F44">
        <w:rPr>
          <w:color w:val="auto"/>
          <w:lang w:val="en-AU"/>
        </w:rPr>
        <w:tab/>
      </w:r>
      <w:proofErr w:type="gramStart"/>
      <w:r w:rsidRPr="00227F44">
        <w:rPr>
          <w:color w:val="auto"/>
          <w:lang w:val="en-AU"/>
        </w:rPr>
        <w:t>a</w:t>
      </w:r>
      <w:proofErr w:type="gramEnd"/>
      <w:r w:rsidRPr="00227F44">
        <w:rPr>
          <w:color w:val="auto"/>
          <w:lang w:val="en-AU"/>
        </w:rPr>
        <w:t xml:space="preserve"> party informs the other party in writing or creditors generally that the party is insolvent or is financially unable to proceed with the Contract;</w:t>
      </w:r>
    </w:p>
    <w:p w14:paraId="3D6CB1BD"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execution</w:t>
      </w:r>
      <w:proofErr w:type="gramEnd"/>
      <w:r w:rsidRPr="00227F44">
        <w:rPr>
          <w:color w:val="auto"/>
          <w:lang w:val="en-AU"/>
        </w:rPr>
        <w:t xml:space="preserve"> is levied against a party by a creditor;</w:t>
      </w:r>
    </w:p>
    <w:p w14:paraId="0DEB7BE6"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a</w:t>
      </w:r>
      <w:proofErr w:type="gramEnd"/>
      <w:r w:rsidRPr="00227F44">
        <w:rPr>
          <w:color w:val="auto"/>
          <w:lang w:val="en-AU"/>
        </w:rPr>
        <w:t xml:space="preserve"> party is an individual person or a partnership including an individual person, and if that person:</w:t>
      </w:r>
    </w:p>
    <w:p w14:paraId="1DFCF109" w14:textId="77777777" w:rsidR="005B4D96" w:rsidRPr="00227F44" w:rsidRDefault="006A20F4">
      <w:pPr>
        <w:pStyle w:val="Acontract1"/>
        <w:ind w:left="2574" w:hanging="567"/>
        <w:rPr>
          <w:color w:val="auto"/>
          <w:lang w:val="en-AU"/>
        </w:rPr>
      </w:pPr>
      <w:r w:rsidRPr="00227F44">
        <w:rPr>
          <w:color w:val="auto"/>
          <w:lang w:val="en-AU"/>
        </w:rPr>
        <w:t>(</w:t>
      </w:r>
      <w:proofErr w:type="spellStart"/>
      <w:proofErr w:type="gramStart"/>
      <w:r w:rsidRPr="00227F44">
        <w:rPr>
          <w:color w:val="auto"/>
          <w:lang w:val="en-AU"/>
        </w:rPr>
        <w:t>i</w:t>
      </w:r>
      <w:proofErr w:type="spellEnd"/>
      <w:proofErr w:type="gramEnd"/>
      <w:r w:rsidRPr="00227F44">
        <w:rPr>
          <w:color w:val="auto"/>
          <w:lang w:val="en-AU"/>
        </w:rPr>
        <w:t>)</w:t>
      </w:r>
      <w:r w:rsidRPr="00227F44">
        <w:rPr>
          <w:color w:val="auto"/>
          <w:lang w:val="en-AU"/>
        </w:rPr>
        <w:tab/>
        <w:t>commits an act of bankruptcy;</w:t>
      </w:r>
    </w:p>
    <w:p w14:paraId="0BB7AEE1" w14:textId="77777777" w:rsidR="005B4D96" w:rsidRPr="00227F44" w:rsidRDefault="006A20F4">
      <w:pPr>
        <w:pStyle w:val="Acontract1"/>
        <w:ind w:left="2574" w:hanging="567"/>
        <w:rPr>
          <w:color w:val="auto"/>
          <w:lang w:val="en-AU"/>
        </w:rPr>
      </w:pPr>
      <w:r w:rsidRPr="00227F44">
        <w:rPr>
          <w:color w:val="auto"/>
          <w:lang w:val="en-AU"/>
        </w:rPr>
        <w:t>(</w:t>
      </w:r>
      <w:proofErr w:type="gramStart"/>
      <w:r w:rsidRPr="00227F44">
        <w:rPr>
          <w:color w:val="auto"/>
          <w:lang w:val="en-AU"/>
        </w:rPr>
        <w:t>ii</w:t>
      </w:r>
      <w:proofErr w:type="gramEnd"/>
      <w:r w:rsidRPr="00227F44">
        <w:rPr>
          <w:color w:val="auto"/>
          <w:lang w:val="en-AU"/>
        </w:rPr>
        <w:t>)</w:t>
      </w:r>
      <w:r w:rsidRPr="00227F44">
        <w:rPr>
          <w:color w:val="auto"/>
          <w:lang w:val="en-AU"/>
        </w:rPr>
        <w:tab/>
        <w:t>has a bankruptcy petition presented against him or her or presents his or her own petition;</w:t>
      </w:r>
    </w:p>
    <w:p w14:paraId="20BCA197" w14:textId="77777777"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is</w:t>
      </w:r>
      <w:proofErr w:type="gramEnd"/>
      <w:r w:rsidRPr="00227F44">
        <w:rPr>
          <w:color w:val="auto"/>
          <w:lang w:val="en-AU"/>
        </w:rPr>
        <w:t xml:space="preserve"> made bankrupt;</w:t>
      </w:r>
    </w:p>
    <w:p w14:paraId="7F8FEC01" w14:textId="5850F267" w:rsidR="005B4D96" w:rsidRPr="00227F44" w:rsidRDefault="006A20F4">
      <w:pPr>
        <w:pStyle w:val="Acontract1"/>
        <w:ind w:left="2574" w:hanging="567"/>
        <w:rPr>
          <w:color w:val="auto"/>
          <w:lang w:val="en-AU"/>
        </w:rPr>
      </w:pPr>
      <w:r w:rsidRPr="00227F44">
        <w:rPr>
          <w:color w:val="auto"/>
          <w:lang w:val="en-AU"/>
        </w:rPr>
        <w:t>(iv)</w:t>
      </w:r>
      <w:r w:rsidRPr="00227F44">
        <w:rPr>
          <w:color w:val="auto"/>
          <w:lang w:val="en-AU"/>
        </w:rPr>
        <w:tab/>
      </w:r>
      <w:proofErr w:type="gramStart"/>
      <w:r w:rsidRPr="00227F44">
        <w:rPr>
          <w:color w:val="auto"/>
          <w:lang w:val="en-AU"/>
        </w:rPr>
        <w:t>makes</w:t>
      </w:r>
      <w:proofErr w:type="gramEnd"/>
      <w:r w:rsidRPr="00227F44">
        <w:rPr>
          <w:color w:val="auto"/>
          <w:lang w:val="en-AU"/>
        </w:rPr>
        <w:t xml:space="preserve"> a proposal for a scheme of arrangement or composition; or</w:t>
      </w:r>
    </w:p>
    <w:p w14:paraId="4F5DCD83" w14:textId="77777777" w:rsidR="005B4D96" w:rsidRPr="00227F44" w:rsidRDefault="006A20F4">
      <w:pPr>
        <w:pStyle w:val="Acontract1"/>
        <w:ind w:left="2574" w:hanging="567"/>
        <w:rPr>
          <w:color w:val="auto"/>
          <w:lang w:val="en-AU"/>
        </w:rPr>
      </w:pPr>
      <w:r w:rsidRPr="00227F44">
        <w:rPr>
          <w:color w:val="auto"/>
          <w:lang w:val="en-AU"/>
        </w:rPr>
        <w:t>(v)</w:t>
      </w:r>
      <w:r w:rsidRPr="00227F44">
        <w:rPr>
          <w:color w:val="auto"/>
          <w:lang w:val="en-AU"/>
        </w:rPr>
        <w:tab/>
        <w:t>has a deed of assignment or deed of arrangement made, accepts a composition, is required to present a debtor's petition, or has a sequestration Order made, under Part X of the Bankruptcy Act 1966 (</w:t>
      </w:r>
      <w:proofErr w:type="spellStart"/>
      <w:r w:rsidRPr="00227F44">
        <w:rPr>
          <w:color w:val="auto"/>
          <w:lang w:val="en-AU"/>
        </w:rPr>
        <w:t>Cth</w:t>
      </w:r>
      <w:proofErr w:type="spellEnd"/>
      <w:r w:rsidRPr="00227F44">
        <w:rPr>
          <w:color w:val="auto"/>
          <w:lang w:val="en-AU"/>
        </w:rPr>
        <w:t>); or</w:t>
      </w:r>
    </w:p>
    <w:p w14:paraId="5CA1EAD6" w14:textId="77777777"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r>
      <w:proofErr w:type="gramStart"/>
      <w:r w:rsidRPr="00227F44">
        <w:rPr>
          <w:color w:val="auto"/>
          <w:lang w:val="en-AU"/>
        </w:rPr>
        <w:t>in</w:t>
      </w:r>
      <w:proofErr w:type="gramEnd"/>
      <w:r w:rsidRPr="00227F44">
        <w:rPr>
          <w:color w:val="auto"/>
          <w:lang w:val="en-AU"/>
        </w:rPr>
        <w:t xml:space="preserve"> relation to a party being a corporation:</w:t>
      </w:r>
    </w:p>
    <w:p w14:paraId="4ABB0230" w14:textId="77777777" w:rsidR="005B4D96" w:rsidRPr="00227F44" w:rsidRDefault="006A20F4">
      <w:pPr>
        <w:pStyle w:val="Acontract1"/>
        <w:ind w:left="2574"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notice</w:t>
      </w:r>
      <w:proofErr w:type="gramEnd"/>
      <w:r w:rsidRPr="00227F44">
        <w:rPr>
          <w:color w:val="auto"/>
          <w:lang w:val="en-AU"/>
        </w:rPr>
        <w:t xml:space="preserve"> is given of a meeting of creditors with a view to the corporation entering a deed of company arrangement; </w:t>
      </w:r>
    </w:p>
    <w:p w14:paraId="034FBB3D"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the</w:t>
      </w:r>
      <w:proofErr w:type="gramEnd"/>
      <w:r w:rsidRPr="00227F44">
        <w:rPr>
          <w:color w:val="auto"/>
          <w:lang w:val="en-AU"/>
        </w:rPr>
        <w:t xml:space="preserve"> party enters a deed of company arrangement with creditors;</w:t>
      </w:r>
    </w:p>
    <w:p w14:paraId="24CED7CC" w14:textId="77777777"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a</w:t>
      </w:r>
      <w:proofErr w:type="gramEnd"/>
      <w:r w:rsidRPr="00227F44">
        <w:rPr>
          <w:color w:val="auto"/>
          <w:lang w:val="en-AU"/>
        </w:rPr>
        <w:t xml:space="preserve"> controller or administrator is appointed;</w:t>
      </w:r>
    </w:p>
    <w:p w14:paraId="2E396F46" w14:textId="34704457" w:rsidR="005B4D96" w:rsidRPr="00227F44" w:rsidRDefault="006A20F4">
      <w:pPr>
        <w:pStyle w:val="Acontract1"/>
        <w:ind w:left="2574" w:hanging="567"/>
        <w:rPr>
          <w:color w:val="auto"/>
          <w:lang w:val="en-AU"/>
        </w:rPr>
      </w:pPr>
      <w:r w:rsidRPr="00227F44">
        <w:rPr>
          <w:color w:val="auto"/>
          <w:lang w:val="en-AU"/>
        </w:rPr>
        <w:t>(iv)</w:t>
      </w:r>
      <w:r w:rsidRPr="00227F44">
        <w:rPr>
          <w:color w:val="auto"/>
          <w:lang w:val="en-AU"/>
        </w:rPr>
        <w:tab/>
      </w:r>
      <w:proofErr w:type="gramStart"/>
      <w:r w:rsidRPr="00227F44">
        <w:rPr>
          <w:color w:val="auto"/>
          <w:lang w:val="en-AU"/>
        </w:rPr>
        <w:t>an</w:t>
      </w:r>
      <w:proofErr w:type="gramEnd"/>
      <w:r w:rsidRPr="00227F44">
        <w:rPr>
          <w:color w:val="auto"/>
          <w:lang w:val="en-AU"/>
        </w:rPr>
        <w:t xml:space="preserve"> application is made to a court for the winding up of </w:t>
      </w:r>
      <w:r w:rsidR="00F65137">
        <w:rPr>
          <w:color w:val="auto"/>
          <w:lang w:val="en-AU"/>
        </w:rPr>
        <w:t>a</w:t>
      </w:r>
      <w:r w:rsidRPr="00227F44">
        <w:rPr>
          <w:color w:val="auto"/>
          <w:lang w:val="en-AU"/>
        </w:rPr>
        <w:t xml:space="preserve"> party and not stayed within 14 days;</w:t>
      </w:r>
    </w:p>
    <w:p w14:paraId="6C6EA9D1" w14:textId="51FA9F29" w:rsidR="005B4D96" w:rsidRPr="00227F44" w:rsidRDefault="006A20F4">
      <w:pPr>
        <w:pStyle w:val="Acontract1"/>
        <w:ind w:left="2574" w:hanging="567"/>
        <w:rPr>
          <w:color w:val="auto"/>
          <w:lang w:val="en-AU"/>
        </w:rPr>
      </w:pPr>
      <w:r w:rsidRPr="00227F44">
        <w:rPr>
          <w:color w:val="auto"/>
          <w:lang w:val="en-AU"/>
        </w:rPr>
        <w:lastRenderedPageBreak/>
        <w:t>(v)</w:t>
      </w:r>
      <w:r w:rsidRPr="00227F44">
        <w:rPr>
          <w:color w:val="auto"/>
          <w:lang w:val="en-AU"/>
        </w:rPr>
        <w:tab/>
      </w:r>
      <w:proofErr w:type="gramStart"/>
      <w:r w:rsidRPr="00227F44">
        <w:rPr>
          <w:color w:val="auto"/>
          <w:lang w:val="en-AU"/>
        </w:rPr>
        <w:t>a</w:t>
      </w:r>
      <w:proofErr w:type="gramEnd"/>
      <w:r w:rsidRPr="00227F44">
        <w:rPr>
          <w:color w:val="auto"/>
          <w:lang w:val="en-AU"/>
        </w:rPr>
        <w:t xml:space="preserve"> winding up order is made in respect of </w:t>
      </w:r>
      <w:r w:rsidR="00F65137">
        <w:rPr>
          <w:color w:val="auto"/>
          <w:lang w:val="en-AU"/>
        </w:rPr>
        <w:t>a</w:t>
      </w:r>
      <w:r w:rsidRPr="00227F44">
        <w:rPr>
          <w:color w:val="auto"/>
          <w:lang w:val="en-AU"/>
        </w:rPr>
        <w:t xml:space="preserve"> party;</w:t>
      </w:r>
    </w:p>
    <w:p w14:paraId="6C75AB83" w14:textId="77777777" w:rsidR="005B4D96" w:rsidRPr="00227F44" w:rsidRDefault="006A20F4">
      <w:pPr>
        <w:pStyle w:val="Acontract1"/>
        <w:ind w:left="2574" w:hanging="567"/>
        <w:rPr>
          <w:color w:val="auto"/>
          <w:lang w:val="en-AU"/>
        </w:rPr>
      </w:pPr>
      <w:r w:rsidRPr="00227F44">
        <w:rPr>
          <w:color w:val="auto"/>
          <w:lang w:val="en-AU"/>
        </w:rPr>
        <w:t>(vi)</w:t>
      </w:r>
      <w:r w:rsidRPr="00227F44">
        <w:rPr>
          <w:color w:val="auto"/>
          <w:lang w:val="en-AU"/>
        </w:rPr>
        <w:tab/>
      </w:r>
      <w:proofErr w:type="gramStart"/>
      <w:r w:rsidRPr="00227F44">
        <w:rPr>
          <w:color w:val="auto"/>
          <w:lang w:val="en-AU"/>
        </w:rPr>
        <w:t>it</w:t>
      </w:r>
      <w:proofErr w:type="gramEnd"/>
      <w:r w:rsidRPr="00227F44">
        <w:rPr>
          <w:color w:val="auto"/>
          <w:lang w:val="en-AU"/>
        </w:rPr>
        <w:t xml:space="preserve"> resolves by special resolution that it be wound up voluntarily (other than for a members' voluntary winding-up); or</w:t>
      </w:r>
    </w:p>
    <w:p w14:paraId="7941B2B4" w14:textId="77777777" w:rsidR="005B4D96" w:rsidRPr="00227F44" w:rsidRDefault="006A20F4">
      <w:pPr>
        <w:pStyle w:val="Acontract1"/>
        <w:ind w:left="2574" w:hanging="567"/>
        <w:rPr>
          <w:color w:val="auto"/>
          <w:lang w:val="en-AU"/>
        </w:rPr>
      </w:pPr>
      <w:r w:rsidRPr="00227F44">
        <w:rPr>
          <w:color w:val="auto"/>
          <w:lang w:val="en-AU"/>
        </w:rPr>
        <w:t>(vii)</w:t>
      </w:r>
      <w:r w:rsidRPr="00227F44">
        <w:rPr>
          <w:color w:val="auto"/>
          <w:lang w:val="en-AU"/>
        </w:rPr>
        <w:tab/>
      </w:r>
      <w:proofErr w:type="gramStart"/>
      <w:r w:rsidRPr="00227F44">
        <w:rPr>
          <w:color w:val="auto"/>
          <w:lang w:val="en-AU"/>
        </w:rPr>
        <w:t>a</w:t>
      </w:r>
      <w:proofErr w:type="gramEnd"/>
      <w:r w:rsidRPr="00227F44">
        <w:rPr>
          <w:color w:val="auto"/>
          <w:lang w:val="en-AU"/>
        </w:rPr>
        <w:t xml:space="preserve"> mortgagee of any property of the party takes possession of that property, </w:t>
      </w:r>
    </w:p>
    <w:p w14:paraId="687195CE" w14:textId="39322310" w:rsidR="005B4D96" w:rsidRPr="00227F44" w:rsidRDefault="003A01B6" w:rsidP="00654C1D">
      <w:pPr>
        <w:pStyle w:val="Acontract1"/>
        <w:ind w:left="2007" w:hanging="567"/>
        <w:rPr>
          <w:color w:val="auto"/>
          <w:lang w:val="en-AU"/>
        </w:rPr>
      </w:pPr>
      <w:r w:rsidRPr="00227F44">
        <w:rPr>
          <w:color w:val="auto"/>
          <w:lang w:val="en-AU"/>
        </w:rPr>
        <w:t xml:space="preserve"> (e)     </w:t>
      </w:r>
      <w:proofErr w:type="gramStart"/>
      <w:r w:rsidR="006A20F4" w:rsidRPr="00227F44">
        <w:rPr>
          <w:color w:val="auto"/>
          <w:lang w:val="en-AU"/>
        </w:rPr>
        <w:t>then</w:t>
      </w:r>
      <w:proofErr w:type="gramEnd"/>
      <w:r w:rsidR="006A20F4" w:rsidRPr="00227F44">
        <w:rPr>
          <w:color w:val="auto"/>
          <w:lang w:val="en-AU"/>
        </w:rPr>
        <w:t>, where the other party is:</w:t>
      </w:r>
    </w:p>
    <w:p w14:paraId="688CE7C2" w14:textId="04720199" w:rsidR="005B4D96" w:rsidRPr="00227F44" w:rsidRDefault="006A20F4">
      <w:pPr>
        <w:pStyle w:val="Acontract1"/>
        <w:ind w:left="2007" w:hanging="567"/>
        <w:rPr>
          <w:color w:val="auto"/>
          <w:lang w:val="en-AU"/>
        </w:rPr>
      </w:pPr>
      <w:r w:rsidRPr="00227F44">
        <w:rPr>
          <w:color w:val="auto"/>
          <w:lang w:val="en-AU"/>
        </w:rPr>
        <w:t>(</w:t>
      </w:r>
      <w:r w:rsidR="003A01B6" w:rsidRPr="00227F44">
        <w:rPr>
          <w:color w:val="auto"/>
          <w:lang w:val="en-AU"/>
        </w:rPr>
        <w:t>f</w:t>
      </w:r>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Principal, the Principal may, without giving a notice to show cause, exercise the right under Clause 44.4(a) or Clause 44.4(b); or</w:t>
      </w:r>
    </w:p>
    <w:p w14:paraId="00A3FB36" w14:textId="24B3F944" w:rsidR="005B4D96" w:rsidRPr="00227F44" w:rsidRDefault="006A20F4" w:rsidP="00165A5A">
      <w:pPr>
        <w:pStyle w:val="Acontract1"/>
        <w:ind w:left="2007" w:hanging="567"/>
        <w:rPr>
          <w:color w:val="auto"/>
          <w:lang w:val="en-AU"/>
        </w:rPr>
      </w:pPr>
      <w:r w:rsidRPr="00227F44">
        <w:rPr>
          <w:color w:val="auto"/>
          <w:lang w:val="en-AU"/>
        </w:rPr>
        <w:t>(</w:t>
      </w:r>
      <w:r w:rsidR="003A01B6" w:rsidRPr="00227F44">
        <w:rPr>
          <w:color w:val="auto"/>
          <w:lang w:val="en-AU"/>
        </w:rPr>
        <w:t>g</w:t>
      </w:r>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Contractor, the Contractor may, without giving a notice to show cause, exercise the right under Clause 44.9.</w:t>
      </w:r>
    </w:p>
    <w:p w14:paraId="2DE8F227" w14:textId="77777777" w:rsidR="005B4D96" w:rsidRPr="00227F44" w:rsidRDefault="006A20F4">
      <w:pPr>
        <w:pStyle w:val="Acontract1"/>
        <w:ind w:left="1418" w:firstLine="22"/>
        <w:rPr>
          <w:color w:val="auto"/>
          <w:lang w:val="en-AU"/>
        </w:rPr>
      </w:pPr>
      <w:r w:rsidRPr="00227F44">
        <w:rPr>
          <w:color w:val="auto"/>
          <w:lang w:val="en-AU"/>
        </w:rPr>
        <w:t>The rights given by this Clause 44.11 are in addition to any other rights and may be exercised notwithstanding that there has been no breach of contract.</w:t>
      </w:r>
    </w:p>
    <w:p w14:paraId="16B877D7" w14:textId="4F4292BF" w:rsidR="00DD33CE" w:rsidRPr="00A615AD" w:rsidRDefault="00996FC6" w:rsidP="00654C1D">
      <w:pPr>
        <w:pStyle w:val="A"/>
        <w:spacing w:before="360"/>
        <w:rPr>
          <w:color w:val="auto"/>
          <w:lang w:val="en-AU"/>
        </w:rPr>
      </w:pPr>
      <w:r w:rsidRPr="00303ADB">
        <w:rPr>
          <w:color w:val="auto"/>
          <w:lang w:val="en-AU"/>
        </w:rPr>
        <w:t>A</w:t>
      </w:r>
      <w:r w:rsidRPr="00484BD6">
        <w:rPr>
          <w:color w:val="auto"/>
          <w:lang w:val="en-AU"/>
        </w:rPr>
        <w:t xml:space="preserve"> new Clause</w:t>
      </w:r>
      <w:r w:rsidR="00DD33CE" w:rsidRPr="00BA04A9">
        <w:rPr>
          <w:color w:val="auto"/>
          <w:lang w:val="en-AU"/>
        </w:rPr>
        <w:t xml:space="preserve"> </w:t>
      </w:r>
      <w:proofErr w:type="gramStart"/>
      <w:r w:rsidR="00DD33CE" w:rsidRPr="00BA04A9">
        <w:rPr>
          <w:color w:val="auto"/>
          <w:lang w:val="en-AU"/>
        </w:rPr>
        <w:t>44A  is</w:t>
      </w:r>
      <w:proofErr w:type="gramEnd"/>
      <w:r w:rsidR="00DD33CE" w:rsidRPr="00BA04A9">
        <w:rPr>
          <w:color w:val="auto"/>
          <w:lang w:val="en-AU"/>
        </w:rPr>
        <w:t xml:space="preserve"> inserted as follows:</w:t>
      </w:r>
    </w:p>
    <w:p w14:paraId="3DF83F0B" w14:textId="77777777" w:rsidR="00DD33CE" w:rsidRPr="00227F44" w:rsidRDefault="00DD33CE" w:rsidP="00654C1D">
      <w:pPr>
        <w:pStyle w:val="Acontract2"/>
        <w:spacing w:before="360"/>
        <w:rPr>
          <w:lang w:val="en-AU"/>
        </w:rPr>
      </w:pPr>
      <w:r w:rsidRPr="00BF5D31">
        <w:rPr>
          <w:b/>
          <w:lang w:val="en-AU"/>
        </w:rPr>
        <w:t>44A</w:t>
      </w:r>
      <w:r w:rsidRPr="00A615AD">
        <w:rPr>
          <w:lang w:val="en-AU"/>
        </w:rPr>
        <w:tab/>
      </w:r>
      <w:r w:rsidRPr="00654C1D">
        <w:rPr>
          <w:b/>
          <w:lang w:val="en-AU"/>
        </w:rPr>
        <w:t>Early Termination</w:t>
      </w:r>
    </w:p>
    <w:p w14:paraId="779768AD" w14:textId="77777777" w:rsidR="00DD33CE" w:rsidRPr="00227F44" w:rsidRDefault="00DD33CE" w:rsidP="00654C1D">
      <w:pPr>
        <w:pStyle w:val="Acontract1"/>
        <w:ind w:left="1134"/>
        <w:rPr>
          <w:color w:val="auto"/>
          <w:lang w:val="en-AU"/>
        </w:rPr>
      </w:pPr>
      <w:r w:rsidRPr="00227F44">
        <w:rPr>
          <w:color w:val="auto"/>
          <w:lang w:val="en-AU"/>
        </w:rPr>
        <w:t>Without prejudice to any of the Principal’s other rights or entitlements or powers under the Contract, the Principal may:</w:t>
      </w:r>
    </w:p>
    <w:p w14:paraId="0697B355" w14:textId="77777777" w:rsidR="00DD33CE" w:rsidRPr="00227F44" w:rsidRDefault="00DD33CE" w:rsidP="00654C1D">
      <w:pPr>
        <w:pStyle w:val="Acontract3"/>
        <w:rPr>
          <w:lang w:val="en-AU"/>
        </w:rPr>
      </w:pPr>
      <w:r w:rsidRPr="00227F44">
        <w:rPr>
          <w:lang w:val="en-AU"/>
        </w:rPr>
        <w:t>(a)</w:t>
      </w:r>
      <w:r w:rsidRPr="00227F44">
        <w:rPr>
          <w:lang w:val="en-AU"/>
        </w:rPr>
        <w:tab/>
        <w:t>at any time for its sole convenience by written notice to the Contractor terminate the Contract from the date stated in the notice, which date shall be a minimum of the number of days set out in Annexure Part A from the date of the notice; and</w:t>
      </w:r>
    </w:p>
    <w:p w14:paraId="04C7685F" w14:textId="77777777" w:rsidR="00DD33CE" w:rsidRPr="00227F44" w:rsidRDefault="00DD33CE" w:rsidP="00654C1D">
      <w:pPr>
        <w:pStyle w:val="Acontract3"/>
        <w:rPr>
          <w:lang w:val="en-AU"/>
        </w:rPr>
      </w:pPr>
      <w:r w:rsidRPr="00227F44">
        <w:rPr>
          <w:lang w:val="en-AU"/>
        </w:rPr>
        <w:t>(b)</w:t>
      </w:r>
      <w:r w:rsidRPr="00227F44">
        <w:rPr>
          <w:lang w:val="en-AU"/>
        </w:rPr>
        <w:tab/>
      </w:r>
      <w:proofErr w:type="gramStart"/>
      <w:r w:rsidRPr="00227F44">
        <w:rPr>
          <w:lang w:val="en-AU"/>
        </w:rPr>
        <w:t>thereafter</w:t>
      </w:r>
      <w:proofErr w:type="gramEnd"/>
      <w:r w:rsidRPr="00227F44">
        <w:rPr>
          <w:lang w:val="en-AU"/>
        </w:rPr>
        <w:t xml:space="preserve"> either itself or by third parties complete the uncompleted part of the work under the Contract.</w:t>
      </w:r>
    </w:p>
    <w:p w14:paraId="70FBC998" w14:textId="77777777" w:rsidR="00DD33CE" w:rsidRPr="00484BD6" w:rsidRDefault="00DD33CE" w:rsidP="00654C1D">
      <w:pPr>
        <w:pStyle w:val="Acontract1"/>
        <w:ind w:left="1134"/>
        <w:rPr>
          <w:color w:val="auto"/>
          <w:lang w:val="en-AU"/>
        </w:rPr>
      </w:pPr>
      <w:r w:rsidRPr="00227F44">
        <w:rPr>
          <w:color w:val="auto"/>
          <w:lang w:val="en-AU"/>
        </w:rPr>
        <w:t>The termination of the Contract by the Principal pursuant to this Clause 44A shall be without prejudice to the rights of either party to recover damages in respect of any</w:t>
      </w:r>
      <w:r w:rsidRPr="00303ADB">
        <w:rPr>
          <w:color w:val="auto"/>
          <w:lang w:val="en-AU"/>
        </w:rPr>
        <w:t xml:space="preserve"> prior breach of contract by the other party.</w:t>
      </w:r>
    </w:p>
    <w:p w14:paraId="624BAA53" w14:textId="55B16E54" w:rsidR="00DD33CE" w:rsidRPr="00227F44" w:rsidRDefault="00996FC6" w:rsidP="00473841">
      <w:pPr>
        <w:pStyle w:val="A"/>
        <w:spacing w:before="360"/>
        <w:rPr>
          <w:color w:val="auto"/>
          <w:lang w:val="en-AU"/>
        </w:rPr>
      </w:pPr>
      <w:r w:rsidRPr="00227F44">
        <w:rPr>
          <w:color w:val="auto"/>
          <w:lang w:val="en-AU"/>
        </w:rPr>
        <w:t>A new Clause</w:t>
      </w:r>
      <w:r w:rsidR="00DD33CE" w:rsidRPr="00227F44">
        <w:rPr>
          <w:color w:val="auto"/>
          <w:lang w:val="en-AU"/>
        </w:rPr>
        <w:t xml:space="preserve"> </w:t>
      </w:r>
      <w:proofErr w:type="gramStart"/>
      <w:r w:rsidR="00DD33CE" w:rsidRPr="00227F44">
        <w:rPr>
          <w:color w:val="auto"/>
          <w:lang w:val="en-AU"/>
        </w:rPr>
        <w:t>44B  is</w:t>
      </w:r>
      <w:proofErr w:type="gramEnd"/>
      <w:r w:rsidR="00DD33CE" w:rsidRPr="00227F44">
        <w:rPr>
          <w:color w:val="auto"/>
          <w:lang w:val="en-AU"/>
        </w:rPr>
        <w:t xml:space="preserve"> inserted as follows:</w:t>
      </w:r>
    </w:p>
    <w:p w14:paraId="04ECB6AA" w14:textId="77777777" w:rsidR="00DD33CE" w:rsidRPr="00227F44" w:rsidRDefault="00DD33CE" w:rsidP="00473841">
      <w:pPr>
        <w:pStyle w:val="Acontract2"/>
        <w:keepNext/>
        <w:spacing w:before="360"/>
        <w:rPr>
          <w:b/>
          <w:lang w:val="en-AU"/>
        </w:rPr>
      </w:pPr>
      <w:r w:rsidRPr="00BF5D31">
        <w:rPr>
          <w:b/>
          <w:lang w:val="en-AU"/>
        </w:rPr>
        <w:t>44B</w:t>
      </w:r>
      <w:r w:rsidRPr="00227F44">
        <w:rPr>
          <w:lang w:val="en-AU"/>
        </w:rPr>
        <w:tab/>
      </w:r>
      <w:r w:rsidRPr="00227F44">
        <w:rPr>
          <w:b/>
          <w:lang w:val="en-AU"/>
        </w:rPr>
        <w:t>Costs</w:t>
      </w:r>
    </w:p>
    <w:p w14:paraId="08284937" w14:textId="77777777" w:rsidR="00DD33CE" w:rsidRPr="00227F44" w:rsidRDefault="00DD33CE" w:rsidP="00262F8F">
      <w:pPr>
        <w:pStyle w:val="Acontract1"/>
        <w:ind w:left="1134"/>
        <w:rPr>
          <w:color w:val="auto"/>
          <w:lang w:val="en-AU"/>
        </w:rPr>
      </w:pPr>
      <w:r w:rsidRPr="00227F44">
        <w:rPr>
          <w:color w:val="auto"/>
          <w:lang w:val="en-AU"/>
        </w:rPr>
        <w:t>If the Principal terminates the Contract under Clause 44A, the Contractor:</w:t>
      </w:r>
    </w:p>
    <w:p w14:paraId="0C8D88F5" w14:textId="77777777" w:rsidR="00DD33CE" w:rsidRPr="00227F44" w:rsidRDefault="00DD33CE" w:rsidP="00262F8F">
      <w:pPr>
        <w:pStyle w:val="Acontract3"/>
        <w:rPr>
          <w:lang w:val="en-AU"/>
        </w:rPr>
      </w:pPr>
      <w:r w:rsidRPr="00227F44">
        <w:rPr>
          <w:lang w:val="en-AU"/>
        </w:rPr>
        <w:t>(a)</w:t>
      </w:r>
      <w:r w:rsidRPr="00227F44">
        <w:rPr>
          <w:lang w:val="en-AU"/>
        </w:rPr>
        <w:tab/>
      </w:r>
      <w:proofErr w:type="gramStart"/>
      <w:r w:rsidRPr="00227F44">
        <w:rPr>
          <w:lang w:val="en-AU"/>
        </w:rPr>
        <w:t>subject</w:t>
      </w:r>
      <w:proofErr w:type="gramEnd"/>
      <w:r w:rsidRPr="00227F44">
        <w:rPr>
          <w:lang w:val="en-AU"/>
        </w:rPr>
        <w:t xml:space="preserve"> to Clause 42.8, shall be entitled to payment of the following amounts as reasonably determined by the Superintendent:</w:t>
      </w:r>
    </w:p>
    <w:p w14:paraId="2CCBDC40" w14:textId="1CCC8179" w:rsidR="00DD33CE" w:rsidRPr="00227F44" w:rsidRDefault="00DD33CE" w:rsidP="00654C1D">
      <w:pPr>
        <w:pStyle w:val="Acontract1"/>
        <w:numPr>
          <w:ilvl w:val="0"/>
          <w:numId w:val="82"/>
        </w:numPr>
        <w:ind w:left="2268" w:hanging="567"/>
        <w:rPr>
          <w:color w:val="auto"/>
          <w:lang w:val="en-AU"/>
        </w:rPr>
      </w:pPr>
      <w:r w:rsidRPr="00227F44">
        <w:rPr>
          <w:color w:val="auto"/>
          <w:lang w:val="en-AU"/>
        </w:rPr>
        <w:t>for work carried out prior to the date of termination the amount which would have been payable if the Contract had not been terminated and the Contractor submitted a payment claim under Clause 42.1 for work carried out to the date of termination;</w:t>
      </w:r>
    </w:p>
    <w:p w14:paraId="23CD4D7F" w14:textId="13029601" w:rsidR="00DD33CE" w:rsidRPr="00227F44" w:rsidRDefault="00DD33CE" w:rsidP="00654C1D">
      <w:pPr>
        <w:pStyle w:val="Acontract1"/>
        <w:numPr>
          <w:ilvl w:val="0"/>
          <w:numId w:val="82"/>
        </w:numPr>
        <w:ind w:left="2268" w:hanging="567"/>
        <w:rPr>
          <w:color w:val="auto"/>
          <w:lang w:val="en-AU"/>
        </w:rPr>
      </w:pPr>
      <w:r w:rsidRPr="00227F44">
        <w:rPr>
          <w:color w:val="auto"/>
          <w:lang w:val="en-AU"/>
        </w:rPr>
        <w:t>the cost of plant or materials reasonably ordered by the Contractor for the Works for which the Contractor is legally bound to pay provided that:</w:t>
      </w:r>
    </w:p>
    <w:p w14:paraId="1622CBF5" w14:textId="22C12178" w:rsidR="00DD33CE" w:rsidRPr="00227F44" w:rsidRDefault="00DD33CE" w:rsidP="00654C1D">
      <w:pPr>
        <w:pStyle w:val="Acontract1"/>
        <w:numPr>
          <w:ilvl w:val="0"/>
          <w:numId w:val="83"/>
        </w:numPr>
        <w:ind w:left="2835" w:hanging="567"/>
        <w:rPr>
          <w:color w:val="auto"/>
          <w:lang w:val="en-AU"/>
        </w:rPr>
      </w:pPr>
      <w:r w:rsidRPr="00227F44">
        <w:rPr>
          <w:color w:val="auto"/>
          <w:lang w:val="en-AU"/>
        </w:rPr>
        <w:t>the value of the plant or materials is not included in the amount payable under Clause 44B(a)(</w:t>
      </w:r>
      <w:proofErr w:type="spellStart"/>
      <w:r w:rsidRPr="00227F44">
        <w:rPr>
          <w:color w:val="auto"/>
          <w:lang w:val="en-AU"/>
        </w:rPr>
        <w:t>i</w:t>
      </w:r>
      <w:proofErr w:type="spellEnd"/>
      <w:r w:rsidRPr="00227F44">
        <w:rPr>
          <w:color w:val="auto"/>
          <w:lang w:val="en-AU"/>
        </w:rPr>
        <w:t>); and</w:t>
      </w:r>
    </w:p>
    <w:p w14:paraId="4FF7246C" w14:textId="4E8125C3" w:rsidR="00DD33CE" w:rsidRPr="00227F44" w:rsidRDefault="00DD33CE" w:rsidP="00654C1D">
      <w:pPr>
        <w:pStyle w:val="Acontract1"/>
        <w:numPr>
          <w:ilvl w:val="0"/>
          <w:numId w:val="83"/>
        </w:numPr>
        <w:ind w:left="2835" w:hanging="567"/>
        <w:rPr>
          <w:color w:val="auto"/>
          <w:lang w:val="en-AU"/>
        </w:rPr>
      </w:pPr>
      <w:r w:rsidRPr="00227F44">
        <w:rPr>
          <w:color w:val="auto"/>
          <w:lang w:val="en-AU"/>
        </w:rPr>
        <w:t>title in the plant and materials shall vest in the Principal upon payment;</w:t>
      </w:r>
    </w:p>
    <w:p w14:paraId="573D1E15" w14:textId="0E58D6A2" w:rsidR="00DD33CE" w:rsidRPr="00227F44" w:rsidRDefault="00DD33CE" w:rsidP="00654C1D">
      <w:pPr>
        <w:pStyle w:val="Acontract1"/>
        <w:numPr>
          <w:ilvl w:val="0"/>
          <w:numId w:val="82"/>
        </w:numPr>
        <w:ind w:left="2268" w:hanging="567"/>
        <w:rPr>
          <w:color w:val="auto"/>
          <w:lang w:val="en-AU"/>
        </w:rPr>
      </w:pPr>
      <w:r w:rsidRPr="00227F44">
        <w:rPr>
          <w:color w:val="auto"/>
          <w:lang w:val="en-AU"/>
        </w:rPr>
        <w:t>the reasonable cost of removing from the Site all labour, Constructional Plant and other things used in connection with work under the Contract; and</w:t>
      </w:r>
    </w:p>
    <w:p w14:paraId="5EB801DD" w14:textId="0D701338" w:rsidR="00DD33CE" w:rsidRPr="00227F44" w:rsidRDefault="00DD33CE" w:rsidP="00654C1D">
      <w:pPr>
        <w:pStyle w:val="Acontract1"/>
        <w:numPr>
          <w:ilvl w:val="0"/>
          <w:numId w:val="82"/>
        </w:numPr>
        <w:ind w:left="2268" w:hanging="567"/>
        <w:rPr>
          <w:color w:val="auto"/>
          <w:lang w:val="en-AU"/>
        </w:rPr>
      </w:pPr>
      <w:r w:rsidRPr="00227F44">
        <w:rPr>
          <w:color w:val="auto"/>
          <w:lang w:val="en-AU"/>
        </w:rPr>
        <w:t xml:space="preserve">an amount for overhead and profit calculated by multiplying the percentage specified in Annexure Part A by the sum of the amounts in </w:t>
      </w:r>
      <w:r w:rsidRPr="00227F44">
        <w:rPr>
          <w:color w:val="auto"/>
          <w:lang w:val="en-AU"/>
        </w:rPr>
        <w:lastRenderedPageBreak/>
        <w:t>Clauses 44B(a)(ii) and (iii),</w:t>
      </w:r>
    </w:p>
    <w:p w14:paraId="542C6D40" w14:textId="77777777" w:rsidR="00DD33CE" w:rsidRPr="00227F44" w:rsidRDefault="00DD33CE" w:rsidP="00262F8F">
      <w:pPr>
        <w:pStyle w:val="Acontract1"/>
        <w:ind w:left="1701"/>
        <w:rPr>
          <w:color w:val="auto"/>
          <w:lang w:val="en-AU"/>
        </w:rPr>
      </w:pPr>
      <w:r w:rsidRPr="00227F44">
        <w:rPr>
          <w:color w:val="auto"/>
          <w:lang w:val="en-AU"/>
        </w:rPr>
        <w:t>but in no case shall the total amount payable to the Contractor under this subparagraph (a), when added to other amounts already paid and payable to the Contractor, be more than the Contract Sum as adjusted in accordance with the Contract; and</w:t>
      </w:r>
    </w:p>
    <w:p w14:paraId="476814A7" w14:textId="77777777" w:rsidR="00DD33CE" w:rsidRPr="00227F44" w:rsidRDefault="00DD33CE" w:rsidP="00262F8F">
      <w:pPr>
        <w:pStyle w:val="Acontract3"/>
        <w:rPr>
          <w:lang w:val="en-AU"/>
        </w:rPr>
      </w:pPr>
      <w:r w:rsidRPr="00227F44">
        <w:rPr>
          <w:lang w:val="en-AU"/>
        </w:rPr>
        <w:t>(b)</w:t>
      </w:r>
      <w:r w:rsidRPr="00227F44">
        <w:rPr>
          <w:lang w:val="en-AU"/>
        </w:rPr>
        <w:tab/>
      </w:r>
      <w:proofErr w:type="gramStart"/>
      <w:r w:rsidRPr="00227F44">
        <w:rPr>
          <w:lang w:val="en-AU"/>
        </w:rPr>
        <w:t>shall</w:t>
      </w:r>
      <w:proofErr w:type="gramEnd"/>
      <w:r w:rsidRPr="00227F44">
        <w:rPr>
          <w:lang w:val="en-AU"/>
        </w:rPr>
        <w:t>:</w:t>
      </w:r>
    </w:p>
    <w:p w14:paraId="7EED33CA" w14:textId="3BC0714B" w:rsidR="00DD33CE" w:rsidRPr="00227F44" w:rsidRDefault="00DD33CE" w:rsidP="00654C1D">
      <w:pPr>
        <w:pStyle w:val="Acontract1"/>
        <w:numPr>
          <w:ilvl w:val="0"/>
          <w:numId w:val="85"/>
        </w:numPr>
        <w:ind w:left="2268" w:hanging="567"/>
        <w:rPr>
          <w:color w:val="auto"/>
          <w:lang w:val="en-AU"/>
        </w:rPr>
      </w:pPr>
      <w:r w:rsidRPr="00227F44">
        <w:rPr>
          <w:color w:val="auto"/>
          <w:lang w:val="en-AU"/>
        </w:rPr>
        <w:t>take all steps possible to mitigate the costs referred to in Clause 44B(a)(ii) and Clause 44B(a)(iii);</w:t>
      </w:r>
    </w:p>
    <w:p w14:paraId="6CE8C683" w14:textId="29D7CA18" w:rsidR="00DD33CE" w:rsidRPr="00227F44" w:rsidRDefault="00DD33CE" w:rsidP="00654C1D">
      <w:pPr>
        <w:pStyle w:val="Acontract1"/>
        <w:numPr>
          <w:ilvl w:val="0"/>
          <w:numId w:val="85"/>
        </w:numPr>
        <w:ind w:left="2268" w:hanging="567"/>
        <w:rPr>
          <w:color w:val="auto"/>
          <w:lang w:val="en-AU"/>
        </w:rPr>
      </w:pPr>
      <w:r w:rsidRPr="00227F44">
        <w:rPr>
          <w:color w:val="auto"/>
          <w:lang w:val="en-AU"/>
        </w:rPr>
        <w:t>immediately hand over to the Principal all copies of documents provided by the Principal under Clause 8.3; and</w:t>
      </w:r>
    </w:p>
    <w:p w14:paraId="391492CA" w14:textId="60C71EFD" w:rsidR="00DD33CE" w:rsidRPr="00227F44" w:rsidRDefault="00DD33CE" w:rsidP="00654C1D">
      <w:pPr>
        <w:pStyle w:val="Acontract1"/>
        <w:numPr>
          <w:ilvl w:val="0"/>
          <w:numId w:val="85"/>
        </w:numPr>
        <w:ind w:left="2268" w:hanging="567"/>
        <w:rPr>
          <w:color w:val="auto"/>
          <w:lang w:val="en-AU"/>
        </w:rPr>
      </w:pPr>
      <w:proofErr w:type="gramStart"/>
      <w:r w:rsidRPr="00227F44">
        <w:rPr>
          <w:color w:val="auto"/>
          <w:lang w:val="en-AU"/>
        </w:rPr>
        <w:t>cause</w:t>
      </w:r>
      <w:proofErr w:type="gramEnd"/>
      <w:r w:rsidRPr="00227F44">
        <w:rPr>
          <w:color w:val="auto"/>
          <w:lang w:val="en-AU"/>
        </w:rPr>
        <w:t xml:space="preserve"> to be delivered to the Principal any plant and materials referred to in Clause 44B(a)(ii) or any unfixed plant and materials for which the Principal has paid pursuant to Clause 42.4.</w:t>
      </w:r>
    </w:p>
    <w:p w14:paraId="65502B51" w14:textId="77777777" w:rsidR="00DD33CE" w:rsidRPr="00227F44" w:rsidRDefault="00DD33CE" w:rsidP="00262F8F">
      <w:pPr>
        <w:pStyle w:val="Acontract1"/>
        <w:ind w:left="1134"/>
        <w:rPr>
          <w:color w:val="auto"/>
          <w:lang w:val="en-AU"/>
        </w:rPr>
      </w:pPr>
      <w:r w:rsidRPr="00227F44">
        <w:rPr>
          <w:color w:val="auto"/>
          <w:lang w:val="en-AU"/>
        </w:rPr>
        <w:t>The amount to which the Contractor is entitled under this Clause 44B shall be a limitation upon the Principal's liability to the Contractor arising out of, or in any way in connection with, the termination of the Contract and the Contractor may not make any Claim against the Principal arising out of, or in any way in connection with, the termination of the Contract other than for the amount payable under this Clause 44B.</w:t>
      </w:r>
    </w:p>
    <w:p w14:paraId="186352A6" w14:textId="4F9ABDC2" w:rsidR="00DD33CE" w:rsidRPr="00227F44" w:rsidRDefault="00DD33CE" w:rsidP="00654C1D">
      <w:pPr>
        <w:pStyle w:val="Acontract1"/>
        <w:ind w:left="1134"/>
        <w:rPr>
          <w:color w:val="auto"/>
          <w:lang w:val="en-AU"/>
        </w:rPr>
      </w:pPr>
      <w:r w:rsidRPr="00227F44">
        <w:rPr>
          <w:color w:val="auto"/>
          <w:lang w:val="en-AU"/>
        </w:rPr>
        <w:t>After the Contractor has satisfied its obligations under this Clause 44B, subject to any rights which may have accrued in favour of the Principal, the Principal shall release any Security under Clause 5 or Clause 42.4 then held by the Principal.</w:t>
      </w:r>
    </w:p>
    <w:p w14:paraId="138BEDE7" w14:textId="3DE600F6" w:rsidR="005B0FB6" w:rsidRPr="00227F44" w:rsidRDefault="005B0FB6" w:rsidP="005B0FB6">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46</w:t>
      </w:r>
      <w:r w:rsidRPr="00227F44">
        <w:rPr>
          <w:color w:val="auto"/>
          <w:sz w:val="28"/>
          <w:szCs w:val="28"/>
          <w:lang w:val="en-AU"/>
        </w:rPr>
        <w:tab/>
      </w:r>
      <w:proofErr w:type="gramStart"/>
      <w:r w:rsidRPr="00227F44">
        <w:rPr>
          <w:color w:val="auto"/>
          <w:sz w:val="28"/>
          <w:szCs w:val="28"/>
          <w:lang w:val="en-AU"/>
        </w:rPr>
        <w:t>Time</w:t>
      </w:r>
      <w:proofErr w:type="gramEnd"/>
      <w:r w:rsidRPr="00227F44">
        <w:rPr>
          <w:color w:val="auto"/>
          <w:sz w:val="28"/>
          <w:szCs w:val="28"/>
          <w:lang w:val="en-AU"/>
        </w:rPr>
        <w:t xml:space="preserve"> for Notification of Claims</w:t>
      </w:r>
    </w:p>
    <w:p w14:paraId="693959E6" w14:textId="77777777" w:rsidR="005B0FB6" w:rsidRPr="00227F44" w:rsidRDefault="005B0FB6" w:rsidP="00847030">
      <w:pPr>
        <w:pStyle w:val="Acontract1"/>
        <w:ind w:left="0"/>
        <w:rPr>
          <w:b/>
          <w:i w:val="0"/>
          <w:color w:val="auto"/>
          <w:lang w:val="en-AU"/>
        </w:rPr>
      </w:pPr>
    </w:p>
    <w:p w14:paraId="71959BEE" w14:textId="46630943" w:rsidR="005B0FB6" w:rsidRPr="00227F44" w:rsidRDefault="005B0FB6" w:rsidP="00847030">
      <w:pPr>
        <w:pStyle w:val="Acontract1"/>
        <w:ind w:left="0"/>
        <w:rPr>
          <w:b/>
          <w:i w:val="0"/>
          <w:color w:val="auto"/>
          <w:lang w:val="en-AU"/>
        </w:rPr>
      </w:pPr>
      <w:r w:rsidRPr="00227F44">
        <w:rPr>
          <w:b/>
          <w:i w:val="0"/>
          <w:color w:val="auto"/>
          <w:lang w:val="en-AU"/>
        </w:rPr>
        <w:t>Clause 46.1 is amended by:</w:t>
      </w:r>
    </w:p>
    <w:p w14:paraId="606727FA" w14:textId="276E5F66" w:rsidR="005B0FB6" w:rsidRPr="00227F44" w:rsidRDefault="005B0FB6" w:rsidP="00847030">
      <w:pPr>
        <w:pStyle w:val="ListParagraph"/>
        <w:numPr>
          <w:ilvl w:val="0"/>
          <w:numId w:val="27"/>
        </w:numPr>
        <w:spacing w:before="360" w:after="120"/>
        <w:contextualSpacing w:val="0"/>
        <w:rPr>
          <w:b/>
          <w:lang w:val="en-AU"/>
        </w:rPr>
      </w:pPr>
      <w:r w:rsidRPr="00227F44">
        <w:rPr>
          <w:b/>
          <w:lang w:val="en-AU"/>
        </w:rPr>
        <w:t xml:space="preserve">deleting the </w:t>
      </w:r>
      <w:r w:rsidR="00F55B58" w:rsidRPr="00227F44">
        <w:rPr>
          <w:b/>
          <w:lang w:val="en-AU"/>
        </w:rPr>
        <w:t xml:space="preserve">first </w:t>
      </w:r>
      <w:r w:rsidRPr="00227F44">
        <w:rPr>
          <w:b/>
          <w:lang w:val="en-AU"/>
        </w:rPr>
        <w:t>paragraph and replacing it with</w:t>
      </w:r>
      <w:r w:rsidR="00F55B58" w:rsidRPr="00227F44">
        <w:rPr>
          <w:b/>
          <w:lang w:val="en-AU"/>
        </w:rPr>
        <w:t xml:space="preserve"> the following</w:t>
      </w:r>
      <w:r w:rsidRPr="00227F44">
        <w:rPr>
          <w:b/>
          <w:lang w:val="en-AU"/>
        </w:rPr>
        <w:t>:</w:t>
      </w:r>
    </w:p>
    <w:p w14:paraId="3903D924" w14:textId="16B8D4C5" w:rsidR="005B0FB6" w:rsidRPr="00227F44" w:rsidRDefault="005B0FB6" w:rsidP="00847030">
      <w:pPr>
        <w:pStyle w:val="ListParagraph"/>
        <w:spacing w:before="360" w:after="120"/>
        <w:ind w:left="1440"/>
        <w:contextualSpacing w:val="0"/>
        <w:rPr>
          <w:lang w:val="en-AU"/>
        </w:rPr>
      </w:pPr>
      <w:r w:rsidRPr="00227F44">
        <w:rPr>
          <w:i/>
          <w:lang w:val="en-AU"/>
        </w:rPr>
        <w:t xml:space="preserve">The Principal shall not be liable </w:t>
      </w:r>
      <w:r w:rsidR="00F65137">
        <w:rPr>
          <w:i/>
          <w:lang w:val="en-AU"/>
        </w:rPr>
        <w:t>upon</w:t>
      </w:r>
      <w:r w:rsidRPr="00227F44">
        <w:rPr>
          <w:i/>
          <w:lang w:val="en-AU"/>
        </w:rPr>
        <w:t xml:space="preserve"> any claim by the Contractor in respect of or arising out of a breach of the Contract or arising out of or related to the Works (including claims in tort, for a quantum </w:t>
      </w:r>
      <w:proofErr w:type="spellStart"/>
      <w:r w:rsidRPr="00227F44">
        <w:rPr>
          <w:i/>
          <w:lang w:val="en-AU"/>
        </w:rPr>
        <w:t>meruit</w:t>
      </w:r>
      <w:proofErr w:type="spellEnd"/>
      <w:r w:rsidRPr="00227F44">
        <w:rPr>
          <w:i/>
          <w:lang w:val="en-AU"/>
        </w:rPr>
        <w:t xml:space="preserve"> or pursuant to statute) unless within </w:t>
      </w:r>
      <w:r w:rsidR="000A790D" w:rsidRPr="00227F44">
        <w:rPr>
          <w:i/>
          <w:lang w:val="en-AU"/>
        </w:rPr>
        <w:t>20</w:t>
      </w:r>
      <w:r w:rsidRPr="00227F44">
        <w:rPr>
          <w:i/>
          <w:lang w:val="en-AU"/>
        </w:rPr>
        <w:t xml:space="preserve"> Business Days after the first day on which a competent and experienced </w:t>
      </w:r>
      <w:r w:rsidR="000A790D" w:rsidRPr="00227F44">
        <w:rPr>
          <w:i/>
          <w:lang w:val="en-AU"/>
        </w:rPr>
        <w:t>c</w:t>
      </w:r>
      <w:r w:rsidRPr="00227F44">
        <w:rPr>
          <w:i/>
          <w:lang w:val="en-AU"/>
        </w:rPr>
        <w:t>ontractor could reasonably have been aware of the circumstances which might give rise to any such claim, the Contractor has given to the Principal and to the Superintendent the prescribed notice.</w:t>
      </w:r>
    </w:p>
    <w:p w14:paraId="5ADBB035" w14:textId="504EA0A6" w:rsidR="005B0FB6" w:rsidRPr="00227F44" w:rsidRDefault="005B0FB6" w:rsidP="00847030">
      <w:pPr>
        <w:pStyle w:val="ListParagraph"/>
        <w:numPr>
          <w:ilvl w:val="0"/>
          <w:numId w:val="27"/>
        </w:numPr>
        <w:spacing w:before="360" w:after="120"/>
        <w:contextualSpacing w:val="0"/>
        <w:rPr>
          <w:b/>
          <w:lang w:val="en-AU"/>
        </w:rPr>
      </w:pPr>
      <w:r w:rsidRPr="00227F44">
        <w:rPr>
          <w:b/>
          <w:lang w:val="en-AU"/>
        </w:rPr>
        <w:t xml:space="preserve">deleting the </w:t>
      </w:r>
      <w:r w:rsidR="0035562C" w:rsidRPr="00227F44">
        <w:rPr>
          <w:b/>
          <w:lang w:val="en-AU"/>
        </w:rPr>
        <w:t xml:space="preserve">second </w:t>
      </w:r>
      <w:r w:rsidR="00C810B7" w:rsidRPr="00227F44">
        <w:rPr>
          <w:b/>
          <w:lang w:val="en-AU"/>
        </w:rPr>
        <w:t>paragraph;</w:t>
      </w:r>
      <w:r w:rsidR="003A6ACB" w:rsidRPr="00227F44">
        <w:rPr>
          <w:b/>
          <w:lang w:val="en-AU"/>
        </w:rPr>
        <w:t xml:space="preserve"> and</w:t>
      </w:r>
    </w:p>
    <w:p w14:paraId="28D2FEC6" w14:textId="777AFC26" w:rsidR="0035562C" w:rsidRPr="00227F44" w:rsidRDefault="0035562C" w:rsidP="00847030">
      <w:pPr>
        <w:pStyle w:val="ListParagraph"/>
        <w:numPr>
          <w:ilvl w:val="0"/>
          <w:numId w:val="27"/>
        </w:numPr>
        <w:spacing w:before="360" w:after="120"/>
        <w:contextualSpacing w:val="0"/>
        <w:rPr>
          <w:b/>
          <w:lang w:val="en-AU"/>
        </w:rPr>
      </w:pPr>
      <w:proofErr w:type="gramStart"/>
      <w:r w:rsidRPr="00227F44">
        <w:rPr>
          <w:b/>
          <w:lang w:val="en-AU"/>
        </w:rPr>
        <w:t>replacing</w:t>
      </w:r>
      <w:proofErr w:type="gramEnd"/>
      <w:r w:rsidRPr="00227F44">
        <w:rPr>
          <w:b/>
          <w:lang w:val="en-AU"/>
        </w:rPr>
        <w:t xml:space="preserve"> the words "claim fo</w:t>
      </w:r>
      <w:r w:rsidR="00C810B7" w:rsidRPr="00227F44">
        <w:rPr>
          <w:b/>
          <w:lang w:val="en-AU"/>
        </w:rPr>
        <w:t>r</w:t>
      </w:r>
      <w:r w:rsidR="003A6ACB" w:rsidRPr="00227F44">
        <w:rPr>
          <w:b/>
          <w:lang w:val="en-AU"/>
        </w:rPr>
        <w:t xml:space="preserve"> payment" with "payment claim".</w:t>
      </w:r>
    </w:p>
    <w:p w14:paraId="74C98B45" w14:textId="6ECF6B15" w:rsidR="0035562C" w:rsidRPr="00227F44" w:rsidRDefault="0035562C" w:rsidP="00847030">
      <w:pPr>
        <w:spacing w:before="360" w:after="120"/>
        <w:rPr>
          <w:b/>
          <w:lang w:val="en-AU"/>
        </w:rPr>
      </w:pPr>
      <w:r w:rsidRPr="00227F44">
        <w:rPr>
          <w:b/>
          <w:lang w:val="en-AU"/>
        </w:rPr>
        <w:t>Clause 46.2 is amended by replacing the words "56 days" with "40 Business Days".</w:t>
      </w:r>
    </w:p>
    <w:p w14:paraId="45BEAF76" w14:textId="2DA24A44"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Clause 47</w:t>
      </w:r>
      <w:r w:rsidRPr="00227F44">
        <w:rPr>
          <w:color w:val="auto"/>
          <w:sz w:val="28"/>
          <w:szCs w:val="28"/>
          <w:lang w:val="en-AU"/>
        </w:rPr>
        <w:tab/>
        <w:t>Dispute Resolution</w:t>
      </w:r>
    </w:p>
    <w:p w14:paraId="49060D1F" w14:textId="08324B49" w:rsidR="00CF2AC4" w:rsidRPr="00227F44" w:rsidRDefault="00CF2AC4" w:rsidP="00CF2AC4">
      <w:pPr>
        <w:pStyle w:val="A"/>
        <w:spacing w:before="360"/>
        <w:rPr>
          <w:color w:val="auto"/>
          <w:lang w:val="en-AU"/>
        </w:rPr>
      </w:pPr>
      <w:r w:rsidRPr="00227F44">
        <w:rPr>
          <w:color w:val="auto"/>
          <w:lang w:val="en-AU"/>
        </w:rPr>
        <w:t>Clause 47.1 is deleted and replaced with the following:</w:t>
      </w:r>
    </w:p>
    <w:p w14:paraId="0E42BA84" w14:textId="77777777" w:rsidR="00CF2AC4" w:rsidRPr="00227F44" w:rsidRDefault="00CF2AC4" w:rsidP="00654C1D">
      <w:pPr>
        <w:pStyle w:val="Acontract2"/>
        <w:spacing w:before="360"/>
        <w:rPr>
          <w:lang w:val="en-AU"/>
        </w:rPr>
      </w:pPr>
      <w:r w:rsidRPr="00BF5D31">
        <w:rPr>
          <w:b/>
          <w:lang w:val="en-AU"/>
        </w:rPr>
        <w:t>47.1</w:t>
      </w:r>
      <w:r w:rsidRPr="00303ADB">
        <w:rPr>
          <w:lang w:val="en-AU"/>
        </w:rPr>
        <w:tab/>
      </w:r>
      <w:r w:rsidRPr="00654C1D">
        <w:rPr>
          <w:b/>
          <w:lang w:val="en-AU"/>
        </w:rPr>
        <w:t>Notice of dispute</w:t>
      </w:r>
    </w:p>
    <w:p w14:paraId="30FA11A0" w14:textId="77777777" w:rsidR="00CF2AC4" w:rsidRPr="00227F44" w:rsidRDefault="00CF2AC4" w:rsidP="00654C1D">
      <w:pPr>
        <w:pStyle w:val="Acontract1"/>
        <w:ind w:left="1134"/>
        <w:rPr>
          <w:color w:val="auto"/>
          <w:lang w:val="en-AU"/>
        </w:rPr>
      </w:pPr>
      <w:r w:rsidRPr="00227F44">
        <w:rPr>
          <w:color w:val="auto"/>
          <w:lang w:val="en-AU"/>
        </w:rPr>
        <w:t>If a dispute (</w:t>
      </w:r>
      <w:r w:rsidRPr="00654C1D">
        <w:rPr>
          <w:b/>
          <w:color w:val="auto"/>
          <w:lang w:val="en-AU"/>
        </w:rPr>
        <w:t>Dispute</w:t>
      </w:r>
      <w:r w:rsidRPr="00227F44">
        <w:rPr>
          <w:color w:val="auto"/>
          <w:lang w:val="en-AU"/>
        </w:rPr>
        <w:t>) between the Contractor and the Principal arises out of or in connection with the Contract, including a Dispute in connection with:</w:t>
      </w:r>
    </w:p>
    <w:p w14:paraId="0482FF65" w14:textId="77777777" w:rsidR="00CF2AC4" w:rsidRPr="00227F44" w:rsidRDefault="00CF2AC4" w:rsidP="00654C1D">
      <w:pPr>
        <w:pStyle w:val="Acontract3"/>
        <w:rPr>
          <w:lang w:val="en-AU"/>
        </w:rPr>
      </w:pPr>
      <w:r w:rsidRPr="00227F44">
        <w:rPr>
          <w:lang w:val="en-AU"/>
        </w:rPr>
        <w:lastRenderedPageBreak/>
        <w:t>(a)</w:t>
      </w:r>
      <w:r w:rsidRPr="00227F44">
        <w:rPr>
          <w:lang w:val="en-AU"/>
        </w:rPr>
        <w:tab/>
      </w:r>
      <w:proofErr w:type="gramStart"/>
      <w:r w:rsidRPr="00227F44">
        <w:rPr>
          <w:lang w:val="en-AU"/>
        </w:rPr>
        <w:t>a</w:t>
      </w:r>
      <w:proofErr w:type="gramEnd"/>
      <w:r w:rsidRPr="00227F44">
        <w:rPr>
          <w:lang w:val="en-AU"/>
        </w:rPr>
        <w:t xml:space="preserve"> Claim; or</w:t>
      </w:r>
    </w:p>
    <w:p w14:paraId="308C781F" w14:textId="77777777" w:rsidR="00CF2AC4" w:rsidRPr="00484BD6" w:rsidRDefault="00CF2AC4" w:rsidP="00654C1D">
      <w:pPr>
        <w:pStyle w:val="Acontract3"/>
        <w:rPr>
          <w:lang w:val="en-AU"/>
        </w:rPr>
      </w:pPr>
      <w:r w:rsidRPr="00303ADB">
        <w:rPr>
          <w:lang w:val="en-AU"/>
        </w:rPr>
        <w:t>(b)</w:t>
      </w:r>
      <w:r w:rsidRPr="00303ADB">
        <w:rPr>
          <w:lang w:val="en-AU"/>
        </w:rPr>
        <w:tab/>
      </w:r>
      <w:proofErr w:type="gramStart"/>
      <w:r w:rsidRPr="00303ADB">
        <w:rPr>
          <w:lang w:val="en-AU"/>
        </w:rPr>
        <w:t>the</w:t>
      </w:r>
      <w:proofErr w:type="gramEnd"/>
      <w:r w:rsidRPr="00303ADB">
        <w:rPr>
          <w:lang w:val="en-AU"/>
        </w:rPr>
        <w:t xml:space="preserve"> existence of the Contract, </w:t>
      </w:r>
    </w:p>
    <w:p w14:paraId="17E8FA1B" w14:textId="77777777" w:rsidR="00CF2AC4" w:rsidRPr="00493220" w:rsidRDefault="00CF2AC4" w:rsidP="00654C1D">
      <w:pPr>
        <w:pStyle w:val="Acontract1"/>
        <w:ind w:left="1134"/>
        <w:rPr>
          <w:color w:val="auto"/>
          <w:lang w:val="en-AU"/>
        </w:rPr>
      </w:pPr>
      <w:proofErr w:type="gramStart"/>
      <w:r w:rsidRPr="00BA04A9">
        <w:rPr>
          <w:color w:val="auto"/>
          <w:lang w:val="en-AU"/>
        </w:rPr>
        <w:t>then</w:t>
      </w:r>
      <w:proofErr w:type="gramEnd"/>
      <w:r w:rsidRPr="00BA04A9">
        <w:rPr>
          <w:color w:val="auto"/>
          <w:lang w:val="en-AU"/>
        </w:rPr>
        <w:t xml:space="preserve"> either party shall deliver by hand or</w:t>
      </w:r>
      <w:r w:rsidRPr="00A615AD">
        <w:rPr>
          <w:color w:val="auto"/>
          <w:lang w:val="en-AU"/>
        </w:rPr>
        <w:t xml:space="preserve"> send by certified mail to the other party and to the Superintendent a notice of dispute in writing adequately identifying and providing details of the Dispute (</w:t>
      </w:r>
      <w:r w:rsidRPr="00654C1D">
        <w:rPr>
          <w:b/>
          <w:color w:val="auto"/>
          <w:lang w:val="en-AU"/>
        </w:rPr>
        <w:t>Notice of Dispute</w:t>
      </w:r>
      <w:r w:rsidRPr="00493220">
        <w:rPr>
          <w:color w:val="auto"/>
          <w:lang w:val="en-AU"/>
        </w:rPr>
        <w:t>).</w:t>
      </w:r>
    </w:p>
    <w:p w14:paraId="5FCFA42A" w14:textId="77777777" w:rsidR="00CF2AC4" w:rsidRPr="00BA04A9" w:rsidRDefault="00CF2AC4" w:rsidP="00654C1D">
      <w:pPr>
        <w:pStyle w:val="Acontract1"/>
        <w:ind w:left="1134"/>
        <w:rPr>
          <w:color w:val="auto"/>
          <w:lang w:val="en-AU"/>
        </w:rPr>
      </w:pPr>
      <w:r w:rsidRPr="00303ADB">
        <w:rPr>
          <w:color w:val="auto"/>
          <w:lang w:val="en-AU"/>
        </w:rPr>
        <w:t xml:space="preserve">Notwithstanding the existence of </w:t>
      </w:r>
      <w:r w:rsidRPr="00484BD6">
        <w:rPr>
          <w:color w:val="auto"/>
          <w:lang w:val="en-AU"/>
        </w:rPr>
        <w:t>a Dispute, the Principal and the Contractor shall continue to perform the Contract, and subject to Clause 44, the Contractor shall continue with the work under the Contract and the Principal and the Contractor shall continue to comply with Clause 42.1.</w:t>
      </w:r>
    </w:p>
    <w:p w14:paraId="49F5F966" w14:textId="3BD9CE9A" w:rsidR="00CF2AC4" w:rsidRPr="0025793A" w:rsidRDefault="00CF2AC4" w:rsidP="00654C1D">
      <w:pPr>
        <w:pStyle w:val="Acontract1"/>
        <w:ind w:left="1134"/>
        <w:rPr>
          <w:color w:val="auto"/>
          <w:lang w:val="en-AU"/>
        </w:rPr>
      </w:pPr>
      <w:r w:rsidRPr="00A615AD">
        <w:rPr>
          <w:color w:val="auto"/>
          <w:lang w:val="en-AU"/>
        </w:rPr>
        <w:t xml:space="preserve">A claim in tort, under statute or for restitution based on unjust enrichment or for rectification or frustration, may be included in </w:t>
      </w:r>
      <w:proofErr w:type="gramStart"/>
      <w:r w:rsidRPr="00A615AD">
        <w:rPr>
          <w:color w:val="auto"/>
          <w:lang w:val="en-AU"/>
        </w:rPr>
        <w:t>an arbitration</w:t>
      </w:r>
      <w:proofErr w:type="gramEnd"/>
      <w:r w:rsidRPr="00A615AD">
        <w:rPr>
          <w:color w:val="auto"/>
          <w:lang w:val="en-AU"/>
        </w:rPr>
        <w:t>.</w:t>
      </w:r>
    </w:p>
    <w:p w14:paraId="7FC5FF07" w14:textId="6A3272F4" w:rsidR="00BF0504" w:rsidRPr="00227F44" w:rsidRDefault="00BF0504" w:rsidP="00EA430F">
      <w:pPr>
        <w:pStyle w:val="A"/>
        <w:spacing w:before="360"/>
        <w:rPr>
          <w:color w:val="auto"/>
          <w:lang w:val="en-AU"/>
        </w:rPr>
      </w:pPr>
      <w:r w:rsidRPr="00227F44">
        <w:rPr>
          <w:color w:val="auto"/>
          <w:lang w:val="en-AU"/>
        </w:rPr>
        <w:t>Clause 47.2 is deleted and replaced with the following</w:t>
      </w:r>
      <w:r w:rsidR="00F55B58" w:rsidRPr="00227F44">
        <w:rPr>
          <w:color w:val="auto"/>
          <w:lang w:val="en-AU"/>
        </w:rPr>
        <w:t>:</w:t>
      </w:r>
      <w:r w:rsidRPr="00227F44">
        <w:rPr>
          <w:color w:val="auto"/>
          <w:lang w:val="en-AU"/>
        </w:rPr>
        <w:t xml:space="preserve"> </w:t>
      </w:r>
    </w:p>
    <w:p w14:paraId="2FA7EBCD" w14:textId="77777777" w:rsidR="00CF2AC4" w:rsidRPr="00227F44" w:rsidRDefault="00CF2AC4" w:rsidP="00654C1D">
      <w:pPr>
        <w:pStyle w:val="Acontract2"/>
        <w:spacing w:before="360"/>
        <w:rPr>
          <w:lang w:val="en-AU"/>
        </w:rPr>
      </w:pPr>
      <w:r w:rsidRPr="00BF5D31">
        <w:rPr>
          <w:b/>
          <w:lang w:val="en-AU"/>
        </w:rPr>
        <w:t>47.2</w:t>
      </w:r>
      <w:r w:rsidRPr="00303ADB">
        <w:rPr>
          <w:lang w:val="en-AU"/>
        </w:rPr>
        <w:tab/>
      </w:r>
      <w:r w:rsidRPr="00654C1D">
        <w:rPr>
          <w:b/>
          <w:lang w:val="en-AU"/>
        </w:rPr>
        <w:t>Further steps required before proceedings</w:t>
      </w:r>
    </w:p>
    <w:p w14:paraId="292625BF" w14:textId="580DF0A3" w:rsidR="00CF2AC4" w:rsidRPr="00227F44" w:rsidRDefault="00CF2AC4" w:rsidP="00654C1D">
      <w:pPr>
        <w:pStyle w:val="Acontract1"/>
        <w:ind w:left="1134"/>
        <w:rPr>
          <w:color w:val="auto"/>
          <w:lang w:val="en-AU"/>
        </w:rPr>
      </w:pPr>
      <w:r w:rsidRPr="00227F44">
        <w:rPr>
          <w:color w:val="auto"/>
          <w:lang w:val="en-AU"/>
        </w:rPr>
        <w:t>Within 10 Business Days of the receipt of a Notice of Dispute, the parties shall confer at least once to attempt to resolve the Dispute or to agree on methods of resolving the Dispute by other means.  At any such conference each party shall be represented by a person having authority to agree to a resolution of the Dispute.</w:t>
      </w:r>
    </w:p>
    <w:p w14:paraId="39682B29" w14:textId="4F2983DC" w:rsidR="00BF0504" w:rsidRPr="00227F44" w:rsidRDefault="00BF0504" w:rsidP="000F084D">
      <w:pPr>
        <w:pStyle w:val="A"/>
        <w:spacing w:before="360"/>
        <w:rPr>
          <w:color w:val="auto"/>
          <w:lang w:val="en-AU"/>
        </w:rPr>
      </w:pPr>
      <w:r w:rsidRPr="00227F44">
        <w:rPr>
          <w:color w:val="auto"/>
          <w:lang w:val="en-AU"/>
        </w:rPr>
        <w:t>Clause 47.2A is inserted</w:t>
      </w:r>
      <w:r w:rsidR="00F55B58" w:rsidRPr="00227F44">
        <w:rPr>
          <w:color w:val="auto"/>
          <w:lang w:val="en-AU"/>
        </w:rPr>
        <w:t xml:space="preserve"> as follows</w:t>
      </w:r>
      <w:r w:rsidRPr="00227F44">
        <w:rPr>
          <w:color w:val="auto"/>
          <w:lang w:val="en-AU"/>
        </w:rPr>
        <w:t>:</w:t>
      </w:r>
    </w:p>
    <w:p w14:paraId="6C4CA393" w14:textId="22A10CAF" w:rsidR="00BF0504" w:rsidRPr="00C14BCF" w:rsidRDefault="00BF0504" w:rsidP="000F084D">
      <w:pPr>
        <w:pStyle w:val="ListParagraph"/>
        <w:keepNext/>
        <w:spacing w:before="360" w:after="120"/>
        <w:ind w:left="1134" w:hanging="567"/>
        <w:contextualSpacing w:val="0"/>
        <w:rPr>
          <w:b/>
          <w:i/>
          <w:lang w:val="en-AU"/>
        </w:rPr>
      </w:pPr>
      <w:r w:rsidRPr="00C14BCF">
        <w:rPr>
          <w:b/>
          <w:i/>
          <w:lang w:val="en-AU"/>
        </w:rPr>
        <w:t>47</w:t>
      </w:r>
      <w:r w:rsidR="00262F8F" w:rsidRPr="00C14BCF">
        <w:rPr>
          <w:b/>
          <w:i/>
          <w:lang w:val="en-AU"/>
        </w:rPr>
        <w:t>.2A</w:t>
      </w:r>
      <w:r w:rsidR="00262F8F" w:rsidRPr="00C14BCF">
        <w:rPr>
          <w:b/>
          <w:i/>
          <w:lang w:val="en-AU"/>
        </w:rPr>
        <w:tab/>
      </w:r>
      <w:proofErr w:type="gramStart"/>
      <w:r w:rsidR="00C14BCF" w:rsidRPr="00C14BCF">
        <w:rPr>
          <w:b/>
          <w:i/>
          <w:lang w:val="en-AU"/>
        </w:rPr>
        <w:t>Not</w:t>
      </w:r>
      <w:proofErr w:type="gramEnd"/>
      <w:r w:rsidR="00C14BCF" w:rsidRPr="00C14BCF">
        <w:rPr>
          <w:b/>
          <w:i/>
          <w:lang w:val="en-AU"/>
        </w:rPr>
        <w:t xml:space="preserve"> used</w:t>
      </w:r>
    </w:p>
    <w:p w14:paraId="145D553D" w14:textId="01A60091" w:rsidR="00400A91" w:rsidRPr="00227F44" w:rsidRDefault="00996FC6" w:rsidP="000D528B">
      <w:pPr>
        <w:pStyle w:val="A"/>
        <w:keepNext w:val="0"/>
        <w:spacing w:before="360"/>
        <w:rPr>
          <w:color w:val="auto"/>
          <w:lang w:val="en-AU"/>
        </w:rPr>
      </w:pPr>
      <w:r w:rsidRPr="00227F44">
        <w:rPr>
          <w:color w:val="auto"/>
          <w:lang w:val="en-AU"/>
        </w:rPr>
        <w:t>A new Clause</w:t>
      </w:r>
      <w:r w:rsidR="00400A91" w:rsidRPr="00227F44">
        <w:rPr>
          <w:color w:val="auto"/>
          <w:lang w:val="en-AU"/>
        </w:rPr>
        <w:t xml:space="preserve"> 47.2B is inserted as follows:</w:t>
      </w:r>
    </w:p>
    <w:p w14:paraId="378083BF" w14:textId="502F685B" w:rsidR="00400A91" w:rsidRPr="00C14BCF" w:rsidRDefault="00400A91" w:rsidP="00654C1D">
      <w:pPr>
        <w:pStyle w:val="Acontract2"/>
        <w:spacing w:before="360"/>
        <w:rPr>
          <w:lang w:val="en-AU"/>
        </w:rPr>
      </w:pPr>
      <w:r w:rsidRPr="00C14BCF">
        <w:rPr>
          <w:b/>
          <w:lang w:val="en-AU"/>
        </w:rPr>
        <w:t>47.2B</w:t>
      </w:r>
      <w:r w:rsidR="0026423D" w:rsidRPr="00C14BCF">
        <w:rPr>
          <w:lang w:val="en-AU"/>
        </w:rPr>
        <w:tab/>
      </w:r>
      <w:proofErr w:type="gramStart"/>
      <w:r w:rsidR="00C14BCF" w:rsidRPr="00C14BCF">
        <w:rPr>
          <w:b/>
          <w:lang w:val="en-AU"/>
        </w:rPr>
        <w:t>Not</w:t>
      </w:r>
      <w:proofErr w:type="gramEnd"/>
      <w:r w:rsidR="00C14BCF" w:rsidRPr="00C14BCF">
        <w:rPr>
          <w:b/>
          <w:lang w:val="en-AU"/>
        </w:rPr>
        <w:t xml:space="preserve"> used</w:t>
      </w:r>
    </w:p>
    <w:p w14:paraId="43F9C419" w14:textId="3FCD1C66" w:rsidR="0035562C" w:rsidRPr="00227F44" w:rsidRDefault="000D528B" w:rsidP="000D528B">
      <w:pPr>
        <w:pStyle w:val="A"/>
        <w:keepNext w:val="0"/>
        <w:spacing w:before="360"/>
        <w:rPr>
          <w:color w:val="auto"/>
          <w:lang w:val="en-AU"/>
        </w:rPr>
      </w:pPr>
      <w:r w:rsidRPr="00227F44">
        <w:rPr>
          <w:color w:val="auto"/>
          <w:lang w:val="en-AU"/>
        </w:rPr>
        <w:t xml:space="preserve">Clause 47.3 is </w:t>
      </w:r>
      <w:r w:rsidR="00400A91" w:rsidRPr="00227F44">
        <w:rPr>
          <w:color w:val="auto"/>
          <w:lang w:val="en-AU"/>
        </w:rPr>
        <w:t>deleted and replaced with the following:</w:t>
      </w:r>
    </w:p>
    <w:p w14:paraId="517B30F9" w14:textId="77777777" w:rsidR="00400A91" w:rsidRPr="00227F44" w:rsidRDefault="00400A91" w:rsidP="00654C1D">
      <w:pPr>
        <w:pStyle w:val="Acontract2"/>
        <w:spacing w:before="360"/>
        <w:rPr>
          <w:lang w:val="en-AU"/>
        </w:rPr>
      </w:pPr>
      <w:r w:rsidRPr="00BF5D31">
        <w:rPr>
          <w:b/>
          <w:lang w:val="en-AU"/>
        </w:rPr>
        <w:t>47.3</w:t>
      </w:r>
      <w:r w:rsidRPr="00303ADB">
        <w:rPr>
          <w:lang w:val="en-AU"/>
        </w:rPr>
        <w:tab/>
      </w:r>
      <w:r w:rsidRPr="00654C1D">
        <w:rPr>
          <w:b/>
          <w:lang w:val="en-AU"/>
        </w:rPr>
        <w:t>Arbitration</w:t>
      </w:r>
    </w:p>
    <w:p w14:paraId="7E12A2D6" w14:textId="77777777" w:rsidR="00400A91" w:rsidRPr="00227F44" w:rsidRDefault="00400A91" w:rsidP="00654C1D">
      <w:pPr>
        <w:pStyle w:val="Acontract1"/>
        <w:ind w:left="1134"/>
        <w:rPr>
          <w:color w:val="auto"/>
          <w:lang w:val="en-AU"/>
        </w:rPr>
      </w:pPr>
      <w:r w:rsidRPr="00227F44">
        <w:rPr>
          <w:color w:val="auto"/>
          <w:lang w:val="en-AU"/>
        </w:rPr>
        <w:t xml:space="preserve">The parties shall agree the rules of arbitration or failing agreement within 5 Business Days of referral of the Dispute to arbitration, the arbitration shall be conducted in accordance with the rules in Annexure Part A.  The seat of the arbitration shall be Melbourne, Australia.  The language of the arbitration shall be English.  The number of arbitrators shall be one. </w:t>
      </w:r>
    </w:p>
    <w:p w14:paraId="2BFDD88A" w14:textId="53EBC249" w:rsidR="00400A91" w:rsidRPr="00227F44" w:rsidRDefault="00400A91" w:rsidP="00654C1D">
      <w:pPr>
        <w:pStyle w:val="Acontract1"/>
        <w:ind w:left="1134"/>
        <w:rPr>
          <w:color w:val="auto"/>
          <w:lang w:val="en-AU"/>
        </w:rPr>
      </w:pPr>
      <w:r w:rsidRPr="00654C1D">
        <w:rPr>
          <w:b/>
          <w:color w:val="auto"/>
          <w:lang w:val="en-AU"/>
        </w:rPr>
        <w:t xml:space="preserve">Alternative 1– </w:t>
      </w:r>
      <w:r w:rsidRPr="00BF5D31">
        <w:rPr>
          <w:b/>
          <w:color w:val="auto"/>
          <w:lang w:val="en-AU"/>
        </w:rPr>
        <w:t>Arbitration final and binding</w:t>
      </w:r>
      <w:r w:rsidRPr="00227F44">
        <w:rPr>
          <w:color w:val="auto"/>
          <w:lang w:val="en-AU"/>
        </w:rPr>
        <w:t xml:space="preserve">  </w:t>
      </w:r>
    </w:p>
    <w:p w14:paraId="4468F615" w14:textId="77777777" w:rsidR="00400A91" w:rsidRPr="00BA04A9" w:rsidRDefault="00400A91" w:rsidP="00654C1D">
      <w:pPr>
        <w:pStyle w:val="Acontract1"/>
        <w:ind w:left="1134"/>
        <w:rPr>
          <w:color w:val="auto"/>
          <w:lang w:val="en-AU"/>
        </w:rPr>
      </w:pPr>
      <w:r w:rsidRPr="00303ADB">
        <w:rPr>
          <w:color w:val="auto"/>
          <w:lang w:val="en-AU"/>
        </w:rPr>
        <w:t>An</w:t>
      </w:r>
      <w:r w:rsidRPr="00484BD6">
        <w:rPr>
          <w:color w:val="auto"/>
          <w:lang w:val="en-AU"/>
        </w:rPr>
        <w:t>y award shall be final and binding on the parties.</w:t>
      </w:r>
    </w:p>
    <w:p w14:paraId="09B55634" w14:textId="77777777" w:rsidR="00400A91" w:rsidRPr="00303ADB" w:rsidRDefault="00400A91" w:rsidP="00654C1D">
      <w:pPr>
        <w:pStyle w:val="Acontract1"/>
        <w:ind w:left="1134"/>
        <w:rPr>
          <w:color w:val="auto"/>
          <w:lang w:val="en-AU"/>
        </w:rPr>
      </w:pPr>
      <w:r w:rsidRPr="00654C1D">
        <w:rPr>
          <w:b/>
          <w:color w:val="auto"/>
          <w:lang w:val="en-AU"/>
        </w:rPr>
        <w:t>Alternative 2 – Appeal from Arbitration</w:t>
      </w:r>
    </w:p>
    <w:p w14:paraId="0CB8C2D0" w14:textId="77777777" w:rsidR="00400A91" w:rsidRPr="00A615AD" w:rsidRDefault="00400A91" w:rsidP="00654C1D">
      <w:pPr>
        <w:pStyle w:val="Acontract1"/>
        <w:ind w:left="1134"/>
        <w:rPr>
          <w:color w:val="auto"/>
          <w:lang w:val="en-AU"/>
        </w:rPr>
      </w:pPr>
      <w:r w:rsidRPr="00484BD6">
        <w:rPr>
          <w:color w:val="auto"/>
          <w:lang w:val="en-AU"/>
        </w:rPr>
        <w:t>To the extent that the Commercial Arbitration Act 2011 (Vic) applies to an arbitration commenced under this Clause 47, the parties agree that either party may, under</w:t>
      </w:r>
      <w:r w:rsidRPr="00BA04A9">
        <w:rPr>
          <w:color w:val="auto"/>
          <w:lang w:val="en-AU"/>
        </w:rPr>
        <w:t xml:space="preserve"> section 34A of the Commercial Arbitration Act 2011 (Vic), bring an appeal to the Supreme Court of Victoria on a question of law arising out of the arbitrator's award.</w:t>
      </w:r>
    </w:p>
    <w:p w14:paraId="271668B3" w14:textId="77777777" w:rsidR="00400A91" w:rsidRPr="0025793A" w:rsidRDefault="00400A91" w:rsidP="00654C1D">
      <w:pPr>
        <w:pStyle w:val="Acontract1"/>
        <w:ind w:left="1134"/>
        <w:rPr>
          <w:color w:val="auto"/>
          <w:lang w:val="en-AU"/>
        </w:rPr>
      </w:pPr>
      <w:r w:rsidRPr="00A615AD">
        <w:rPr>
          <w:color w:val="auto"/>
          <w:lang w:val="en-AU"/>
        </w:rPr>
        <w:t>Notwithstanding Clause 42.9, the arbitrator may award whatever interest the arbitrator c</w:t>
      </w:r>
      <w:r w:rsidRPr="0025793A">
        <w:rPr>
          <w:color w:val="auto"/>
          <w:lang w:val="en-AU"/>
        </w:rPr>
        <w:t>onsiders reasonable.</w:t>
      </w:r>
    </w:p>
    <w:p w14:paraId="14A958DB" w14:textId="21BB6B47" w:rsidR="00400A91" w:rsidRPr="00654C1D" w:rsidRDefault="00400A91" w:rsidP="00654C1D">
      <w:pPr>
        <w:pStyle w:val="Acontract1"/>
        <w:ind w:left="1134"/>
        <w:rPr>
          <w:color w:val="auto"/>
          <w:lang w:val="en-AU"/>
        </w:rPr>
      </w:pPr>
      <w:r w:rsidRPr="0025793A">
        <w:rPr>
          <w:color w:val="auto"/>
          <w:lang w:val="en-AU"/>
        </w:rPr>
        <w:t>If one party has overpaid the other, whether pursuant to a Superintendent's certificate or not and whether under a mistake of law or fact, the arbitrator may order repayment together with interest.</w:t>
      </w:r>
    </w:p>
    <w:p w14:paraId="2EEA6828" w14:textId="12B85C15" w:rsidR="00400A91" w:rsidRPr="00654C1D" w:rsidRDefault="00996FC6" w:rsidP="0026423D">
      <w:pPr>
        <w:pStyle w:val="A"/>
        <w:rPr>
          <w:color w:val="auto"/>
          <w:lang w:val="en-AU"/>
        </w:rPr>
      </w:pPr>
      <w:r w:rsidRPr="00654C1D">
        <w:rPr>
          <w:color w:val="auto"/>
          <w:lang w:val="en-AU"/>
        </w:rPr>
        <w:lastRenderedPageBreak/>
        <w:t>A new Clause</w:t>
      </w:r>
      <w:r w:rsidR="00400A91" w:rsidRPr="00654C1D">
        <w:rPr>
          <w:color w:val="auto"/>
          <w:lang w:val="en-AU"/>
        </w:rPr>
        <w:t xml:space="preserve"> 47.4 is inserted as </w:t>
      </w:r>
      <w:r w:rsidR="00400A91" w:rsidRPr="00654C1D">
        <w:rPr>
          <w:color w:val="auto"/>
        </w:rPr>
        <w:t>follows</w:t>
      </w:r>
      <w:r w:rsidR="00400A91" w:rsidRPr="00654C1D">
        <w:rPr>
          <w:color w:val="auto"/>
          <w:lang w:val="en-AU"/>
        </w:rPr>
        <w:t>:</w:t>
      </w:r>
    </w:p>
    <w:p w14:paraId="132AEE12" w14:textId="79F93ABF" w:rsidR="00400A91" w:rsidRPr="00227F44" w:rsidRDefault="00400A91" w:rsidP="00EA430F">
      <w:pPr>
        <w:pStyle w:val="Acontract2"/>
        <w:spacing w:before="360"/>
        <w:rPr>
          <w:b/>
          <w:lang w:val="en-AU"/>
        </w:rPr>
      </w:pPr>
      <w:r w:rsidRPr="00BF5D31">
        <w:rPr>
          <w:b/>
          <w:lang w:val="en-AU"/>
        </w:rPr>
        <w:t>47.4</w:t>
      </w:r>
      <w:r w:rsidR="0026423D" w:rsidRPr="00227F44">
        <w:rPr>
          <w:lang w:val="en-AU"/>
        </w:rPr>
        <w:tab/>
      </w:r>
      <w:r w:rsidRPr="00654C1D">
        <w:rPr>
          <w:b/>
          <w:lang w:val="en-AU"/>
        </w:rPr>
        <w:t>Proportionate Liability</w:t>
      </w:r>
    </w:p>
    <w:p w14:paraId="70FBF2B7" w14:textId="77777777" w:rsidR="00400A91" w:rsidRPr="00654C1D" w:rsidRDefault="00400A91" w:rsidP="0026423D">
      <w:pPr>
        <w:pStyle w:val="Acontract1"/>
        <w:ind w:left="1134"/>
        <w:rPr>
          <w:b/>
          <w:color w:val="auto"/>
          <w:lang w:val="en-AU"/>
        </w:rPr>
      </w:pPr>
      <w:r w:rsidRPr="00654C1D">
        <w:rPr>
          <w:color w:val="auto"/>
          <w:lang w:val="en-AU"/>
        </w:rPr>
        <w:t xml:space="preserve">Notwithstanding anything else, to the extent permissible by law, </w:t>
      </w:r>
      <w:proofErr w:type="gramStart"/>
      <w:r w:rsidRPr="00654C1D">
        <w:rPr>
          <w:color w:val="auto"/>
          <w:lang w:val="en-AU"/>
        </w:rPr>
        <w:t>neither the arbitrator or</w:t>
      </w:r>
      <w:proofErr w:type="gramEnd"/>
      <w:r w:rsidRPr="00654C1D">
        <w:rPr>
          <w:color w:val="auto"/>
          <w:lang w:val="en-AU"/>
        </w:rPr>
        <w:t xml:space="preserve"> expert will have power to apply or to have regard to the provisions of any proportional liability legislation which might, in the absence of this provision, have applied to any Dispute referred to arbitration or expert determination pursuant to this Clause 47.</w:t>
      </w:r>
    </w:p>
    <w:p w14:paraId="438A423F" w14:textId="29D59AF7" w:rsidR="00400A91" w:rsidRDefault="00851E48" w:rsidP="0026423D">
      <w:pPr>
        <w:pStyle w:val="A"/>
        <w:keepNext w:val="0"/>
        <w:spacing w:before="360"/>
        <w:rPr>
          <w:color w:val="auto"/>
          <w:lang w:val="en-AU"/>
        </w:rPr>
      </w:pPr>
      <w:r w:rsidRPr="00227F44">
        <w:rPr>
          <w:color w:val="auto"/>
          <w:lang w:val="en-AU"/>
        </w:rPr>
        <w:t>Clause 47.5 is amended by deleting the words "or declaratory" and replacing the word "dispute" with "Dispute."</w:t>
      </w:r>
    </w:p>
    <w:p w14:paraId="58D0A42A" w14:textId="77777777" w:rsidR="00D46558" w:rsidRDefault="00D46558" w:rsidP="0026423D">
      <w:pPr>
        <w:pStyle w:val="A"/>
        <w:keepNext w:val="0"/>
        <w:spacing w:before="360"/>
        <w:rPr>
          <w:color w:val="auto"/>
          <w:lang w:val="en-AU"/>
        </w:rPr>
      </w:pPr>
    </w:p>
    <w:p w14:paraId="2D1B26CD" w14:textId="77777777"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49</w:t>
      </w:r>
      <w:r w:rsidRPr="00227F44">
        <w:rPr>
          <w:color w:val="auto"/>
          <w:sz w:val="28"/>
          <w:szCs w:val="28"/>
          <w:lang w:val="en-AU"/>
        </w:rPr>
        <w:tab/>
        <w:t>Severability</w:t>
      </w:r>
    </w:p>
    <w:p w14:paraId="05AC41BF" w14:textId="77777777" w:rsidR="005B4D96" w:rsidRPr="00227F44" w:rsidRDefault="006A20F4" w:rsidP="00ED4F15">
      <w:pPr>
        <w:pStyle w:val="A"/>
        <w:spacing w:before="360"/>
        <w:rPr>
          <w:color w:val="auto"/>
          <w:lang w:val="en-AU"/>
        </w:rPr>
      </w:pPr>
      <w:r w:rsidRPr="00227F44">
        <w:rPr>
          <w:color w:val="auto"/>
          <w:lang w:val="en-AU"/>
        </w:rPr>
        <w:t xml:space="preserve">The following new Clause 49 is added to the General Conditions: </w:t>
      </w:r>
    </w:p>
    <w:p w14:paraId="3C62E380" w14:textId="77777777" w:rsidR="005B4D96" w:rsidRPr="00227F44" w:rsidRDefault="006A20F4" w:rsidP="00B64676">
      <w:pPr>
        <w:pStyle w:val="ListParagraph"/>
        <w:spacing w:before="360" w:after="120"/>
        <w:ind w:left="1134" w:hanging="567"/>
        <w:contextualSpacing w:val="0"/>
        <w:rPr>
          <w:b/>
          <w:i/>
          <w:lang w:val="en-AU"/>
        </w:rPr>
      </w:pPr>
      <w:r w:rsidRPr="00227F44">
        <w:rPr>
          <w:b/>
          <w:i/>
          <w:lang w:val="en-AU"/>
        </w:rPr>
        <w:t>49</w:t>
      </w:r>
      <w:r w:rsidRPr="00227F44">
        <w:rPr>
          <w:b/>
          <w:i/>
          <w:lang w:val="en-AU"/>
        </w:rPr>
        <w:tab/>
        <w:t>Severability</w:t>
      </w:r>
    </w:p>
    <w:p w14:paraId="38BE784C" w14:textId="77777777" w:rsidR="005B4D96" w:rsidRPr="00227F44" w:rsidRDefault="006A20F4" w:rsidP="00B64676">
      <w:pPr>
        <w:pStyle w:val="Acontract1"/>
        <w:ind w:left="1134"/>
        <w:rPr>
          <w:color w:val="auto"/>
          <w:lang w:val="en-AU"/>
        </w:rPr>
      </w:pPr>
      <w:r w:rsidRPr="00227F44">
        <w:rPr>
          <w:color w:val="auto"/>
          <w:lang w:val="en-AU"/>
        </w:rPr>
        <w:t>The parties agree that a construction of this Contract that results in all provisions being enforceable is to be preferred to a construction that does not so result.</w:t>
      </w:r>
    </w:p>
    <w:p w14:paraId="7E19CA6E" w14:textId="77777777" w:rsidR="005B4D96" w:rsidRPr="00227F44" w:rsidRDefault="006A20F4" w:rsidP="00B64676">
      <w:pPr>
        <w:pStyle w:val="Acontract1"/>
        <w:ind w:left="1134"/>
        <w:rPr>
          <w:color w:val="auto"/>
          <w:lang w:val="en-AU"/>
        </w:rPr>
      </w:pPr>
      <w:r w:rsidRPr="00227F44">
        <w:rPr>
          <w:color w:val="auto"/>
          <w:lang w:val="en-AU"/>
        </w:rPr>
        <w:t>If, despite the application of this Clause, a provision of this Contract is illegal or unenforceable:</w:t>
      </w:r>
    </w:p>
    <w:p w14:paraId="3E77E176" w14:textId="77777777" w:rsidR="005B4D96" w:rsidRPr="00227F44" w:rsidRDefault="006A20F4" w:rsidP="00B64676">
      <w:pPr>
        <w:pStyle w:val="Acontract1"/>
        <w:ind w:left="1701"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if</w:t>
      </w:r>
      <w:proofErr w:type="gramEnd"/>
      <w:r w:rsidRPr="00227F44">
        <w:rPr>
          <w:color w:val="auto"/>
          <w:lang w:val="en-AU"/>
        </w:rPr>
        <w:t xml:space="preserve"> the provision would not be illegal or unenforceable if a word or words were omitted, that word or words are severed; and </w:t>
      </w:r>
    </w:p>
    <w:p w14:paraId="18113D51" w14:textId="77777777" w:rsidR="005B4D96" w:rsidRPr="00227F44" w:rsidRDefault="006A20F4" w:rsidP="00B64676">
      <w:pPr>
        <w:pStyle w:val="Acontract1"/>
        <w:ind w:left="1701" w:hanging="567"/>
        <w:rPr>
          <w:color w:val="auto"/>
          <w:lang w:val="en-AU"/>
        </w:rPr>
      </w:pPr>
      <w:r w:rsidRPr="00227F44">
        <w:rPr>
          <w:color w:val="auto"/>
          <w:lang w:val="en-AU"/>
        </w:rPr>
        <w:t xml:space="preserve">(b) </w:t>
      </w:r>
      <w:r w:rsidRPr="00227F44">
        <w:rPr>
          <w:color w:val="auto"/>
          <w:lang w:val="en-AU"/>
        </w:rPr>
        <w:tab/>
      </w:r>
      <w:proofErr w:type="gramStart"/>
      <w:r w:rsidRPr="00227F44">
        <w:rPr>
          <w:color w:val="auto"/>
          <w:lang w:val="en-AU"/>
        </w:rPr>
        <w:t>in</w:t>
      </w:r>
      <w:proofErr w:type="gramEnd"/>
      <w:r w:rsidRPr="00227F44">
        <w:rPr>
          <w:color w:val="auto"/>
          <w:lang w:val="en-AU"/>
        </w:rPr>
        <w:t xml:space="preserve"> any other case, the whole provision is severed, </w:t>
      </w:r>
    </w:p>
    <w:p w14:paraId="686A10E8" w14:textId="77777777" w:rsidR="005B4D96" w:rsidRPr="00227F44" w:rsidRDefault="006A20F4" w:rsidP="00B64676">
      <w:pPr>
        <w:pStyle w:val="Acontract1"/>
        <w:ind w:left="1134"/>
        <w:rPr>
          <w:color w:val="auto"/>
          <w:lang w:val="en-AU"/>
        </w:rPr>
      </w:pPr>
      <w:proofErr w:type="gramStart"/>
      <w:r w:rsidRPr="00227F44">
        <w:rPr>
          <w:color w:val="auto"/>
          <w:lang w:val="en-AU"/>
        </w:rPr>
        <w:t>and</w:t>
      </w:r>
      <w:proofErr w:type="gramEnd"/>
      <w:r w:rsidRPr="00227F44">
        <w:rPr>
          <w:color w:val="auto"/>
          <w:lang w:val="en-AU"/>
        </w:rPr>
        <w:t xml:space="preserve"> the remainder of this Contract continues in force. </w:t>
      </w:r>
    </w:p>
    <w:p w14:paraId="14EFFFBE" w14:textId="612F01C8" w:rsidR="00954977" w:rsidRPr="0025793A" w:rsidRDefault="00F55B58" w:rsidP="00654C1D">
      <w:pPr>
        <w:pStyle w:val="A"/>
        <w:spacing w:before="360"/>
        <w:rPr>
          <w:color w:val="auto"/>
          <w:lang w:val="en-AU"/>
        </w:rPr>
      </w:pPr>
      <w:r w:rsidRPr="00303ADB">
        <w:rPr>
          <w:color w:val="auto"/>
          <w:lang w:val="en-AU"/>
        </w:rPr>
        <w:t>A</w:t>
      </w:r>
      <w:r w:rsidR="00954977" w:rsidRPr="00484BD6">
        <w:rPr>
          <w:color w:val="auto"/>
          <w:lang w:val="en-AU"/>
        </w:rPr>
        <w:t xml:space="preserve"> new</w:t>
      </w:r>
      <w:r w:rsidR="00954977" w:rsidRPr="00BA04A9">
        <w:rPr>
          <w:color w:val="auto"/>
          <w:lang w:val="en-AU"/>
        </w:rPr>
        <w:t xml:space="preserve"> optional </w:t>
      </w:r>
      <w:r w:rsidR="00954977" w:rsidRPr="00A615AD">
        <w:rPr>
          <w:color w:val="auto"/>
          <w:lang w:val="en-AU"/>
        </w:rPr>
        <w:t>Clause 49A is inserted as follows:</w:t>
      </w:r>
    </w:p>
    <w:p w14:paraId="394D1B1D" w14:textId="61752CA0" w:rsidR="00954977" w:rsidRPr="00C14BCF" w:rsidRDefault="00954977" w:rsidP="00654C1D">
      <w:pPr>
        <w:pStyle w:val="Acontract2"/>
        <w:spacing w:before="360"/>
        <w:rPr>
          <w:lang w:val="en-AU"/>
        </w:rPr>
      </w:pPr>
      <w:r w:rsidRPr="00C14BCF">
        <w:rPr>
          <w:b/>
          <w:lang w:val="en-AU"/>
        </w:rPr>
        <w:t>49A</w:t>
      </w:r>
      <w:r w:rsidRPr="00C14BCF">
        <w:rPr>
          <w:lang w:val="en-AU"/>
        </w:rPr>
        <w:tab/>
      </w:r>
      <w:proofErr w:type="gramStart"/>
      <w:r w:rsidR="00C14BCF" w:rsidRPr="00C14BCF">
        <w:rPr>
          <w:b/>
          <w:lang w:val="en-AU"/>
        </w:rPr>
        <w:t>Not</w:t>
      </w:r>
      <w:proofErr w:type="gramEnd"/>
      <w:r w:rsidR="00C14BCF" w:rsidRPr="00C14BCF">
        <w:rPr>
          <w:b/>
          <w:lang w:val="en-AU"/>
        </w:rPr>
        <w:t xml:space="preserve"> used</w:t>
      </w:r>
      <w:r w:rsidRPr="00C14BCF">
        <w:rPr>
          <w:lang w:val="en-AU"/>
        </w:rPr>
        <w:t xml:space="preserve"> </w:t>
      </w:r>
    </w:p>
    <w:p w14:paraId="36A6E11C" w14:textId="18DA6625" w:rsidR="00954977" w:rsidRPr="00A615AD" w:rsidRDefault="00F55B58" w:rsidP="00654C1D">
      <w:pPr>
        <w:pStyle w:val="A"/>
        <w:spacing w:before="360"/>
        <w:rPr>
          <w:color w:val="auto"/>
          <w:lang w:val="en-AU"/>
        </w:rPr>
      </w:pPr>
      <w:r w:rsidRPr="00303ADB">
        <w:rPr>
          <w:color w:val="auto"/>
          <w:lang w:val="en-AU"/>
        </w:rPr>
        <w:t>A</w:t>
      </w:r>
      <w:r w:rsidR="00954977" w:rsidRPr="00484BD6">
        <w:rPr>
          <w:color w:val="auto"/>
          <w:lang w:val="en-AU"/>
        </w:rPr>
        <w:t xml:space="preserve"> new </w:t>
      </w:r>
      <w:r w:rsidR="00954977" w:rsidRPr="00BA04A9">
        <w:rPr>
          <w:color w:val="auto"/>
          <w:lang w:val="en-AU"/>
        </w:rPr>
        <w:t xml:space="preserve">optional </w:t>
      </w:r>
      <w:r w:rsidR="00954977" w:rsidRPr="00A615AD">
        <w:rPr>
          <w:color w:val="auto"/>
          <w:lang w:val="en-AU"/>
        </w:rPr>
        <w:t>Clause 49B is inserted as follows:</w:t>
      </w:r>
    </w:p>
    <w:p w14:paraId="55EBFD2F" w14:textId="18A089F9" w:rsidR="00954977" w:rsidRPr="00C14BCF" w:rsidRDefault="00954977" w:rsidP="00654C1D">
      <w:pPr>
        <w:pStyle w:val="Acontract2"/>
        <w:keepNext/>
        <w:spacing w:before="360"/>
        <w:rPr>
          <w:lang w:val="en-AU"/>
        </w:rPr>
      </w:pPr>
      <w:r w:rsidRPr="00C14BCF">
        <w:rPr>
          <w:b/>
          <w:lang w:val="en-AU"/>
        </w:rPr>
        <w:t>49B</w:t>
      </w:r>
      <w:r w:rsidRPr="00C14BCF">
        <w:rPr>
          <w:lang w:val="en-AU"/>
        </w:rPr>
        <w:tab/>
      </w:r>
      <w:proofErr w:type="gramStart"/>
      <w:r w:rsidR="00C14BCF" w:rsidRPr="00C14BCF">
        <w:rPr>
          <w:b/>
          <w:lang w:val="en-AU"/>
        </w:rPr>
        <w:t>Not</w:t>
      </w:r>
      <w:proofErr w:type="gramEnd"/>
      <w:r w:rsidR="00C14BCF" w:rsidRPr="00C14BCF">
        <w:rPr>
          <w:b/>
          <w:lang w:val="en-AU"/>
        </w:rPr>
        <w:t xml:space="preserve"> used</w:t>
      </w:r>
    </w:p>
    <w:p w14:paraId="2203A9C6" w14:textId="1AC676C6"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0F5760" w:rsidRPr="00227F44">
        <w:rPr>
          <w:color w:val="auto"/>
          <w:sz w:val="28"/>
          <w:szCs w:val="28"/>
          <w:lang w:val="en-AU"/>
        </w:rPr>
        <w:t>0</w:t>
      </w:r>
      <w:r w:rsidRPr="00227F44">
        <w:rPr>
          <w:color w:val="auto"/>
          <w:sz w:val="28"/>
          <w:szCs w:val="28"/>
          <w:lang w:val="en-AU"/>
        </w:rPr>
        <w:tab/>
        <w:t>Auditing</w:t>
      </w:r>
    </w:p>
    <w:p w14:paraId="0194CAB4" w14:textId="5957A745"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0F5760" w:rsidRPr="00227F44">
        <w:rPr>
          <w:color w:val="auto"/>
          <w:lang w:val="en-AU"/>
        </w:rPr>
        <w:t>0</w:t>
      </w:r>
      <w:r w:rsidR="006A20F4" w:rsidRPr="00227F44">
        <w:rPr>
          <w:color w:val="auto"/>
          <w:lang w:val="en-AU"/>
        </w:rPr>
        <w:t xml:space="preserve"> is added to the General Conditions:</w:t>
      </w:r>
    </w:p>
    <w:p w14:paraId="071A86A2" w14:textId="12B8E9C5" w:rsidR="00F05A81" w:rsidRPr="00227F44" w:rsidRDefault="006A20F4">
      <w:pPr>
        <w:pStyle w:val="ListParagraph"/>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ab/>
      </w:r>
      <w:r w:rsidR="00F05A81" w:rsidRPr="00227F44">
        <w:rPr>
          <w:b/>
          <w:i/>
          <w:lang w:val="en-AU"/>
        </w:rPr>
        <w:t>Auditing</w:t>
      </w:r>
    </w:p>
    <w:p w14:paraId="44311097" w14:textId="5AECED07" w:rsidR="005B4D96" w:rsidRPr="00227F44" w:rsidRDefault="00F05A81">
      <w:pPr>
        <w:pStyle w:val="ListParagraph"/>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.1</w:t>
      </w:r>
      <w:r w:rsidRPr="00227F44">
        <w:rPr>
          <w:b/>
          <w:i/>
          <w:lang w:val="en-AU"/>
        </w:rPr>
        <w:tab/>
      </w:r>
      <w:r w:rsidR="006A20F4" w:rsidRPr="00227F44">
        <w:rPr>
          <w:b/>
          <w:i/>
          <w:lang w:val="en-AU"/>
        </w:rPr>
        <w:t>Audit of and Other Access to Contractor’s Records</w:t>
      </w:r>
    </w:p>
    <w:p w14:paraId="29564959" w14:textId="2BA77AFE" w:rsidR="005B4D96" w:rsidRPr="00227F44" w:rsidRDefault="006A20F4">
      <w:pPr>
        <w:pStyle w:val="Acontract1"/>
        <w:ind w:left="1418" w:firstLine="22"/>
        <w:rPr>
          <w:color w:val="auto"/>
          <w:lang w:val="en-AU"/>
        </w:rPr>
      </w:pPr>
      <w:r w:rsidRPr="00227F44">
        <w:rPr>
          <w:color w:val="auto"/>
          <w:lang w:val="en-AU"/>
        </w:rPr>
        <w:t xml:space="preserve">The Contractor shall permit an accountant or auditor on behalf of the </w:t>
      </w:r>
      <w:r w:rsidR="00C16B27" w:rsidRPr="00227F44">
        <w:rPr>
          <w:color w:val="auto"/>
          <w:lang w:val="en-AU"/>
        </w:rPr>
        <w:t>Principal</w:t>
      </w:r>
      <w:r w:rsidRPr="00227F44">
        <w:rPr>
          <w:color w:val="auto"/>
          <w:lang w:val="en-AU"/>
        </w:rPr>
        <w:t xml:space="preserve"> from time to time during ordinary business hours and on reasonable notice, to inspect and verify all records maintained by the Contractor for the purposes of this </w:t>
      </w:r>
      <w:r w:rsidR="00C16B27" w:rsidRPr="00227F44">
        <w:rPr>
          <w:color w:val="auto"/>
          <w:lang w:val="en-AU"/>
        </w:rPr>
        <w:t>Contract</w:t>
      </w:r>
      <w:r w:rsidRPr="00227F44">
        <w:rPr>
          <w:color w:val="auto"/>
          <w:lang w:val="en-AU"/>
        </w:rPr>
        <w:t xml:space="preserve"> and the Contractor, its servants, agents and subcontractors shall give all reasonable assistance to any person authorised to undertake such audit or inspection. Any information provided or to which an accountant or auditor has </w:t>
      </w:r>
      <w:r w:rsidRPr="00227F44">
        <w:rPr>
          <w:color w:val="auto"/>
          <w:lang w:val="en-AU"/>
        </w:rPr>
        <w:lastRenderedPageBreak/>
        <w:t xml:space="preserve">access under this </w:t>
      </w:r>
      <w:r w:rsidR="00C16B27" w:rsidRPr="00227F44">
        <w:rPr>
          <w:color w:val="auto"/>
          <w:lang w:val="en-AU"/>
        </w:rPr>
        <w:t>C</w:t>
      </w:r>
      <w:r w:rsidRPr="00227F44">
        <w:rPr>
          <w:color w:val="auto"/>
          <w:lang w:val="en-AU"/>
        </w:rPr>
        <w:t xml:space="preserve">lause shall be treated as confidential information and shall not be used other than for the purposes of this </w:t>
      </w:r>
      <w:r w:rsidR="00C16B27" w:rsidRPr="00227F44">
        <w:rPr>
          <w:color w:val="auto"/>
          <w:lang w:val="en-AU"/>
        </w:rPr>
        <w:t>Contract</w:t>
      </w:r>
      <w:r w:rsidRPr="00227F44">
        <w:rPr>
          <w:color w:val="auto"/>
          <w:lang w:val="en-AU"/>
        </w:rPr>
        <w:t xml:space="preserve"> or disclosed other than as required to comply with the written request of the Auditor General for Victoria. </w:t>
      </w:r>
    </w:p>
    <w:p w14:paraId="6E48AE20" w14:textId="77777777" w:rsidR="005B4D96" w:rsidRPr="00227F44" w:rsidRDefault="006A20F4">
      <w:pPr>
        <w:pStyle w:val="Acontract1"/>
        <w:ind w:left="1418" w:firstLine="22"/>
        <w:rPr>
          <w:color w:val="auto"/>
          <w:lang w:val="en-AU"/>
        </w:rPr>
      </w:pPr>
      <w:r w:rsidRPr="00227F44">
        <w:rPr>
          <w:color w:val="auto"/>
          <w:lang w:val="en-AU"/>
        </w:rPr>
        <w:t>The confidentiality obligations of the parties shall not extend to:</w:t>
      </w:r>
    </w:p>
    <w:p w14:paraId="754CF6CF" w14:textId="53261E84"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Information already in the public domain other than due to a breach of this </w:t>
      </w:r>
      <w:r w:rsidR="00C16B27" w:rsidRPr="00227F44">
        <w:rPr>
          <w:color w:val="auto"/>
          <w:lang w:val="en-AU"/>
        </w:rPr>
        <w:t>Contract</w:t>
      </w:r>
      <w:r w:rsidRPr="00227F44">
        <w:rPr>
          <w:color w:val="auto"/>
          <w:lang w:val="en-AU"/>
        </w:rPr>
        <w:t>;</w:t>
      </w:r>
    </w:p>
    <w:p w14:paraId="24A566B3"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any</w:t>
      </w:r>
      <w:proofErr w:type="gramEnd"/>
      <w:r w:rsidRPr="00227F44">
        <w:rPr>
          <w:color w:val="auto"/>
          <w:lang w:val="en-AU"/>
        </w:rPr>
        <w:t xml:space="preserve"> disclosure required by law.</w:t>
      </w:r>
    </w:p>
    <w:p w14:paraId="6CC0CD28" w14:textId="4E4E03CD" w:rsidR="00F05A81" w:rsidRPr="00227F44" w:rsidRDefault="00F05A81" w:rsidP="00071F83">
      <w:pPr>
        <w:pStyle w:val="ListParagraph"/>
        <w:keepNext/>
        <w:spacing w:before="360" w:after="120"/>
        <w:ind w:left="1418" w:hanging="738"/>
        <w:contextualSpacing w:val="0"/>
        <w:rPr>
          <w:b/>
          <w:i/>
          <w:lang w:val="en-AU"/>
        </w:rPr>
      </w:pPr>
      <w:r w:rsidRPr="00227F44">
        <w:rPr>
          <w:b/>
          <w:i/>
          <w:lang w:val="en-AU"/>
        </w:rPr>
        <w:t>5</w:t>
      </w:r>
      <w:r w:rsidR="000F5760" w:rsidRPr="00227F44">
        <w:rPr>
          <w:b/>
          <w:i/>
          <w:lang w:val="en-AU"/>
        </w:rPr>
        <w:t>0</w:t>
      </w:r>
      <w:r w:rsidRPr="00227F44">
        <w:rPr>
          <w:b/>
          <w:i/>
          <w:lang w:val="en-AU"/>
        </w:rPr>
        <w:t>.2</w:t>
      </w:r>
      <w:r w:rsidRPr="00227F44">
        <w:rPr>
          <w:b/>
          <w:i/>
          <w:lang w:val="en-AU"/>
        </w:rPr>
        <w:tab/>
        <w:t>Public Audit</w:t>
      </w:r>
    </w:p>
    <w:p w14:paraId="3B8B68AC" w14:textId="21F4BCA5" w:rsidR="00F05A81" w:rsidRPr="00227F44" w:rsidRDefault="00F05A81" w:rsidP="00F05A81">
      <w:pPr>
        <w:pStyle w:val="Acontract1"/>
        <w:ind w:left="2007" w:hanging="567"/>
        <w:rPr>
          <w:color w:val="auto"/>
          <w:lang w:val="en-AU"/>
        </w:rPr>
      </w:pPr>
      <w:r w:rsidRPr="00227F44">
        <w:rPr>
          <w:color w:val="auto"/>
          <w:lang w:val="en-AU"/>
        </w:rPr>
        <w:t>(a)</w:t>
      </w:r>
      <w:r w:rsidRPr="00227F44">
        <w:rPr>
          <w:color w:val="auto"/>
          <w:lang w:val="en-AU"/>
        </w:rPr>
        <w:tab/>
        <w:t xml:space="preserve">In this </w:t>
      </w:r>
      <w:r w:rsidR="00C16B27"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except where the context otherwise requires:</w:t>
      </w:r>
    </w:p>
    <w:p w14:paraId="6E3B731C" w14:textId="77777777" w:rsidR="00F05A81" w:rsidRPr="00227F44" w:rsidRDefault="00F05A81" w:rsidP="00F05A81">
      <w:pPr>
        <w:pStyle w:val="Acontract1"/>
        <w:ind w:left="2552"/>
        <w:rPr>
          <w:color w:val="auto"/>
          <w:spacing w:val="-2"/>
          <w:lang w:val="en-AU"/>
        </w:rPr>
      </w:pPr>
      <w:r w:rsidRPr="00227F44">
        <w:rPr>
          <w:color w:val="auto"/>
          <w:spacing w:val="-2"/>
          <w:lang w:val="en-AU"/>
        </w:rPr>
        <w:t>'Public Audit' means any audit, investigation or enquiry conducted by a Public Auditor or pursuant to any Public Audit Legislation.</w:t>
      </w:r>
    </w:p>
    <w:p w14:paraId="79BBF733" w14:textId="5CA6BE14" w:rsidR="00F05A81" w:rsidRPr="00227F44" w:rsidRDefault="00F05A81" w:rsidP="00F05A81">
      <w:pPr>
        <w:pStyle w:val="Acontract1"/>
        <w:ind w:left="2552"/>
        <w:rPr>
          <w:color w:val="auto"/>
          <w:spacing w:val="-2"/>
          <w:lang w:val="en-AU"/>
        </w:rPr>
      </w:pPr>
      <w:r w:rsidRPr="00227F44">
        <w:rPr>
          <w:color w:val="auto"/>
          <w:spacing w:val="-2"/>
          <w:lang w:val="en-AU"/>
        </w:rPr>
        <w:t>'Public Audit Legislation' means Section 94A of the Constitution Act 1975 (Vic) and the Audit Act 1994 (Vic)</w:t>
      </w:r>
      <w:r w:rsidR="00165A5A" w:rsidRPr="00227F44">
        <w:rPr>
          <w:color w:val="auto"/>
          <w:spacing w:val="-2"/>
          <w:lang w:val="en-AU"/>
        </w:rPr>
        <w:t xml:space="preserve"> or any other applicable legislation</w:t>
      </w:r>
      <w:r w:rsidRPr="00227F44">
        <w:rPr>
          <w:color w:val="auto"/>
          <w:spacing w:val="-2"/>
          <w:lang w:val="en-AU"/>
        </w:rPr>
        <w:t>.</w:t>
      </w:r>
    </w:p>
    <w:p w14:paraId="3B074D73" w14:textId="77777777" w:rsidR="00F05A81" w:rsidRPr="00227F44" w:rsidRDefault="00F05A81" w:rsidP="00F05A81">
      <w:pPr>
        <w:pStyle w:val="Acontract1"/>
        <w:ind w:left="2552"/>
        <w:rPr>
          <w:color w:val="auto"/>
          <w:spacing w:val="-2"/>
          <w:lang w:val="en-AU"/>
        </w:rPr>
      </w:pPr>
      <w:r w:rsidRPr="00227F44">
        <w:rPr>
          <w:color w:val="auto"/>
          <w:spacing w:val="-2"/>
          <w:lang w:val="en-AU"/>
        </w:rPr>
        <w:t>'Public Auditor' means any auditor or officer appointed under any Public Audit Legislation or any authorised nominee or representative of such auditor or officer.</w:t>
      </w:r>
    </w:p>
    <w:p w14:paraId="2232FA3D" w14:textId="44F5D25E" w:rsidR="00F05A81" w:rsidRPr="00227F44" w:rsidRDefault="00F05A81" w:rsidP="00F05A81">
      <w:pPr>
        <w:pStyle w:val="Acontract1"/>
        <w:ind w:left="2007" w:hanging="567"/>
        <w:rPr>
          <w:color w:val="auto"/>
          <w:lang w:val="en-AU"/>
        </w:rPr>
      </w:pPr>
      <w:r w:rsidRPr="00227F44">
        <w:rPr>
          <w:color w:val="auto"/>
          <w:lang w:val="en-AU"/>
        </w:rPr>
        <w:t>(b)</w:t>
      </w:r>
      <w:r w:rsidRPr="00227F44">
        <w:rPr>
          <w:color w:val="auto"/>
          <w:lang w:val="en-AU"/>
        </w:rPr>
        <w:tab/>
        <w:t xml:space="preserve">The Contractor </w:t>
      </w:r>
      <w:r w:rsidR="000F5760" w:rsidRPr="00227F44">
        <w:rPr>
          <w:color w:val="auto"/>
          <w:lang w:val="en-AU"/>
        </w:rPr>
        <w:t>shall</w:t>
      </w:r>
      <w:r w:rsidR="00AA6347" w:rsidRPr="00227F44">
        <w:rPr>
          <w:color w:val="auto"/>
          <w:lang w:val="en-AU"/>
        </w:rPr>
        <w:t>, at its cost and without any additional entitlement under this Contract</w:t>
      </w:r>
      <w:r w:rsidRPr="00227F44">
        <w:rPr>
          <w:color w:val="auto"/>
          <w:lang w:val="en-AU"/>
        </w:rPr>
        <w:t>:</w:t>
      </w:r>
    </w:p>
    <w:p w14:paraId="18B6B840" w14:textId="77777777" w:rsidR="00F05A81" w:rsidRPr="00227F44" w:rsidRDefault="00F05A81" w:rsidP="00165A5A">
      <w:pPr>
        <w:pStyle w:val="Acontract1"/>
        <w:ind w:left="2574" w:hanging="567"/>
        <w:rPr>
          <w:color w:val="auto"/>
          <w:lang w:val="en-AU"/>
        </w:rPr>
      </w:pPr>
      <w:r w:rsidRPr="00227F44">
        <w:rPr>
          <w:color w:val="auto"/>
          <w:lang w:val="en-AU"/>
        </w:rPr>
        <w:t>(</w:t>
      </w:r>
      <w:proofErr w:type="spellStart"/>
      <w:proofErr w:type="gramStart"/>
      <w:r w:rsidRPr="00227F44">
        <w:rPr>
          <w:color w:val="auto"/>
          <w:lang w:val="en-AU"/>
        </w:rPr>
        <w:t>i</w:t>
      </w:r>
      <w:proofErr w:type="spellEnd"/>
      <w:proofErr w:type="gramEnd"/>
      <w:r w:rsidRPr="00227F44">
        <w:rPr>
          <w:color w:val="auto"/>
          <w:lang w:val="en-AU"/>
        </w:rPr>
        <w:t>)</w:t>
      </w:r>
      <w:r w:rsidRPr="00227F44">
        <w:rPr>
          <w:color w:val="auto"/>
          <w:lang w:val="en-AU"/>
        </w:rPr>
        <w:tab/>
        <w:t>permit a Public Audit required by any Public Auditor;</w:t>
      </w:r>
    </w:p>
    <w:p w14:paraId="34C72AAB" w14:textId="77777777" w:rsidR="00F05A81" w:rsidRPr="00227F44" w:rsidRDefault="00F05A81" w:rsidP="00165A5A">
      <w:pPr>
        <w:pStyle w:val="Acontract1"/>
        <w:ind w:left="2574"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procure</w:t>
      </w:r>
      <w:proofErr w:type="gramEnd"/>
      <w:r w:rsidRPr="00227F44">
        <w:rPr>
          <w:color w:val="auto"/>
          <w:lang w:val="en-AU"/>
        </w:rPr>
        <w:t xml:space="preserve"> that the Contractor's subcontractors and agents permit a Public Audit required by any Public Auditor;</w:t>
      </w:r>
    </w:p>
    <w:p w14:paraId="57BCBD88" w14:textId="2594447B" w:rsidR="00F05A81" w:rsidRPr="00227F44" w:rsidRDefault="00F05A81" w:rsidP="00165A5A">
      <w:pPr>
        <w:pStyle w:val="Acontract1"/>
        <w:ind w:left="2574" w:hanging="567"/>
        <w:rPr>
          <w:color w:val="auto"/>
          <w:lang w:val="en-AU"/>
        </w:rPr>
      </w:pPr>
      <w:r w:rsidRPr="00227F44">
        <w:rPr>
          <w:color w:val="auto"/>
          <w:lang w:val="en-AU"/>
        </w:rPr>
        <w:t>(iii)</w:t>
      </w:r>
      <w:r w:rsidRPr="00227F44">
        <w:rPr>
          <w:color w:val="auto"/>
          <w:lang w:val="en-AU"/>
        </w:rPr>
        <w:tab/>
      </w:r>
      <w:proofErr w:type="gramStart"/>
      <w:r w:rsidR="000F5760" w:rsidRPr="00227F44">
        <w:rPr>
          <w:color w:val="auto"/>
          <w:lang w:val="en-AU"/>
        </w:rPr>
        <w:t>shall</w:t>
      </w:r>
      <w:proofErr w:type="gramEnd"/>
      <w:r w:rsidR="000F5760" w:rsidRPr="00227F44">
        <w:rPr>
          <w:color w:val="auto"/>
          <w:lang w:val="en-AU"/>
        </w:rPr>
        <w:t xml:space="preserve"> </w:t>
      </w:r>
      <w:r w:rsidRPr="00227F44">
        <w:rPr>
          <w:color w:val="auto"/>
          <w:lang w:val="en-AU"/>
        </w:rPr>
        <w:t>comply with the requirements or requests of, and cooperate with any Public Auditor during the conduct of a Public Audit;</w:t>
      </w:r>
    </w:p>
    <w:p w14:paraId="7EBFFB52" w14:textId="77777777" w:rsidR="00F05A81" w:rsidRPr="00227F44" w:rsidRDefault="00F05A81" w:rsidP="00165A5A">
      <w:pPr>
        <w:pStyle w:val="Acontract1"/>
        <w:ind w:left="2574" w:hanging="567"/>
        <w:rPr>
          <w:color w:val="auto"/>
          <w:lang w:val="en-AU"/>
        </w:rPr>
      </w:pPr>
      <w:r w:rsidRPr="00227F44">
        <w:rPr>
          <w:color w:val="auto"/>
          <w:lang w:val="en-AU"/>
        </w:rPr>
        <w:t>(iv)</w:t>
      </w:r>
      <w:r w:rsidRPr="00227F44">
        <w:rPr>
          <w:color w:val="auto"/>
          <w:lang w:val="en-AU"/>
        </w:rPr>
        <w:tab/>
        <w:t>procure that the Contractor's subcontractors and agents comply with the requirements or requests of, and cooperate with any Public Auditor during, the conduct of a Public Audit; and</w:t>
      </w:r>
    </w:p>
    <w:p w14:paraId="26196EBA" w14:textId="77777777" w:rsidR="00F05A81" w:rsidRPr="00227F44" w:rsidRDefault="00F05A81" w:rsidP="00165A5A">
      <w:pPr>
        <w:pStyle w:val="Acontract1"/>
        <w:ind w:left="2574" w:hanging="567"/>
        <w:rPr>
          <w:color w:val="auto"/>
          <w:lang w:val="en-AU"/>
        </w:rPr>
      </w:pPr>
      <w:r w:rsidRPr="00227F44">
        <w:rPr>
          <w:color w:val="auto"/>
          <w:lang w:val="en-AU"/>
        </w:rPr>
        <w:t>(v)</w:t>
      </w:r>
      <w:r w:rsidRPr="00227F44">
        <w:rPr>
          <w:color w:val="auto"/>
          <w:lang w:val="en-AU"/>
        </w:rPr>
        <w:tab/>
        <w:t>provide to the Public Auditor reasonable working accommodation and associated facilities and services required by the Public Auditor for the purposes of undertaking a Public Audit.</w:t>
      </w:r>
    </w:p>
    <w:p w14:paraId="38B9ABD0" w14:textId="77777777" w:rsidR="00F05A81" w:rsidRPr="00227F44" w:rsidRDefault="00F05A81" w:rsidP="00F05A81">
      <w:pPr>
        <w:pStyle w:val="Acontract1"/>
        <w:ind w:left="2007" w:hanging="567"/>
        <w:rPr>
          <w:color w:val="auto"/>
          <w:lang w:val="en-AU"/>
        </w:rPr>
      </w:pPr>
      <w:r w:rsidRPr="00227F44">
        <w:rPr>
          <w:color w:val="auto"/>
          <w:lang w:val="en-AU"/>
        </w:rPr>
        <w:t>(c)</w:t>
      </w:r>
      <w:r w:rsidRPr="00227F44">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14:paraId="2FC766B3" w14:textId="4413DE7A" w:rsidR="00F05A81" w:rsidRPr="00227F44" w:rsidRDefault="00F05A81" w:rsidP="00165A5A">
      <w:pPr>
        <w:pStyle w:val="Acontract1"/>
        <w:ind w:left="2007" w:hanging="567"/>
        <w:rPr>
          <w:color w:val="auto"/>
          <w:lang w:val="en-AU"/>
        </w:rPr>
      </w:pPr>
      <w:r w:rsidRPr="00227F44">
        <w:rPr>
          <w:color w:val="auto"/>
          <w:lang w:val="en-AU"/>
        </w:rPr>
        <w:t>(d)</w:t>
      </w:r>
      <w:r w:rsidRPr="00227F44">
        <w:rPr>
          <w:color w:val="auto"/>
          <w:lang w:val="en-AU"/>
        </w:rPr>
        <w:tab/>
        <w:t xml:space="preserve">This </w:t>
      </w:r>
      <w:r w:rsidR="005B13ED" w:rsidRPr="00227F44">
        <w:rPr>
          <w:color w:val="auto"/>
          <w:lang w:val="en-AU"/>
        </w:rPr>
        <w:t>C</w:t>
      </w:r>
      <w:r w:rsidRPr="00227F44">
        <w:rPr>
          <w:color w:val="auto"/>
          <w:lang w:val="en-AU"/>
        </w:rPr>
        <w:t>lause 5</w:t>
      </w:r>
      <w:r w:rsidR="000F5760" w:rsidRPr="00227F44">
        <w:rPr>
          <w:color w:val="auto"/>
          <w:lang w:val="en-AU"/>
        </w:rPr>
        <w:t>0</w:t>
      </w:r>
      <w:r w:rsidRPr="00227F44">
        <w:rPr>
          <w:color w:val="auto"/>
          <w:lang w:val="en-AU"/>
        </w:rPr>
        <w:t>.2 survives the termination or expiration of the Contract</w:t>
      </w:r>
      <w:r w:rsidR="000F1607" w:rsidRPr="00227F44">
        <w:rPr>
          <w:color w:val="auto"/>
          <w:lang w:val="en-AU"/>
        </w:rPr>
        <w:t>.</w:t>
      </w:r>
    </w:p>
    <w:p w14:paraId="5708B6CE" w14:textId="494AC636"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0F5760" w:rsidRPr="00227F44">
        <w:rPr>
          <w:color w:val="auto"/>
          <w:sz w:val="28"/>
          <w:szCs w:val="28"/>
          <w:lang w:val="en-AU"/>
        </w:rPr>
        <w:t>1</w:t>
      </w:r>
      <w:r w:rsidRPr="00227F44">
        <w:rPr>
          <w:color w:val="auto"/>
          <w:sz w:val="28"/>
          <w:szCs w:val="28"/>
          <w:lang w:val="en-AU"/>
        </w:rPr>
        <w:tab/>
      </w:r>
      <w:r w:rsidR="00B351A0" w:rsidRPr="00227F44">
        <w:rPr>
          <w:color w:val="auto"/>
          <w:sz w:val="28"/>
          <w:szCs w:val="28"/>
          <w:lang w:val="en-AU"/>
        </w:rPr>
        <w:t>VIPP</w:t>
      </w:r>
    </w:p>
    <w:p w14:paraId="0459D794" w14:textId="07C238E9"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0F5760" w:rsidRPr="00227F44">
        <w:rPr>
          <w:color w:val="auto"/>
          <w:lang w:val="en-AU"/>
        </w:rPr>
        <w:t>1</w:t>
      </w:r>
      <w:r w:rsidR="006A20F4" w:rsidRPr="00227F44">
        <w:rPr>
          <w:color w:val="auto"/>
          <w:lang w:val="en-AU"/>
        </w:rPr>
        <w:t xml:space="preserve"> is added to the General Conditions:</w:t>
      </w:r>
    </w:p>
    <w:p w14:paraId="05AFFAF9" w14:textId="410E0721"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ab/>
        <w:t>Victorian Industry Participation Policy</w:t>
      </w:r>
      <w:r w:rsidR="000F5760" w:rsidRPr="00227F44">
        <w:rPr>
          <w:b/>
          <w:i/>
          <w:lang w:val="en-AU"/>
        </w:rPr>
        <w:t xml:space="preserve"> or Local Industry Development Plan</w:t>
      </w:r>
      <w:r w:rsidRPr="00227F44">
        <w:rPr>
          <w:b/>
          <w:i/>
          <w:lang w:val="en-AU"/>
        </w:rPr>
        <w:t xml:space="preserve"> </w:t>
      </w:r>
    </w:p>
    <w:p w14:paraId="5BFF81F4" w14:textId="1D212FB1" w:rsidR="005B13ED" w:rsidRPr="00227F44" w:rsidRDefault="005B13ED">
      <w:pPr>
        <w:pStyle w:val="ListParagraph"/>
        <w:spacing w:before="360" w:after="120"/>
        <w:ind w:left="1418" w:hanging="738"/>
        <w:contextualSpacing w:val="0"/>
        <w:rPr>
          <w:i/>
          <w:lang w:val="en-AU"/>
        </w:rPr>
      </w:pPr>
      <w:r w:rsidRPr="00227F44">
        <w:rPr>
          <w:b/>
          <w:i/>
          <w:lang w:val="en-AU"/>
        </w:rPr>
        <w:tab/>
      </w:r>
      <w:r w:rsidRPr="00227F44">
        <w:rPr>
          <w:i/>
          <w:lang w:val="en-AU"/>
        </w:rPr>
        <w:t>This Clause applies if indicated in Annexure Part A.</w:t>
      </w:r>
    </w:p>
    <w:p w14:paraId="3860CB6F" w14:textId="15BE69D7" w:rsidR="006C2B6F" w:rsidRPr="00227F44" w:rsidRDefault="006C2B6F">
      <w:pPr>
        <w:pStyle w:val="ListParagraph"/>
        <w:spacing w:before="360" w:after="120"/>
        <w:ind w:left="1418" w:hanging="738"/>
        <w:contextualSpacing w:val="0"/>
        <w:rPr>
          <w:b/>
          <w:i/>
          <w:lang w:val="en-AU"/>
        </w:rPr>
      </w:pPr>
      <w:r w:rsidRPr="00227F44">
        <w:rPr>
          <w:b/>
          <w:i/>
          <w:lang w:val="en-AU"/>
        </w:rPr>
        <w:t>Alternative 1 - VIPP</w:t>
      </w:r>
    </w:p>
    <w:p w14:paraId="4B3BCA65" w14:textId="52345793"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.1</w:t>
      </w:r>
      <w:r w:rsidRPr="00227F44">
        <w:rPr>
          <w:b/>
          <w:i/>
          <w:lang w:val="en-AU"/>
        </w:rPr>
        <w:tab/>
        <w:t>Definitions and Interpretation</w:t>
      </w:r>
    </w:p>
    <w:p w14:paraId="4FD05769" w14:textId="3D109365" w:rsidR="005B4D96" w:rsidRPr="00227F44" w:rsidRDefault="006A20F4">
      <w:pPr>
        <w:pStyle w:val="Acontract1"/>
        <w:ind w:left="1418" w:firstLine="22"/>
        <w:rPr>
          <w:color w:val="auto"/>
          <w:lang w:val="en-AU"/>
        </w:rPr>
      </w:pPr>
      <w:r w:rsidRPr="00227F44">
        <w:rPr>
          <w:color w:val="auto"/>
          <w:lang w:val="en-AU"/>
        </w:rPr>
        <w:lastRenderedPageBreak/>
        <w:t xml:space="preserve">In this </w:t>
      </w:r>
      <w:r w:rsidR="005B13ED" w:rsidRPr="00227F44">
        <w:rPr>
          <w:color w:val="auto"/>
          <w:lang w:val="en-AU"/>
        </w:rPr>
        <w:t>C</w:t>
      </w:r>
      <w:r w:rsidRPr="00227F44">
        <w:rPr>
          <w:color w:val="auto"/>
          <w:lang w:val="en-AU"/>
        </w:rPr>
        <w:t>lause 5</w:t>
      </w:r>
      <w:r w:rsidR="006C2B6F" w:rsidRPr="00227F44">
        <w:rPr>
          <w:color w:val="auto"/>
          <w:lang w:val="en-AU"/>
        </w:rPr>
        <w:t>1</w:t>
      </w:r>
      <w:r w:rsidRPr="00227F44">
        <w:rPr>
          <w:color w:val="auto"/>
          <w:lang w:val="en-AU"/>
        </w:rPr>
        <w:t>, the following terms have the following meanings:</w:t>
      </w:r>
    </w:p>
    <w:p w14:paraId="06B6455E" w14:textId="77777777" w:rsidR="005B4D96" w:rsidRPr="00227F44" w:rsidRDefault="006A20F4">
      <w:pPr>
        <w:pStyle w:val="Acontract1"/>
        <w:ind w:left="1418" w:firstLine="22"/>
        <w:rPr>
          <w:color w:val="auto"/>
          <w:lang w:val="en-AU"/>
        </w:rPr>
      </w:pPr>
      <w:r w:rsidRPr="00227F44">
        <w:rPr>
          <w:color w:val="auto"/>
          <w:lang w:val="en-AU"/>
        </w:rPr>
        <w:t>'Completion Date' means the Date for Practical Completion.</w:t>
      </w:r>
    </w:p>
    <w:p w14:paraId="198FE20B" w14:textId="00396EB5" w:rsidR="005B4D96" w:rsidRPr="00227F44" w:rsidRDefault="006A20F4">
      <w:pPr>
        <w:pStyle w:val="Acontract1"/>
        <w:ind w:left="1418" w:firstLine="22"/>
        <w:rPr>
          <w:color w:val="auto"/>
          <w:lang w:val="en-AU"/>
        </w:rPr>
      </w:pPr>
      <w:r w:rsidRPr="00227F44">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w:t>
      </w:r>
      <w:r w:rsidR="000B2431" w:rsidRPr="00227F44">
        <w:rPr>
          <w:color w:val="auto"/>
          <w:lang w:val="en-AU"/>
        </w:rPr>
        <w:t>D</w:t>
      </w:r>
      <w:r w:rsidRPr="00227F44">
        <w:rPr>
          <w:color w:val="auto"/>
          <w:lang w:val="en-AU"/>
        </w:rPr>
        <w:t xml:space="preserve">. </w:t>
      </w:r>
    </w:p>
    <w:p w14:paraId="3FDF90FE" w14:textId="77777777" w:rsidR="005B4D96" w:rsidRPr="00227F44" w:rsidRDefault="006A20F4">
      <w:pPr>
        <w:pStyle w:val="Acontract1"/>
        <w:ind w:left="1418" w:firstLine="22"/>
        <w:rPr>
          <w:color w:val="auto"/>
          <w:lang w:val="en-AU"/>
        </w:rPr>
      </w:pPr>
      <w:r w:rsidRPr="00227F44">
        <w:rPr>
          <w:color w:val="auto"/>
          <w:lang w:val="en-AU"/>
        </w:rPr>
        <w:t>'Industry Capability Network (ICN)' means Industry Capability Network (ICN) Victoria (ICN) of Level 11, 10 Queens Road Melbourne Vic, 3004 (ACN 007 058 120) (ABN 20 007 058 120).</w:t>
      </w:r>
    </w:p>
    <w:p w14:paraId="7ECA47AC" w14:textId="77777777" w:rsidR="005B4D96" w:rsidRPr="00227F44" w:rsidRDefault="006A20F4">
      <w:pPr>
        <w:pStyle w:val="Acontract1"/>
        <w:ind w:left="1418" w:firstLine="22"/>
        <w:rPr>
          <w:color w:val="auto"/>
          <w:lang w:val="en-AU"/>
        </w:rPr>
      </w:pPr>
      <w:r w:rsidRPr="00227F44">
        <w:rPr>
          <w:color w:val="auto"/>
          <w:lang w:val="en-AU"/>
        </w:rPr>
        <w:t>'Notice' means a notice given in accordance with Clause 7.</w:t>
      </w:r>
    </w:p>
    <w:p w14:paraId="312C84CD" w14:textId="77777777" w:rsidR="005B4D96" w:rsidRPr="00227F44" w:rsidRDefault="006A20F4">
      <w:pPr>
        <w:pStyle w:val="Acontract1"/>
        <w:ind w:left="1418" w:firstLine="22"/>
        <w:rPr>
          <w:color w:val="auto"/>
          <w:lang w:val="en-AU"/>
        </w:rPr>
      </w:pPr>
      <w:r w:rsidRPr="00227F44">
        <w:rPr>
          <w:color w:val="auto"/>
          <w:lang w:val="en-AU"/>
        </w:rPr>
        <w:t>'Responsible Minister' means the Minister with responsibility for administering the Victorian Industry Participation Policy Act 2003.</w:t>
      </w:r>
    </w:p>
    <w:p w14:paraId="13EF74EE" w14:textId="77777777" w:rsidR="005B4D96" w:rsidRPr="00227F44" w:rsidRDefault="006A20F4">
      <w:pPr>
        <w:pStyle w:val="Acontract1"/>
        <w:ind w:left="1418" w:firstLine="22"/>
        <w:rPr>
          <w:color w:val="auto"/>
          <w:lang w:val="en-AU"/>
        </w:rPr>
      </w:pPr>
      <w:r w:rsidRPr="00227F44">
        <w:rPr>
          <w:color w:val="auto"/>
          <w:lang w:val="en-AU"/>
        </w:rPr>
        <w:t>'VIPP' means the Victorian Industry Participation Policy made pursuant to section 4 of the Victorian Industry Participation Policy Act 2003.</w:t>
      </w:r>
    </w:p>
    <w:p w14:paraId="64659ABC" w14:textId="3658CD47" w:rsidR="005B4D96" w:rsidRPr="00227F44" w:rsidRDefault="006A20F4">
      <w:pPr>
        <w:pStyle w:val="Acontract1"/>
        <w:ind w:left="1418" w:firstLine="22"/>
        <w:rPr>
          <w:color w:val="auto"/>
          <w:lang w:val="en-AU"/>
        </w:rPr>
      </w:pPr>
      <w:r w:rsidRPr="00227F44">
        <w:rPr>
          <w:color w:val="auto"/>
          <w:lang w:val="en-AU"/>
        </w:rPr>
        <w:t xml:space="preserve">'VIPP Monitoring Table' means the table included at Attachment 2 of Annexure Part </w:t>
      </w:r>
      <w:r w:rsidR="000B2431" w:rsidRPr="00227F44">
        <w:rPr>
          <w:color w:val="auto"/>
          <w:lang w:val="en-AU"/>
        </w:rPr>
        <w:t>D</w:t>
      </w:r>
      <w:r w:rsidRPr="00227F44">
        <w:rPr>
          <w:color w:val="auto"/>
          <w:lang w:val="en-AU"/>
        </w:rPr>
        <w:t>.</w:t>
      </w:r>
    </w:p>
    <w:p w14:paraId="28EE1B0E" w14:textId="07C7E721" w:rsidR="005B4D96" w:rsidRPr="00227F44" w:rsidRDefault="00165A5A">
      <w:pPr>
        <w:pStyle w:val="Acontract1"/>
        <w:ind w:left="1418" w:firstLine="22"/>
        <w:rPr>
          <w:color w:val="auto"/>
          <w:lang w:val="en-AU"/>
        </w:rPr>
      </w:pPr>
      <w:r w:rsidRPr="00227F44">
        <w:rPr>
          <w:color w:val="auto"/>
          <w:lang w:val="en-AU"/>
        </w:rPr>
        <w:t>'</w:t>
      </w:r>
      <w:r w:rsidR="006A20F4" w:rsidRPr="00227F44">
        <w:rPr>
          <w:color w:val="auto"/>
          <w:lang w:val="en-AU"/>
        </w:rPr>
        <w:t>VIPP Plan</w:t>
      </w:r>
      <w:r w:rsidRPr="00227F44">
        <w:rPr>
          <w:color w:val="auto"/>
          <w:lang w:val="en-AU"/>
        </w:rPr>
        <w:t>'</w:t>
      </w:r>
      <w:r w:rsidR="006A20F4" w:rsidRPr="00227F44">
        <w:rPr>
          <w:color w:val="auto"/>
          <w:lang w:val="en-AU"/>
        </w:rPr>
        <w:t xml:space="preserve"> means the VIPP Plan set out in Attachment 1 of Annexure Part </w:t>
      </w:r>
      <w:r w:rsidR="000B2431" w:rsidRPr="00227F44">
        <w:rPr>
          <w:color w:val="auto"/>
          <w:lang w:val="en-AU"/>
        </w:rPr>
        <w:t>D</w:t>
      </w:r>
      <w:r w:rsidR="006A20F4" w:rsidRPr="00227F44">
        <w:rPr>
          <w:color w:val="auto"/>
          <w:lang w:val="en-AU"/>
        </w:rPr>
        <w:t>.</w:t>
      </w:r>
    </w:p>
    <w:p w14:paraId="5190AC1F" w14:textId="3FF3603C" w:rsidR="005B4D96" w:rsidRPr="00227F44" w:rsidRDefault="006A20F4" w:rsidP="00656312">
      <w:pPr>
        <w:pStyle w:val="ListParagraph"/>
        <w:keepNext/>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.2</w:t>
      </w:r>
      <w:r w:rsidRPr="00227F44">
        <w:rPr>
          <w:b/>
          <w:i/>
          <w:lang w:val="en-AU"/>
        </w:rPr>
        <w:tab/>
        <w:t xml:space="preserve">Local Jobs First - Victorian Industry Participation Policy </w:t>
      </w:r>
    </w:p>
    <w:p w14:paraId="3627F867" w14:textId="77777777" w:rsidR="005B4D96" w:rsidRPr="00227F44" w:rsidRDefault="006A20F4" w:rsidP="00656312">
      <w:pPr>
        <w:pStyle w:val="ListParagraph"/>
        <w:keepNext/>
        <w:spacing w:before="360" w:after="120"/>
        <w:ind w:left="1418"/>
        <w:contextualSpacing w:val="0"/>
        <w:rPr>
          <w:i/>
          <w:lang w:val="en-AU"/>
        </w:rPr>
      </w:pPr>
      <w:r w:rsidRPr="00227F44">
        <w:rPr>
          <w:i/>
          <w:lang w:val="en-AU"/>
        </w:rPr>
        <w:t>Plan</w:t>
      </w:r>
    </w:p>
    <w:p w14:paraId="36716AC6" w14:textId="76BFAFC4"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shall</w:t>
      </w:r>
      <w:r w:rsidRPr="00227F44">
        <w:rPr>
          <w:color w:val="auto"/>
          <w:lang w:val="en-AU"/>
        </w:rPr>
        <w:t>, in performing its obligations under the Contract, comply with the VIPP Plan.</w:t>
      </w:r>
    </w:p>
    <w:p w14:paraId="381A023A" w14:textId="32C6E778"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The Contractor acknowledges and agrees that its obligations as set out in the VIPP Plan apply from the commencement of the Works until the later of the Date of Practical Completion and the date upon which the Contractor fulfils all of its Reporting obligations as set out in Clause 5</w:t>
      </w:r>
      <w:r w:rsidR="006C2B6F" w:rsidRPr="00227F44">
        <w:rPr>
          <w:color w:val="auto"/>
          <w:lang w:val="en-AU"/>
        </w:rPr>
        <w:t>1</w:t>
      </w:r>
      <w:r w:rsidRPr="00227F44">
        <w:rPr>
          <w:color w:val="auto"/>
          <w:lang w:val="en-AU"/>
        </w:rPr>
        <w:t>.3.</w:t>
      </w:r>
    </w:p>
    <w:p w14:paraId="58D42BCF" w14:textId="77777777" w:rsidR="005B4D96" w:rsidRPr="00227F44" w:rsidRDefault="006A20F4">
      <w:pPr>
        <w:pStyle w:val="Acontract1"/>
        <w:ind w:left="2007" w:hanging="567"/>
        <w:rPr>
          <w:color w:val="auto"/>
          <w:lang w:val="en-AU"/>
        </w:rPr>
      </w:pPr>
      <w:r w:rsidRPr="00227F44">
        <w:rPr>
          <w:color w:val="auto"/>
          <w:lang w:val="en-AU"/>
        </w:rPr>
        <w:t>Revised VIPP Plan</w:t>
      </w:r>
    </w:p>
    <w:p w14:paraId="5EA17BA4" w14:textId="1472245E"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If at any time a variation to the Contract is proposed which involves or effects a change in the nature of any Contestable Items, the Contractor </w:t>
      </w:r>
      <w:r w:rsidR="006C2B6F" w:rsidRPr="00227F44">
        <w:rPr>
          <w:color w:val="auto"/>
          <w:lang w:val="en-AU"/>
        </w:rPr>
        <w:t xml:space="preserve">shall </w:t>
      </w:r>
      <w:r w:rsidRPr="00227F44">
        <w:rPr>
          <w:color w:val="auto"/>
          <w:lang w:val="en-AU"/>
        </w:rPr>
        <w:t xml:space="preserve">prepare a revised VIPP Plan which </w:t>
      </w:r>
      <w:r w:rsidR="006C2B6F" w:rsidRPr="00227F44">
        <w:rPr>
          <w:color w:val="auto"/>
          <w:lang w:val="en-AU"/>
        </w:rPr>
        <w:t xml:space="preserve">shall </w:t>
      </w:r>
      <w:r w:rsidRPr="00227F44">
        <w:rPr>
          <w:color w:val="auto"/>
          <w:lang w:val="en-AU"/>
        </w:rPr>
        <w:t>be certified by ICN (</w:t>
      </w:r>
      <w:r w:rsidRPr="00654C1D">
        <w:rPr>
          <w:b/>
          <w:color w:val="auto"/>
          <w:lang w:val="en-AU"/>
        </w:rPr>
        <w:t>Revised VIPP Plan).</w:t>
      </w:r>
    </w:p>
    <w:p w14:paraId="74111B71" w14:textId="79E9E3EA"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When requested by the Superintendent, the Contractor </w:t>
      </w:r>
      <w:r w:rsidR="006C2B6F" w:rsidRPr="00227F44">
        <w:rPr>
          <w:color w:val="auto"/>
          <w:lang w:val="en-AU"/>
        </w:rPr>
        <w:t>shall</w:t>
      </w:r>
      <w:r w:rsidR="006C2B6F" w:rsidRPr="00FE4C43">
        <w:rPr>
          <w:color w:val="auto"/>
          <w:lang w:val="en-AU"/>
        </w:rPr>
        <w:t xml:space="preserve"> </w:t>
      </w:r>
      <w:r w:rsidRPr="00BA69B1">
        <w:rPr>
          <w:color w:val="auto"/>
          <w:lang w:val="en-AU"/>
        </w:rPr>
        <w:t>provide the Revised VIPP Plan within the time stated in the Superintendent's req</w:t>
      </w:r>
      <w:r w:rsidRPr="00227F44">
        <w:rPr>
          <w:color w:val="auto"/>
          <w:lang w:val="en-AU"/>
        </w:rPr>
        <w:t>uest.</w:t>
      </w:r>
    </w:p>
    <w:p w14:paraId="4F56A839" w14:textId="1CD989F0" w:rsidR="005B4D96" w:rsidRPr="00227F44" w:rsidRDefault="006A20F4">
      <w:pPr>
        <w:pStyle w:val="Acontract1"/>
        <w:ind w:left="2007" w:hanging="567"/>
        <w:rPr>
          <w:color w:val="auto"/>
          <w:lang w:val="en-AU"/>
        </w:rPr>
      </w:pPr>
      <w:r w:rsidRPr="00227F44">
        <w:rPr>
          <w:color w:val="auto"/>
          <w:lang w:val="en-AU"/>
        </w:rPr>
        <w:t>(e)</w:t>
      </w:r>
      <w:r w:rsidRPr="00227F44">
        <w:rPr>
          <w:color w:val="auto"/>
          <w:lang w:val="en-AU"/>
        </w:rPr>
        <w:tab/>
        <w:t xml:space="preserve">The Revised VIPP Plan </w:t>
      </w:r>
      <w:r w:rsidR="006C2B6F" w:rsidRPr="00227F44">
        <w:rPr>
          <w:color w:val="auto"/>
          <w:lang w:val="en-AU"/>
        </w:rPr>
        <w:t xml:space="preserve">shall </w:t>
      </w:r>
      <w:r w:rsidRPr="00227F44">
        <w:rPr>
          <w:color w:val="auto"/>
          <w:lang w:val="en-AU"/>
        </w:rPr>
        <w:t xml:space="preserve">be agreed by the parties before any variation to the Contract can take effect unless the parties agree that a Revised VIPP Plan is unnecessary. </w:t>
      </w:r>
    </w:p>
    <w:p w14:paraId="4A807B62" w14:textId="1AFA7FAF" w:rsidR="005B4D96" w:rsidRPr="00227F44" w:rsidRDefault="006A20F4">
      <w:pPr>
        <w:pStyle w:val="Acontract1"/>
        <w:ind w:left="2007" w:hanging="567"/>
        <w:rPr>
          <w:color w:val="auto"/>
          <w:lang w:val="en-AU"/>
        </w:rPr>
      </w:pPr>
      <w:r w:rsidRPr="00227F44">
        <w:rPr>
          <w:color w:val="auto"/>
          <w:lang w:val="en-AU"/>
        </w:rPr>
        <w:t>(f)</w:t>
      </w:r>
      <w:r w:rsidRPr="00227F44">
        <w:rPr>
          <w:color w:val="auto"/>
          <w:lang w:val="en-AU"/>
        </w:rPr>
        <w:tab/>
        <w:t xml:space="preserve">Once the Revised VIPP Plan is agreed by the parties, the Revised VIPP Plan replaces the VIPP Plan in Attachment 1 of Annexure Part </w:t>
      </w:r>
      <w:r w:rsidR="000B2431" w:rsidRPr="00227F44">
        <w:rPr>
          <w:color w:val="auto"/>
          <w:lang w:val="en-AU"/>
        </w:rPr>
        <w:t>D</w:t>
      </w:r>
      <w:r w:rsidRPr="00227F44">
        <w:rPr>
          <w:color w:val="auto"/>
          <w:lang w:val="en-AU"/>
        </w:rPr>
        <w:t xml:space="preserve"> and forms part of the Contract.</w:t>
      </w:r>
    </w:p>
    <w:p w14:paraId="3E0A2EED" w14:textId="608D6E5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.3</w:t>
      </w:r>
      <w:r w:rsidRPr="00227F44">
        <w:rPr>
          <w:b/>
          <w:i/>
          <w:lang w:val="en-AU"/>
        </w:rPr>
        <w:tab/>
        <w:t>Reporting</w:t>
      </w:r>
    </w:p>
    <w:p w14:paraId="27B70926" w14:textId="2CCDE0C2"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 xml:space="preserve">shall </w:t>
      </w:r>
      <w:r w:rsidRPr="00227F44">
        <w:rPr>
          <w:color w:val="auto"/>
          <w:lang w:val="en-AU"/>
        </w:rPr>
        <w:t>prepare and maintain records in the form of the VIPP Monitoring Table demonstrating its compliance with the VIPP Plan.</w:t>
      </w:r>
    </w:p>
    <w:p w14:paraId="33E6C27C" w14:textId="71344951"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Contractor </w:t>
      </w:r>
      <w:r w:rsidR="006C2B6F" w:rsidRPr="00227F44">
        <w:rPr>
          <w:color w:val="auto"/>
          <w:lang w:val="en-AU"/>
        </w:rPr>
        <w:t xml:space="preserve">shall </w:t>
      </w:r>
      <w:r w:rsidRPr="00227F44">
        <w:rPr>
          <w:color w:val="auto"/>
          <w:lang w:val="en-AU"/>
        </w:rPr>
        <w:t>report when requested by the Principal demonstrating its progress towards implementing the VIPP Plan.  The Contractor may comply with its reporting obligation by submitting a report in the form of the VIPP Monitoring Table.</w:t>
      </w:r>
    </w:p>
    <w:p w14:paraId="36BFD40F" w14:textId="7DED9644"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 xml:space="preserve">Upon Practical Completion or within one month of the Date of Practical Completion (whichever occurs first), the Contractor </w:t>
      </w:r>
      <w:r w:rsidR="006C2B6F" w:rsidRPr="00227F44">
        <w:rPr>
          <w:color w:val="auto"/>
          <w:lang w:val="en-AU"/>
        </w:rPr>
        <w:t xml:space="preserve">shall </w:t>
      </w:r>
      <w:r w:rsidRPr="00227F44">
        <w:rPr>
          <w:color w:val="auto"/>
          <w:lang w:val="en-AU"/>
        </w:rPr>
        <w:t>provide to the Superintendent:</w:t>
      </w:r>
    </w:p>
    <w:p w14:paraId="78370216" w14:textId="1EAAB9D9" w:rsidR="005B4D96" w:rsidRPr="00227F44" w:rsidRDefault="006A20F4">
      <w:pPr>
        <w:pStyle w:val="Acontract1"/>
        <w:ind w:left="2574" w:hanging="567"/>
        <w:rPr>
          <w:color w:val="auto"/>
          <w:lang w:val="en-AU"/>
        </w:rPr>
      </w:pPr>
      <w:r w:rsidRPr="00227F44">
        <w:rPr>
          <w:color w:val="auto"/>
          <w:lang w:val="en-AU"/>
        </w:rPr>
        <w:lastRenderedPageBreak/>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VIPP Monitoring Table in the form set out in Attachment 2 to Annexure Part </w:t>
      </w:r>
      <w:r w:rsidR="000B2431" w:rsidRPr="00227F44">
        <w:rPr>
          <w:color w:val="auto"/>
          <w:lang w:val="en-AU"/>
        </w:rPr>
        <w:t>D</w:t>
      </w:r>
      <w:r w:rsidRPr="00227F44">
        <w:rPr>
          <w:color w:val="auto"/>
          <w:lang w:val="en-AU"/>
        </w:rPr>
        <w:t xml:space="preserve"> detailing the Contractor's aggregate compliance with the VIPP Plan.  The VIPP Monitoring Table </w:t>
      </w:r>
      <w:r w:rsidR="006C2B6F" w:rsidRPr="00227F44">
        <w:rPr>
          <w:color w:val="auto"/>
          <w:lang w:val="en-AU"/>
        </w:rPr>
        <w:t xml:space="preserve">shall </w:t>
      </w:r>
      <w:r w:rsidRPr="00227F44">
        <w:rPr>
          <w:color w:val="auto"/>
          <w:lang w:val="en-AU"/>
        </w:rPr>
        <w:t>identify and explain any departures from the VIPP Plan and the aggregated outcomes as reported in the VIPP Monitoring Table; and</w:t>
      </w:r>
    </w:p>
    <w:p w14:paraId="7158007F" w14:textId="16A87926"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a</w:t>
      </w:r>
      <w:proofErr w:type="gramEnd"/>
      <w:r w:rsidRPr="00227F44">
        <w:rPr>
          <w:color w:val="auto"/>
          <w:lang w:val="en-AU"/>
        </w:rPr>
        <w:t xml:space="preserve"> Statutory Declaration in the form set out in Attachment 4 to Annexure Part </w:t>
      </w:r>
      <w:r w:rsidR="000B2431" w:rsidRPr="00227F44">
        <w:rPr>
          <w:color w:val="auto"/>
          <w:lang w:val="en-AU"/>
        </w:rPr>
        <w:t xml:space="preserve">D </w:t>
      </w:r>
      <w:r w:rsidRPr="00227F44">
        <w:rPr>
          <w:color w:val="auto"/>
          <w:lang w:val="en-AU"/>
        </w:rPr>
        <w:t xml:space="preserve">to confirm that the information contained in the VIPP Monitoring Table is true and accurate.  The Statutory Declaration </w:t>
      </w:r>
      <w:r w:rsidR="006C2B6F" w:rsidRPr="00227F44">
        <w:rPr>
          <w:color w:val="auto"/>
          <w:lang w:val="en-AU"/>
        </w:rPr>
        <w:t xml:space="preserve">shall </w:t>
      </w:r>
      <w:r w:rsidRPr="00227F44">
        <w:rPr>
          <w:color w:val="auto"/>
          <w:lang w:val="en-AU"/>
        </w:rPr>
        <w:t>be made by a director of the Contractor or the Contractor's Chief Executive Officer or Chief Financial Officer.</w:t>
      </w:r>
    </w:p>
    <w:p w14:paraId="581807BD" w14:textId="663B3C4E" w:rsidR="005B4D96" w:rsidRPr="00227F44" w:rsidRDefault="006A20F4">
      <w:pPr>
        <w:pStyle w:val="Acontract1"/>
        <w:ind w:left="2007" w:hanging="567"/>
        <w:rPr>
          <w:color w:val="auto"/>
          <w:lang w:val="en-AU"/>
        </w:rPr>
      </w:pPr>
      <w:r w:rsidRPr="00227F44">
        <w:rPr>
          <w:color w:val="auto"/>
          <w:lang w:val="en-AU"/>
        </w:rPr>
        <w:t>(d)</w:t>
      </w:r>
      <w:r w:rsidRPr="00227F44">
        <w:rPr>
          <w:color w:val="auto"/>
          <w:lang w:val="en-AU"/>
        </w:rPr>
        <w:tab/>
        <w:t xml:space="preserve">At the request of the Superintendent, the Contractor </w:t>
      </w:r>
      <w:r w:rsidR="008912D5">
        <w:rPr>
          <w:color w:val="auto"/>
          <w:lang w:val="en-AU"/>
        </w:rPr>
        <w:t>shall</w:t>
      </w:r>
      <w:r w:rsidRPr="00227F44">
        <w:rPr>
          <w:color w:val="auto"/>
          <w:lang w:val="en-AU"/>
        </w:rPr>
        <w:t xml:space="preserve"> provide further information or explanation of any departures from the VIPP Plan as reported in the VIPP Monitoring Table.  </w:t>
      </w:r>
    </w:p>
    <w:p w14:paraId="2CEDC463" w14:textId="77777777" w:rsidR="005B4D96" w:rsidRPr="00227F44" w:rsidRDefault="006A20F4">
      <w:pPr>
        <w:pStyle w:val="Acontract1"/>
        <w:ind w:left="2007" w:hanging="567"/>
        <w:rPr>
          <w:color w:val="auto"/>
          <w:lang w:val="en-AU"/>
        </w:rPr>
      </w:pPr>
      <w:r w:rsidRPr="00227F44">
        <w:rPr>
          <w:color w:val="auto"/>
          <w:lang w:val="en-AU"/>
        </w:rPr>
        <w:t>(e)</w:t>
      </w:r>
      <w:r w:rsidRPr="00227F44">
        <w:rPr>
          <w:color w:val="auto"/>
          <w:lang w:val="en-AU"/>
        </w:rPr>
        <w:tab/>
        <w:t>The reporting obligations are in addition to and do not derogate from any other reporting obligations as set out in the Contract.</w:t>
      </w:r>
    </w:p>
    <w:p w14:paraId="3893E4EE" w14:textId="583C6CF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.4</w:t>
      </w:r>
      <w:r w:rsidRPr="00227F44">
        <w:rPr>
          <w:b/>
          <w:i/>
          <w:lang w:val="en-AU"/>
        </w:rPr>
        <w:tab/>
        <w:t>Verification of Supplier's compliance with VIPP Plan</w:t>
      </w:r>
    </w:p>
    <w:p w14:paraId="1CC24592" w14:textId="212C0DA1"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Contractor </w:t>
      </w:r>
      <w:r w:rsidR="006C2B6F" w:rsidRPr="00227F44">
        <w:rPr>
          <w:color w:val="auto"/>
          <w:lang w:val="en-AU"/>
        </w:rPr>
        <w:t>shall</w:t>
      </w:r>
      <w:r w:rsidRPr="00227F44">
        <w:rPr>
          <w:color w:val="auto"/>
          <w:lang w:val="en-AU"/>
        </w:rPr>
        <w:t>:</w:t>
      </w:r>
    </w:p>
    <w:p w14:paraId="63F3B3F9" w14:textId="0E4D9AC2" w:rsidR="005B4D96" w:rsidRPr="00227F44" w:rsidRDefault="006A20F4">
      <w:pPr>
        <w:pStyle w:val="Acontract1"/>
        <w:ind w:left="2574"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t xml:space="preserve">permit the Superintendent, the Principal, an accountant or auditor on behalf of the Principal, or any other person authorised by the Principal, from time to time during ordinary business hours and upon </w:t>
      </w:r>
      <w:r w:rsidR="004577FD" w:rsidRPr="00227F44">
        <w:rPr>
          <w:color w:val="auto"/>
          <w:lang w:val="en-AU"/>
        </w:rPr>
        <w:t>n</w:t>
      </w:r>
      <w:r w:rsidRPr="00227F44">
        <w:rPr>
          <w:color w:val="auto"/>
          <w:lang w:val="en-AU"/>
        </w:rPr>
        <w:t>otice, to inspect, verify and make copies at the Principal's expense of all records maintained by the Contractor for the purposes of the Contract</w:t>
      </w:r>
      <w:r w:rsidR="004577FD" w:rsidRPr="00227F44">
        <w:rPr>
          <w:color w:val="auto"/>
          <w:lang w:val="en-AU"/>
        </w:rPr>
        <w:t xml:space="preserve"> in connection with the VIPP Plan</w:t>
      </w:r>
      <w:r w:rsidRPr="00227F44">
        <w:rPr>
          <w:color w:val="auto"/>
          <w:lang w:val="en-AU"/>
        </w:rPr>
        <w:t xml:space="preserve">; </w:t>
      </w:r>
    </w:p>
    <w:p w14:paraId="174C51AB"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permit the Superintendent, the Principal, or the Principal's duly authorised representative from time to time to undertake a review of the Contractor's performance in accordance with the VIPP Plan; and</w:t>
      </w:r>
    </w:p>
    <w:p w14:paraId="65E5CA69" w14:textId="1D8052BD"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ensure</w:t>
      </w:r>
      <w:proofErr w:type="gramEnd"/>
      <w:r w:rsidRPr="00227F44">
        <w:rPr>
          <w:color w:val="auto"/>
          <w:lang w:val="en-AU"/>
        </w:rPr>
        <w:t xml:space="preserve"> that its employees, agents and subcontractors give all reasonable assistance to </w:t>
      </w:r>
      <w:r w:rsidR="00473C13" w:rsidRPr="00227F44">
        <w:rPr>
          <w:color w:val="auto"/>
          <w:lang w:val="en-AU"/>
        </w:rPr>
        <w:t xml:space="preserve">the Superintendent, the Principal or </w:t>
      </w:r>
      <w:r w:rsidRPr="00227F44">
        <w:rPr>
          <w:color w:val="auto"/>
          <w:lang w:val="en-AU"/>
        </w:rPr>
        <w:t xml:space="preserve">any person authorised by the Principal to undertake such audit or inspection.  </w:t>
      </w:r>
    </w:p>
    <w:p w14:paraId="3B930E50" w14:textId="4B37AEF1"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The Contractor acknowledges and agrees that the </w:t>
      </w:r>
      <w:r w:rsidR="00473C13" w:rsidRPr="00227F44">
        <w:rPr>
          <w:color w:val="auto"/>
          <w:lang w:val="en-AU"/>
        </w:rPr>
        <w:t xml:space="preserve">Superintendent, </w:t>
      </w:r>
      <w:r w:rsidRPr="00227F44">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14:paraId="1398E9AF" w14:textId="3213962E"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The obligations set out in this Clause 5</w:t>
      </w:r>
      <w:r w:rsidR="006C2B6F" w:rsidRPr="00227F44">
        <w:rPr>
          <w:color w:val="auto"/>
          <w:lang w:val="en-AU"/>
        </w:rPr>
        <w:t>1</w:t>
      </w:r>
      <w:r w:rsidRPr="00227F44">
        <w:rPr>
          <w:color w:val="auto"/>
          <w:lang w:val="en-AU"/>
        </w:rPr>
        <w:t xml:space="preserve">.4 are in addition to and do not derogate from any other obligation under the Contract.  </w:t>
      </w:r>
    </w:p>
    <w:p w14:paraId="6C499126" w14:textId="3475417F"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1</w:t>
      </w:r>
      <w:r w:rsidRPr="00227F44">
        <w:rPr>
          <w:b/>
          <w:i/>
          <w:lang w:val="en-AU"/>
        </w:rPr>
        <w:t>.5</w:t>
      </w:r>
      <w:r w:rsidRPr="00227F44">
        <w:rPr>
          <w:b/>
          <w:i/>
          <w:lang w:val="en-AU"/>
        </w:rPr>
        <w:tab/>
        <w:t xml:space="preserve">Use of VIPP information </w:t>
      </w:r>
    </w:p>
    <w:p w14:paraId="5D524FF2" w14:textId="77777777" w:rsidR="005B4D96" w:rsidRPr="00227F44" w:rsidRDefault="006A20F4">
      <w:pPr>
        <w:pStyle w:val="Acontract1"/>
        <w:ind w:left="1418" w:firstLine="22"/>
        <w:rPr>
          <w:color w:val="auto"/>
          <w:lang w:val="en-AU"/>
        </w:rPr>
      </w:pPr>
      <w:r w:rsidRPr="00227F44">
        <w:rPr>
          <w:color w:val="auto"/>
          <w:lang w:val="en-AU"/>
        </w:rPr>
        <w:t>The Contractor acknowledges and agrees that:</w:t>
      </w:r>
    </w:p>
    <w:p w14:paraId="39D1DB8B"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ICN will assess the Contractor's performance against the VIPP Plan;</w:t>
      </w:r>
    </w:p>
    <w:p w14:paraId="42E03B2A"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the</w:t>
      </w:r>
      <w:proofErr w:type="gramEnd"/>
      <w:r w:rsidRPr="00227F44">
        <w:rPr>
          <w:color w:val="auto"/>
          <w:lang w:val="en-AU"/>
        </w:rPr>
        <w:t xml:space="preserve"> statistical information contained in the VIPP Plan and the measures of the Contractor's compliance with the VIPP Plan as reported in the VIPP Monitoring Table will be:</w:t>
      </w:r>
    </w:p>
    <w:p w14:paraId="2F4A81AA" w14:textId="77777777" w:rsidR="005B4D96" w:rsidRPr="00227F44" w:rsidRDefault="006A20F4">
      <w:pPr>
        <w:pStyle w:val="Acontract1"/>
        <w:ind w:left="2574"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included</w:t>
      </w:r>
      <w:proofErr w:type="gramEnd"/>
      <w:r w:rsidRPr="00227F44">
        <w:rPr>
          <w:color w:val="auto"/>
          <w:lang w:val="en-AU"/>
        </w:rPr>
        <w:t xml:space="preserve"> in the Principal's report of operations under Part 7 of the Financial Management Act 1994 in respect of the Principal's compliance with the VIPP in the financial year to which the report of operations relates; </w:t>
      </w:r>
    </w:p>
    <w:p w14:paraId="585D3491" w14:textId="77777777" w:rsidR="005B4D96" w:rsidRPr="00227F44" w:rsidRDefault="006A20F4">
      <w:pPr>
        <w:pStyle w:val="Acontract1"/>
        <w:ind w:left="2574" w:hanging="567"/>
        <w:rPr>
          <w:color w:val="auto"/>
          <w:lang w:val="en-AU"/>
        </w:rPr>
      </w:pPr>
      <w:r w:rsidRPr="00227F44">
        <w:rPr>
          <w:color w:val="auto"/>
          <w:lang w:val="en-AU"/>
        </w:rPr>
        <w:t>(ii)</w:t>
      </w:r>
      <w:r w:rsidRPr="00227F44">
        <w:rPr>
          <w:color w:val="auto"/>
          <w:lang w:val="en-AU"/>
        </w:rPr>
        <w:tab/>
        <w:t>provided to the Responsible Minister for inclusion in the Responsible Minister's report to the Parliament for each financial year on the implementation of the VIPP during that year; and</w:t>
      </w:r>
    </w:p>
    <w:p w14:paraId="0AB68867" w14:textId="77777777" w:rsidR="005B4D96" w:rsidRPr="00227F44" w:rsidRDefault="006A20F4">
      <w:pPr>
        <w:pStyle w:val="Acontract1"/>
        <w:ind w:left="2574" w:hanging="567"/>
        <w:rPr>
          <w:color w:val="auto"/>
          <w:lang w:val="en-AU"/>
        </w:rPr>
      </w:pPr>
      <w:proofErr w:type="gramStart"/>
      <w:r w:rsidRPr="00227F44">
        <w:rPr>
          <w:color w:val="auto"/>
          <w:lang w:val="en-AU"/>
        </w:rPr>
        <w:lastRenderedPageBreak/>
        <w:t>may</w:t>
      </w:r>
      <w:proofErr w:type="gramEnd"/>
      <w:r w:rsidRPr="00227F44">
        <w:rPr>
          <w:color w:val="auto"/>
          <w:lang w:val="en-AU"/>
        </w:rPr>
        <w:t xml:space="preserve"> be:</w:t>
      </w:r>
    </w:p>
    <w:p w14:paraId="179B9636" w14:textId="115E765D" w:rsidR="005B4D96" w:rsidRPr="00227F44" w:rsidRDefault="006A20F4">
      <w:pPr>
        <w:pStyle w:val="Acontract1"/>
        <w:ind w:left="2574"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disclosed</w:t>
      </w:r>
      <w:proofErr w:type="gramEnd"/>
      <w:r w:rsidRPr="00227F44">
        <w:rPr>
          <w:color w:val="auto"/>
          <w:lang w:val="en-AU"/>
        </w:rPr>
        <w:t xml:space="preserve"> in the circumstances set out in Clause </w:t>
      </w:r>
      <w:r w:rsidR="00165A5A" w:rsidRPr="00227F44">
        <w:rPr>
          <w:color w:val="auto"/>
          <w:lang w:val="en-AU"/>
        </w:rPr>
        <w:t>5</w:t>
      </w:r>
      <w:r w:rsidR="006C2B6F" w:rsidRPr="00227F44">
        <w:rPr>
          <w:color w:val="auto"/>
          <w:lang w:val="en-AU"/>
        </w:rPr>
        <w:t>1</w:t>
      </w:r>
      <w:r w:rsidR="00165A5A" w:rsidRPr="00227F44">
        <w:rPr>
          <w:color w:val="auto"/>
          <w:lang w:val="en-AU"/>
        </w:rPr>
        <w:t>.5</w:t>
      </w:r>
      <w:r w:rsidRPr="00227F44">
        <w:rPr>
          <w:color w:val="auto"/>
          <w:lang w:val="en-AU"/>
        </w:rPr>
        <w:t xml:space="preserve"> or as otherwise required by law. </w:t>
      </w:r>
    </w:p>
    <w:p w14:paraId="46D2BEEA" w14:textId="78A66A83" w:rsidR="006C2B6F" w:rsidRPr="00654C1D" w:rsidRDefault="006C2B6F" w:rsidP="00B64676">
      <w:pPr>
        <w:pStyle w:val="A"/>
        <w:rPr>
          <w:color w:val="auto"/>
          <w:lang w:val="en-AU"/>
        </w:rPr>
      </w:pPr>
      <w:r w:rsidRPr="00654C1D">
        <w:rPr>
          <w:color w:val="auto"/>
          <w:lang w:val="en-AU"/>
        </w:rPr>
        <w:t>Alternative 2 - LIDP</w:t>
      </w:r>
    </w:p>
    <w:p w14:paraId="66048BB3" w14:textId="77777777" w:rsidR="006C2B6F" w:rsidRPr="00227F44" w:rsidRDefault="006C2B6F" w:rsidP="00654C1D">
      <w:pPr>
        <w:pStyle w:val="Acontract2"/>
        <w:spacing w:before="360"/>
        <w:rPr>
          <w:b/>
          <w:lang w:val="en-AU"/>
        </w:rPr>
      </w:pPr>
      <w:r w:rsidRPr="00227F44">
        <w:rPr>
          <w:lang w:val="en-AU"/>
        </w:rPr>
        <w:t>51.1</w:t>
      </w:r>
      <w:r w:rsidRPr="00227F44">
        <w:rPr>
          <w:lang w:val="en-AU"/>
        </w:rPr>
        <w:tab/>
      </w:r>
      <w:r w:rsidRPr="00227F44">
        <w:rPr>
          <w:b/>
          <w:lang w:val="en-AU"/>
        </w:rPr>
        <w:t>Definitions and Interpretation</w:t>
      </w:r>
    </w:p>
    <w:p w14:paraId="57702E6A" w14:textId="77777777" w:rsidR="006C2B6F" w:rsidRPr="00227F44" w:rsidRDefault="006C2B6F" w:rsidP="00654C1D">
      <w:pPr>
        <w:pStyle w:val="Acontract1"/>
        <w:ind w:left="1134"/>
        <w:rPr>
          <w:color w:val="auto"/>
          <w:lang w:val="en-AU"/>
        </w:rPr>
      </w:pPr>
      <w:r w:rsidRPr="00227F44">
        <w:rPr>
          <w:color w:val="auto"/>
          <w:lang w:val="en-AU"/>
        </w:rPr>
        <w:t>In this Clause 51, the following terms have the following meanings:</w:t>
      </w:r>
    </w:p>
    <w:p w14:paraId="05B170ED" w14:textId="77777777" w:rsidR="006C2B6F" w:rsidRPr="00227F44" w:rsidRDefault="006C2B6F" w:rsidP="00654C1D">
      <w:pPr>
        <w:pStyle w:val="Acontract1"/>
        <w:ind w:left="1134"/>
        <w:rPr>
          <w:color w:val="auto"/>
          <w:lang w:val="en-AU"/>
        </w:rPr>
      </w:pPr>
      <w:r w:rsidRPr="00227F44">
        <w:rPr>
          <w:color w:val="auto"/>
          <w:lang w:val="en-AU"/>
        </w:rPr>
        <w:t>'Completion Date' means the Date for Practical Completion.</w:t>
      </w:r>
    </w:p>
    <w:p w14:paraId="0345F477" w14:textId="77777777" w:rsidR="006C2B6F" w:rsidRPr="00227F44" w:rsidRDefault="006C2B6F" w:rsidP="00654C1D">
      <w:pPr>
        <w:pStyle w:val="Acontract1"/>
        <w:ind w:left="1134"/>
        <w:rPr>
          <w:color w:val="auto"/>
          <w:lang w:val="en-AU"/>
        </w:rPr>
      </w:pPr>
      <w:r w:rsidRPr="00227F44">
        <w:rPr>
          <w:color w:val="auto"/>
          <w:lang w:val="en-AU"/>
        </w:rPr>
        <w:t>'Contestable Items' means goods or services the subject of the Contract for which there are competitive international suppliers and Australia and New Zealand suppliers.  The Contestable Items are set out in Attachment 3 to Annexure Part M.</w:t>
      </w:r>
    </w:p>
    <w:p w14:paraId="2DC02DD5" w14:textId="77777777" w:rsidR="006C2B6F" w:rsidRPr="00227F44" w:rsidRDefault="006C2B6F" w:rsidP="00654C1D">
      <w:pPr>
        <w:pStyle w:val="Acontract1"/>
        <w:ind w:left="1134"/>
        <w:rPr>
          <w:color w:val="auto"/>
          <w:lang w:val="en-AU"/>
        </w:rPr>
      </w:pPr>
      <w:r w:rsidRPr="00227F44">
        <w:rPr>
          <w:color w:val="auto"/>
          <w:lang w:val="en-AU"/>
        </w:rPr>
        <w:t>'Industry Capability Network (ICN)' means Industry Capability Network (ICN) Victoria (ICN) of Level 11, 10 Queens Road Melbourne Vic, 3004 (ACN 007 058 120) (ABN 20 007 058 120).</w:t>
      </w:r>
    </w:p>
    <w:p w14:paraId="40AB0B7D" w14:textId="77777777" w:rsidR="006C2B6F" w:rsidRPr="00227F44" w:rsidRDefault="006C2B6F" w:rsidP="00654C1D">
      <w:pPr>
        <w:pStyle w:val="Acontract1"/>
        <w:ind w:left="1134"/>
        <w:rPr>
          <w:color w:val="auto"/>
          <w:lang w:val="en-AU"/>
        </w:rPr>
      </w:pPr>
      <w:r w:rsidRPr="00227F44">
        <w:rPr>
          <w:color w:val="auto"/>
          <w:lang w:val="en-AU"/>
        </w:rPr>
        <w:t>'LIDP' means the Local Industry Development Plan set out in Attachment 2 of Annexure Part M.</w:t>
      </w:r>
    </w:p>
    <w:p w14:paraId="7CE49359" w14:textId="77777777" w:rsidR="006C2B6F" w:rsidRPr="00227F44" w:rsidRDefault="006C2B6F" w:rsidP="00654C1D">
      <w:pPr>
        <w:pStyle w:val="Acontract1"/>
        <w:ind w:left="1134"/>
        <w:rPr>
          <w:color w:val="auto"/>
          <w:lang w:val="en-AU"/>
        </w:rPr>
      </w:pPr>
      <w:r w:rsidRPr="00227F44">
        <w:rPr>
          <w:color w:val="auto"/>
          <w:lang w:val="en-AU"/>
        </w:rPr>
        <w:t xml:space="preserve">'LIDP Monitoring Table' means the table included at Attachment 1 of Annexure Part M. </w:t>
      </w:r>
    </w:p>
    <w:p w14:paraId="67F5AE79" w14:textId="77777777" w:rsidR="006C2B6F" w:rsidRPr="00227F44" w:rsidRDefault="006C2B6F" w:rsidP="00654C1D">
      <w:pPr>
        <w:pStyle w:val="Acontract1"/>
        <w:ind w:left="1134"/>
        <w:rPr>
          <w:color w:val="auto"/>
          <w:lang w:val="en-AU"/>
        </w:rPr>
      </w:pPr>
      <w:r w:rsidRPr="00227F44">
        <w:rPr>
          <w:color w:val="auto"/>
          <w:lang w:val="en-AU"/>
        </w:rPr>
        <w:t>'Notice' means a notice given in accordance with Clause 7.</w:t>
      </w:r>
    </w:p>
    <w:p w14:paraId="57333C6F" w14:textId="77777777" w:rsidR="006C2B6F" w:rsidRPr="00227F44" w:rsidRDefault="006C2B6F" w:rsidP="00654C1D">
      <w:pPr>
        <w:pStyle w:val="Acontract1"/>
        <w:ind w:left="1134"/>
        <w:rPr>
          <w:color w:val="auto"/>
          <w:lang w:val="en-AU"/>
        </w:rPr>
      </w:pPr>
      <w:r w:rsidRPr="00227F44">
        <w:rPr>
          <w:color w:val="auto"/>
          <w:lang w:val="en-AU"/>
        </w:rPr>
        <w:t>'Responsible Minister' means the Minister with responsibility for administering the Victorian Industry Participation Policy Act 2003.</w:t>
      </w:r>
    </w:p>
    <w:p w14:paraId="63A25E6A" w14:textId="77777777" w:rsidR="006C2B6F" w:rsidRPr="00227F44" w:rsidRDefault="006C2B6F" w:rsidP="00654C1D">
      <w:pPr>
        <w:pStyle w:val="Acontract1"/>
        <w:ind w:left="1134"/>
        <w:rPr>
          <w:color w:val="auto"/>
          <w:lang w:val="en-AU"/>
        </w:rPr>
      </w:pPr>
      <w:r w:rsidRPr="00227F44">
        <w:rPr>
          <w:color w:val="auto"/>
          <w:lang w:val="en-AU"/>
        </w:rPr>
        <w:t>'VIPP' means the Victorian Industry Participation Policy made pursuant to section 4 of the Victorian Industry Participation Policy Act 2003.</w:t>
      </w:r>
    </w:p>
    <w:p w14:paraId="670CFE85" w14:textId="77777777" w:rsidR="006C2B6F" w:rsidRPr="00BA04A9" w:rsidRDefault="006C2B6F" w:rsidP="00654C1D">
      <w:pPr>
        <w:pStyle w:val="Acontract2"/>
        <w:spacing w:before="360"/>
        <w:rPr>
          <w:b/>
          <w:lang w:val="en-AU"/>
        </w:rPr>
      </w:pPr>
      <w:r w:rsidRPr="00303ADB">
        <w:rPr>
          <w:lang w:val="en-AU"/>
        </w:rPr>
        <w:t>51.2</w:t>
      </w:r>
      <w:r w:rsidRPr="00303ADB">
        <w:rPr>
          <w:lang w:val="en-AU"/>
        </w:rPr>
        <w:tab/>
      </w:r>
      <w:r w:rsidRPr="00484BD6">
        <w:rPr>
          <w:b/>
          <w:lang w:val="en-AU"/>
        </w:rPr>
        <w:t>Plan</w:t>
      </w:r>
    </w:p>
    <w:p w14:paraId="788D1160" w14:textId="77777777" w:rsidR="006C2B6F" w:rsidRPr="0025793A" w:rsidRDefault="006C2B6F" w:rsidP="00654C1D">
      <w:pPr>
        <w:pStyle w:val="Acontract3"/>
        <w:rPr>
          <w:lang w:val="en-AU"/>
        </w:rPr>
      </w:pPr>
      <w:r w:rsidRPr="00A615AD">
        <w:rPr>
          <w:lang w:val="en-AU"/>
        </w:rPr>
        <w:t>(a)</w:t>
      </w:r>
      <w:r w:rsidRPr="00A615AD">
        <w:rPr>
          <w:lang w:val="en-AU"/>
        </w:rPr>
        <w:tab/>
        <w:t>The Contractor shall, in performing its obligations under the Contract, comply with the LIDP.</w:t>
      </w:r>
    </w:p>
    <w:p w14:paraId="56E080A4" w14:textId="77777777" w:rsidR="006C2B6F" w:rsidRPr="00654C1D" w:rsidRDefault="006C2B6F" w:rsidP="00654C1D">
      <w:pPr>
        <w:pStyle w:val="Acontract3"/>
        <w:rPr>
          <w:lang w:val="en-AU"/>
        </w:rPr>
      </w:pPr>
      <w:r w:rsidRPr="0025793A">
        <w:rPr>
          <w:lang w:val="en-AU"/>
        </w:rPr>
        <w:t>(b)</w:t>
      </w:r>
      <w:r w:rsidRPr="0025793A">
        <w:rPr>
          <w:lang w:val="en-AU"/>
        </w:rPr>
        <w:tab/>
        <w:t>The Contractor acknowledges and agrees that its obligations as set out in the LIDP apply from the commencement of the Works until the later of the Date of Practical Completion and the date upon which the Contractor fulfi</w:t>
      </w:r>
      <w:r w:rsidRPr="00654C1D">
        <w:rPr>
          <w:lang w:val="en-AU"/>
        </w:rPr>
        <w:t>ls all of its Reporting obligations as set out in Clause 51.4.</w:t>
      </w:r>
    </w:p>
    <w:p w14:paraId="7DB3FBA6" w14:textId="77777777" w:rsidR="006C2B6F" w:rsidRPr="00654C1D" w:rsidRDefault="006C2B6F" w:rsidP="00654C1D">
      <w:pPr>
        <w:pStyle w:val="Acontract2"/>
        <w:spacing w:before="360"/>
        <w:rPr>
          <w:b/>
          <w:lang w:val="en-AU"/>
        </w:rPr>
      </w:pPr>
      <w:r w:rsidRPr="00654C1D">
        <w:rPr>
          <w:lang w:val="en-AU"/>
        </w:rPr>
        <w:t>51.3</w:t>
      </w:r>
      <w:r w:rsidRPr="00654C1D">
        <w:rPr>
          <w:lang w:val="en-AU"/>
        </w:rPr>
        <w:tab/>
      </w:r>
      <w:r w:rsidRPr="00654C1D">
        <w:rPr>
          <w:b/>
          <w:lang w:val="en-AU"/>
        </w:rPr>
        <w:t>Revised LIDP</w:t>
      </w:r>
    </w:p>
    <w:p w14:paraId="7CCA1AF8" w14:textId="77777777" w:rsidR="006C2B6F" w:rsidRPr="00654C1D" w:rsidRDefault="006C2B6F" w:rsidP="00654C1D">
      <w:pPr>
        <w:pStyle w:val="Acontract3"/>
        <w:rPr>
          <w:lang w:val="en-AU"/>
        </w:rPr>
      </w:pPr>
      <w:r w:rsidRPr="00654C1D">
        <w:rPr>
          <w:lang w:val="en-AU"/>
        </w:rPr>
        <w:t>(a)</w:t>
      </w:r>
      <w:r w:rsidRPr="00654C1D">
        <w:rPr>
          <w:lang w:val="en-AU"/>
        </w:rPr>
        <w:tab/>
        <w:t>If at any time a variation to the Contract is proposed which involves or effects a change in the nature of any Contestable Items, the Contractor shall prepare a revised LIDP which shall be certified by ICN (Revised LIDP).</w:t>
      </w:r>
    </w:p>
    <w:p w14:paraId="70798C1C" w14:textId="77777777" w:rsidR="006C2B6F" w:rsidRPr="00654C1D" w:rsidRDefault="006C2B6F" w:rsidP="00654C1D">
      <w:pPr>
        <w:pStyle w:val="Acontract3"/>
        <w:rPr>
          <w:lang w:val="en-AU"/>
        </w:rPr>
      </w:pPr>
      <w:r w:rsidRPr="00654C1D">
        <w:rPr>
          <w:lang w:val="en-AU"/>
        </w:rPr>
        <w:t>(b)</w:t>
      </w:r>
      <w:r w:rsidRPr="00654C1D">
        <w:rPr>
          <w:lang w:val="en-AU"/>
        </w:rPr>
        <w:tab/>
        <w:t>When requested by the Superintendent, the Contractor shall provide the Revised LIDP within the time stated in the Superintendent's request.</w:t>
      </w:r>
    </w:p>
    <w:p w14:paraId="0200FD4B" w14:textId="77777777" w:rsidR="006C2B6F" w:rsidRPr="00654C1D" w:rsidRDefault="006C2B6F" w:rsidP="00654C1D">
      <w:pPr>
        <w:pStyle w:val="Acontract3"/>
        <w:rPr>
          <w:lang w:val="en-AU"/>
        </w:rPr>
      </w:pPr>
      <w:r w:rsidRPr="00654C1D">
        <w:rPr>
          <w:lang w:val="en-AU"/>
        </w:rPr>
        <w:t>(c)</w:t>
      </w:r>
      <w:r w:rsidRPr="00654C1D">
        <w:rPr>
          <w:lang w:val="en-AU"/>
        </w:rPr>
        <w:tab/>
        <w:t>The Revised LIDP shall be agreed by the parties before any variation to the Contract can take effect unless the parties agree that a Revised LIDP is unnecessary.</w:t>
      </w:r>
    </w:p>
    <w:p w14:paraId="7B01E81B" w14:textId="77777777" w:rsidR="006C2B6F" w:rsidRPr="00654C1D" w:rsidRDefault="006C2B6F" w:rsidP="00654C1D">
      <w:pPr>
        <w:pStyle w:val="Acontract3"/>
        <w:rPr>
          <w:lang w:val="en-AU"/>
        </w:rPr>
      </w:pPr>
      <w:r w:rsidRPr="00654C1D">
        <w:rPr>
          <w:lang w:val="en-AU"/>
        </w:rPr>
        <w:t>(d)</w:t>
      </w:r>
      <w:r w:rsidRPr="00654C1D">
        <w:rPr>
          <w:lang w:val="en-AU"/>
        </w:rPr>
        <w:tab/>
        <w:t>Once the Revised LIDP is agreed by the parties, the Revised LIDP replaces the LIDP in Attachment 1 of Annexure Part M and forms part of the Contract.</w:t>
      </w:r>
    </w:p>
    <w:p w14:paraId="1332470E" w14:textId="618EBB0D" w:rsidR="006C2B6F" w:rsidRPr="00654C1D" w:rsidRDefault="00B64676" w:rsidP="00654C1D">
      <w:pPr>
        <w:pStyle w:val="Acontract2"/>
        <w:spacing w:before="360"/>
        <w:rPr>
          <w:b/>
          <w:lang w:val="en-AU"/>
        </w:rPr>
      </w:pPr>
      <w:r w:rsidRPr="00654C1D">
        <w:rPr>
          <w:lang w:val="en-AU"/>
        </w:rPr>
        <w:t>51.4</w:t>
      </w:r>
      <w:r w:rsidRPr="00654C1D">
        <w:rPr>
          <w:lang w:val="en-AU"/>
        </w:rPr>
        <w:tab/>
      </w:r>
      <w:r w:rsidR="006C2B6F" w:rsidRPr="00654C1D">
        <w:rPr>
          <w:b/>
          <w:lang w:val="en-AU"/>
        </w:rPr>
        <w:t>Reporting</w:t>
      </w:r>
    </w:p>
    <w:p w14:paraId="0ADC9611" w14:textId="77777777" w:rsidR="006C2B6F" w:rsidRPr="00227F44" w:rsidRDefault="006C2B6F" w:rsidP="00654C1D">
      <w:pPr>
        <w:pStyle w:val="Acontract3"/>
        <w:rPr>
          <w:lang w:val="en-AU"/>
        </w:rPr>
      </w:pPr>
      <w:r w:rsidRPr="00227F44">
        <w:rPr>
          <w:lang w:val="en-AU"/>
        </w:rPr>
        <w:t>(a)</w:t>
      </w:r>
      <w:r w:rsidRPr="00227F44">
        <w:rPr>
          <w:lang w:val="en-AU"/>
        </w:rPr>
        <w:tab/>
        <w:t>The Contractor shall prepare and maintain records in the form of the LIDP Monitoring Table demonstrating its compliance with the LIDP.</w:t>
      </w:r>
    </w:p>
    <w:p w14:paraId="4B75C392" w14:textId="77777777" w:rsidR="006C2B6F" w:rsidRPr="00227F44" w:rsidRDefault="006C2B6F" w:rsidP="00654C1D">
      <w:pPr>
        <w:pStyle w:val="Acontract3"/>
        <w:rPr>
          <w:lang w:val="en-AU"/>
        </w:rPr>
      </w:pPr>
      <w:r w:rsidRPr="00227F44">
        <w:rPr>
          <w:lang w:val="en-AU"/>
        </w:rPr>
        <w:t>(b)</w:t>
      </w:r>
      <w:r w:rsidRPr="00227F44">
        <w:rPr>
          <w:lang w:val="en-AU"/>
        </w:rPr>
        <w:tab/>
        <w:t xml:space="preserve">The Contractor shall report when requested by the Principal demonstrating its progress towards implementing the VIPP Commitments.  The Contractor may comply with its reporting obligation by submitting a report in the form of </w:t>
      </w:r>
      <w:r w:rsidRPr="00227F44">
        <w:rPr>
          <w:lang w:val="en-AU"/>
        </w:rPr>
        <w:lastRenderedPageBreak/>
        <w:t>the LIDP Monitoring Table.</w:t>
      </w:r>
    </w:p>
    <w:p w14:paraId="7FDC971F" w14:textId="77777777" w:rsidR="006C2B6F" w:rsidRPr="00484BD6" w:rsidRDefault="006C2B6F" w:rsidP="00654C1D">
      <w:pPr>
        <w:pStyle w:val="Acontract3"/>
        <w:rPr>
          <w:lang w:val="en-AU"/>
        </w:rPr>
      </w:pPr>
      <w:r w:rsidRPr="00303ADB">
        <w:rPr>
          <w:lang w:val="en-AU"/>
        </w:rPr>
        <w:t>(c)</w:t>
      </w:r>
      <w:r w:rsidRPr="00303ADB">
        <w:rPr>
          <w:lang w:val="en-AU"/>
        </w:rPr>
        <w:tab/>
        <w:t>Upon Practical Completion or within one month of the Date of Practical Completion (whichever occurs first), the Contractor shall provide to the Superintendent:</w:t>
      </w:r>
    </w:p>
    <w:p w14:paraId="4C9E6D5B" w14:textId="77777777" w:rsidR="006C2B6F" w:rsidRPr="00227F44" w:rsidRDefault="006C2B6F" w:rsidP="00654C1D">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the</w:t>
      </w:r>
      <w:proofErr w:type="gramEnd"/>
      <w:r w:rsidRPr="00227F44">
        <w:rPr>
          <w:color w:val="auto"/>
          <w:lang w:val="en-AU"/>
        </w:rPr>
        <w:t xml:space="preserve"> LIDP Monitoring Table in the form set out in Attachment 2 to Annexure Part M detailing the Contractor's aggregate compliance with the LIDP.  The LIDP Monitoring Table shall identify and explain any departures from the LIDP and the aggregated outcomes as reported in the LIDP Monitoring Table; and</w:t>
      </w:r>
    </w:p>
    <w:p w14:paraId="74D627E1" w14:textId="77777777" w:rsidR="006C2B6F" w:rsidRPr="00227F44" w:rsidRDefault="006C2B6F" w:rsidP="00654C1D">
      <w:pPr>
        <w:pStyle w:val="Acontract1"/>
        <w:ind w:left="2268" w:hanging="567"/>
        <w:rPr>
          <w:color w:val="auto"/>
          <w:lang w:val="en-AU"/>
        </w:rPr>
      </w:pPr>
      <w:r w:rsidRPr="00227F44">
        <w:rPr>
          <w:color w:val="auto"/>
          <w:lang w:val="en-AU"/>
        </w:rPr>
        <w:t>(ii)</w:t>
      </w:r>
      <w:r w:rsidRPr="00227F44">
        <w:rPr>
          <w:color w:val="auto"/>
          <w:lang w:val="en-AU"/>
        </w:rPr>
        <w:tab/>
      </w:r>
      <w:proofErr w:type="gramStart"/>
      <w:r w:rsidRPr="00227F44">
        <w:rPr>
          <w:color w:val="auto"/>
          <w:lang w:val="en-AU"/>
        </w:rPr>
        <w:t>a</w:t>
      </w:r>
      <w:proofErr w:type="gramEnd"/>
      <w:r w:rsidRPr="00227F44">
        <w:rPr>
          <w:color w:val="auto"/>
          <w:lang w:val="en-AU"/>
        </w:rPr>
        <w:t xml:space="preserve"> Statutory Declaration in the form set out in Attachment 4 to Annexure Part M to confirm that the information contained in the LIDP Monitoring Table is true and accurate.  The Statutory Declaration shall be made by a director of the Contractor or the Contractor's Chief Executive Officer or Chief Financial Officer.</w:t>
      </w:r>
    </w:p>
    <w:p w14:paraId="56C4CB30" w14:textId="77777777" w:rsidR="006C2B6F" w:rsidRPr="00BA04A9" w:rsidRDefault="006C2B6F" w:rsidP="00654C1D">
      <w:pPr>
        <w:pStyle w:val="Acontract3"/>
        <w:rPr>
          <w:lang w:val="en-AU"/>
        </w:rPr>
      </w:pPr>
      <w:r w:rsidRPr="00303ADB">
        <w:rPr>
          <w:lang w:val="en-AU"/>
        </w:rPr>
        <w:t>(d)</w:t>
      </w:r>
      <w:r w:rsidRPr="00303ADB">
        <w:rPr>
          <w:lang w:val="en-AU"/>
        </w:rPr>
        <w:tab/>
        <w:t xml:space="preserve">At the request of the Superintendent, the Contractor shall </w:t>
      </w:r>
      <w:r w:rsidRPr="00484BD6">
        <w:rPr>
          <w:lang w:val="en-AU"/>
        </w:rPr>
        <w:t>provide further information or explanation of any departures from the LIDP as reported in the LIDP Monitoring Table.</w:t>
      </w:r>
    </w:p>
    <w:p w14:paraId="56B3D238" w14:textId="77777777" w:rsidR="006C2B6F" w:rsidRPr="00A615AD" w:rsidRDefault="006C2B6F" w:rsidP="00654C1D">
      <w:pPr>
        <w:pStyle w:val="Acontract3"/>
        <w:rPr>
          <w:lang w:val="en-AU"/>
        </w:rPr>
      </w:pPr>
      <w:r w:rsidRPr="00A615AD">
        <w:rPr>
          <w:lang w:val="en-AU"/>
        </w:rPr>
        <w:t>(e)</w:t>
      </w:r>
      <w:r w:rsidRPr="00A615AD">
        <w:rPr>
          <w:lang w:val="en-AU"/>
        </w:rPr>
        <w:tab/>
        <w:t>The reporting obligations are in addition to and do not derogate from any other reporting obligations as set out in the Contract.</w:t>
      </w:r>
    </w:p>
    <w:p w14:paraId="4B9489C2" w14:textId="78407869" w:rsidR="006C2B6F" w:rsidRPr="00654C1D" w:rsidRDefault="006C2B6F" w:rsidP="00654C1D">
      <w:pPr>
        <w:pStyle w:val="Acontract2"/>
        <w:spacing w:before="360"/>
        <w:rPr>
          <w:b/>
          <w:lang w:val="en-AU"/>
        </w:rPr>
      </w:pPr>
      <w:r w:rsidRPr="0025793A">
        <w:rPr>
          <w:lang w:val="en-AU"/>
        </w:rPr>
        <w:t>51.5</w:t>
      </w:r>
      <w:r w:rsidR="00B64676" w:rsidRPr="0025793A">
        <w:rPr>
          <w:lang w:val="en-AU"/>
        </w:rPr>
        <w:tab/>
      </w:r>
      <w:r w:rsidRPr="00654C1D">
        <w:rPr>
          <w:b/>
          <w:lang w:val="en-AU"/>
        </w:rPr>
        <w:t xml:space="preserve">Verification of Supplier's compliance with LIDP </w:t>
      </w:r>
    </w:p>
    <w:p w14:paraId="1C75A208" w14:textId="77777777" w:rsidR="006C2B6F" w:rsidRPr="00227F44" w:rsidRDefault="006C2B6F" w:rsidP="00654C1D">
      <w:pPr>
        <w:pStyle w:val="Acontract3"/>
        <w:rPr>
          <w:lang w:val="en-AU"/>
        </w:rPr>
      </w:pPr>
      <w:r w:rsidRPr="00227F44">
        <w:rPr>
          <w:lang w:val="en-AU"/>
        </w:rPr>
        <w:t>(a)</w:t>
      </w:r>
      <w:r w:rsidRPr="00227F44">
        <w:rPr>
          <w:lang w:val="en-AU"/>
        </w:rPr>
        <w:tab/>
        <w:t>The Contractor shall:</w:t>
      </w:r>
    </w:p>
    <w:p w14:paraId="67D5DC7A" w14:textId="77777777" w:rsidR="006C2B6F" w:rsidRPr="00227F44" w:rsidRDefault="006C2B6F" w:rsidP="00654C1D">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t>permit the Superintendent, the Principal, an accountant or auditor on behalf of the Principal, or any other person authorised by the Principal, or any other duly authorised person by the Principal from time to time during ordinary business hours and upon receipt of a notice, to inspect, verify and make copies at the Principal's expense of all records maintained by the Contractor for the purposes of the Contract in connection with the LIDP;</w:t>
      </w:r>
    </w:p>
    <w:p w14:paraId="127830C8" w14:textId="77777777" w:rsidR="006C2B6F" w:rsidRPr="00227F44" w:rsidRDefault="006C2B6F" w:rsidP="00654C1D">
      <w:pPr>
        <w:pStyle w:val="Acontract1"/>
        <w:ind w:left="2268" w:hanging="567"/>
        <w:rPr>
          <w:color w:val="auto"/>
          <w:lang w:val="en-AU"/>
        </w:rPr>
      </w:pPr>
      <w:r w:rsidRPr="00227F44">
        <w:rPr>
          <w:color w:val="auto"/>
          <w:lang w:val="en-AU"/>
        </w:rPr>
        <w:t>(ii)</w:t>
      </w:r>
      <w:r w:rsidRPr="00227F44">
        <w:rPr>
          <w:color w:val="auto"/>
          <w:lang w:val="en-AU"/>
        </w:rPr>
        <w:tab/>
        <w:t>permit the Superintendent, the Principal, or the Principal's duly authorised representative from time to time to undertake a review of the Contractor's performance in accordance with the LIDP; and</w:t>
      </w:r>
    </w:p>
    <w:p w14:paraId="27F410D2" w14:textId="77777777" w:rsidR="006C2B6F" w:rsidRPr="00227F44" w:rsidRDefault="006C2B6F" w:rsidP="00654C1D">
      <w:pPr>
        <w:pStyle w:val="Acontract1"/>
        <w:ind w:left="2268"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ensure</w:t>
      </w:r>
      <w:proofErr w:type="gramEnd"/>
      <w:r w:rsidRPr="00227F44">
        <w:rPr>
          <w:color w:val="auto"/>
          <w:lang w:val="en-AU"/>
        </w:rPr>
        <w:t xml:space="preserve"> that its employees, agents and subcontractors give all reasonable assistance to the Superintendent, the Principal or any person authorised by the Principal to undertake such audit or inspection.</w:t>
      </w:r>
    </w:p>
    <w:p w14:paraId="5936098D" w14:textId="77777777" w:rsidR="006C2B6F" w:rsidRPr="00BA04A9" w:rsidRDefault="006C2B6F" w:rsidP="00654C1D">
      <w:pPr>
        <w:pStyle w:val="Acontract3"/>
        <w:rPr>
          <w:lang w:val="en-AU"/>
        </w:rPr>
      </w:pPr>
      <w:r w:rsidRPr="00303ADB">
        <w:rPr>
          <w:lang w:val="en-AU"/>
        </w:rPr>
        <w:t>(b)</w:t>
      </w:r>
      <w:r w:rsidRPr="00303ADB">
        <w:rPr>
          <w:lang w:val="en-AU"/>
        </w:rPr>
        <w:tab/>
        <w:t xml:space="preserve">The Contractor acknowledges and agrees that the Superintendent, Principal, the </w:t>
      </w:r>
      <w:r w:rsidRPr="00484BD6">
        <w:rPr>
          <w:lang w:val="en-AU"/>
        </w:rPr>
        <w:t>Principal's duly authorised representative and ICN are authorised to obtain information from any relevant persons, firms or corporations, including third parties, regarding the Contractor compliance with the LIDP.</w:t>
      </w:r>
    </w:p>
    <w:p w14:paraId="09194815" w14:textId="77777777" w:rsidR="006C2B6F" w:rsidRPr="0025793A" w:rsidRDefault="006C2B6F" w:rsidP="00654C1D">
      <w:pPr>
        <w:pStyle w:val="Acontract3"/>
        <w:rPr>
          <w:lang w:val="en-AU"/>
        </w:rPr>
      </w:pPr>
      <w:r w:rsidRPr="00A615AD">
        <w:rPr>
          <w:lang w:val="en-AU"/>
        </w:rPr>
        <w:t>(c)</w:t>
      </w:r>
      <w:r w:rsidRPr="00A615AD">
        <w:rPr>
          <w:lang w:val="en-AU"/>
        </w:rPr>
        <w:tab/>
        <w:t>The obligations set out in this Clause 51.5 are in addition to and do not derogate from any other obligation under the Contract.</w:t>
      </w:r>
    </w:p>
    <w:p w14:paraId="29EF09A6" w14:textId="77777777" w:rsidR="006C2B6F" w:rsidRPr="00654C1D" w:rsidRDefault="006C2B6F" w:rsidP="00654C1D">
      <w:pPr>
        <w:pStyle w:val="Acontract2"/>
        <w:spacing w:before="360"/>
        <w:rPr>
          <w:b/>
          <w:lang w:val="en-AU"/>
        </w:rPr>
      </w:pPr>
      <w:r w:rsidRPr="0025793A">
        <w:rPr>
          <w:lang w:val="en-AU"/>
        </w:rPr>
        <w:t>51.6</w:t>
      </w:r>
      <w:r w:rsidRPr="0025793A">
        <w:rPr>
          <w:lang w:val="en-AU"/>
        </w:rPr>
        <w:tab/>
      </w:r>
      <w:r w:rsidRPr="0025793A">
        <w:rPr>
          <w:b/>
          <w:lang w:val="en-AU"/>
        </w:rPr>
        <w:t>Use of VIPP information</w:t>
      </w:r>
    </w:p>
    <w:p w14:paraId="5251EBBD" w14:textId="77777777" w:rsidR="006C2B6F" w:rsidRPr="00227F44" w:rsidRDefault="006C2B6F" w:rsidP="00654C1D">
      <w:pPr>
        <w:pStyle w:val="Acontract1"/>
        <w:ind w:left="1134"/>
        <w:rPr>
          <w:color w:val="auto"/>
          <w:lang w:val="en-AU"/>
        </w:rPr>
      </w:pPr>
      <w:r w:rsidRPr="00227F44">
        <w:rPr>
          <w:color w:val="auto"/>
          <w:lang w:val="en-AU"/>
        </w:rPr>
        <w:t>The Contractor acknowledges and agrees that:</w:t>
      </w:r>
    </w:p>
    <w:p w14:paraId="2BCD819C" w14:textId="77777777" w:rsidR="006C2B6F" w:rsidRPr="00484BD6" w:rsidRDefault="006C2B6F" w:rsidP="00654C1D">
      <w:pPr>
        <w:pStyle w:val="Acontract3"/>
        <w:rPr>
          <w:lang w:val="en-AU"/>
        </w:rPr>
      </w:pPr>
      <w:r w:rsidRPr="00303ADB">
        <w:rPr>
          <w:lang w:val="en-AU"/>
        </w:rPr>
        <w:t>(a)</w:t>
      </w:r>
      <w:r w:rsidRPr="00303ADB">
        <w:rPr>
          <w:lang w:val="en-AU"/>
        </w:rPr>
        <w:tab/>
        <w:t>ICN will assess the Contractor's performance against the LIDP;</w:t>
      </w:r>
    </w:p>
    <w:p w14:paraId="05F2103F" w14:textId="77777777" w:rsidR="006C2B6F" w:rsidRPr="00A615AD" w:rsidRDefault="006C2B6F" w:rsidP="00654C1D">
      <w:pPr>
        <w:pStyle w:val="Acontract3"/>
        <w:rPr>
          <w:lang w:val="en-AU"/>
        </w:rPr>
      </w:pPr>
      <w:r w:rsidRPr="00BA04A9">
        <w:rPr>
          <w:lang w:val="en-AU"/>
        </w:rPr>
        <w:t>(b)</w:t>
      </w:r>
      <w:r w:rsidRPr="00BA04A9">
        <w:rPr>
          <w:lang w:val="en-AU"/>
        </w:rPr>
        <w:tab/>
      </w:r>
      <w:proofErr w:type="gramStart"/>
      <w:r w:rsidRPr="00BA04A9">
        <w:rPr>
          <w:lang w:val="en-AU"/>
        </w:rPr>
        <w:t>the</w:t>
      </w:r>
      <w:proofErr w:type="gramEnd"/>
      <w:r w:rsidRPr="00BA04A9">
        <w:rPr>
          <w:lang w:val="en-AU"/>
        </w:rPr>
        <w:t xml:space="preserve"> statistical information contained i</w:t>
      </w:r>
      <w:r w:rsidRPr="00A615AD">
        <w:rPr>
          <w:lang w:val="en-AU"/>
        </w:rPr>
        <w:t>n the LIDP and the measures of the Contractor's compliance with the LIDP as reported in the LIDP Monitoring Table:</w:t>
      </w:r>
    </w:p>
    <w:p w14:paraId="3265FACF" w14:textId="77777777" w:rsidR="006C2B6F" w:rsidRPr="00227F44" w:rsidRDefault="006C2B6F" w:rsidP="00654C1D">
      <w:pPr>
        <w:pStyle w:val="Acontract1"/>
        <w:ind w:left="2268" w:hanging="567"/>
        <w:rPr>
          <w:color w:val="auto"/>
          <w:lang w:val="en-AU"/>
        </w:rPr>
      </w:pPr>
      <w:r w:rsidRPr="00227F44">
        <w:rPr>
          <w:color w:val="auto"/>
          <w:lang w:val="en-AU"/>
        </w:rPr>
        <w:t>(</w:t>
      </w:r>
      <w:proofErr w:type="spellStart"/>
      <w:r w:rsidRPr="00227F44">
        <w:rPr>
          <w:color w:val="auto"/>
          <w:lang w:val="en-AU"/>
        </w:rPr>
        <w:t>i</w:t>
      </w:r>
      <w:proofErr w:type="spellEnd"/>
      <w:r w:rsidRPr="00227F44">
        <w:rPr>
          <w:color w:val="auto"/>
          <w:lang w:val="en-AU"/>
        </w:rPr>
        <w:t>)</w:t>
      </w:r>
      <w:r w:rsidRPr="00227F44">
        <w:rPr>
          <w:color w:val="auto"/>
          <w:lang w:val="en-AU"/>
        </w:rPr>
        <w:tab/>
      </w:r>
      <w:proofErr w:type="gramStart"/>
      <w:r w:rsidRPr="00227F44">
        <w:rPr>
          <w:color w:val="auto"/>
          <w:lang w:val="en-AU"/>
        </w:rPr>
        <w:t>will</w:t>
      </w:r>
      <w:proofErr w:type="gramEnd"/>
      <w:r w:rsidRPr="00227F44">
        <w:rPr>
          <w:color w:val="auto"/>
          <w:lang w:val="en-AU"/>
        </w:rPr>
        <w:t xml:space="preserve"> be included in the Principal's report of operations under Part 7 of the Financial Management Act 1994 in respect of the Principal's compliance with the VIPP in the financial year to which the report of operations relates;</w:t>
      </w:r>
    </w:p>
    <w:p w14:paraId="0D539A57" w14:textId="77777777" w:rsidR="006C2B6F" w:rsidRPr="00227F44" w:rsidRDefault="006C2B6F" w:rsidP="00654C1D">
      <w:pPr>
        <w:pStyle w:val="Acontract1"/>
        <w:ind w:left="2268" w:hanging="567"/>
        <w:rPr>
          <w:color w:val="auto"/>
          <w:lang w:val="en-AU"/>
        </w:rPr>
      </w:pPr>
      <w:r w:rsidRPr="00227F44">
        <w:rPr>
          <w:color w:val="auto"/>
          <w:lang w:val="en-AU"/>
        </w:rPr>
        <w:lastRenderedPageBreak/>
        <w:t>(ii)</w:t>
      </w:r>
      <w:r w:rsidRPr="00227F44">
        <w:rPr>
          <w:color w:val="auto"/>
          <w:lang w:val="en-AU"/>
        </w:rPr>
        <w:tab/>
        <w:t>will be provided to the Responsible Minister for inclusion in the Responsible Minister's report to the Parliament for each financial year on the implementation of the VIPP during that year; and</w:t>
      </w:r>
    </w:p>
    <w:p w14:paraId="3EF52077" w14:textId="5B54A57D" w:rsidR="006C2B6F" w:rsidRPr="00227F44" w:rsidRDefault="006C2B6F" w:rsidP="00B64676">
      <w:pPr>
        <w:pStyle w:val="Acontract1"/>
        <w:ind w:left="2268" w:hanging="567"/>
        <w:rPr>
          <w:color w:val="auto"/>
          <w:lang w:val="en-AU"/>
        </w:rPr>
      </w:pPr>
      <w:r w:rsidRPr="00227F44">
        <w:rPr>
          <w:color w:val="auto"/>
          <w:lang w:val="en-AU"/>
        </w:rPr>
        <w:t>(iii)</w:t>
      </w:r>
      <w:r w:rsidRPr="00227F44">
        <w:rPr>
          <w:color w:val="auto"/>
          <w:lang w:val="en-AU"/>
        </w:rPr>
        <w:tab/>
      </w:r>
      <w:proofErr w:type="gramStart"/>
      <w:r w:rsidRPr="00227F44">
        <w:rPr>
          <w:color w:val="auto"/>
          <w:lang w:val="en-AU"/>
        </w:rPr>
        <w:t>may</w:t>
      </w:r>
      <w:proofErr w:type="gramEnd"/>
      <w:r w:rsidRPr="00227F44">
        <w:rPr>
          <w:color w:val="auto"/>
          <w:lang w:val="en-AU"/>
        </w:rPr>
        <w:t xml:space="preserve"> be disclosed in the circumstances set out in Clause 51.6 or as otherwise required by law.</w:t>
      </w:r>
    </w:p>
    <w:p w14:paraId="68B67034" w14:textId="6FEF7D5D" w:rsidR="005B4D96" w:rsidRPr="00227F44"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6C2B6F" w:rsidRPr="00227F44">
        <w:rPr>
          <w:color w:val="auto"/>
          <w:sz w:val="28"/>
          <w:szCs w:val="28"/>
          <w:lang w:val="en-AU"/>
        </w:rPr>
        <w:t>2</w:t>
      </w:r>
      <w:r w:rsidRPr="00227F44">
        <w:rPr>
          <w:color w:val="auto"/>
          <w:sz w:val="28"/>
          <w:szCs w:val="28"/>
          <w:lang w:val="en-AU"/>
        </w:rPr>
        <w:tab/>
      </w:r>
      <w:r w:rsidR="006C2B6F" w:rsidRPr="00227F44">
        <w:rPr>
          <w:color w:val="auto"/>
          <w:sz w:val="28"/>
          <w:szCs w:val="28"/>
          <w:lang w:val="en-AU"/>
        </w:rPr>
        <w:t xml:space="preserve"> Information </w:t>
      </w:r>
      <w:r w:rsidRPr="00227F44">
        <w:rPr>
          <w:color w:val="auto"/>
          <w:sz w:val="28"/>
          <w:szCs w:val="28"/>
          <w:lang w:val="en-AU"/>
        </w:rPr>
        <w:t>Privacy</w:t>
      </w:r>
    </w:p>
    <w:p w14:paraId="39FB575A" w14:textId="64FEFF2A" w:rsidR="005B4D96" w:rsidRPr="00227F44" w:rsidRDefault="00F55B58" w:rsidP="00165A5A">
      <w:pPr>
        <w:pStyle w:val="A"/>
        <w:spacing w:before="360"/>
        <w:rPr>
          <w:color w:val="auto"/>
          <w:lang w:val="en-AU"/>
        </w:rPr>
      </w:pPr>
      <w:r w:rsidRPr="00227F44">
        <w:rPr>
          <w:color w:val="auto"/>
          <w:lang w:val="en-AU"/>
        </w:rPr>
        <w:t>A</w:t>
      </w:r>
      <w:r w:rsidR="006A20F4" w:rsidRPr="00227F44">
        <w:rPr>
          <w:color w:val="auto"/>
          <w:lang w:val="en-AU"/>
        </w:rPr>
        <w:t xml:space="preserve"> new Clause 5</w:t>
      </w:r>
      <w:r w:rsidRPr="00227F44">
        <w:rPr>
          <w:color w:val="auto"/>
          <w:lang w:val="en-AU"/>
        </w:rPr>
        <w:t>2</w:t>
      </w:r>
      <w:r w:rsidR="006A20F4" w:rsidRPr="00227F44">
        <w:rPr>
          <w:color w:val="auto"/>
          <w:lang w:val="en-AU"/>
        </w:rPr>
        <w:t xml:space="preserve"> is added to the General Conditions:</w:t>
      </w:r>
    </w:p>
    <w:p w14:paraId="7A52F713" w14:textId="258FCF5E" w:rsidR="005B4D96" w:rsidRPr="00227F44" w:rsidRDefault="006A20F4" w:rsidP="00165A5A">
      <w:pPr>
        <w:pStyle w:val="ListParagraph"/>
        <w:keepNext/>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ab/>
        <w:t>Information Privacy</w:t>
      </w:r>
    </w:p>
    <w:p w14:paraId="5BDD9CDF" w14:textId="19130C36"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.1</w:t>
      </w:r>
      <w:r w:rsidRPr="00227F44">
        <w:rPr>
          <w:b/>
          <w:i/>
          <w:lang w:val="en-AU"/>
        </w:rPr>
        <w:tab/>
        <w:t>Definitions</w:t>
      </w:r>
    </w:p>
    <w:p w14:paraId="5FD7F259" w14:textId="0020B0BA"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“Code of Practice” means a code of practice as defined in, and approved under, the</w:t>
      </w:r>
      <w:r w:rsidR="00EE5A77" w:rsidRPr="00227F44">
        <w:rPr>
          <w:color w:val="auto"/>
          <w:lang w:val="en-AU"/>
        </w:rPr>
        <w:t xml:space="preserve"> Privacy and Data Protection Act 2014 (Vic)</w:t>
      </w:r>
      <w:r w:rsidRPr="00227F44">
        <w:rPr>
          <w:color w:val="auto"/>
          <w:lang w:val="en-AU"/>
        </w:rPr>
        <w:t>;</w:t>
      </w:r>
    </w:p>
    <w:p w14:paraId="7A792A47" w14:textId="01288825"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“Information Privacy Principles” means the principles so identified and set out in the </w:t>
      </w:r>
      <w:r w:rsidR="00EE5A77" w:rsidRPr="00227F44">
        <w:rPr>
          <w:color w:val="auto"/>
          <w:lang w:val="en-AU"/>
        </w:rPr>
        <w:t>Privacy and Data Protection Act 2014 (Vic)</w:t>
      </w:r>
      <w:r w:rsidRPr="00227F44">
        <w:rPr>
          <w:color w:val="auto"/>
          <w:lang w:val="en-AU"/>
        </w:rPr>
        <w:t>; and</w:t>
      </w:r>
    </w:p>
    <w:p w14:paraId="1557DFDB"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14:paraId="673383FC" w14:textId="0AC83CE7"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.2</w:t>
      </w:r>
      <w:r w:rsidRPr="00227F44">
        <w:rPr>
          <w:b/>
          <w:i/>
          <w:lang w:val="en-AU"/>
        </w:rPr>
        <w:tab/>
        <w:t>Use of Personal Information</w:t>
      </w:r>
    </w:p>
    <w:p w14:paraId="3E5B59ED" w14:textId="77777777" w:rsidR="005B4D96" w:rsidRPr="00227F44" w:rsidRDefault="006A20F4">
      <w:pPr>
        <w:pStyle w:val="Acontract1"/>
        <w:ind w:left="1418" w:firstLine="22"/>
        <w:rPr>
          <w:color w:val="auto"/>
          <w:lang w:val="en-AU"/>
        </w:rPr>
      </w:pPr>
      <w:r w:rsidRPr="00227F44">
        <w:rPr>
          <w:color w:val="auto"/>
          <w:lang w:val="en-AU"/>
        </w:rPr>
        <w:t>The Contractor agrees in respect of Personal Information held in connection with this Agreement:</w:t>
      </w:r>
    </w:p>
    <w:p w14:paraId="5195AAD8" w14:textId="23A08F28"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B351A0" w:rsidRPr="00227F44">
        <w:rPr>
          <w:color w:val="auto"/>
          <w:lang w:val="en-AU"/>
        </w:rPr>
        <w:t>Principal</w:t>
      </w:r>
      <w:r w:rsidRPr="00227F44">
        <w:rPr>
          <w:color w:val="auto"/>
          <w:lang w:val="en-AU"/>
        </w:rPr>
        <w:t>; and</w:t>
      </w:r>
    </w:p>
    <w:p w14:paraId="75C800D3" w14:textId="3ED50FC2"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to</w:t>
      </w:r>
      <w:proofErr w:type="gramEnd"/>
      <w:r w:rsidRPr="00227F44">
        <w:rPr>
          <w:color w:val="auto"/>
          <w:lang w:val="en-AU"/>
        </w:rPr>
        <w:t xml:space="preserve"> immediately notify the Principal where it becomes aware of a breach of Clause 5</w:t>
      </w:r>
      <w:r w:rsidR="006C2B6F" w:rsidRPr="00227F44">
        <w:rPr>
          <w:color w:val="auto"/>
          <w:lang w:val="en-AU"/>
        </w:rPr>
        <w:t>2</w:t>
      </w:r>
      <w:r w:rsidRPr="00227F44">
        <w:rPr>
          <w:color w:val="auto"/>
          <w:lang w:val="en-AU"/>
        </w:rPr>
        <w:t>.</w:t>
      </w:r>
      <w:r w:rsidR="00B351A0" w:rsidRPr="00227F44">
        <w:rPr>
          <w:color w:val="auto"/>
          <w:lang w:val="en-AU"/>
        </w:rPr>
        <w:t>2(a)</w:t>
      </w:r>
      <w:r w:rsidRPr="00227F44">
        <w:rPr>
          <w:color w:val="auto"/>
          <w:lang w:val="en-AU"/>
        </w:rPr>
        <w:t xml:space="preserve"> by it or any of its agents or employees;</w:t>
      </w:r>
    </w:p>
    <w:p w14:paraId="14D48F1F" w14:textId="0ECA54E7"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2</w:t>
      </w:r>
      <w:r w:rsidRPr="00227F44">
        <w:rPr>
          <w:b/>
          <w:i/>
          <w:lang w:val="en-AU"/>
        </w:rPr>
        <w:t>.3</w:t>
      </w:r>
      <w:r w:rsidRPr="00227F44">
        <w:rPr>
          <w:b/>
          <w:i/>
          <w:lang w:val="en-AU"/>
        </w:rPr>
        <w:tab/>
        <w:t>Continuing Effect</w:t>
      </w:r>
    </w:p>
    <w:p w14:paraId="39836477" w14:textId="0327EA14" w:rsidR="005B4D96" w:rsidRPr="00227F44" w:rsidRDefault="006A20F4">
      <w:pPr>
        <w:pStyle w:val="Acontract1"/>
        <w:ind w:left="1418" w:firstLine="22"/>
        <w:rPr>
          <w:color w:val="auto"/>
          <w:lang w:val="en-AU"/>
        </w:rPr>
      </w:pPr>
      <w:r w:rsidRPr="00227F44">
        <w:rPr>
          <w:color w:val="auto"/>
          <w:lang w:val="en-AU"/>
        </w:rPr>
        <w:t xml:space="preserve">This </w:t>
      </w:r>
      <w:r w:rsidR="001D6A62" w:rsidRPr="00227F44">
        <w:rPr>
          <w:color w:val="auto"/>
          <w:lang w:val="en-AU"/>
        </w:rPr>
        <w:t>C</w:t>
      </w:r>
      <w:r w:rsidRPr="00227F44">
        <w:rPr>
          <w:color w:val="auto"/>
          <w:lang w:val="en-AU"/>
        </w:rPr>
        <w:t>lause 5</w:t>
      </w:r>
      <w:r w:rsidR="006C2B6F" w:rsidRPr="00227F44">
        <w:rPr>
          <w:color w:val="auto"/>
          <w:lang w:val="en-AU"/>
        </w:rPr>
        <w:t>2</w:t>
      </w:r>
      <w:r w:rsidRPr="00227F44">
        <w:rPr>
          <w:color w:val="auto"/>
          <w:lang w:val="en-AU"/>
        </w:rPr>
        <w:t xml:space="preserve"> shall continue to have effect after the termination or expiration of this Agreement.</w:t>
      </w:r>
    </w:p>
    <w:p w14:paraId="00B1F8A9" w14:textId="2D4BB1AC"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6C2B6F" w:rsidRPr="00227F44">
        <w:rPr>
          <w:color w:val="auto"/>
          <w:sz w:val="28"/>
          <w:szCs w:val="28"/>
          <w:lang w:val="en-AU"/>
        </w:rPr>
        <w:t>3</w:t>
      </w:r>
      <w:r w:rsidRPr="00227F44">
        <w:rPr>
          <w:color w:val="auto"/>
          <w:sz w:val="28"/>
          <w:szCs w:val="28"/>
          <w:lang w:val="en-AU"/>
        </w:rPr>
        <w:tab/>
        <w:t>Security of Payment</w:t>
      </w:r>
    </w:p>
    <w:p w14:paraId="469D0D30" w14:textId="3130DD8A"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Pr="00227F44">
        <w:rPr>
          <w:color w:val="auto"/>
          <w:lang w:val="en-AU"/>
        </w:rPr>
        <w:t>3</w:t>
      </w:r>
      <w:r w:rsidR="006A20F4" w:rsidRPr="00227F44">
        <w:rPr>
          <w:color w:val="auto"/>
          <w:lang w:val="en-AU"/>
        </w:rPr>
        <w:t xml:space="preserve"> is added to the General Conditions:</w:t>
      </w:r>
    </w:p>
    <w:p w14:paraId="120FC135" w14:textId="3AAFD34C"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ab/>
        <w:t>Security of Payment Act</w:t>
      </w:r>
    </w:p>
    <w:p w14:paraId="0173DA3C" w14:textId="0649CE2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.1</w:t>
      </w:r>
      <w:r w:rsidRPr="00227F44">
        <w:rPr>
          <w:b/>
          <w:i/>
          <w:lang w:val="en-AU"/>
        </w:rPr>
        <w:tab/>
      </w:r>
      <w:bookmarkStart w:id="1" w:name="_Toc17537767"/>
      <w:bookmarkStart w:id="2" w:name="_Ref15127576"/>
      <w:bookmarkStart w:id="3" w:name="_Ref15127261"/>
      <w:bookmarkStart w:id="4" w:name="_Toc14585344"/>
      <w:bookmarkStart w:id="5" w:name="_Toc14541003"/>
      <w:r w:rsidRPr="00227F44">
        <w:rPr>
          <w:b/>
          <w:i/>
          <w:lang w:val="en-AU"/>
        </w:rPr>
        <w:t>Application of the Security of Payment Act</w:t>
      </w:r>
      <w:bookmarkEnd w:id="1"/>
      <w:bookmarkEnd w:id="2"/>
      <w:bookmarkEnd w:id="3"/>
      <w:bookmarkEnd w:id="4"/>
      <w:bookmarkEnd w:id="5"/>
    </w:p>
    <w:p w14:paraId="5487EA51" w14:textId="701A48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'Security of Payment Act' means the Building and Construction Industry Security of Payment Act 2002 (Vic) as amended from time to time.</w:t>
      </w:r>
    </w:p>
    <w:p w14:paraId="7D34F9F1" w14:textId="740B7C3B"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This </w:t>
      </w:r>
      <w:r w:rsidR="001D6A62" w:rsidRPr="00227F44">
        <w:rPr>
          <w:color w:val="auto"/>
          <w:lang w:val="en-AU"/>
        </w:rPr>
        <w:t>C</w:t>
      </w:r>
      <w:r w:rsidRPr="00227F44">
        <w:rPr>
          <w:color w:val="auto"/>
          <w:lang w:val="en-AU"/>
        </w:rPr>
        <w:t xml:space="preserve">lause shall apply if the Security of Payment Act applies. </w:t>
      </w:r>
    </w:p>
    <w:p w14:paraId="74659A05" w14:textId="587547FD" w:rsidR="005B4D96" w:rsidRPr="00227F44" w:rsidRDefault="006A20F4">
      <w:pPr>
        <w:pStyle w:val="ListParagraph"/>
        <w:spacing w:before="360" w:after="120"/>
        <w:ind w:left="1418" w:hanging="738"/>
        <w:contextualSpacing w:val="0"/>
        <w:rPr>
          <w:b/>
          <w:i/>
          <w:lang w:val="en-AU"/>
        </w:rPr>
      </w:pPr>
      <w:r w:rsidRPr="00227F44">
        <w:rPr>
          <w:b/>
          <w:i/>
          <w:lang w:val="en-AU"/>
        </w:rPr>
        <w:lastRenderedPageBreak/>
        <w:t>5</w:t>
      </w:r>
      <w:r w:rsidR="006C2B6F" w:rsidRPr="00227F44">
        <w:rPr>
          <w:b/>
          <w:i/>
          <w:lang w:val="en-AU"/>
        </w:rPr>
        <w:t>3</w:t>
      </w:r>
      <w:r w:rsidRPr="00227F44">
        <w:rPr>
          <w:b/>
          <w:i/>
          <w:lang w:val="en-AU"/>
        </w:rPr>
        <w:t>.2</w:t>
      </w:r>
      <w:r w:rsidRPr="00227F44">
        <w:rPr>
          <w:b/>
          <w:i/>
          <w:lang w:val="en-AU"/>
        </w:rPr>
        <w:tab/>
      </w:r>
      <w:bookmarkStart w:id="6" w:name="_Toc17537768"/>
      <w:bookmarkStart w:id="7" w:name="_Toc14585345"/>
      <w:bookmarkStart w:id="8" w:name="_Toc14541004"/>
      <w:r w:rsidRPr="00227F44">
        <w:rPr>
          <w:b/>
          <w:i/>
          <w:lang w:val="en-AU"/>
        </w:rPr>
        <w:t>Service of Notices under the Security of Payment Act</w:t>
      </w:r>
      <w:bookmarkEnd w:id="6"/>
      <w:bookmarkEnd w:id="7"/>
      <w:bookmarkEnd w:id="8"/>
    </w:p>
    <w:p w14:paraId="78D29B3D" w14:textId="77777777" w:rsidR="005B4D96" w:rsidRPr="00227F44" w:rsidRDefault="006A20F4">
      <w:pPr>
        <w:pStyle w:val="Acontract1"/>
        <w:ind w:left="1418" w:firstLine="22"/>
        <w:rPr>
          <w:color w:val="auto"/>
          <w:lang w:val="en-AU"/>
        </w:rPr>
      </w:pPr>
      <w:r w:rsidRPr="00227F44">
        <w:rPr>
          <w:color w:val="auto"/>
          <w:lang w:val="en-AU"/>
        </w:rPr>
        <w:t>The Contractor shall:</w:t>
      </w:r>
    </w:p>
    <w:p w14:paraId="429A62E1"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14:paraId="37D024FC"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when</w:t>
      </w:r>
      <w:proofErr w:type="gramEnd"/>
      <w:r w:rsidRPr="00227F44">
        <w:rPr>
          <w:color w:val="auto"/>
          <w:lang w:val="en-AU"/>
        </w:rPr>
        <w:t xml:space="preserve">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14:paraId="4727A9D1" w14:textId="26578EC0"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.3</w:t>
      </w:r>
      <w:r w:rsidRPr="00227F44">
        <w:rPr>
          <w:b/>
          <w:i/>
          <w:lang w:val="en-AU"/>
        </w:rPr>
        <w:tab/>
        <w:t>The Role of the Superintendent under the Security of Payment Act</w:t>
      </w:r>
    </w:p>
    <w:p w14:paraId="57AAA1B3" w14:textId="77777777" w:rsidR="005B4D96" w:rsidRPr="00227F44" w:rsidRDefault="006A20F4">
      <w:pPr>
        <w:pStyle w:val="Acontract1"/>
        <w:ind w:left="1418" w:firstLine="22"/>
        <w:rPr>
          <w:color w:val="auto"/>
          <w:lang w:val="en-AU"/>
        </w:rPr>
      </w:pPr>
      <w:r w:rsidRPr="00227F44">
        <w:rPr>
          <w:color w:val="auto"/>
          <w:lang w:val="en-AU"/>
        </w:rPr>
        <w:t>In receiving payment claims or issuing payment schedules pursuant to the Security of Payment Act, the Superintendent acts as the agent of the Principal.</w:t>
      </w:r>
    </w:p>
    <w:p w14:paraId="480A23A6" w14:textId="080C2D6D"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.4</w:t>
      </w:r>
      <w:r w:rsidRPr="00227F44">
        <w:rPr>
          <w:b/>
          <w:i/>
          <w:lang w:val="en-AU"/>
        </w:rPr>
        <w:tab/>
        <w:t>Payment Claim</w:t>
      </w:r>
    </w:p>
    <w:p w14:paraId="3885FD41" w14:textId="242C233C" w:rsidR="005B4D96" w:rsidRPr="00227F44" w:rsidRDefault="006C2B6F" w:rsidP="00654C1D">
      <w:pPr>
        <w:pStyle w:val="Acontract1"/>
        <w:ind w:left="1418" w:firstLine="22"/>
        <w:rPr>
          <w:color w:val="auto"/>
          <w:lang w:val="en-AU"/>
        </w:rPr>
      </w:pPr>
      <w:r w:rsidRPr="00654C1D" w:rsidDel="006C2B6F">
        <w:rPr>
          <w:color w:val="auto"/>
          <w:lang w:val="en-AU"/>
        </w:rPr>
        <w:t xml:space="preserve"> </w:t>
      </w:r>
      <w:r w:rsidR="006A20F4" w:rsidRPr="00227F44">
        <w:rPr>
          <w:color w:val="auto"/>
          <w:lang w:val="en-AU"/>
        </w:rPr>
        <w:t xml:space="preserve">The date prescribed in Clause 42.1 as the time for payment claims is, for the purpose of the Security of Payment Act, the 'reference date'. </w:t>
      </w:r>
    </w:p>
    <w:p w14:paraId="07517C1C" w14:textId="4C506B0B"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.5</w:t>
      </w:r>
      <w:r w:rsidRPr="00227F44">
        <w:rPr>
          <w:b/>
          <w:i/>
          <w:lang w:val="en-AU"/>
        </w:rPr>
        <w:tab/>
        <w:t>Payment Schedule</w:t>
      </w:r>
    </w:p>
    <w:p w14:paraId="5C12FB50"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14:paraId="5F400E4B"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withhold or set-off any amount. </w:t>
      </w:r>
    </w:p>
    <w:p w14:paraId="0C9C0E01" w14:textId="44277251"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.6</w:t>
      </w:r>
      <w:r w:rsidRPr="00227F44">
        <w:rPr>
          <w:b/>
          <w:i/>
          <w:lang w:val="en-AU"/>
        </w:rPr>
        <w:tab/>
        <w:t>Method of Resolving Disputes Regarding Second Class of Variation.</w:t>
      </w:r>
    </w:p>
    <w:p w14:paraId="59D1E7D2" w14:textId="77A9E14F" w:rsidR="005B4D96" w:rsidRPr="00227F44" w:rsidRDefault="006A20F4">
      <w:pPr>
        <w:pStyle w:val="Acontract1"/>
        <w:ind w:left="1418" w:firstLine="22"/>
        <w:rPr>
          <w:color w:val="auto"/>
          <w:lang w:val="en-AU"/>
        </w:rPr>
      </w:pPr>
      <w:r w:rsidRPr="00227F44">
        <w:rPr>
          <w:color w:val="auto"/>
          <w:lang w:val="en-AU"/>
        </w:rPr>
        <w:t xml:space="preserve">The Principal and Contractor agree that </w:t>
      </w:r>
      <w:r w:rsidR="001D6A62" w:rsidRPr="00227F44">
        <w:rPr>
          <w:color w:val="auto"/>
          <w:lang w:val="en-AU"/>
        </w:rPr>
        <w:t xml:space="preserve">Clause </w:t>
      </w:r>
      <w:r w:rsidRPr="00227F44">
        <w:rPr>
          <w:color w:val="auto"/>
          <w:lang w:val="en-AU"/>
        </w:rPr>
        <w:t xml:space="preserve">47 is a method for resolving disputes for the purposes of section </w:t>
      </w:r>
      <w:proofErr w:type="gramStart"/>
      <w:r w:rsidRPr="00227F44">
        <w:rPr>
          <w:color w:val="auto"/>
          <w:lang w:val="en-AU"/>
        </w:rPr>
        <w:t>10A</w:t>
      </w:r>
      <w:r w:rsidR="009C290F" w:rsidRPr="00227F44">
        <w:rPr>
          <w:color w:val="auto"/>
          <w:lang w:val="en-AU"/>
        </w:rPr>
        <w:t>(</w:t>
      </w:r>
      <w:proofErr w:type="gramEnd"/>
      <w:r w:rsidRPr="00227F44">
        <w:rPr>
          <w:color w:val="auto"/>
          <w:lang w:val="en-AU"/>
        </w:rPr>
        <w:t>3)(d) of the Security of Payment Act.</w:t>
      </w:r>
    </w:p>
    <w:p w14:paraId="64B74A9D" w14:textId="385967CA"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.7</w:t>
      </w:r>
      <w:r w:rsidRPr="00227F44">
        <w:rPr>
          <w:b/>
          <w:i/>
          <w:lang w:val="en-AU"/>
        </w:rPr>
        <w:tab/>
        <w:t>Authorised Nominating Authority</w:t>
      </w:r>
    </w:p>
    <w:p w14:paraId="66B65561" w14:textId="58EF8C78" w:rsidR="005B4D96" w:rsidRPr="00227F44" w:rsidRDefault="006A20F4">
      <w:pPr>
        <w:pStyle w:val="Acontract1"/>
        <w:ind w:left="1418" w:firstLine="22"/>
        <w:rPr>
          <w:color w:val="auto"/>
          <w:lang w:val="en-AU"/>
        </w:rPr>
      </w:pPr>
      <w:r w:rsidRPr="00227F44">
        <w:rPr>
          <w:color w:val="auto"/>
          <w:lang w:val="en-AU"/>
        </w:rPr>
        <w:t xml:space="preserve">In the event of an adjudication application under the Security of Payment Act, the Contractor </w:t>
      </w:r>
      <w:r w:rsidR="006C2B6F" w:rsidRPr="00227F44">
        <w:rPr>
          <w:color w:val="auto"/>
          <w:lang w:val="en-AU"/>
        </w:rPr>
        <w:t xml:space="preserve">shall </w:t>
      </w:r>
      <w:r w:rsidRPr="00227F44">
        <w:rPr>
          <w:color w:val="auto"/>
          <w:lang w:val="en-AU"/>
        </w:rPr>
        <w:t>make an adjudication application to one of the authorised nominating authorities referred to in Annexure Part A.</w:t>
      </w:r>
    </w:p>
    <w:p w14:paraId="7BF65D1A" w14:textId="78ECBA7F"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.8</w:t>
      </w:r>
      <w:r w:rsidRPr="00227F44">
        <w:rPr>
          <w:b/>
          <w:i/>
          <w:lang w:val="en-AU"/>
        </w:rPr>
        <w:tab/>
        <w:t>Conduct of Adjudication</w:t>
      </w:r>
    </w:p>
    <w:p w14:paraId="355E99BE" w14:textId="77777777" w:rsidR="005B4D96" w:rsidRPr="00227F44" w:rsidRDefault="006A20F4">
      <w:pPr>
        <w:pStyle w:val="Acontract1"/>
        <w:ind w:left="1418" w:firstLine="22"/>
        <w:rPr>
          <w:color w:val="auto"/>
          <w:lang w:val="en-AU"/>
        </w:rPr>
      </w:pPr>
      <w:r w:rsidRPr="00227F44">
        <w:rPr>
          <w:color w:val="auto"/>
          <w:lang w:val="en-AU"/>
        </w:rPr>
        <w:t>In dealing with any adjudication application made by the Contractor under the Security of Payment Act, the Adjudicator shall:</w:t>
      </w:r>
    </w:p>
    <w:p w14:paraId="093CEC10" w14:textId="77777777" w:rsidR="005B4D96" w:rsidRPr="00227F44" w:rsidRDefault="006A20F4">
      <w:pPr>
        <w:pStyle w:val="Acontract1"/>
        <w:ind w:left="2007"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have</w:t>
      </w:r>
      <w:proofErr w:type="gramEnd"/>
      <w:r w:rsidRPr="00227F44">
        <w:rPr>
          <w:color w:val="auto"/>
          <w:lang w:val="en-AU"/>
        </w:rPr>
        <w:t xml:space="preserve"> no power to open up, review or revise any certificate issued under the Contract by the Superintendent; </w:t>
      </w:r>
    </w:p>
    <w:p w14:paraId="0138D3B8" w14:textId="77777777" w:rsidR="005B4D96" w:rsidRPr="00227F44" w:rsidRDefault="006A20F4">
      <w:pPr>
        <w:pStyle w:val="Acontract1"/>
        <w:ind w:left="2007" w:hanging="567"/>
        <w:rPr>
          <w:color w:val="auto"/>
          <w:lang w:val="en-AU"/>
        </w:rPr>
      </w:pPr>
      <w:r w:rsidRPr="00227F44">
        <w:rPr>
          <w:color w:val="auto"/>
          <w:lang w:val="en-AU"/>
        </w:rPr>
        <w:t>(b)</w:t>
      </w:r>
      <w:r w:rsidRPr="00227F44">
        <w:rPr>
          <w:color w:val="auto"/>
          <w:lang w:val="en-AU"/>
        </w:rPr>
        <w:tab/>
      </w:r>
      <w:proofErr w:type="gramStart"/>
      <w:r w:rsidRPr="00227F44">
        <w:rPr>
          <w:color w:val="auto"/>
          <w:lang w:val="en-AU"/>
        </w:rPr>
        <w:t>at</w:t>
      </w:r>
      <w:proofErr w:type="gramEnd"/>
      <w:r w:rsidRPr="00227F44">
        <w:rPr>
          <w:color w:val="auto"/>
          <w:lang w:val="en-AU"/>
        </w:rPr>
        <w:t xml:space="preserve"> all times act impartially between the parties, in accordance with the laws; and </w:t>
      </w:r>
    </w:p>
    <w:p w14:paraId="7C1EEC44" w14:textId="77777777" w:rsidR="005B4D96" w:rsidRPr="00227F44" w:rsidRDefault="006A20F4">
      <w:pPr>
        <w:pStyle w:val="Acontract1"/>
        <w:ind w:left="2007"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include</w:t>
      </w:r>
      <w:proofErr w:type="gramEnd"/>
      <w:r w:rsidRPr="00227F44">
        <w:rPr>
          <w:color w:val="auto"/>
          <w:lang w:val="en-AU"/>
        </w:rPr>
        <w:t xml:space="preserve"> in the determination the reasons for the determination and the </w:t>
      </w:r>
      <w:r w:rsidRPr="00227F44">
        <w:rPr>
          <w:color w:val="auto"/>
          <w:lang w:val="en-AU"/>
        </w:rPr>
        <w:lastRenderedPageBreak/>
        <w:t>basis on which any amount or date has been decided.</w:t>
      </w:r>
    </w:p>
    <w:p w14:paraId="495AF646" w14:textId="2CBB9159"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.9</w:t>
      </w:r>
      <w:r w:rsidRPr="00227F44">
        <w:rPr>
          <w:b/>
          <w:i/>
          <w:lang w:val="en-AU"/>
        </w:rPr>
        <w:tab/>
      </w:r>
      <w:bookmarkStart w:id="9" w:name="_Toc17537775"/>
      <w:bookmarkStart w:id="10" w:name="_Ref15127538"/>
      <w:bookmarkStart w:id="11" w:name="_Toc14585352"/>
      <w:bookmarkStart w:id="12" w:name="_Toc14541011"/>
      <w:r w:rsidRPr="00227F44">
        <w:rPr>
          <w:b/>
          <w:i/>
          <w:lang w:val="en-AU"/>
        </w:rPr>
        <w:t>Suspension of Works under the Security of Payment Act</w:t>
      </w:r>
      <w:bookmarkEnd w:id="9"/>
      <w:bookmarkEnd w:id="10"/>
      <w:bookmarkEnd w:id="11"/>
      <w:bookmarkEnd w:id="12"/>
    </w:p>
    <w:p w14:paraId="41A6AD54" w14:textId="77777777" w:rsidR="005B4D96" w:rsidRPr="00227F44" w:rsidRDefault="006A20F4">
      <w:pPr>
        <w:pStyle w:val="Acontract1"/>
        <w:ind w:left="1418" w:firstLine="22"/>
        <w:rPr>
          <w:color w:val="auto"/>
          <w:lang w:val="en-AU"/>
        </w:rPr>
      </w:pPr>
      <w:r w:rsidRPr="00227F44">
        <w:rPr>
          <w:color w:val="auto"/>
          <w:lang w:val="en-AU"/>
        </w:rPr>
        <w:t>If the Contractor suspends the whole or part of the work under the Contract pursuant to the Security of Payment Act:</w:t>
      </w:r>
    </w:p>
    <w:p w14:paraId="32543773"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suspension shall not of itself affect the Date for Practical Completion but may be a ground for an extension of time under Clause 35.5;</w:t>
      </w:r>
    </w:p>
    <w:p w14:paraId="63DFF8A3"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14:paraId="22527875" w14:textId="32C3DCDF"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 xml:space="preserve">continue to comply with its obligations in relation to all </w:t>
      </w:r>
      <w:r w:rsidR="001059D3" w:rsidRPr="00227F44">
        <w:rPr>
          <w:color w:val="auto"/>
          <w:lang w:val="en-AU"/>
        </w:rPr>
        <w:t>Legislative R</w:t>
      </w:r>
      <w:r w:rsidRPr="00227F44">
        <w:rPr>
          <w:color w:val="auto"/>
          <w:lang w:val="en-AU"/>
        </w:rPr>
        <w:t xml:space="preserve">equirements as referred to in </w:t>
      </w:r>
      <w:r w:rsidR="001D6A62" w:rsidRPr="00227F44">
        <w:rPr>
          <w:color w:val="auto"/>
          <w:lang w:val="en-AU"/>
        </w:rPr>
        <w:t>C</w:t>
      </w:r>
      <w:r w:rsidRPr="00227F44">
        <w:rPr>
          <w:color w:val="auto"/>
          <w:lang w:val="en-AU"/>
        </w:rPr>
        <w:t>lause 14;</w:t>
      </w:r>
    </w:p>
    <w:p w14:paraId="50E3E1EA" w14:textId="1EFD332D"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hold itself available to return to work as soon as practicable after the right, under the Security of Payment Act, to suspend the carrying out of the work under the Contract, no longer exists;</w:t>
      </w:r>
    </w:p>
    <w:p w14:paraId="515EBDCD" w14:textId="72A108DB"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w:t>
      </w:r>
      <w:r w:rsidR="006C2B6F" w:rsidRPr="00227F44">
        <w:rPr>
          <w:color w:val="auto"/>
          <w:lang w:val="en-AU"/>
        </w:rPr>
        <w:t xml:space="preserve">shall </w:t>
      </w:r>
      <w:r w:rsidRPr="00227F44">
        <w:rPr>
          <w:color w:val="auto"/>
          <w:lang w:val="en-AU"/>
        </w:rPr>
        <w:t>do all things reasonably practicable to return to work as soon as practicable after the right, under the Security of Payment Act, to suspend the carrying out of the work under the Contract, no longer exists; and</w:t>
      </w:r>
    </w:p>
    <w:p w14:paraId="3AA43B9D" w14:textId="2B2B45BF" w:rsidR="005B4D96" w:rsidRPr="00227F44" w:rsidRDefault="006A20F4">
      <w:pPr>
        <w:pStyle w:val="Acontract1"/>
        <w:numPr>
          <w:ilvl w:val="0"/>
          <w:numId w:val="30"/>
        </w:numPr>
        <w:ind w:left="1985" w:hanging="545"/>
        <w:rPr>
          <w:color w:val="auto"/>
          <w:lang w:val="en-AU"/>
        </w:rPr>
      </w:pPr>
      <w:r w:rsidRPr="00227F44">
        <w:rPr>
          <w:color w:val="auto"/>
          <w:lang w:val="en-AU"/>
        </w:rPr>
        <w:t xml:space="preserve">the Contractor shall return to work within 3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 xml:space="preserve">ays of payment by the Principal of the amount outstanding or such lesser period as may be stated in Annexure Part A (being not less than 1 </w:t>
      </w:r>
      <w:r w:rsidR="001D6A62" w:rsidRPr="00227F44">
        <w:rPr>
          <w:color w:val="auto"/>
          <w:lang w:val="en-AU"/>
        </w:rPr>
        <w:t>B</w:t>
      </w:r>
      <w:r w:rsidRPr="00227F44">
        <w:rPr>
          <w:color w:val="auto"/>
          <w:lang w:val="en-AU"/>
        </w:rPr>
        <w:t xml:space="preserve">usiness </w:t>
      </w:r>
      <w:r w:rsidR="001D6A62" w:rsidRPr="00227F44">
        <w:rPr>
          <w:color w:val="auto"/>
          <w:lang w:val="en-AU"/>
        </w:rPr>
        <w:t>D</w:t>
      </w:r>
      <w:r w:rsidRPr="00227F44">
        <w:rPr>
          <w:color w:val="auto"/>
          <w:lang w:val="en-AU"/>
        </w:rPr>
        <w:t>ay).</w:t>
      </w:r>
    </w:p>
    <w:p w14:paraId="498FBD37" w14:textId="361F7911" w:rsidR="005B4D96" w:rsidRPr="00227F44" w:rsidRDefault="006A20F4">
      <w:pPr>
        <w:pStyle w:val="Acontract1"/>
        <w:ind w:left="1418" w:firstLine="22"/>
        <w:rPr>
          <w:color w:val="auto"/>
          <w:lang w:val="en-AU"/>
        </w:rPr>
      </w:pPr>
      <w:r w:rsidRPr="00227F44">
        <w:rPr>
          <w:color w:val="auto"/>
          <w:lang w:val="en-AU"/>
        </w:rPr>
        <w:t xml:space="preserve">If the Contractor has complied with the obligations set out in this </w:t>
      </w:r>
      <w:r w:rsidR="001E62D4" w:rsidRPr="00227F44">
        <w:rPr>
          <w:color w:val="auto"/>
          <w:lang w:val="en-AU"/>
        </w:rPr>
        <w:t>C</w:t>
      </w:r>
      <w:r w:rsidRPr="00227F44">
        <w:rPr>
          <w:color w:val="auto"/>
          <w:lang w:val="en-AU"/>
        </w:rPr>
        <w:t>lause, any inability in the Contractor to return to work within the required time will not be an event giving rise to a right, in the Principal, to damages or to terminate the Contract.</w:t>
      </w:r>
    </w:p>
    <w:p w14:paraId="2A5AD640" w14:textId="3BEE2D74" w:rsidR="005B4D96" w:rsidRPr="00227F44" w:rsidRDefault="006A20F4">
      <w:pPr>
        <w:pStyle w:val="Acontract1"/>
        <w:ind w:left="1418" w:firstLine="22"/>
        <w:rPr>
          <w:color w:val="auto"/>
          <w:lang w:val="en-AU"/>
        </w:rPr>
      </w:pPr>
      <w:r w:rsidRPr="00227F44">
        <w:rPr>
          <w:color w:val="auto"/>
          <w:lang w:val="en-AU"/>
        </w:rPr>
        <w:t xml:space="preserve">If the Contractor does not resume the work in accordance with this </w:t>
      </w:r>
      <w:r w:rsidR="001E62D4" w:rsidRPr="00227F44">
        <w:rPr>
          <w:color w:val="auto"/>
          <w:lang w:val="en-AU"/>
        </w:rPr>
        <w:t>C</w:t>
      </w:r>
      <w:r w:rsidRPr="00227F44">
        <w:rPr>
          <w:color w:val="auto"/>
          <w:lang w:val="en-AU"/>
        </w:rPr>
        <w:t xml:space="preserve">lause or does not comply with its obligations under this </w:t>
      </w:r>
      <w:r w:rsidR="001E62D4" w:rsidRPr="00227F44">
        <w:rPr>
          <w:color w:val="auto"/>
          <w:lang w:val="en-AU"/>
        </w:rPr>
        <w:t>C</w:t>
      </w:r>
      <w:r w:rsidRPr="00227F44">
        <w:rPr>
          <w:color w:val="auto"/>
          <w:lang w:val="en-AU"/>
        </w:rPr>
        <w:t>lause:</w:t>
      </w:r>
    </w:p>
    <w:p w14:paraId="79DA24F8" w14:textId="77777777" w:rsidR="005B4D96" w:rsidRPr="00227F44" w:rsidRDefault="006A20F4">
      <w:pPr>
        <w:pStyle w:val="Acontract1"/>
        <w:numPr>
          <w:ilvl w:val="0"/>
          <w:numId w:val="30"/>
        </w:numPr>
        <w:ind w:left="1985" w:hanging="545"/>
        <w:rPr>
          <w:color w:val="auto"/>
          <w:lang w:val="en-AU"/>
        </w:rPr>
      </w:pPr>
      <w:r w:rsidRPr="00227F44">
        <w:rPr>
          <w:color w:val="auto"/>
          <w:lang w:val="en-AU"/>
        </w:rPr>
        <w:t>the Superintendent may direct the Contractor to omit the whole or part of the suspended work (and thereafter the Principal may engage others to carry out the suspended work); or</w:t>
      </w:r>
    </w:p>
    <w:p w14:paraId="40C9487D" w14:textId="77777777" w:rsidR="005B4D96" w:rsidRPr="00227F44" w:rsidRDefault="006A20F4">
      <w:pPr>
        <w:pStyle w:val="Acontract1"/>
        <w:numPr>
          <w:ilvl w:val="0"/>
          <w:numId w:val="30"/>
        </w:numPr>
        <w:ind w:left="1985" w:hanging="545"/>
        <w:rPr>
          <w:color w:val="auto"/>
          <w:lang w:val="en-AU"/>
        </w:rPr>
      </w:pPr>
      <w:proofErr w:type="gramStart"/>
      <w:r w:rsidRPr="00227F44">
        <w:rPr>
          <w:color w:val="auto"/>
          <w:lang w:val="en-AU"/>
        </w:rPr>
        <w:t>the</w:t>
      </w:r>
      <w:proofErr w:type="gramEnd"/>
      <w:r w:rsidRPr="00227F44">
        <w:rPr>
          <w:color w:val="auto"/>
          <w:lang w:val="en-AU"/>
        </w:rPr>
        <w:t xml:space="preserve"> Principal may give a notice under Clause 44.4(b) as if the Contractor had committed a substantial breach of contract.</w:t>
      </w:r>
    </w:p>
    <w:p w14:paraId="04EEA9C6" w14:textId="73EACFDC" w:rsidR="005B4D96" w:rsidRPr="00227F44" w:rsidRDefault="006A20F4">
      <w:pPr>
        <w:pStyle w:val="Acontract1"/>
        <w:ind w:left="1418" w:firstLine="22"/>
        <w:rPr>
          <w:color w:val="auto"/>
          <w:lang w:val="en-AU"/>
        </w:rPr>
      </w:pPr>
      <w:r w:rsidRPr="00227F44">
        <w:rPr>
          <w:color w:val="auto"/>
          <w:lang w:val="en-AU"/>
        </w:rPr>
        <w:t xml:space="preserve">In the event that the Superintendent gives a direction to omit work under this </w:t>
      </w:r>
      <w:r w:rsidR="0090771D" w:rsidRPr="00227F44">
        <w:rPr>
          <w:color w:val="auto"/>
          <w:lang w:val="en-AU"/>
        </w:rPr>
        <w:t>C</w:t>
      </w:r>
      <w:r w:rsidRPr="00227F44">
        <w:rPr>
          <w:color w:val="auto"/>
          <w:lang w:val="en-AU"/>
        </w:rPr>
        <w:t>lause and if the direction causes the Contractor to incur more or less cost than the Contractor could reasonably have anticipated at the time of tendering, the difference shall be valued under Clause 40.5.</w:t>
      </w:r>
    </w:p>
    <w:p w14:paraId="52F3B38C" w14:textId="26DDACA6" w:rsidR="005B4D96" w:rsidRPr="00227F44" w:rsidRDefault="006A20F4">
      <w:pPr>
        <w:pStyle w:val="ListParagraph"/>
        <w:spacing w:before="360" w:after="120"/>
        <w:ind w:left="1418" w:hanging="738"/>
        <w:contextualSpacing w:val="0"/>
        <w:rPr>
          <w:b/>
          <w:i/>
          <w:lang w:val="en-AU"/>
        </w:rPr>
      </w:pPr>
      <w:r w:rsidRPr="00227F44">
        <w:rPr>
          <w:b/>
          <w:i/>
          <w:lang w:val="en-AU"/>
        </w:rPr>
        <w:t>5</w:t>
      </w:r>
      <w:r w:rsidR="006C2B6F" w:rsidRPr="00227F44">
        <w:rPr>
          <w:b/>
          <w:i/>
          <w:lang w:val="en-AU"/>
        </w:rPr>
        <w:t>3</w:t>
      </w:r>
      <w:r w:rsidRPr="00227F44">
        <w:rPr>
          <w:b/>
          <w:i/>
          <w:lang w:val="en-AU"/>
        </w:rPr>
        <w:t>.10</w:t>
      </w:r>
      <w:r w:rsidRPr="00227F44">
        <w:rPr>
          <w:b/>
          <w:i/>
          <w:lang w:val="en-AU"/>
        </w:rPr>
        <w:tab/>
      </w:r>
      <w:bookmarkStart w:id="13" w:name="_Toc17537776"/>
      <w:bookmarkStart w:id="14" w:name="_Toc14585353"/>
      <w:bookmarkStart w:id="15" w:name="_Toc14541012"/>
      <w:r w:rsidRPr="00227F44">
        <w:rPr>
          <w:b/>
          <w:i/>
          <w:lang w:val="en-AU"/>
        </w:rPr>
        <w:t>Subcontractor suspension</w:t>
      </w:r>
      <w:bookmarkEnd w:id="13"/>
      <w:bookmarkEnd w:id="14"/>
      <w:bookmarkEnd w:id="15"/>
    </w:p>
    <w:p w14:paraId="6A3BD88D" w14:textId="77777777" w:rsidR="005B4D96" w:rsidRPr="00227F44" w:rsidRDefault="006A20F4">
      <w:pPr>
        <w:pStyle w:val="Acontract1"/>
        <w:ind w:left="1418" w:firstLine="22"/>
        <w:rPr>
          <w:color w:val="auto"/>
          <w:lang w:val="en-AU"/>
        </w:rPr>
      </w:pPr>
      <w:r w:rsidRPr="00227F44">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14:paraId="14EF7922" w14:textId="689779B8" w:rsidR="005B4D96" w:rsidRPr="00227F44" w:rsidRDefault="006A20F4" w:rsidP="002F7468">
      <w:pPr>
        <w:pStyle w:val="ListParagraph"/>
        <w:keepNext/>
        <w:spacing w:before="360" w:after="120"/>
        <w:ind w:left="1417" w:hanging="737"/>
        <w:contextualSpacing w:val="0"/>
        <w:rPr>
          <w:b/>
          <w:i/>
          <w:lang w:val="en-AU"/>
        </w:rPr>
      </w:pPr>
      <w:r w:rsidRPr="00227F44">
        <w:rPr>
          <w:b/>
          <w:i/>
          <w:lang w:val="en-AU"/>
        </w:rPr>
        <w:t>5</w:t>
      </w:r>
      <w:r w:rsidR="006C2B6F" w:rsidRPr="00227F44">
        <w:rPr>
          <w:b/>
          <w:i/>
          <w:lang w:val="en-AU"/>
        </w:rPr>
        <w:t>3</w:t>
      </w:r>
      <w:r w:rsidRPr="00227F44">
        <w:rPr>
          <w:b/>
          <w:i/>
          <w:lang w:val="en-AU"/>
        </w:rPr>
        <w:t>.11</w:t>
      </w:r>
      <w:r w:rsidRPr="00227F44">
        <w:rPr>
          <w:b/>
          <w:i/>
          <w:lang w:val="en-AU"/>
        </w:rPr>
        <w:tab/>
        <w:t>Indemnity</w:t>
      </w:r>
    </w:p>
    <w:p w14:paraId="4206D402" w14:textId="77777777" w:rsidR="005B4D96" w:rsidRPr="00227F44" w:rsidRDefault="006A20F4">
      <w:pPr>
        <w:pStyle w:val="Acontract1"/>
        <w:ind w:left="1418" w:firstLine="22"/>
        <w:rPr>
          <w:color w:val="auto"/>
          <w:lang w:val="en-AU"/>
        </w:rPr>
      </w:pPr>
      <w:r w:rsidRPr="00227F44">
        <w:rPr>
          <w:color w:val="auto"/>
          <w:lang w:val="en-AU"/>
        </w:rPr>
        <w:t>The Contractor shall indemnify the Principal against all damage, expense (including legal costs), loss (including consequential and economic loss) or liability of any nature suffered or incurred by the Principal arising out of:</w:t>
      </w:r>
    </w:p>
    <w:p w14:paraId="1B003595" w14:textId="77777777"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a</w:t>
      </w:r>
      <w:proofErr w:type="gramEnd"/>
      <w:r w:rsidRPr="00227F44">
        <w:rPr>
          <w:color w:val="auto"/>
          <w:lang w:val="en-AU"/>
        </w:rPr>
        <w:t xml:space="preserve"> suspension pursuant to the Security of Payment Act by a subcontractor of work which forms part of the Work; or</w:t>
      </w:r>
    </w:p>
    <w:p w14:paraId="72145B56" w14:textId="116AFB1E" w:rsidR="005B4D96" w:rsidRPr="00227F44" w:rsidRDefault="006A20F4">
      <w:pPr>
        <w:pStyle w:val="Acontract1"/>
        <w:ind w:left="1985" w:hanging="567"/>
        <w:rPr>
          <w:color w:val="auto"/>
          <w:lang w:val="en-AU"/>
        </w:rPr>
      </w:pPr>
      <w:r w:rsidRPr="00227F44">
        <w:rPr>
          <w:color w:val="auto"/>
          <w:lang w:val="en-AU"/>
        </w:rPr>
        <w:lastRenderedPageBreak/>
        <w:t>(b)</w:t>
      </w:r>
      <w:r w:rsidRPr="00227F44">
        <w:rPr>
          <w:color w:val="auto"/>
          <w:lang w:val="en-AU"/>
        </w:rPr>
        <w:tab/>
      </w:r>
      <w:proofErr w:type="gramStart"/>
      <w:r w:rsidRPr="00227F44">
        <w:rPr>
          <w:color w:val="auto"/>
          <w:lang w:val="en-AU"/>
        </w:rPr>
        <w:t>a</w:t>
      </w:r>
      <w:proofErr w:type="gramEnd"/>
      <w:r w:rsidRPr="00227F44">
        <w:rPr>
          <w:color w:val="auto"/>
          <w:lang w:val="en-AU"/>
        </w:rPr>
        <w:t xml:space="preserve"> failure by Contractor to comply with Clause 5</w:t>
      </w:r>
      <w:r w:rsidR="006C2B6F" w:rsidRPr="00227F44">
        <w:rPr>
          <w:color w:val="auto"/>
          <w:lang w:val="en-AU"/>
        </w:rPr>
        <w:t>3</w:t>
      </w:r>
      <w:r w:rsidRPr="00227F44">
        <w:rPr>
          <w:color w:val="auto"/>
          <w:lang w:val="en-AU"/>
        </w:rPr>
        <w:t xml:space="preserve">.2. </w:t>
      </w:r>
    </w:p>
    <w:p w14:paraId="3996B5FF" w14:textId="503060ED"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 xml:space="preserve">New </w:t>
      </w:r>
      <w:r w:rsidRPr="00227F44">
        <w:rPr>
          <w:color w:val="auto"/>
          <w:sz w:val="28"/>
          <w:lang w:val="en-AU"/>
        </w:rPr>
        <w:t>Clause 5</w:t>
      </w:r>
      <w:r w:rsidR="006C2B6F" w:rsidRPr="00227F44">
        <w:rPr>
          <w:color w:val="auto"/>
          <w:sz w:val="28"/>
          <w:lang w:val="en-AU"/>
        </w:rPr>
        <w:t>4</w:t>
      </w:r>
      <w:r w:rsidRPr="00227F44">
        <w:rPr>
          <w:color w:val="auto"/>
          <w:sz w:val="28"/>
          <w:szCs w:val="28"/>
          <w:lang w:val="en-AU"/>
        </w:rPr>
        <w:tab/>
        <w:t>Occupational Health and Safety</w:t>
      </w:r>
    </w:p>
    <w:p w14:paraId="65D0D5E5" w14:textId="74AE65E7"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6C2B6F" w:rsidRPr="00227F44">
        <w:rPr>
          <w:color w:val="auto"/>
          <w:lang w:val="en-AU"/>
        </w:rPr>
        <w:t>4</w:t>
      </w:r>
      <w:r w:rsidR="006A20F4" w:rsidRPr="00227F44">
        <w:rPr>
          <w:color w:val="auto"/>
          <w:lang w:val="en-AU"/>
        </w:rPr>
        <w:t xml:space="preserve"> is added to the General Conditions:</w:t>
      </w:r>
    </w:p>
    <w:p w14:paraId="7D6ABA19" w14:textId="61884155" w:rsidR="003A6ACB" w:rsidRPr="00227F44" w:rsidRDefault="003A6ACB">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ab/>
        <w:t>Occupation</w:t>
      </w:r>
      <w:r w:rsidR="00B351A0" w:rsidRPr="00227F44">
        <w:rPr>
          <w:b/>
          <w:i/>
          <w:lang w:val="en-AU"/>
        </w:rPr>
        <w:t>al</w:t>
      </w:r>
      <w:r w:rsidRPr="00227F44">
        <w:rPr>
          <w:b/>
          <w:i/>
          <w:lang w:val="en-AU"/>
        </w:rPr>
        <w:t xml:space="preserve"> Health and Safety</w:t>
      </w:r>
    </w:p>
    <w:p w14:paraId="07B07F37" w14:textId="433F41CE"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.1</w:t>
      </w:r>
      <w:r w:rsidRPr="00227F44">
        <w:rPr>
          <w:b/>
          <w:i/>
          <w:lang w:val="en-AU"/>
        </w:rPr>
        <w:tab/>
        <w:t>Definition – Principal Contractor</w:t>
      </w:r>
    </w:p>
    <w:p w14:paraId="190D1EF3" w14:textId="21F72037" w:rsidR="005B4D96" w:rsidRPr="00227F44" w:rsidRDefault="006A20F4">
      <w:pPr>
        <w:pStyle w:val="Acontract1"/>
        <w:ind w:left="1418" w:firstLine="22"/>
        <w:rPr>
          <w:color w:val="auto"/>
          <w:lang w:val="en-AU"/>
        </w:rPr>
      </w:pPr>
      <w:r w:rsidRPr="00227F44">
        <w:rPr>
          <w:color w:val="auto"/>
          <w:lang w:val="en-AU"/>
        </w:rPr>
        <w:t xml:space="preserve">In this </w:t>
      </w:r>
      <w:r w:rsidR="00B351A0" w:rsidRPr="00227F44">
        <w:rPr>
          <w:color w:val="auto"/>
          <w:lang w:val="en-AU"/>
        </w:rPr>
        <w:t>C</w:t>
      </w:r>
      <w:r w:rsidRPr="00227F44">
        <w:rPr>
          <w:color w:val="auto"/>
          <w:lang w:val="en-AU"/>
        </w:rPr>
        <w:t xml:space="preserve">lause Principal Contractor has the meaning given to that term in regulation </w:t>
      </w:r>
      <w:r w:rsidR="00FB1A24" w:rsidRPr="00227F44">
        <w:rPr>
          <w:color w:val="auto"/>
          <w:lang w:val="en-AU"/>
        </w:rPr>
        <w:t>333</w:t>
      </w:r>
      <w:r w:rsidRPr="00227F44">
        <w:rPr>
          <w:color w:val="auto"/>
          <w:lang w:val="en-AU"/>
        </w:rPr>
        <w:t xml:space="preserve"> of the Occupational Health and Safety Regulations </w:t>
      </w:r>
      <w:r w:rsidR="00FB1A24" w:rsidRPr="00227F44">
        <w:rPr>
          <w:color w:val="auto"/>
          <w:lang w:val="en-AU"/>
        </w:rPr>
        <w:t xml:space="preserve">2017 </w:t>
      </w:r>
      <w:r w:rsidRPr="00227F44">
        <w:rPr>
          <w:color w:val="auto"/>
          <w:lang w:val="en-AU"/>
        </w:rPr>
        <w:t>(Vic).</w:t>
      </w:r>
    </w:p>
    <w:p w14:paraId="27690C12" w14:textId="6CCC5333"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001E62D4" w:rsidRPr="00227F44">
        <w:rPr>
          <w:b/>
          <w:i/>
          <w:lang w:val="en-AU"/>
        </w:rPr>
        <w:t>.</w:t>
      </w:r>
      <w:r w:rsidRPr="00227F44">
        <w:rPr>
          <w:b/>
          <w:i/>
          <w:lang w:val="en-AU"/>
        </w:rPr>
        <w:t>2</w:t>
      </w:r>
      <w:r w:rsidRPr="00227F44">
        <w:rPr>
          <w:b/>
          <w:i/>
          <w:lang w:val="en-AU"/>
        </w:rPr>
        <w:tab/>
        <w:t xml:space="preserve">Obligations </w:t>
      </w:r>
      <w:proofErr w:type="gramStart"/>
      <w:r w:rsidRPr="00227F44">
        <w:rPr>
          <w:b/>
          <w:i/>
          <w:lang w:val="en-AU"/>
        </w:rPr>
        <w:t>Under</w:t>
      </w:r>
      <w:proofErr w:type="gramEnd"/>
      <w:r w:rsidRPr="00227F44">
        <w:rPr>
          <w:b/>
          <w:i/>
          <w:lang w:val="en-AU"/>
        </w:rPr>
        <w:t xml:space="preserve"> the OHS Law </w:t>
      </w:r>
    </w:p>
    <w:p w14:paraId="0400E66F" w14:textId="3383E464"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t xml:space="preserve">In carrying out its obligations under this Contract the Contractor </w:t>
      </w:r>
      <w:r w:rsidR="007D1DFC" w:rsidRPr="00227F44">
        <w:rPr>
          <w:color w:val="auto"/>
          <w:lang w:val="en-AU"/>
        </w:rPr>
        <w:t xml:space="preserve">shall </w:t>
      </w:r>
      <w:r w:rsidRPr="00227F44">
        <w:rPr>
          <w:color w:val="auto"/>
          <w:lang w:val="en-AU"/>
        </w:rPr>
        <w:t xml:space="preserve">comply with the OHS Law.  The Contractor </w:t>
      </w:r>
      <w:r w:rsidR="007D1DFC" w:rsidRPr="00227F44">
        <w:rPr>
          <w:color w:val="auto"/>
          <w:lang w:val="en-AU"/>
        </w:rPr>
        <w:t xml:space="preserve">shall </w:t>
      </w:r>
      <w:r w:rsidRPr="00227F44">
        <w:rPr>
          <w:color w:val="auto"/>
          <w:lang w:val="en-AU"/>
        </w:rPr>
        <w:t>upon request by, or on behalf of, the Principal demonstrate that it is complying with, and will continue to comply with the OHS Law</w:t>
      </w:r>
      <w:r w:rsidR="009B3073" w:rsidRPr="00227F44">
        <w:rPr>
          <w:color w:val="auto"/>
          <w:lang w:val="en-AU"/>
        </w:rPr>
        <w:t xml:space="preserve"> including having in place the safe systems for and in relation to the execution of the work under the Contract required by the OHS Law</w:t>
      </w:r>
      <w:r w:rsidRPr="00227F44">
        <w:rPr>
          <w:color w:val="auto"/>
          <w:lang w:val="en-AU"/>
        </w:rPr>
        <w:t xml:space="preserve">.  </w:t>
      </w:r>
    </w:p>
    <w:p w14:paraId="61D85845" w14:textId="5EE28481" w:rsidR="007F75C4" w:rsidRPr="00227F44" w:rsidRDefault="006A20F4">
      <w:pPr>
        <w:pStyle w:val="Acontract1"/>
        <w:ind w:left="1985" w:hanging="567"/>
        <w:rPr>
          <w:color w:val="auto"/>
          <w:lang w:val="en-AU"/>
        </w:rPr>
      </w:pPr>
      <w:r w:rsidRPr="00227F44">
        <w:rPr>
          <w:color w:val="auto"/>
          <w:lang w:val="en-AU"/>
        </w:rPr>
        <w:t>(b)</w:t>
      </w:r>
      <w:r w:rsidRPr="00227F44">
        <w:rPr>
          <w:color w:val="auto"/>
          <w:lang w:val="en-AU"/>
        </w:rPr>
        <w:tab/>
        <w:t xml:space="preserve">If an incident occurs which is required to be reported pursuant to a Legislative Requirement or if a 'near </w:t>
      </w:r>
      <w:proofErr w:type="spellStart"/>
      <w:r w:rsidRPr="00227F44">
        <w:rPr>
          <w:color w:val="auto"/>
          <w:lang w:val="en-AU"/>
        </w:rPr>
        <w:t>miss'</w:t>
      </w:r>
      <w:proofErr w:type="spellEnd"/>
      <w:r w:rsidRPr="00227F44">
        <w:rPr>
          <w:color w:val="auto"/>
          <w:lang w:val="en-AU"/>
        </w:rPr>
        <w:t xml:space="preserve"> occurs (being an event which could have given rise to an incident which is required to be reported pursuant to a Legislative Requirement) the Contractor </w:t>
      </w:r>
      <w:r w:rsidR="007D1DFC" w:rsidRPr="00227F44">
        <w:rPr>
          <w:color w:val="auto"/>
          <w:lang w:val="en-AU"/>
        </w:rPr>
        <w:t>shall</w:t>
      </w:r>
      <w:r w:rsidRPr="00227F44">
        <w:rPr>
          <w:color w:val="auto"/>
          <w:lang w:val="en-AU"/>
        </w:rPr>
        <w:t>, as soon as practicable after the occurrence of the event, advise the Superintendent</w:t>
      </w:r>
      <w:r w:rsidR="009B3073" w:rsidRPr="00227F44">
        <w:rPr>
          <w:color w:val="auto"/>
          <w:lang w:val="en-AU"/>
        </w:rPr>
        <w:t xml:space="preserve">, </w:t>
      </w:r>
      <w:r w:rsidR="00473C13" w:rsidRPr="00227F44">
        <w:rPr>
          <w:color w:val="auto"/>
          <w:lang w:val="en-AU"/>
        </w:rPr>
        <w:t xml:space="preserve">the Principal </w:t>
      </w:r>
      <w:r w:rsidRPr="00227F44">
        <w:rPr>
          <w:color w:val="auto"/>
          <w:lang w:val="en-AU"/>
        </w:rPr>
        <w:t xml:space="preserve"> </w:t>
      </w:r>
      <w:r w:rsidR="009B3073" w:rsidRPr="00227F44">
        <w:rPr>
          <w:color w:val="auto"/>
          <w:lang w:val="en-AU"/>
        </w:rPr>
        <w:t xml:space="preserve">and (if required) the relevant regulatory authority </w:t>
      </w:r>
      <w:r w:rsidRPr="00227F44">
        <w:rPr>
          <w:color w:val="auto"/>
          <w:lang w:val="en-AU"/>
        </w:rPr>
        <w:t>of the occurrence of the event, the circumstances giving rise to the event and the steps the Contractor will take so as to prevent the event (or a similar event) occurring again in the future.</w:t>
      </w:r>
      <w:r w:rsidR="009B3073" w:rsidRPr="00227F44">
        <w:rPr>
          <w:color w:val="auto"/>
          <w:lang w:val="en-AU"/>
        </w:rPr>
        <w:t xml:space="preserve">  The Contractor </w:t>
      </w:r>
      <w:r w:rsidR="007D1DFC" w:rsidRPr="00227F44">
        <w:rPr>
          <w:color w:val="auto"/>
          <w:lang w:val="en-AU"/>
        </w:rPr>
        <w:t xml:space="preserve">shall </w:t>
      </w:r>
      <w:r w:rsidR="009B3073" w:rsidRPr="00227F44">
        <w:rPr>
          <w:color w:val="auto"/>
          <w:lang w:val="en-AU"/>
        </w:rPr>
        <w:t>provide copies of all relevant documents with respect to the matter to the Principal (including all corrective actions).</w:t>
      </w:r>
    </w:p>
    <w:p w14:paraId="3852DCE1" w14:textId="6A6C6C58" w:rsidR="005B4D96" w:rsidRPr="00227F44" w:rsidRDefault="006A20F4">
      <w:pPr>
        <w:pStyle w:val="ListParagraph"/>
        <w:keepNext/>
        <w:keepLines/>
        <w:spacing w:before="360" w:after="120"/>
        <w:ind w:left="1417" w:hanging="737"/>
        <w:contextualSpacing w:val="0"/>
        <w:rPr>
          <w:b/>
          <w:i/>
          <w:lang w:val="en-AU"/>
        </w:rPr>
      </w:pPr>
      <w:r w:rsidRPr="00227F44">
        <w:rPr>
          <w:b/>
          <w:i/>
          <w:lang w:val="en-AU"/>
        </w:rPr>
        <w:t>5</w:t>
      </w:r>
      <w:r w:rsidR="007D1DFC" w:rsidRPr="00227F44">
        <w:rPr>
          <w:b/>
          <w:i/>
          <w:lang w:val="en-AU"/>
        </w:rPr>
        <w:t>4</w:t>
      </w:r>
      <w:r w:rsidRPr="00227F44">
        <w:rPr>
          <w:b/>
          <w:i/>
          <w:lang w:val="en-AU"/>
        </w:rPr>
        <w:t>.3</w:t>
      </w:r>
      <w:r w:rsidRPr="00227F44">
        <w:rPr>
          <w:b/>
          <w:i/>
          <w:lang w:val="en-AU"/>
        </w:rPr>
        <w:tab/>
        <w:t xml:space="preserve">Contractor as Principal Contractor </w:t>
      </w:r>
    </w:p>
    <w:p w14:paraId="5DF06839" w14:textId="02A572E1" w:rsidR="005B4D96" w:rsidRPr="00227F44" w:rsidRDefault="006A20F4">
      <w:pPr>
        <w:pStyle w:val="Acontract1"/>
        <w:ind w:left="1985" w:hanging="567"/>
        <w:rPr>
          <w:color w:val="auto"/>
          <w:lang w:val="en-AU"/>
        </w:rPr>
      </w:pPr>
      <w:r w:rsidRPr="00227F44">
        <w:rPr>
          <w:color w:val="auto"/>
          <w:lang w:val="en-AU"/>
        </w:rPr>
        <w:t>(a)</w:t>
      </w:r>
      <w:r w:rsidRPr="00227F44">
        <w:rPr>
          <w:color w:val="auto"/>
          <w:lang w:val="en-AU"/>
        </w:rPr>
        <w:tab/>
        <w:t xml:space="preserve">This </w:t>
      </w:r>
      <w:r w:rsidR="001E62D4" w:rsidRPr="00227F44">
        <w:rPr>
          <w:color w:val="auto"/>
          <w:lang w:val="en-AU"/>
        </w:rPr>
        <w:t>C</w:t>
      </w:r>
      <w:r w:rsidRPr="00227F44">
        <w:rPr>
          <w:color w:val="auto"/>
          <w:lang w:val="en-AU"/>
        </w:rPr>
        <w:t xml:space="preserve">lause applies </w:t>
      </w:r>
      <w:r w:rsidR="007D1DFC" w:rsidRPr="00227F44">
        <w:rPr>
          <w:color w:val="auto"/>
          <w:lang w:val="en-AU"/>
        </w:rPr>
        <w:t>unless expressly</w:t>
      </w:r>
      <w:r w:rsidRPr="00227F44">
        <w:rPr>
          <w:color w:val="auto"/>
          <w:lang w:val="en-AU"/>
        </w:rPr>
        <w:t xml:space="preserve"> indicated</w:t>
      </w:r>
      <w:r w:rsidR="007D1DFC" w:rsidRPr="00227F44">
        <w:rPr>
          <w:color w:val="auto"/>
          <w:lang w:val="en-AU"/>
        </w:rPr>
        <w:t xml:space="preserve"> otherwise</w:t>
      </w:r>
      <w:r w:rsidRPr="00227F44">
        <w:rPr>
          <w:color w:val="auto"/>
          <w:lang w:val="en-AU"/>
        </w:rPr>
        <w:t xml:space="preserve"> in Annexure Part A and unless Clause 5</w:t>
      </w:r>
      <w:r w:rsidR="007D1DFC" w:rsidRPr="00227F44">
        <w:rPr>
          <w:color w:val="auto"/>
          <w:lang w:val="en-AU"/>
        </w:rPr>
        <w:t>4</w:t>
      </w:r>
      <w:r w:rsidRPr="00227F44">
        <w:rPr>
          <w:color w:val="auto"/>
          <w:lang w:val="en-AU"/>
        </w:rPr>
        <w:t xml:space="preserve">.5 applies.  </w:t>
      </w:r>
    </w:p>
    <w:p w14:paraId="6ADB2D4B" w14:textId="49E7C556" w:rsidR="005B4D96" w:rsidRPr="00227F44" w:rsidRDefault="006A20F4">
      <w:pPr>
        <w:pStyle w:val="Acontract1"/>
        <w:ind w:left="1985" w:hanging="567"/>
        <w:rPr>
          <w:color w:val="auto"/>
          <w:lang w:val="en-AU"/>
        </w:rPr>
      </w:pPr>
      <w:r w:rsidRPr="00227F44">
        <w:rPr>
          <w:color w:val="auto"/>
          <w:lang w:val="en-AU"/>
        </w:rPr>
        <w:t>(b)</w:t>
      </w:r>
      <w:r w:rsidRPr="00227F44">
        <w:rPr>
          <w:color w:val="auto"/>
          <w:lang w:val="en-AU"/>
        </w:rPr>
        <w:tab/>
      </w:r>
      <w:r w:rsidR="007D1DFC" w:rsidRPr="00227F44">
        <w:rPr>
          <w:color w:val="auto"/>
          <w:lang w:val="en-AU"/>
        </w:rPr>
        <w:t>The</w:t>
      </w:r>
      <w:r w:rsidRPr="00227F44">
        <w:rPr>
          <w:color w:val="auto"/>
          <w:lang w:val="en-AU"/>
        </w:rPr>
        <w:t xml:space="preserve"> Principal appoints the Contractor as the Principal Contractor in accordance with regulation </w:t>
      </w:r>
      <w:r w:rsidR="00FB1A24" w:rsidRPr="00227F44">
        <w:rPr>
          <w:color w:val="auto"/>
          <w:lang w:val="en-AU"/>
        </w:rPr>
        <w:t>333</w:t>
      </w:r>
      <w:r w:rsidRPr="00227F44">
        <w:rPr>
          <w:color w:val="auto"/>
          <w:lang w:val="en-AU"/>
        </w:rPr>
        <w:t>(1</w:t>
      </w:r>
      <w:proofErr w:type="gramStart"/>
      <w:r w:rsidRPr="00227F44">
        <w:rPr>
          <w:color w:val="auto"/>
          <w:lang w:val="en-AU"/>
        </w:rPr>
        <w:t>)(</w:t>
      </w:r>
      <w:proofErr w:type="gramEnd"/>
      <w:r w:rsidRPr="00227F44">
        <w:rPr>
          <w:color w:val="auto"/>
          <w:lang w:val="en-AU"/>
        </w:rPr>
        <w:t xml:space="preserve">a) of the Occupational Health and Safety Regulations </w:t>
      </w:r>
      <w:r w:rsidR="00FB1A24" w:rsidRPr="00227F44">
        <w:rPr>
          <w:color w:val="auto"/>
          <w:lang w:val="en-AU"/>
        </w:rPr>
        <w:t xml:space="preserve">2017 </w:t>
      </w:r>
      <w:r w:rsidRPr="00227F44">
        <w:rPr>
          <w:color w:val="auto"/>
          <w:lang w:val="en-AU"/>
        </w:rPr>
        <w:t xml:space="preserve">(Vic </w:t>
      </w:r>
    </w:p>
    <w:p w14:paraId="7565873C" w14:textId="77777777" w:rsidR="005B4D96" w:rsidRPr="00227F44" w:rsidRDefault="006A20F4">
      <w:pPr>
        <w:pStyle w:val="Acontract1"/>
        <w:ind w:left="1985" w:hanging="567"/>
        <w:rPr>
          <w:color w:val="auto"/>
          <w:lang w:val="en-AU"/>
        </w:rPr>
      </w:pPr>
      <w:r w:rsidRPr="00227F44">
        <w:rPr>
          <w:color w:val="auto"/>
          <w:lang w:val="en-AU"/>
        </w:rPr>
        <w:t>(c)</w:t>
      </w:r>
      <w:r w:rsidRPr="00227F44">
        <w:rPr>
          <w:color w:val="auto"/>
          <w:lang w:val="en-AU"/>
        </w:rPr>
        <w:tab/>
        <w:t xml:space="preserve">The Contractor acknowledges and accepts the appointment as Principal Contractor and agrees to carry out and discharge the obligations and accept all liability of a Principal Contractor contained in the OHS Law.  </w:t>
      </w:r>
    </w:p>
    <w:p w14:paraId="530205B4" w14:textId="6DA82344" w:rsidR="005B4D96" w:rsidRPr="00227F44" w:rsidRDefault="006A20F4">
      <w:pPr>
        <w:pStyle w:val="Acontract1"/>
        <w:ind w:left="1985" w:hanging="567"/>
        <w:rPr>
          <w:color w:val="auto"/>
          <w:lang w:val="en-AU"/>
        </w:rPr>
      </w:pPr>
      <w:r w:rsidRPr="00227F44">
        <w:rPr>
          <w:color w:val="auto"/>
          <w:lang w:val="en-AU"/>
        </w:rPr>
        <w:t>(d)</w:t>
      </w:r>
      <w:r w:rsidRPr="00227F44">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 </w:t>
      </w:r>
    </w:p>
    <w:p w14:paraId="0FA19C71" w14:textId="5B8A62E9" w:rsidR="005B4D96" w:rsidRPr="00227F44" w:rsidRDefault="006A20F4" w:rsidP="00ED4F15">
      <w:pPr>
        <w:pStyle w:val="ListParagraph"/>
        <w:keepNext/>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.4</w:t>
      </w:r>
      <w:r w:rsidRPr="00227F44">
        <w:rPr>
          <w:b/>
          <w:i/>
          <w:lang w:val="en-AU"/>
        </w:rPr>
        <w:tab/>
        <w:t xml:space="preserve">Contractor not Principal Contractor </w:t>
      </w:r>
    </w:p>
    <w:p w14:paraId="45FB4A8E" w14:textId="67016959" w:rsidR="005B4D96" w:rsidRPr="00227F44" w:rsidRDefault="006A20F4">
      <w:pPr>
        <w:pStyle w:val="Acontract1"/>
        <w:ind w:left="1418" w:firstLine="22"/>
        <w:rPr>
          <w:color w:val="auto"/>
          <w:lang w:val="en-AU"/>
        </w:rPr>
      </w:pPr>
      <w:r w:rsidRPr="00227F44">
        <w:rPr>
          <w:color w:val="auto"/>
          <w:lang w:val="en-AU"/>
        </w:rPr>
        <w:t xml:space="preserve">If the Contractor is not the Principal Contractor or is not to be appointed as the </w:t>
      </w:r>
      <w:r w:rsidRPr="00227F44">
        <w:rPr>
          <w:color w:val="auto"/>
          <w:lang w:val="en-AU"/>
        </w:rPr>
        <w:lastRenderedPageBreak/>
        <w:t xml:space="preserve">Principal Contractor, then the Contractor </w:t>
      </w:r>
      <w:r w:rsidR="007D1DFC" w:rsidRPr="00227F44">
        <w:rPr>
          <w:color w:val="auto"/>
          <w:lang w:val="en-AU"/>
        </w:rPr>
        <w:t xml:space="preserve">shall </w:t>
      </w:r>
      <w:r w:rsidRPr="00227F44">
        <w:rPr>
          <w:color w:val="auto"/>
          <w:lang w:val="en-AU"/>
        </w:rPr>
        <w:t xml:space="preserve">cooperate with the Principal Contractor in the discharge of the obligations as Principal Contractor and comply with any instruction given by the Principal Contractor in its capacity as Principal Contractor. </w:t>
      </w:r>
    </w:p>
    <w:p w14:paraId="54680991" w14:textId="3C3359F8" w:rsidR="005B4D96" w:rsidRPr="00227F44" w:rsidRDefault="006A20F4">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.5</w:t>
      </w:r>
      <w:r w:rsidRPr="00227F44">
        <w:rPr>
          <w:b/>
          <w:i/>
          <w:lang w:val="en-AU"/>
        </w:rPr>
        <w:tab/>
        <w:t xml:space="preserve">Principal Contractor where the Contractor has </w:t>
      </w:r>
      <w:proofErr w:type="spellStart"/>
      <w:r w:rsidRPr="00227F44">
        <w:rPr>
          <w:b/>
          <w:i/>
          <w:lang w:val="en-AU"/>
        </w:rPr>
        <w:t>Comcare</w:t>
      </w:r>
      <w:proofErr w:type="spellEnd"/>
      <w:r w:rsidRPr="00227F44">
        <w:rPr>
          <w:b/>
          <w:i/>
          <w:lang w:val="en-AU"/>
        </w:rPr>
        <w:t xml:space="preserve"> insurance</w:t>
      </w:r>
    </w:p>
    <w:p w14:paraId="3643F3AA" w14:textId="5716236D" w:rsidR="005B4D96" w:rsidRPr="00227F44" w:rsidRDefault="00B351A0">
      <w:pPr>
        <w:pStyle w:val="Acontract1"/>
        <w:ind w:left="1985" w:hanging="567"/>
        <w:rPr>
          <w:color w:val="auto"/>
          <w:lang w:val="en-AU"/>
        </w:rPr>
      </w:pPr>
      <w:r w:rsidRPr="00227F44">
        <w:rPr>
          <w:color w:val="auto"/>
          <w:lang w:val="en-AU"/>
        </w:rPr>
        <w:t>(a)</w:t>
      </w:r>
      <w:r w:rsidRPr="00227F44">
        <w:rPr>
          <w:color w:val="auto"/>
          <w:lang w:val="en-AU"/>
        </w:rPr>
        <w:tab/>
        <w:t>This C</w:t>
      </w:r>
      <w:r w:rsidR="006A20F4" w:rsidRPr="00227F44">
        <w:rPr>
          <w:color w:val="auto"/>
          <w:lang w:val="en-AU"/>
        </w:rPr>
        <w:t xml:space="preserve">lause shall apply to the exclusion of </w:t>
      </w:r>
      <w:r w:rsidR="00F25EA5" w:rsidRPr="00227F44">
        <w:rPr>
          <w:color w:val="auto"/>
          <w:lang w:val="en-AU"/>
        </w:rPr>
        <w:t xml:space="preserve">Clause </w:t>
      </w:r>
      <w:r w:rsidR="006A20F4" w:rsidRPr="00227F44">
        <w:rPr>
          <w:color w:val="auto"/>
          <w:lang w:val="en-AU"/>
        </w:rPr>
        <w:t>5</w:t>
      </w:r>
      <w:r w:rsidR="007D1DFC" w:rsidRPr="00227F44">
        <w:rPr>
          <w:color w:val="auto"/>
          <w:lang w:val="en-AU"/>
        </w:rPr>
        <w:t>4</w:t>
      </w:r>
      <w:r w:rsidR="006A20F4" w:rsidRPr="00227F44">
        <w:rPr>
          <w:color w:val="auto"/>
          <w:lang w:val="en-AU"/>
        </w:rPr>
        <w:t xml:space="preserve">.3 in the event that the Contractor is licensed to </w:t>
      </w:r>
      <w:proofErr w:type="spellStart"/>
      <w:r w:rsidR="006A20F4" w:rsidRPr="00227F44">
        <w:rPr>
          <w:color w:val="auto"/>
          <w:lang w:val="en-AU"/>
        </w:rPr>
        <w:t>self insure</w:t>
      </w:r>
      <w:proofErr w:type="spellEnd"/>
      <w:r w:rsidR="006A20F4" w:rsidRPr="00227F44">
        <w:rPr>
          <w:color w:val="auto"/>
          <w:lang w:val="en-AU"/>
        </w:rPr>
        <w:t xml:space="preserve"> under the Safety, Rehabilitation and Compensation Act 1988 (</w:t>
      </w:r>
      <w:proofErr w:type="spellStart"/>
      <w:r w:rsidR="006A20F4" w:rsidRPr="00227F44">
        <w:rPr>
          <w:color w:val="auto"/>
          <w:lang w:val="en-AU"/>
        </w:rPr>
        <w:t>Cth</w:t>
      </w:r>
      <w:proofErr w:type="spellEnd"/>
      <w:r w:rsidR="006A20F4" w:rsidRPr="00227F44">
        <w:rPr>
          <w:color w:val="auto"/>
          <w:lang w:val="en-AU"/>
        </w:rPr>
        <w:t xml:space="preserve">) and is therefore covered by the </w:t>
      </w:r>
      <w:r w:rsidR="007D1DFC" w:rsidRPr="00227F44">
        <w:rPr>
          <w:color w:val="auto"/>
          <w:lang w:val="en-AU"/>
        </w:rPr>
        <w:t xml:space="preserve">Work </w:t>
      </w:r>
      <w:r w:rsidR="006A20F4" w:rsidRPr="00227F44">
        <w:rPr>
          <w:color w:val="auto"/>
          <w:lang w:val="en-AU"/>
        </w:rPr>
        <w:t xml:space="preserve">Health and Safety Act </w:t>
      </w:r>
      <w:r w:rsidR="007D1DFC" w:rsidRPr="00227F44">
        <w:rPr>
          <w:color w:val="auto"/>
          <w:lang w:val="en-AU"/>
        </w:rPr>
        <w:t xml:space="preserve">2011 </w:t>
      </w:r>
      <w:r w:rsidR="006A20F4" w:rsidRPr="00227F44">
        <w:rPr>
          <w:color w:val="auto"/>
          <w:lang w:val="en-AU"/>
        </w:rPr>
        <w:t>(</w:t>
      </w:r>
      <w:proofErr w:type="spellStart"/>
      <w:r w:rsidR="006A20F4" w:rsidRPr="00227F44">
        <w:rPr>
          <w:color w:val="auto"/>
          <w:lang w:val="en-AU"/>
        </w:rPr>
        <w:t>Cth</w:t>
      </w:r>
      <w:proofErr w:type="spellEnd"/>
      <w:r w:rsidR="006A20F4" w:rsidRPr="00227F44">
        <w:rPr>
          <w:color w:val="auto"/>
          <w:lang w:val="en-AU"/>
        </w:rPr>
        <w:t>) (</w:t>
      </w:r>
      <w:r w:rsidR="006A20F4" w:rsidRPr="00654C1D">
        <w:rPr>
          <w:b/>
          <w:color w:val="auto"/>
          <w:lang w:val="en-AU"/>
        </w:rPr>
        <w:t>Commonwealth OHS Act</w:t>
      </w:r>
      <w:r w:rsidR="006A20F4" w:rsidRPr="00227F44">
        <w:rPr>
          <w:color w:val="auto"/>
          <w:lang w:val="en-AU"/>
        </w:rPr>
        <w:t>) rather than the Occupational Health and Safety Act 2004 (Vic) (</w:t>
      </w:r>
      <w:r w:rsidR="006A20F4" w:rsidRPr="00654C1D">
        <w:rPr>
          <w:b/>
          <w:color w:val="auto"/>
          <w:lang w:val="en-AU"/>
        </w:rPr>
        <w:t>Victorian OHS Act</w:t>
      </w:r>
      <w:r w:rsidR="006A20F4" w:rsidRPr="00227F44">
        <w:rPr>
          <w:color w:val="auto"/>
          <w:lang w:val="en-AU"/>
        </w:rPr>
        <w:t xml:space="preserve">) and the Occupational Health and Safety Regulations </w:t>
      </w:r>
      <w:r w:rsidR="00FB1A24" w:rsidRPr="00227F44">
        <w:rPr>
          <w:color w:val="auto"/>
          <w:lang w:val="en-AU"/>
        </w:rPr>
        <w:t xml:space="preserve">2017 </w:t>
      </w:r>
      <w:r w:rsidR="006A20F4" w:rsidRPr="00227F44">
        <w:rPr>
          <w:color w:val="auto"/>
          <w:lang w:val="en-AU"/>
        </w:rPr>
        <w:t>(Vic) (</w:t>
      </w:r>
      <w:r w:rsidR="006A20F4" w:rsidRPr="00654C1D">
        <w:rPr>
          <w:b/>
          <w:color w:val="auto"/>
          <w:lang w:val="en-AU"/>
        </w:rPr>
        <w:t>Victorian OHS Regulations</w:t>
      </w:r>
      <w:r w:rsidR="006A20F4" w:rsidRPr="00227F44">
        <w:rPr>
          <w:color w:val="auto"/>
          <w:lang w:val="en-AU"/>
        </w:rPr>
        <w:t>).</w:t>
      </w:r>
    </w:p>
    <w:p w14:paraId="67E7A17D" w14:textId="7FDEDDF2" w:rsidR="005B4D96" w:rsidRPr="00227F44" w:rsidRDefault="006A20F4">
      <w:pPr>
        <w:pStyle w:val="Acontract1"/>
        <w:ind w:left="1985" w:hanging="567"/>
        <w:rPr>
          <w:color w:val="auto"/>
          <w:lang w:val="en-AU"/>
        </w:rPr>
      </w:pPr>
      <w:r w:rsidRPr="00227F44">
        <w:rPr>
          <w:color w:val="auto"/>
          <w:lang w:val="en-AU"/>
        </w:rPr>
        <w:t>(b)</w:t>
      </w:r>
      <w:r w:rsidRPr="00227F44">
        <w:rPr>
          <w:color w:val="auto"/>
          <w:lang w:val="en-AU"/>
        </w:rPr>
        <w:tab/>
        <w:t>If indicated in Annexure Part A, the Principal appoints the Contractor as the Principal Contractor in accordance</w:t>
      </w:r>
      <w:r w:rsidR="008912D5">
        <w:rPr>
          <w:color w:val="auto"/>
          <w:lang w:val="en-AU"/>
        </w:rPr>
        <w:t xml:space="preserve"> </w:t>
      </w:r>
      <w:proofErr w:type="gramStart"/>
      <w:r w:rsidR="008912D5">
        <w:rPr>
          <w:color w:val="auto"/>
          <w:lang w:val="en-AU"/>
        </w:rPr>
        <w:t>with</w:t>
      </w:r>
      <w:r w:rsidRPr="00227F44">
        <w:rPr>
          <w:color w:val="auto"/>
          <w:lang w:val="en-AU"/>
        </w:rPr>
        <w:t xml:space="preserve">  </w:t>
      </w:r>
      <w:r w:rsidR="007D1DFC" w:rsidRPr="00227F44">
        <w:rPr>
          <w:color w:val="auto"/>
          <w:lang w:val="en-AU"/>
        </w:rPr>
        <w:t>the</w:t>
      </w:r>
      <w:proofErr w:type="gramEnd"/>
      <w:r w:rsidR="007D1DFC" w:rsidRPr="00227F44">
        <w:rPr>
          <w:color w:val="auto"/>
          <w:lang w:val="en-AU"/>
        </w:rPr>
        <w:t xml:space="preserve"> Work Health and Safety</w:t>
      </w:r>
      <w:r w:rsidR="007D1DFC" w:rsidRPr="00227F44">
        <w:rPr>
          <w:i w:val="0"/>
          <w:color w:val="auto"/>
          <w:lang w:val="en-AU"/>
        </w:rPr>
        <w:t xml:space="preserve"> </w:t>
      </w:r>
      <w:r w:rsidRPr="00227F44">
        <w:rPr>
          <w:color w:val="auto"/>
          <w:lang w:val="en-AU"/>
        </w:rPr>
        <w:t>Regulations</w:t>
      </w:r>
      <w:r w:rsidR="007D1DFC" w:rsidRPr="00227F44">
        <w:rPr>
          <w:color w:val="auto"/>
          <w:lang w:val="en-AU"/>
        </w:rPr>
        <w:t xml:space="preserve"> 2011 (</w:t>
      </w:r>
      <w:proofErr w:type="spellStart"/>
      <w:r w:rsidR="007D1DFC" w:rsidRPr="00227F44">
        <w:rPr>
          <w:color w:val="auto"/>
          <w:lang w:val="en-AU"/>
        </w:rPr>
        <w:t>Cth</w:t>
      </w:r>
      <w:proofErr w:type="spellEnd"/>
      <w:r w:rsidR="007D1DFC" w:rsidRPr="00227F44">
        <w:rPr>
          <w:color w:val="auto"/>
          <w:lang w:val="en-AU"/>
        </w:rPr>
        <w:t>)(</w:t>
      </w:r>
      <w:r w:rsidR="007D1DFC" w:rsidRPr="00227F44">
        <w:rPr>
          <w:b/>
          <w:color w:val="auto"/>
          <w:lang w:val="en-AU"/>
        </w:rPr>
        <w:t>Commonwealth OHS Regulations</w:t>
      </w:r>
      <w:r w:rsidR="007D1DFC" w:rsidRPr="00227F44">
        <w:rPr>
          <w:color w:val="auto"/>
          <w:lang w:val="en-AU"/>
        </w:rPr>
        <w:t>)</w:t>
      </w:r>
      <w:r w:rsidRPr="00227F44">
        <w:rPr>
          <w:color w:val="auto"/>
          <w:lang w:val="en-AU"/>
        </w:rPr>
        <w:t>.</w:t>
      </w:r>
    </w:p>
    <w:p w14:paraId="5E44F1F1" w14:textId="64305A83" w:rsidR="005B4D96" w:rsidRPr="00227F44" w:rsidRDefault="007D1DFC">
      <w:pPr>
        <w:pStyle w:val="Acontract1"/>
        <w:ind w:left="1985" w:hanging="567"/>
        <w:rPr>
          <w:color w:val="auto"/>
          <w:lang w:val="en-AU"/>
        </w:rPr>
      </w:pPr>
      <w:r w:rsidRPr="00227F44" w:rsidDel="007D1DFC">
        <w:rPr>
          <w:i w:val="0"/>
          <w:lang w:val="en-AU"/>
        </w:rPr>
        <w:t xml:space="preserve"> </w:t>
      </w:r>
      <w:r w:rsidR="006A20F4" w:rsidRPr="00227F44">
        <w:rPr>
          <w:color w:val="auto"/>
          <w:lang w:val="en-AU"/>
        </w:rPr>
        <w:t>(</w:t>
      </w:r>
      <w:r w:rsidRPr="00227F44">
        <w:rPr>
          <w:color w:val="auto"/>
          <w:lang w:val="en-AU"/>
        </w:rPr>
        <w:t>c</w:t>
      </w:r>
      <w:r w:rsidR="006A20F4" w:rsidRPr="00227F44">
        <w:rPr>
          <w:color w:val="auto"/>
          <w:lang w:val="en-AU"/>
        </w:rPr>
        <w:t>)</w:t>
      </w:r>
      <w:r w:rsidR="006A20F4" w:rsidRPr="00227F44">
        <w:rPr>
          <w:color w:val="auto"/>
          <w:lang w:val="en-AU"/>
        </w:rPr>
        <w:tab/>
        <w:t xml:space="preserve">The Principal authorises the Contractor to manage and control the Site to the extent necessary to discharge the duties imposed on a Principal Contractor by the </w:t>
      </w:r>
      <w:r w:rsidRPr="00227F44">
        <w:rPr>
          <w:color w:val="auto"/>
          <w:lang w:val="en-AU"/>
        </w:rPr>
        <w:t xml:space="preserve">Commonwealth </w:t>
      </w:r>
      <w:r w:rsidR="006A20F4" w:rsidRPr="00227F44">
        <w:rPr>
          <w:color w:val="auto"/>
          <w:lang w:val="en-AU"/>
        </w:rPr>
        <w:t xml:space="preserve">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B351A0" w:rsidRPr="00227F44">
        <w:rPr>
          <w:color w:val="auto"/>
          <w:lang w:val="en-AU"/>
        </w:rPr>
        <w:t>Payment Schedule</w:t>
      </w:r>
      <w:r w:rsidR="006A20F4" w:rsidRPr="00227F44">
        <w:rPr>
          <w:color w:val="auto"/>
          <w:lang w:val="en-AU"/>
        </w:rPr>
        <w:t xml:space="preserve"> is issued.  The Contractor acknowledges and accepts that the management and control of the Site afforded by the Principal is sufficient to allow the Contractor to fulfil the obligations of a Principal Contractor.</w:t>
      </w:r>
    </w:p>
    <w:p w14:paraId="7D0A7A8D" w14:textId="66DA14FD" w:rsidR="005B4D96" w:rsidRPr="00227F44" w:rsidRDefault="007F75C4" w:rsidP="007F75C4">
      <w:pPr>
        <w:pStyle w:val="Acontract1"/>
        <w:ind w:left="1985" w:hanging="567"/>
        <w:rPr>
          <w:color w:val="auto"/>
          <w:lang w:val="en-AU"/>
        </w:rPr>
      </w:pPr>
      <w:r w:rsidRPr="00227F44">
        <w:rPr>
          <w:color w:val="auto"/>
          <w:lang w:val="en-AU"/>
        </w:rPr>
        <w:t>(d)</w:t>
      </w:r>
      <w:r>
        <w:rPr>
          <w:color w:val="auto"/>
          <w:lang w:val="en-AU"/>
        </w:rPr>
        <w:tab/>
        <w:t>The Contractor undertakes to</w:t>
      </w:r>
      <w:r w:rsidR="006A20F4" w:rsidRPr="00227F44">
        <w:rPr>
          <w:color w:val="auto"/>
          <w:lang w:val="en-AU"/>
        </w:rPr>
        <w:tab/>
        <w:t>immediately comply with directions on safety issued by any relevant authority or by the Principal</w:t>
      </w:r>
      <w:r w:rsidR="007D1DFC" w:rsidRPr="00227F44">
        <w:rPr>
          <w:color w:val="auto"/>
          <w:lang w:val="en-AU"/>
        </w:rPr>
        <w:t>.</w:t>
      </w:r>
    </w:p>
    <w:p w14:paraId="7A7AE9F8" w14:textId="52F40A22" w:rsidR="007D1DFC" w:rsidRPr="00227F44" w:rsidRDefault="007D1DFC" w:rsidP="007F75C4">
      <w:pPr>
        <w:pStyle w:val="Acontract1"/>
        <w:ind w:left="1985" w:hanging="625"/>
        <w:rPr>
          <w:color w:val="auto"/>
          <w:lang w:val="en-AU"/>
        </w:rPr>
      </w:pPr>
      <w:r w:rsidRPr="00227F44">
        <w:rPr>
          <w:color w:val="auto"/>
          <w:lang w:val="en-AU"/>
        </w:rPr>
        <w:t>(</w:t>
      </w:r>
      <w:r w:rsidR="007F75C4">
        <w:rPr>
          <w:color w:val="auto"/>
          <w:lang w:val="en-AU"/>
        </w:rPr>
        <w:t>e</w:t>
      </w:r>
      <w:r w:rsidRPr="00227F44">
        <w:rPr>
          <w:color w:val="auto"/>
          <w:lang w:val="en-AU"/>
        </w:rPr>
        <w:t>)</w:t>
      </w:r>
      <w:r w:rsidRPr="00227F44">
        <w:rPr>
          <w:color w:val="auto"/>
          <w:lang w:val="en-AU"/>
        </w:rPr>
        <w:tab/>
        <w:t>Notwithstanding Clause 54.5(b) and the Contractor's appointment under the Commonwealth OHS Regulations, the Contractor agrees to comply with the terms of the Victorian OHS Act and the Victorian OHS Regulations as if the Contractor had been appointed in accordance with the Victorian OHS Regulations as the Principal Contractor and will do all things necessary and in a manner which ensures that the Contractor satisfies the obligations of a Principal Contractor under the Victorian OHS Act and Victorian OHS Regulations.</w:t>
      </w:r>
    </w:p>
    <w:p w14:paraId="37DC4017" w14:textId="7F54C92E" w:rsidR="003431D5" w:rsidRPr="00227F44" w:rsidRDefault="003431D5" w:rsidP="003431D5">
      <w:pPr>
        <w:pStyle w:val="ListParagraph"/>
        <w:spacing w:before="360" w:after="120"/>
        <w:ind w:left="1418" w:hanging="738"/>
        <w:contextualSpacing w:val="0"/>
        <w:rPr>
          <w:b/>
          <w:i/>
          <w:lang w:val="en-AU"/>
        </w:rPr>
      </w:pPr>
      <w:r w:rsidRPr="00227F44">
        <w:rPr>
          <w:b/>
          <w:i/>
          <w:lang w:val="en-AU"/>
        </w:rPr>
        <w:t>5</w:t>
      </w:r>
      <w:r w:rsidR="007D1DFC" w:rsidRPr="00227F44">
        <w:rPr>
          <w:b/>
          <w:i/>
          <w:lang w:val="en-AU"/>
        </w:rPr>
        <w:t>4</w:t>
      </w:r>
      <w:r w:rsidRPr="00227F44">
        <w:rPr>
          <w:b/>
          <w:i/>
          <w:lang w:val="en-AU"/>
        </w:rPr>
        <w:t>.6</w:t>
      </w:r>
      <w:r w:rsidRPr="00227F44">
        <w:rPr>
          <w:b/>
          <w:i/>
          <w:lang w:val="en-AU"/>
        </w:rPr>
        <w:tab/>
      </w:r>
      <w:r w:rsidR="009B3073" w:rsidRPr="00227F44">
        <w:rPr>
          <w:b/>
          <w:i/>
          <w:lang w:val="en-AU"/>
        </w:rPr>
        <w:t>H</w:t>
      </w:r>
      <w:r w:rsidRPr="00227F44">
        <w:rPr>
          <w:b/>
          <w:i/>
          <w:lang w:val="en-AU"/>
        </w:rPr>
        <w:t xml:space="preserve">ealth and </w:t>
      </w:r>
      <w:r w:rsidR="009B3073" w:rsidRPr="00227F44">
        <w:rPr>
          <w:b/>
          <w:i/>
          <w:lang w:val="en-AU"/>
        </w:rPr>
        <w:t>s</w:t>
      </w:r>
      <w:r w:rsidRPr="00227F44">
        <w:rPr>
          <w:b/>
          <w:i/>
          <w:lang w:val="en-AU"/>
        </w:rPr>
        <w:t>afety</w:t>
      </w:r>
      <w:r w:rsidR="009B3073" w:rsidRPr="00227F44">
        <w:rPr>
          <w:b/>
          <w:i/>
          <w:lang w:val="en-AU"/>
        </w:rPr>
        <w:t xml:space="preserve"> in the execution of the work</w:t>
      </w:r>
      <w:r w:rsidRPr="00227F44">
        <w:rPr>
          <w:b/>
          <w:i/>
          <w:lang w:val="en-AU"/>
        </w:rPr>
        <w:t xml:space="preserve"> </w:t>
      </w:r>
      <w:r w:rsidR="009B3073" w:rsidRPr="00227F44">
        <w:rPr>
          <w:b/>
          <w:i/>
          <w:lang w:val="en-AU"/>
        </w:rPr>
        <w:t>under the Contract</w:t>
      </w:r>
    </w:p>
    <w:p w14:paraId="17937AF7" w14:textId="77777777" w:rsidR="003431D5" w:rsidRPr="00227F44" w:rsidRDefault="003431D5" w:rsidP="003431D5">
      <w:pPr>
        <w:pStyle w:val="Acontract1"/>
        <w:ind w:left="1418" w:firstLine="22"/>
        <w:rPr>
          <w:color w:val="auto"/>
          <w:lang w:val="en-AU"/>
        </w:rPr>
      </w:pPr>
      <w:r w:rsidRPr="00227F44">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14:paraId="003BF9F2" w14:textId="5A3EBA50" w:rsidR="003431D5" w:rsidRPr="00227F44" w:rsidRDefault="003431D5" w:rsidP="003431D5">
      <w:pPr>
        <w:pStyle w:val="Acontract1"/>
        <w:ind w:left="1418" w:firstLine="22"/>
        <w:rPr>
          <w:color w:val="auto"/>
          <w:lang w:val="en-AU"/>
        </w:rPr>
      </w:pPr>
      <w:r w:rsidRPr="00227F44">
        <w:rPr>
          <w:color w:val="auto"/>
          <w:lang w:val="en-AU"/>
        </w:rPr>
        <w:t>The Contractor acknowledges that acts or omissions of the Contractor may affect the 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w:t>
      </w:r>
    </w:p>
    <w:p w14:paraId="17F062A7" w14:textId="6BDFC2B5" w:rsidR="003431D5" w:rsidRPr="00227F44" w:rsidRDefault="00BF0504" w:rsidP="003431D5">
      <w:pPr>
        <w:pStyle w:val="Acontract1"/>
        <w:ind w:left="1418" w:firstLine="22"/>
        <w:rPr>
          <w:color w:val="auto"/>
          <w:lang w:val="en-AU"/>
        </w:rPr>
      </w:pPr>
      <w:r w:rsidRPr="00227F44">
        <w:rPr>
          <w:color w:val="auto"/>
          <w:lang w:val="en-AU"/>
        </w:rPr>
        <w:t>T</w:t>
      </w:r>
      <w:r w:rsidR="003431D5" w:rsidRPr="00227F44">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227F44">
        <w:rPr>
          <w:color w:val="auto"/>
          <w:lang w:val="en-AU"/>
        </w:rPr>
        <w:t>5</w:t>
      </w:r>
      <w:r w:rsidR="007D1DFC" w:rsidRPr="00227F44">
        <w:rPr>
          <w:color w:val="auto"/>
          <w:lang w:val="en-AU"/>
        </w:rPr>
        <w:t>4</w:t>
      </w:r>
      <w:r w:rsidR="003431D5" w:rsidRPr="00227F44">
        <w:rPr>
          <w:color w:val="auto"/>
          <w:lang w:val="en-AU"/>
        </w:rPr>
        <w:t>. The indemnity given under this paragraph does not restrict or alter and is not restricted or altered by any indemnity given elsewhere under this Contract</w:t>
      </w:r>
      <w:r w:rsidR="009B3073" w:rsidRPr="00227F44">
        <w:rPr>
          <w:color w:val="auto"/>
          <w:lang w:val="en-AU"/>
        </w:rPr>
        <w:t xml:space="preserve"> including under </w:t>
      </w:r>
      <w:r w:rsidR="00F25EA5" w:rsidRPr="00227F44">
        <w:rPr>
          <w:color w:val="auto"/>
          <w:lang w:val="en-AU"/>
        </w:rPr>
        <w:t>C</w:t>
      </w:r>
      <w:r w:rsidR="009B3073" w:rsidRPr="00227F44">
        <w:rPr>
          <w:color w:val="auto"/>
          <w:lang w:val="en-AU"/>
        </w:rPr>
        <w:t>lause 5</w:t>
      </w:r>
      <w:r w:rsidR="007D1DFC" w:rsidRPr="00227F44">
        <w:rPr>
          <w:color w:val="auto"/>
          <w:lang w:val="en-AU"/>
        </w:rPr>
        <w:t>4</w:t>
      </w:r>
      <w:r w:rsidR="009B3073" w:rsidRPr="00227F44">
        <w:rPr>
          <w:color w:val="auto"/>
          <w:lang w:val="en-AU"/>
        </w:rPr>
        <w:t>.5(e</w:t>
      </w:r>
      <w:proofErr w:type="gramStart"/>
      <w:r w:rsidR="009B3073" w:rsidRPr="00227F44">
        <w:rPr>
          <w:color w:val="auto"/>
          <w:lang w:val="en-AU"/>
        </w:rPr>
        <w:t>)(</w:t>
      </w:r>
      <w:proofErr w:type="gramEnd"/>
      <w:r w:rsidR="009B3073" w:rsidRPr="00227F44">
        <w:rPr>
          <w:color w:val="auto"/>
          <w:lang w:val="en-AU"/>
        </w:rPr>
        <w:t>ii)</w:t>
      </w:r>
      <w:r w:rsidR="003431D5" w:rsidRPr="00227F44">
        <w:rPr>
          <w:color w:val="auto"/>
          <w:lang w:val="en-AU"/>
        </w:rPr>
        <w:t>.</w:t>
      </w:r>
    </w:p>
    <w:p w14:paraId="575D4991" w14:textId="023D8488" w:rsidR="005B4D96" w:rsidRPr="00227F44"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lastRenderedPageBreak/>
        <w:t>New Clause 5</w:t>
      </w:r>
      <w:r w:rsidR="00E23D7F" w:rsidRPr="00227F44">
        <w:rPr>
          <w:color w:val="auto"/>
          <w:sz w:val="28"/>
          <w:szCs w:val="28"/>
          <w:lang w:val="en-AU"/>
        </w:rPr>
        <w:t>5</w:t>
      </w:r>
      <w:r w:rsidRPr="00227F44">
        <w:rPr>
          <w:color w:val="auto"/>
          <w:sz w:val="28"/>
          <w:szCs w:val="28"/>
          <w:lang w:val="en-AU"/>
        </w:rPr>
        <w:tab/>
      </w:r>
      <w:r w:rsidR="00C13A4E" w:rsidRPr="00227F44">
        <w:rPr>
          <w:color w:val="auto"/>
          <w:sz w:val="28"/>
          <w:szCs w:val="28"/>
          <w:lang w:val="en-AU"/>
        </w:rPr>
        <w:t>Environment</w:t>
      </w:r>
    </w:p>
    <w:p w14:paraId="30DC2F9F" w14:textId="06FFE262" w:rsidR="005B4D96" w:rsidRPr="00227F44" w:rsidRDefault="00F55B58">
      <w:pPr>
        <w:pStyle w:val="A"/>
        <w:keepNext w:val="0"/>
        <w:spacing w:before="360"/>
        <w:rPr>
          <w:color w:val="auto"/>
          <w:lang w:val="en-AU"/>
        </w:rPr>
      </w:pPr>
      <w:r w:rsidRPr="00227F44">
        <w:rPr>
          <w:color w:val="auto"/>
          <w:lang w:val="en-AU"/>
        </w:rPr>
        <w:t>A</w:t>
      </w:r>
      <w:r w:rsidR="006A20F4" w:rsidRPr="00227F44">
        <w:rPr>
          <w:color w:val="auto"/>
          <w:lang w:val="en-AU"/>
        </w:rPr>
        <w:t xml:space="preserve"> new Clause 5</w:t>
      </w:r>
      <w:r w:rsidR="00E23D7F" w:rsidRPr="00227F44">
        <w:rPr>
          <w:color w:val="auto"/>
          <w:lang w:val="en-AU"/>
        </w:rPr>
        <w:t>5</w:t>
      </w:r>
      <w:r w:rsidR="006A20F4" w:rsidRPr="00227F44">
        <w:rPr>
          <w:color w:val="auto"/>
          <w:lang w:val="en-AU"/>
        </w:rPr>
        <w:t xml:space="preserve"> is added to the General Conditions:</w:t>
      </w:r>
    </w:p>
    <w:p w14:paraId="0A1BA87A" w14:textId="219C8C48" w:rsidR="005B4D96" w:rsidRPr="00227F44" w:rsidRDefault="006A20F4">
      <w:pPr>
        <w:pStyle w:val="ListParagraph"/>
        <w:spacing w:before="360" w:after="120"/>
        <w:ind w:left="1418" w:hanging="738"/>
        <w:contextualSpacing w:val="0"/>
        <w:rPr>
          <w:b/>
          <w:i/>
          <w:lang w:val="en-AU"/>
        </w:rPr>
      </w:pPr>
      <w:r w:rsidRPr="00227F44">
        <w:rPr>
          <w:b/>
          <w:i/>
          <w:lang w:val="en-AU"/>
        </w:rPr>
        <w:t>5</w:t>
      </w:r>
      <w:r w:rsidR="00E23D7F" w:rsidRPr="00227F44">
        <w:rPr>
          <w:b/>
          <w:i/>
          <w:lang w:val="en-AU"/>
        </w:rPr>
        <w:t>5</w:t>
      </w:r>
      <w:r w:rsidRPr="00227F44">
        <w:rPr>
          <w:b/>
          <w:i/>
          <w:lang w:val="en-AU"/>
        </w:rPr>
        <w:tab/>
      </w:r>
      <w:r w:rsidR="00C13A4E" w:rsidRPr="00227F44">
        <w:rPr>
          <w:b/>
          <w:i/>
          <w:lang w:val="en-AU"/>
        </w:rPr>
        <w:t>Environment</w:t>
      </w:r>
    </w:p>
    <w:p w14:paraId="29F37CF8" w14:textId="77777777" w:rsidR="00B5480D" w:rsidRPr="00227F44" w:rsidRDefault="00B5480D" w:rsidP="00654C1D">
      <w:pPr>
        <w:pStyle w:val="Acontract1"/>
        <w:ind w:left="1418" w:firstLine="22"/>
        <w:rPr>
          <w:color w:val="auto"/>
          <w:lang w:val="en-AU"/>
        </w:rPr>
      </w:pPr>
      <w:r w:rsidRPr="00227F44">
        <w:rPr>
          <w:color w:val="auto"/>
          <w:lang w:val="en-AU"/>
        </w:rPr>
        <w:t>Without limiting the generality of any other provision of this Contract, the Contractor shall in relation to the work under the Contract:</w:t>
      </w:r>
    </w:p>
    <w:p w14:paraId="7D0E0896" w14:textId="77777777" w:rsidR="00B5480D" w:rsidRPr="00227F44" w:rsidRDefault="00B5480D" w:rsidP="00B5480D">
      <w:pPr>
        <w:pStyle w:val="Acontract1"/>
        <w:ind w:left="1985" w:hanging="567"/>
        <w:rPr>
          <w:color w:val="auto"/>
          <w:lang w:val="en-AU"/>
        </w:rPr>
      </w:pPr>
      <w:r w:rsidRPr="00227F44">
        <w:rPr>
          <w:color w:val="auto"/>
          <w:lang w:val="en-AU"/>
        </w:rPr>
        <w:t>(a)</w:t>
      </w:r>
      <w:r w:rsidRPr="00227F44">
        <w:rPr>
          <w:color w:val="auto"/>
          <w:lang w:val="en-AU"/>
        </w:rPr>
        <w:tab/>
      </w:r>
      <w:proofErr w:type="gramStart"/>
      <w:r w:rsidRPr="00227F44">
        <w:rPr>
          <w:color w:val="auto"/>
          <w:lang w:val="en-AU"/>
        </w:rPr>
        <w:t>comply</w:t>
      </w:r>
      <w:proofErr w:type="gramEnd"/>
      <w:r w:rsidRPr="00227F44">
        <w:rPr>
          <w:color w:val="auto"/>
          <w:lang w:val="en-AU"/>
        </w:rPr>
        <w:t xml:space="preserve"> with and, at the request of the Superintendent demonstrate that it has in place and complies with an environmental management system; </w:t>
      </w:r>
    </w:p>
    <w:p w14:paraId="1E6C622C" w14:textId="77777777" w:rsidR="00B5480D" w:rsidRPr="00227F44" w:rsidRDefault="00B5480D" w:rsidP="00B5480D">
      <w:pPr>
        <w:pStyle w:val="Acontract1"/>
        <w:ind w:left="1985" w:hanging="567"/>
        <w:rPr>
          <w:color w:val="auto"/>
          <w:lang w:val="en-AU"/>
        </w:rPr>
      </w:pPr>
      <w:r w:rsidRPr="00227F44">
        <w:rPr>
          <w:color w:val="auto"/>
          <w:lang w:val="en-AU"/>
        </w:rPr>
        <w:t>(b)</w:t>
      </w:r>
      <w:r w:rsidRPr="00227F44">
        <w:rPr>
          <w:color w:val="auto"/>
          <w:lang w:val="en-AU"/>
        </w:rPr>
        <w:tab/>
        <w:t>comply with all environmental obligations imposed on the Contractor under the Contract and under any applicable Environmental Law, including procedures specified in documentation relating to the Contractor's environmental management system;</w:t>
      </w:r>
    </w:p>
    <w:p w14:paraId="3EFEF93E" w14:textId="77777777" w:rsidR="00B5480D" w:rsidRPr="00227F44" w:rsidRDefault="00B5480D" w:rsidP="00B5480D">
      <w:pPr>
        <w:pStyle w:val="Acontract1"/>
        <w:ind w:left="1985" w:hanging="567"/>
        <w:rPr>
          <w:color w:val="auto"/>
          <w:lang w:val="en-AU"/>
        </w:rPr>
      </w:pPr>
      <w:r w:rsidRPr="00227F44">
        <w:rPr>
          <w:color w:val="auto"/>
          <w:lang w:val="en-AU"/>
        </w:rPr>
        <w:t>(c)</w:t>
      </w:r>
      <w:r w:rsidRPr="00227F44">
        <w:rPr>
          <w:color w:val="auto"/>
          <w:lang w:val="en-AU"/>
        </w:rPr>
        <w:tab/>
      </w:r>
      <w:proofErr w:type="gramStart"/>
      <w:r w:rsidRPr="00227F44">
        <w:rPr>
          <w:color w:val="auto"/>
          <w:lang w:val="en-AU"/>
        </w:rPr>
        <w:t>supervise</w:t>
      </w:r>
      <w:proofErr w:type="gramEnd"/>
      <w:r w:rsidRPr="00227F44">
        <w:rPr>
          <w:color w:val="auto"/>
          <w:lang w:val="en-AU"/>
        </w:rPr>
        <w:t xml:space="preserve"> and monitor the performance of all environmental obligations imposed on the Contractor under the Contract and any applicable Environmental Law; </w:t>
      </w:r>
    </w:p>
    <w:p w14:paraId="56AC8F65" w14:textId="77777777" w:rsidR="00B5480D" w:rsidRPr="00227F44" w:rsidRDefault="00B5480D" w:rsidP="00B5480D">
      <w:pPr>
        <w:pStyle w:val="Acontract1"/>
        <w:ind w:left="1985" w:hanging="567"/>
        <w:rPr>
          <w:color w:val="auto"/>
          <w:lang w:val="en-AU"/>
        </w:rPr>
      </w:pPr>
      <w:r w:rsidRPr="00227F44">
        <w:rPr>
          <w:color w:val="auto"/>
          <w:lang w:val="en-AU"/>
        </w:rPr>
        <w:t>(d)</w:t>
      </w:r>
      <w:r w:rsidRPr="00227F44">
        <w:rPr>
          <w:color w:val="auto"/>
          <w:lang w:val="en-AU"/>
        </w:rPr>
        <w:tab/>
        <w:t>report to the Principal on all matters relating to the performance or non-performance (as the case may be) of the Contractor's environmental obligations under the Contract set out in Annexure Part A, upon request by the Principal;</w:t>
      </w:r>
    </w:p>
    <w:p w14:paraId="350607A9" w14:textId="77777777" w:rsidR="00B5480D" w:rsidRPr="00227F44" w:rsidRDefault="00B5480D" w:rsidP="00B5480D">
      <w:pPr>
        <w:pStyle w:val="Acontract1"/>
        <w:ind w:left="1985" w:hanging="567"/>
        <w:rPr>
          <w:color w:val="auto"/>
          <w:lang w:val="en-AU"/>
        </w:rPr>
      </w:pPr>
      <w:r w:rsidRPr="00227F44">
        <w:rPr>
          <w:color w:val="auto"/>
          <w:lang w:val="en-AU"/>
        </w:rPr>
        <w:t>(e)</w:t>
      </w:r>
      <w:r w:rsidRPr="00227F44">
        <w:rPr>
          <w:color w:val="auto"/>
          <w:lang w:val="en-AU"/>
        </w:rPr>
        <w:tab/>
        <w:t>ensure that in connection with the execution of the work under the Contract, the Principal does not become liable in connection with any environmental pollution, breach of an Environmental Law or like matter; and</w:t>
      </w:r>
    </w:p>
    <w:p w14:paraId="43609C6F" w14:textId="77777777" w:rsidR="00B5480D" w:rsidRPr="00227F44" w:rsidRDefault="00B5480D" w:rsidP="00B5480D">
      <w:pPr>
        <w:pStyle w:val="Acontract1"/>
        <w:ind w:left="1985" w:hanging="567"/>
        <w:rPr>
          <w:color w:val="auto"/>
          <w:lang w:val="en-AU"/>
        </w:rPr>
      </w:pPr>
      <w:r w:rsidRPr="00227F44">
        <w:rPr>
          <w:color w:val="auto"/>
          <w:lang w:val="en-AU"/>
        </w:rPr>
        <w:t>(f)</w:t>
      </w:r>
      <w:r w:rsidRPr="00227F44">
        <w:rPr>
          <w:color w:val="auto"/>
          <w:lang w:val="en-AU"/>
        </w:rPr>
        <w:tab/>
      </w:r>
      <w:proofErr w:type="gramStart"/>
      <w:r w:rsidRPr="00227F44">
        <w:rPr>
          <w:color w:val="auto"/>
          <w:lang w:val="en-AU"/>
        </w:rPr>
        <w:t>to</w:t>
      </w:r>
      <w:proofErr w:type="gramEnd"/>
      <w:r w:rsidRPr="00227F44">
        <w:rPr>
          <w:color w:val="auto"/>
          <w:lang w:val="en-AU"/>
        </w:rPr>
        <w:t xml:space="preserve"> the extent permitted by law, indemnify the Principal in respect of any liability arising in connection with a statutory obligation relating to a matter in this Clause 55 and any associated costs, losses or expenses.</w:t>
      </w:r>
    </w:p>
    <w:p w14:paraId="4542CF83" w14:textId="6C5E3772" w:rsidR="00B5480D" w:rsidRPr="00227F44" w:rsidRDefault="00B5480D" w:rsidP="00654C1D">
      <w:pPr>
        <w:pStyle w:val="Acontract1"/>
        <w:ind w:left="1418" w:firstLine="22"/>
        <w:rPr>
          <w:color w:val="auto"/>
          <w:lang w:val="en-AU"/>
        </w:rPr>
      </w:pPr>
      <w:r w:rsidRPr="00227F44">
        <w:rPr>
          <w:color w:val="auto"/>
          <w:lang w:val="en-AU"/>
        </w:rPr>
        <w:t>If the Contractor fails to comply with any of its environmental obligations under the Contract, the Principal may take whatever action is necessary to remedy such failure and if it does so any cost, loss or expense suffered or incurred by the Principal in taking action will be a debt due by the Contractor to the Principal.</w:t>
      </w:r>
    </w:p>
    <w:p w14:paraId="400B08D2" w14:textId="48CD8822" w:rsidR="00B351A0" w:rsidRPr="00227F44" w:rsidRDefault="00B351A0" w:rsidP="00B351A0">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227F44">
        <w:rPr>
          <w:color w:val="auto"/>
          <w:sz w:val="28"/>
          <w:szCs w:val="28"/>
          <w:lang w:val="en-AU"/>
        </w:rPr>
        <w:t>New Clause 5</w:t>
      </w:r>
      <w:r w:rsidR="00B4252F" w:rsidRPr="00227F44">
        <w:rPr>
          <w:color w:val="auto"/>
          <w:sz w:val="28"/>
          <w:szCs w:val="28"/>
          <w:lang w:val="en-AU"/>
        </w:rPr>
        <w:t xml:space="preserve">6 </w:t>
      </w:r>
      <w:r w:rsidRPr="00227F44">
        <w:rPr>
          <w:color w:val="auto"/>
          <w:sz w:val="28"/>
          <w:szCs w:val="28"/>
          <w:lang w:val="en-AU"/>
        </w:rPr>
        <w:tab/>
        <w:t>Major Projects Skills Guarantee</w:t>
      </w:r>
    </w:p>
    <w:p w14:paraId="025E2D3F" w14:textId="0FEC6C54" w:rsidR="00B351A0" w:rsidRPr="00227F44" w:rsidRDefault="00B351A0" w:rsidP="00B351A0">
      <w:pPr>
        <w:pStyle w:val="A"/>
        <w:keepNext w:val="0"/>
        <w:spacing w:before="360"/>
        <w:rPr>
          <w:color w:val="auto"/>
          <w:lang w:val="en-AU"/>
        </w:rPr>
      </w:pPr>
      <w:r w:rsidRPr="00227F44">
        <w:rPr>
          <w:color w:val="auto"/>
          <w:lang w:val="en-AU"/>
        </w:rPr>
        <w:t>The following new Clause 5</w:t>
      </w:r>
      <w:r w:rsidR="00F55B58" w:rsidRPr="00227F44">
        <w:rPr>
          <w:color w:val="auto"/>
          <w:lang w:val="en-AU"/>
        </w:rPr>
        <w:t>6</w:t>
      </w:r>
      <w:r w:rsidRPr="00227F44">
        <w:rPr>
          <w:color w:val="auto"/>
          <w:lang w:val="en-AU"/>
        </w:rPr>
        <w:t xml:space="preserve"> is a</w:t>
      </w:r>
      <w:r w:rsidR="00B93658" w:rsidRPr="00227F44">
        <w:rPr>
          <w:color w:val="auto"/>
          <w:lang w:val="en-AU"/>
        </w:rPr>
        <w:t>dded to the General Conditions:</w:t>
      </w:r>
    </w:p>
    <w:p w14:paraId="71F6C58C" w14:textId="7C047C2C" w:rsidR="00C13A4E" w:rsidRPr="00227F44" w:rsidRDefault="00B351A0" w:rsidP="00C13A4E">
      <w:pPr>
        <w:pStyle w:val="ListParagraph"/>
        <w:spacing w:before="360" w:after="120"/>
        <w:ind w:left="1418" w:hanging="738"/>
        <w:contextualSpacing w:val="0"/>
        <w:rPr>
          <w:b/>
          <w:i/>
          <w:lang w:val="en-AU"/>
        </w:rPr>
      </w:pPr>
      <w:r w:rsidRPr="00227F44">
        <w:rPr>
          <w:b/>
          <w:i/>
          <w:lang w:val="en-AU"/>
        </w:rPr>
        <w:t>5</w:t>
      </w:r>
      <w:r w:rsidR="0015603F" w:rsidRPr="00227F44">
        <w:rPr>
          <w:b/>
          <w:i/>
          <w:lang w:val="en-AU"/>
        </w:rPr>
        <w:t>6</w:t>
      </w:r>
      <w:r w:rsidR="00C13A4E" w:rsidRPr="00227F44">
        <w:rPr>
          <w:b/>
          <w:i/>
          <w:lang w:val="en-AU"/>
        </w:rPr>
        <w:tab/>
        <w:t>Major Projects Skills Guarantee</w:t>
      </w:r>
    </w:p>
    <w:p w14:paraId="7CACD280" w14:textId="77777777" w:rsidR="00DE5DAD" w:rsidRPr="00227F44" w:rsidRDefault="00DE5DAD" w:rsidP="00DE5DAD">
      <w:pPr>
        <w:pStyle w:val="ListParagraph"/>
        <w:spacing w:before="360" w:after="120"/>
        <w:ind w:left="1418" w:hanging="738"/>
        <w:contextualSpacing w:val="0"/>
        <w:rPr>
          <w:i/>
          <w:lang w:val="en-AU"/>
        </w:rPr>
      </w:pPr>
      <w:r w:rsidRPr="00227F44">
        <w:rPr>
          <w:i/>
          <w:lang w:val="en-AU"/>
        </w:rPr>
        <w:t>This Clause applies if indicated in Annexure Part A.</w:t>
      </w:r>
    </w:p>
    <w:p w14:paraId="218DEB3E" w14:textId="531CA3E3" w:rsidR="00DB04E6" w:rsidRPr="00227F44" w:rsidRDefault="00B351A0">
      <w:pPr>
        <w:pStyle w:val="ListParagraph"/>
        <w:spacing w:before="360" w:after="120"/>
        <w:ind w:left="1418" w:hanging="738"/>
        <w:contextualSpacing w:val="0"/>
        <w:rPr>
          <w:b/>
          <w:i/>
          <w:lang w:val="en-AU"/>
        </w:rPr>
      </w:pPr>
      <w:r w:rsidRPr="00227F44">
        <w:rPr>
          <w:b/>
          <w:i/>
          <w:lang w:val="en-AU"/>
        </w:rPr>
        <w:t>5</w:t>
      </w:r>
      <w:r w:rsidR="0015603F" w:rsidRPr="00227F44">
        <w:rPr>
          <w:b/>
          <w:i/>
          <w:lang w:val="en-AU"/>
        </w:rPr>
        <w:t>6</w:t>
      </w:r>
      <w:r w:rsidR="00DB04E6" w:rsidRPr="00227F44">
        <w:rPr>
          <w:b/>
          <w:i/>
          <w:lang w:val="en-AU"/>
        </w:rPr>
        <w:t>.1</w:t>
      </w:r>
      <w:r w:rsidR="00DB04E6" w:rsidRPr="00227F44">
        <w:rPr>
          <w:b/>
          <w:i/>
          <w:lang w:val="en-AU"/>
        </w:rPr>
        <w:tab/>
        <w:t>Definitions</w:t>
      </w:r>
    </w:p>
    <w:p w14:paraId="384376D4" w14:textId="2D985E7F" w:rsidR="00DB04E6" w:rsidRPr="00227F44" w:rsidRDefault="00DB04E6" w:rsidP="00847030">
      <w:pPr>
        <w:pStyle w:val="Acontract1"/>
        <w:ind w:left="1265" w:firstLine="153"/>
        <w:rPr>
          <w:color w:val="auto"/>
        </w:rPr>
      </w:pPr>
      <w:r w:rsidRPr="00227F44">
        <w:rPr>
          <w:color w:val="auto"/>
        </w:rPr>
        <w:t xml:space="preserve">The following definitions apply in this </w:t>
      </w:r>
      <w:r w:rsidR="0090771D" w:rsidRPr="00227F44">
        <w:rPr>
          <w:color w:val="auto"/>
        </w:rPr>
        <w:t>C</w:t>
      </w:r>
      <w:r w:rsidRPr="00227F44">
        <w:rPr>
          <w:color w:val="auto"/>
        </w:rPr>
        <w:t>lause:</w:t>
      </w:r>
    </w:p>
    <w:p w14:paraId="0F327118" w14:textId="77777777" w:rsidR="00DB04E6" w:rsidRPr="00227F44" w:rsidRDefault="00DB04E6" w:rsidP="00847030">
      <w:pPr>
        <w:pStyle w:val="Acontract1"/>
        <w:ind w:left="1112" w:firstLine="306"/>
        <w:rPr>
          <w:color w:val="auto"/>
        </w:rPr>
      </w:pPr>
      <w:r w:rsidRPr="00227F44">
        <w:rPr>
          <w:color w:val="auto"/>
        </w:rPr>
        <w:t>'Act' means the Education and Training Reform Act 2006.</w:t>
      </w:r>
    </w:p>
    <w:p w14:paraId="1D296389" w14:textId="77777777" w:rsidR="00DB04E6" w:rsidRPr="00227F44" w:rsidRDefault="00DB04E6" w:rsidP="00847030">
      <w:pPr>
        <w:pStyle w:val="Acontract1"/>
        <w:ind w:left="1418"/>
        <w:rPr>
          <w:color w:val="auto"/>
        </w:rPr>
      </w:pPr>
      <w:r w:rsidRPr="00227F44">
        <w:rPr>
          <w:color w:val="auto"/>
        </w:rPr>
        <w:t>'Apprentice' means a person whom an employer has undertaken to train under a Training Contract.</w:t>
      </w:r>
    </w:p>
    <w:p w14:paraId="57DC52FD" w14:textId="77777777" w:rsidR="00DB04E6" w:rsidRPr="00227F44" w:rsidRDefault="00DB04E6" w:rsidP="00847030">
      <w:pPr>
        <w:pStyle w:val="Acontract1"/>
        <w:ind w:left="1418"/>
        <w:rPr>
          <w:color w:val="auto"/>
        </w:rPr>
      </w:pPr>
      <w:r w:rsidRPr="00227F44">
        <w:rPr>
          <w:color w:val="auto"/>
        </w:rPr>
        <w:t xml:space="preserve">'Engineering Cadets' </w:t>
      </w:r>
      <w:proofErr w:type="gramStart"/>
      <w:r w:rsidRPr="00227F44">
        <w:rPr>
          <w:color w:val="auto"/>
        </w:rPr>
        <w:t>means</w:t>
      </w:r>
      <w:proofErr w:type="gramEnd"/>
      <w:r w:rsidRPr="00227F44">
        <w:rPr>
          <w:color w:val="auto"/>
        </w:rPr>
        <w:t xml:space="preserve"> those persons who are combining formal university training in an engineering or related discipline with practical work experience.</w:t>
      </w:r>
    </w:p>
    <w:p w14:paraId="3A68940B" w14:textId="77777777" w:rsidR="00DB04E6" w:rsidRPr="00227F44" w:rsidRDefault="00DB04E6" w:rsidP="00847030">
      <w:pPr>
        <w:pStyle w:val="Acontract1"/>
        <w:ind w:left="1418"/>
        <w:rPr>
          <w:color w:val="auto"/>
        </w:rPr>
      </w:pPr>
      <w:r w:rsidRPr="00227F44">
        <w:rPr>
          <w:color w:val="auto"/>
        </w:rPr>
        <w:t>'GST' has the meaning given in A New Tax System (Goods and Services Tax) Act 1999 (</w:t>
      </w:r>
      <w:proofErr w:type="spellStart"/>
      <w:r w:rsidRPr="00227F44">
        <w:rPr>
          <w:color w:val="auto"/>
        </w:rPr>
        <w:t>Cth</w:t>
      </w:r>
      <w:proofErr w:type="spellEnd"/>
      <w:r w:rsidRPr="00227F44">
        <w:rPr>
          <w:color w:val="auto"/>
        </w:rPr>
        <w:t>).</w:t>
      </w:r>
    </w:p>
    <w:p w14:paraId="5904458F" w14:textId="77777777" w:rsidR="00DB04E6" w:rsidRPr="00227F44" w:rsidRDefault="00DB04E6" w:rsidP="00847030">
      <w:pPr>
        <w:pStyle w:val="Acontract1"/>
        <w:ind w:left="1418"/>
        <w:rPr>
          <w:color w:val="auto"/>
        </w:rPr>
      </w:pPr>
      <w:r w:rsidRPr="00227F44">
        <w:rPr>
          <w:color w:val="auto"/>
        </w:rPr>
        <w:lastRenderedPageBreak/>
        <w:t>'Group Training Organisation' means an organisation that employs Apprentices and Trainees and hosts them out to other businesses to undertake relevant on the job experience.</w:t>
      </w:r>
    </w:p>
    <w:p w14:paraId="13ED5771" w14:textId="1356B145" w:rsidR="00DB04E6" w:rsidRPr="00227F44" w:rsidRDefault="00DB04E6" w:rsidP="00847030">
      <w:pPr>
        <w:pStyle w:val="Acontract1"/>
        <w:ind w:left="1418"/>
        <w:rPr>
          <w:color w:val="auto"/>
        </w:rPr>
      </w:pPr>
      <w:r w:rsidRPr="00227F44">
        <w:rPr>
          <w:color w:val="auto"/>
        </w:rPr>
        <w:t xml:space="preserve">'Major Project Skills Guarantee Compliance Plan' or 'Compliance Plan' means the plan set out in Attachment 1 of Annexure Part </w:t>
      </w:r>
      <w:r w:rsidR="000B2431" w:rsidRPr="00227F44">
        <w:rPr>
          <w:color w:val="auto"/>
        </w:rPr>
        <w:t>I</w:t>
      </w:r>
      <w:r w:rsidRPr="00227F44">
        <w:rPr>
          <w:color w:val="auto"/>
        </w:rPr>
        <w:t>.</w:t>
      </w:r>
    </w:p>
    <w:p w14:paraId="13405163" w14:textId="77777777" w:rsidR="00DB04E6" w:rsidRPr="00227F44" w:rsidRDefault="00DB04E6" w:rsidP="00847030">
      <w:pPr>
        <w:pStyle w:val="Acontract1"/>
        <w:ind w:left="1440"/>
        <w:rPr>
          <w:color w:val="auto"/>
        </w:rPr>
      </w:pPr>
      <w:r w:rsidRPr="00227F44">
        <w:rPr>
          <w:color w:val="auto"/>
        </w:rPr>
        <w:t>'Registered Education and Training Organisation' (RTO) means a person or body registered under Part 4.3 of the Act to deliver an accredited course or award or issue a registered qualification.</w:t>
      </w:r>
    </w:p>
    <w:p w14:paraId="257EF372" w14:textId="77777777" w:rsidR="00DB04E6" w:rsidRPr="00227F44" w:rsidRDefault="00DB04E6" w:rsidP="00847030">
      <w:pPr>
        <w:pStyle w:val="Acontract1"/>
        <w:ind w:left="1440"/>
        <w:rPr>
          <w:color w:val="auto"/>
        </w:rPr>
      </w:pPr>
      <w:r w:rsidRPr="00227F44">
        <w:rPr>
          <w:color w:val="auto"/>
        </w:rPr>
        <w:t>'Trainee' means a person (other than an Apprentice) employed under a Training Contract.</w:t>
      </w:r>
    </w:p>
    <w:p w14:paraId="124E23E6" w14:textId="77777777" w:rsidR="00DB04E6" w:rsidRPr="00227F44" w:rsidRDefault="00DB04E6" w:rsidP="00847030">
      <w:pPr>
        <w:pStyle w:val="Acontract1"/>
        <w:ind w:left="1287" w:firstLine="153"/>
        <w:rPr>
          <w:color w:val="auto"/>
        </w:rPr>
      </w:pPr>
      <w:r w:rsidRPr="00227F44">
        <w:rPr>
          <w:color w:val="auto"/>
        </w:rPr>
        <w:t>'Training Contract' has the meaning given in the Act.</w:t>
      </w:r>
    </w:p>
    <w:p w14:paraId="5AC3ECF8" w14:textId="77777777" w:rsidR="00DB04E6" w:rsidRPr="00227F44" w:rsidRDefault="00DB04E6" w:rsidP="00847030">
      <w:pPr>
        <w:pStyle w:val="Acontract1"/>
        <w:ind w:left="1418"/>
        <w:rPr>
          <w:color w:val="auto"/>
        </w:rPr>
      </w:pPr>
      <w:r w:rsidRPr="00227F44">
        <w:rPr>
          <w:color w:val="auto"/>
        </w:rPr>
        <w:t>'Victorian Registration and Qualifications Authority'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14:paraId="6B8833FD" w14:textId="0CC817B4" w:rsidR="00DB04E6" w:rsidRPr="00227F44" w:rsidRDefault="00B351A0" w:rsidP="00EA430F">
      <w:pPr>
        <w:pStyle w:val="ListParagraph"/>
        <w:keepNext/>
        <w:spacing w:before="360" w:after="120"/>
        <w:ind w:left="1417" w:hanging="737"/>
        <w:contextualSpacing w:val="0"/>
        <w:rPr>
          <w:b/>
          <w:i/>
          <w:lang w:val="en-AU"/>
        </w:rPr>
      </w:pPr>
      <w:r w:rsidRPr="00227F44">
        <w:rPr>
          <w:b/>
          <w:i/>
          <w:lang w:val="en-AU"/>
        </w:rPr>
        <w:t>5</w:t>
      </w:r>
      <w:r w:rsidR="0015603F" w:rsidRPr="00227F44">
        <w:rPr>
          <w:b/>
          <w:i/>
          <w:lang w:val="en-AU"/>
        </w:rPr>
        <w:t>6</w:t>
      </w:r>
      <w:r w:rsidR="00DB04E6" w:rsidRPr="00227F44">
        <w:rPr>
          <w:b/>
          <w:i/>
          <w:lang w:val="en-AU"/>
        </w:rPr>
        <w:t>.2</w:t>
      </w:r>
      <w:r w:rsidR="00DB04E6" w:rsidRPr="00227F44">
        <w:rPr>
          <w:b/>
          <w:i/>
          <w:lang w:val="en-AU"/>
        </w:rPr>
        <w:tab/>
        <w:t>Major Projects Skills Guarantee Compliance Plan</w:t>
      </w:r>
    </w:p>
    <w:p w14:paraId="55B3E0D1" w14:textId="73421EDE" w:rsidR="00DB04E6" w:rsidRPr="00227F44" w:rsidRDefault="00DB04E6" w:rsidP="00847030">
      <w:pPr>
        <w:pStyle w:val="Acontract1"/>
        <w:ind w:left="2153" w:hanging="735"/>
        <w:rPr>
          <w:color w:val="auto"/>
        </w:rPr>
      </w:pPr>
      <w:r w:rsidRPr="00227F44">
        <w:rPr>
          <w:color w:val="auto"/>
        </w:rPr>
        <w:t>(a)</w:t>
      </w:r>
      <w:r w:rsidRPr="00227F44">
        <w:rPr>
          <w:color w:val="auto"/>
        </w:rPr>
        <w:tab/>
        <w:t xml:space="preserve">The Contractor </w:t>
      </w:r>
      <w:r w:rsidR="0015603F" w:rsidRPr="00227F44">
        <w:rPr>
          <w:color w:val="auto"/>
        </w:rPr>
        <w:t>shall</w:t>
      </w:r>
      <w:r w:rsidRPr="00227F44">
        <w:rPr>
          <w:color w:val="auto"/>
        </w:rPr>
        <w:t>, in performing its obligations under this Contract, comply with the Major Projects Skills Guarantee Compliance Plan (Compliance Plan).</w:t>
      </w:r>
    </w:p>
    <w:p w14:paraId="70C4A011" w14:textId="4AA7199E" w:rsidR="00DB04E6" w:rsidRPr="00227F44" w:rsidRDefault="00DB04E6" w:rsidP="00847030">
      <w:pPr>
        <w:pStyle w:val="Acontract1"/>
        <w:ind w:left="2153" w:hanging="735"/>
        <w:rPr>
          <w:color w:val="auto"/>
        </w:rPr>
      </w:pPr>
      <w:r w:rsidRPr="00227F44">
        <w:rPr>
          <w:color w:val="auto"/>
        </w:rPr>
        <w:t>(b)</w:t>
      </w:r>
      <w:r w:rsidRPr="00227F44">
        <w:rPr>
          <w:color w:val="auto"/>
        </w:rPr>
        <w:tab/>
        <w:t xml:space="preserve">The Contractor acknowledges and agrees that its obligations as set out in the Compliance Plan apply during the term of the Contract, any extensions to the term and until all of its reporting obligations as set out in </w:t>
      </w:r>
      <w:r w:rsidR="0090771D" w:rsidRPr="00227F44">
        <w:rPr>
          <w:color w:val="auto"/>
        </w:rPr>
        <w:t>C</w:t>
      </w:r>
      <w:r w:rsidRPr="00227F44">
        <w:rPr>
          <w:color w:val="auto"/>
        </w:rPr>
        <w:t xml:space="preserve">lause </w:t>
      </w:r>
      <w:r w:rsidR="00B351A0" w:rsidRPr="00227F44">
        <w:rPr>
          <w:color w:val="auto"/>
        </w:rPr>
        <w:t>5</w:t>
      </w:r>
      <w:r w:rsidR="0015603F" w:rsidRPr="00227F44">
        <w:rPr>
          <w:color w:val="auto"/>
        </w:rPr>
        <w:t>6</w:t>
      </w:r>
      <w:r w:rsidRPr="00227F44">
        <w:rPr>
          <w:color w:val="auto"/>
        </w:rPr>
        <w:t>.3 are fulfilled.</w:t>
      </w:r>
    </w:p>
    <w:p w14:paraId="423DACD4" w14:textId="256799AE" w:rsidR="00DB04E6" w:rsidRPr="00227F44" w:rsidRDefault="00DB04E6" w:rsidP="00847030">
      <w:pPr>
        <w:pStyle w:val="Acontract1"/>
        <w:ind w:left="2153" w:hanging="735"/>
        <w:rPr>
          <w:color w:val="auto"/>
        </w:rPr>
      </w:pPr>
      <w:r w:rsidRPr="00227F44">
        <w:rPr>
          <w:color w:val="auto"/>
        </w:rPr>
        <w:t>(c)</w:t>
      </w:r>
      <w:r w:rsidRPr="00227F44">
        <w:rPr>
          <w:color w:val="auto"/>
        </w:rPr>
        <w:tab/>
        <w:t xml:space="preserve">The Contractor agrees that the minimum labour hours requirements set out in the Compliance Plan will: </w:t>
      </w:r>
    </w:p>
    <w:p w14:paraId="531C1635" w14:textId="127F7D42" w:rsidR="00DB04E6" w:rsidRPr="00227F44" w:rsidRDefault="00DB04E6" w:rsidP="00847030">
      <w:pPr>
        <w:pStyle w:val="Acontract1"/>
        <w:ind w:left="2873" w:hanging="720"/>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r>
      <w:proofErr w:type="gramStart"/>
      <w:r w:rsidRPr="00227F44">
        <w:rPr>
          <w:color w:val="auto"/>
        </w:rPr>
        <w:t>be</w:t>
      </w:r>
      <w:proofErr w:type="gramEnd"/>
      <w:r w:rsidRPr="00227F44">
        <w:rPr>
          <w:color w:val="auto"/>
        </w:rPr>
        <w:t xml:space="preserve"> applied to the Contract as a whole (or to all of the works specified in the Contract);</w:t>
      </w:r>
    </w:p>
    <w:p w14:paraId="778CDD3F" w14:textId="360DC914" w:rsidR="00DB04E6" w:rsidRPr="00227F44" w:rsidRDefault="00DB04E6" w:rsidP="00847030">
      <w:pPr>
        <w:pStyle w:val="Acontract1"/>
        <w:ind w:left="2873" w:hanging="720"/>
        <w:rPr>
          <w:color w:val="auto"/>
        </w:rPr>
      </w:pPr>
      <w:r w:rsidRPr="00227F44">
        <w:rPr>
          <w:color w:val="auto"/>
        </w:rPr>
        <w:t>(ii)</w:t>
      </w:r>
      <w:r w:rsidRPr="00227F44">
        <w:rPr>
          <w:color w:val="auto"/>
        </w:rPr>
        <w:tab/>
      </w:r>
      <w:proofErr w:type="gramStart"/>
      <w:r w:rsidRPr="00227F44">
        <w:rPr>
          <w:color w:val="auto"/>
        </w:rPr>
        <w:t>not</w:t>
      </w:r>
      <w:proofErr w:type="gramEnd"/>
      <w:r w:rsidRPr="00227F44">
        <w:rPr>
          <w:color w:val="auto"/>
        </w:rPr>
        <w:t xml:space="preserve"> be applied on the basis of individual Contract packages or components; and </w:t>
      </w:r>
    </w:p>
    <w:p w14:paraId="7210AC99" w14:textId="5FAADEB2" w:rsidR="00DB04E6" w:rsidRPr="00227F44" w:rsidRDefault="00DB04E6" w:rsidP="00847030">
      <w:pPr>
        <w:pStyle w:val="Acontract1"/>
        <w:ind w:left="2873" w:hanging="720"/>
        <w:rPr>
          <w:color w:val="auto"/>
        </w:rPr>
      </w:pPr>
      <w:r w:rsidRPr="00227F44">
        <w:rPr>
          <w:color w:val="auto"/>
        </w:rPr>
        <w:t>(iii)</w:t>
      </w:r>
      <w:r w:rsidRPr="00227F44">
        <w:rPr>
          <w:color w:val="auto"/>
        </w:rPr>
        <w:tab/>
      </w:r>
      <w:proofErr w:type="gramStart"/>
      <w:r w:rsidRPr="00227F44">
        <w:rPr>
          <w:color w:val="auto"/>
        </w:rPr>
        <w:t>apply</w:t>
      </w:r>
      <w:proofErr w:type="gramEnd"/>
      <w:r w:rsidRPr="00227F44">
        <w:rPr>
          <w:color w:val="auto"/>
        </w:rPr>
        <w:t xml:space="preserve"> to all work conducted off site provided that the work has been specified as part of the Contract.</w:t>
      </w:r>
    </w:p>
    <w:p w14:paraId="04BA6D63" w14:textId="078E9CB1" w:rsidR="00DB04E6" w:rsidRPr="00227F44" w:rsidRDefault="00DB04E6" w:rsidP="00847030">
      <w:pPr>
        <w:pStyle w:val="Acontract1"/>
        <w:ind w:left="2153" w:hanging="735"/>
        <w:rPr>
          <w:color w:val="auto"/>
        </w:rPr>
      </w:pPr>
      <w:r w:rsidRPr="00227F44">
        <w:rPr>
          <w:color w:val="auto"/>
        </w:rPr>
        <w:t>(d)</w:t>
      </w:r>
      <w:r w:rsidRPr="00227F44">
        <w:rPr>
          <w:color w:val="auto"/>
        </w:rPr>
        <w:tab/>
        <w:t xml:space="preserve">Subject to </w:t>
      </w:r>
      <w:r w:rsidR="0090771D" w:rsidRPr="00227F44">
        <w:rPr>
          <w:color w:val="auto"/>
        </w:rPr>
        <w:t>C</w:t>
      </w:r>
      <w:r w:rsidRPr="00227F44">
        <w:rPr>
          <w:color w:val="auto"/>
        </w:rPr>
        <w:t xml:space="preserve">lauses </w:t>
      </w:r>
      <w:r w:rsidR="00B351A0" w:rsidRPr="00227F44">
        <w:rPr>
          <w:color w:val="auto"/>
        </w:rPr>
        <w:t>5</w:t>
      </w:r>
      <w:r w:rsidR="0015603F" w:rsidRPr="00227F44">
        <w:rPr>
          <w:color w:val="auto"/>
        </w:rPr>
        <w:t>6</w:t>
      </w:r>
      <w:r w:rsidRPr="00227F44">
        <w:rPr>
          <w:color w:val="auto"/>
        </w:rPr>
        <w:t>.2(e)</w:t>
      </w:r>
      <w:proofErr w:type="gramStart"/>
      <w:r w:rsidRPr="00227F44">
        <w:rPr>
          <w:color w:val="auto"/>
        </w:rPr>
        <w:t>,(</w:t>
      </w:r>
      <w:proofErr w:type="gramEnd"/>
      <w:r w:rsidRPr="00227F44">
        <w:rPr>
          <w:color w:val="auto"/>
        </w:rPr>
        <w:t>f) and (g) the parties agree that labour hours performed by:</w:t>
      </w:r>
    </w:p>
    <w:p w14:paraId="7F030F8E" w14:textId="0F1CA066" w:rsidR="00DB04E6" w:rsidRPr="00227F44" w:rsidRDefault="00DB04E6" w:rsidP="00847030">
      <w:pPr>
        <w:pStyle w:val="Acontract1"/>
        <w:ind w:left="2873" w:hanging="720"/>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t>Apprentices, Trainees or Engineering Cadets, either separately or in any combination; or</w:t>
      </w:r>
    </w:p>
    <w:p w14:paraId="3378BB50" w14:textId="5842138A" w:rsidR="00DB04E6" w:rsidRPr="00227F44" w:rsidRDefault="00DB04E6" w:rsidP="00847030">
      <w:pPr>
        <w:pStyle w:val="Acontract1"/>
        <w:ind w:left="2160" w:hanging="7"/>
        <w:rPr>
          <w:color w:val="auto"/>
        </w:rPr>
      </w:pPr>
      <w:r w:rsidRPr="00227F44">
        <w:rPr>
          <w:color w:val="auto"/>
        </w:rPr>
        <w:t>(ii)</w:t>
      </w:r>
      <w:r w:rsidRPr="00227F44">
        <w:rPr>
          <w:color w:val="auto"/>
        </w:rPr>
        <w:tab/>
      </w:r>
      <w:proofErr w:type="gramStart"/>
      <w:r w:rsidRPr="00227F44">
        <w:rPr>
          <w:color w:val="auto"/>
        </w:rPr>
        <w:t>pre-existing</w:t>
      </w:r>
      <w:proofErr w:type="gramEnd"/>
      <w:r w:rsidRPr="00227F44">
        <w:rPr>
          <w:color w:val="auto"/>
        </w:rPr>
        <w:t xml:space="preserve"> or new Apprentices, Trainees or Engineering Cadets, either separately or in any combination,</w:t>
      </w:r>
    </w:p>
    <w:p w14:paraId="39B6C84D" w14:textId="77777777" w:rsidR="00DB04E6" w:rsidRPr="00227F44" w:rsidRDefault="00DB04E6" w:rsidP="00847030">
      <w:pPr>
        <w:pStyle w:val="Acontract1"/>
        <w:ind w:left="2160"/>
        <w:rPr>
          <w:color w:val="auto"/>
        </w:rPr>
      </w:pPr>
      <w:proofErr w:type="gramStart"/>
      <w:r w:rsidRPr="00227F44">
        <w:rPr>
          <w:color w:val="auto"/>
        </w:rPr>
        <w:t>may</w:t>
      </w:r>
      <w:proofErr w:type="gramEnd"/>
      <w:r w:rsidRPr="00227F44">
        <w:rPr>
          <w:color w:val="auto"/>
        </w:rPr>
        <w:t xml:space="preserve"> be included in determining whether the requirements of the Major Projects Skills Guarantee Compliance Plan have been achieved.</w:t>
      </w:r>
    </w:p>
    <w:p w14:paraId="342EFC74" w14:textId="051DE10F" w:rsidR="00DB04E6" w:rsidRPr="00227F44" w:rsidRDefault="00DB04E6" w:rsidP="00847030">
      <w:pPr>
        <w:pStyle w:val="Acontract1"/>
        <w:ind w:left="2153" w:hanging="735"/>
        <w:rPr>
          <w:color w:val="auto"/>
        </w:rPr>
      </w:pPr>
      <w:r w:rsidRPr="00227F44">
        <w:rPr>
          <w:color w:val="auto"/>
        </w:rPr>
        <w:t>(e)</w:t>
      </w:r>
      <w:r w:rsidRPr="00227F44">
        <w:rPr>
          <w:color w:val="auto"/>
        </w:rPr>
        <w:tab/>
        <w:t xml:space="preserve">Work hours performed by Apprentices may include Apprentices directly employed by the Contractor or Apprentices engaged through Group Training Organisations.  Contributions from Apprentices </w:t>
      </w:r>
      <w:r w:rsidR="0015603F" w:rsidRPr="00227F44">
        <w:rPr>
          <w:color w:val="auto"/>
        </w:rPr>
        <w:t xml:space="preserve">shall </w:t>
      </w:r>
      <w:r w:rsidRPr="00227F44">
        <w:rPr>
          <w:color w:val="auto"/>
        </w:rPr>
        <w:t>be from Apprentices registered with the Victorian Registration and Qualification Authority.</w:t>
      </w:r>
    </w:p>
    <w:p w14:paraId="0997B6C0" w14:textId="664FBD1C" w:rsidR="00DB04E6" w:rsidRPr="00227F44" w:rsidRDefault="00DB04E6" w:rsidP="00847030">
      <w:pPr>
        <w:pStyle w:val="Acontract1"/>
        <w:ind w:left="2153" w:hanging="735"/>
        <w:rPr>
          <w:color w:val="auto"/>
        </w:rPr>
      </w:pPr>
      <w:r w:rsidRPr="00227F44">
        <w:rPr>
          <w:color w:val="auto"/>
        </w:rPr>
        <w:t>(f)</w:t>
      </w:r>
      <w:r w:rsidRPr="00227F44">
        <w:rPr>
          <w:color w:val="auto"/>
        </w:rPr>
        <w:tab/>
        <w:t xml:space="preserve">Work hours performed by Trainees </w:t>
      </w:r>
      <w:r w:rsidR="0015603F" w:rsidRPr="00227F44">
        <w:rPr>
          <w:color w:val="auto"/>
        </w:rPr>
        <w:t xml:space="preserve">shall </w:t>
      </w:r>
      <w:r w:rsidRPr="00227F44">
        <w:rPr>
          <w:color w:val="auto"/>
        </w:rPr>
        <w:t>be from Trainees registered with the Victorian Registration and Qualification Authority.</w:t>
      </w:r>
    </w:p>
    <w:p w14:paraId="1C4A979A" w14:textId="41663D52" w:rsidR="00DB04E6" w:rsidRPr="00227F44" w:rsidRDefault="00DB04E6" w:rsidP="00847030">
      <w:pPr>
        <w:pStyle w:val="Acontract1"/>
        <w:ind w:left="2153" w:hanging="735"/>
        <w:rPr>
          <w:color w:val="auto"/>
        </w:rPr>
      </w:pPr>
      <w:r w:rsidRPr="00227F44">
        <w:rPr>
          <w:color w:val="auto"/>
        </w:rPr>
        <w:t>(g)</w:t>
      </w:r>
      <w:r w:rsidRPr="00227F44">
        <w:rPr>
          <w:color w:val="auto"/>
        </w:rPr>
        <w:tab/>
        <w:t xml:space="preserve">Time spent by Apprentices, Trainees or Engineering Cadets attending course related education in accordance with a Training Contract at a Registered Education and Training Organisation, or other educational institution may be included in determining whether the requirements of </w:t>
      </w:r>
      <w:r w:rsidRPr="00227F44">
        <w:rPr>
          <w:color w:val="auto"/>
        </w:rPr>
        <w:lastRenderedPageBreak/>
        <w:t>the Compliance Plan have been achieved.</w:t>
      </w:r>
    </w:p>
    <w:p w14:paraId="74A6BD18" w14:textId="328373B7" w:rsidR="00DB04E6" w:rsidRPr="00227F44" w:rsidRDefault="00DB04E6" w:rsidP="00847030">
      <w:pPr>
        <w:pStyle w:val="Acontract1"/>
        <w:ind w:left="2153" w:hanging="735"/>
        <w:rPr>
          <w:color w:val="auto"/>
        </w:rPr>
      </w:pPr>
      <w:r w:rsidRPr="00227F44">
        <w:rPr>
          <w:color w:val="auto"/>
        </w:rPr>
        <w:t>(h)</w:t>
      </w:r>
      <w:r w:rsidRPr="00227F44">
        <w:rPr>
          <w:color w:val="auto"/>
        </w:rPr>
        <w:tab/>
        <w:t xml:space="preserve">The Contractor's failure to comply with </w:t>
      </w:r>
      <w:r w:rsidR="0090771D" w:rsidRPr="00227F44">
        <w:rPr>
          <w:color w:val="auto"/>
        </w:rPr>
        <w:t>C</w:t>
      </w:r>
      <w:r w:rsidRPr="00227F44">
        <w:rPr>
          <w:color w:val="auto"/>
        </w:rPr>
        <w:t xml:space="preserve">lauses </w:t>
      </w:r>
      <w:r w:rsidR="00B351A0" w:rsidRPr="00227F44">
        <w:rPr>
          <w:color w:val="auto"/>
        </w:rPr>
        <w:t>5</w:t>
      </w:r>
      <w:r w:rsidR="0015603F" w:rsidRPr="00227F44">
        <w:rPr>
          <w:color w:val="auto"/>
        </w:rPr>
        <w:t>6</w:t>
      </w:r>
      <w:r w:rsidRPr="00227F44">
        <w:rPr>
          <w:color w:val="auto"/>
        </w:rPr>
        <w:t xml:space="preserve">.2 to </w:t>
      </w:r>
      <w:r w:rsidR="00B351A0" w:rsidRPr="00227F44">
        <w:rPr>
          <w:color w:val="auto"/>
        </w:rPr>
        <w:t>5</w:t>
      </w:r>
      <w:r w:rsidR="0015603F" w:rsidRPr="00227F44">
        <w:rPr>
          <w:color w:val="auto"/>
        </w:rPr>
        <w:t>6</w:t>
      </w:r>
      <w:r w:rsidRPr="00227F44">
        <w:rPr>
          <w:color w:val="auto"/>
        </w:rPr>
        <w:t>.4 will constitute a substantial breach of this Contract.</w:t>
      </w:r>
    </w:p>
    <w:p w14:paraId="3BB12CDE" w14:textId="4D5E653A" w:rsidR="00DB04E6" w:rsidRPr="00227F44" w:rsidRDefault="002F6661" w:rsidP="00847030">
      <w:pPr>
        <w:pStyle w:val="Acontract1"/>
        <w:ind w:left="2153" w:hanging="735"/>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r>
      <w:r w:rsidR="00DB04E6" w:rsidRPr="00227F44">
        <w:rPr>
          <w:color w:val="auto"/>
        </w:rPr>
        <w:t>The Principal agrees that where the Contract includes significant maintenance 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14:paraId="171310E6" w14:textId="77FAF6EA" w:rsidR="00DB04E6" w:rsidRPr="00227F44" w:rsidRDefault="002F6661" w:rsidP="00847030">
      <w:pPr>
        <w:pStyle w:val="Acontract1"/>
        <w:ind w:left="2153" w:hanging="735"/>
        <w:rPr>
          <w:color w:val="auto"/>
        </w:rPr>
      </w:pPr>
      <w:r w:rsidRPr="00227F44">
        <w:rPr>
          <w:color w:val="auto"/>
        </w:rPr>
        <w:t>(j)</w:t>
      </w:r>
      <w:r w:rsidRPr="00227F44">
        <w:rPr>
          <w:color w:val="auto"/>
        </w:rPr>
        <w:tab/>
      </w:r>
      <w:r w:rsidR="00DB04E6" w:rsidRPr="00227F44">
        <w:rPr>
          <w:color w:val="auto"/>
        </w:rPr>
        <w:t xml:space="preserve">The Contractor </w:t>
      </w:r>
      <w:r w:rsidR="0015603F" w:rsidRPr="00227F44">
        <w:rPr>
          <w:color w:val="auto"/>
        </w:rPr>
        <w:t xml:space="preserve">shall </w:t>
      </w:r>
      <w:r w:rsidR="00DB04E6" w:rsidRPr="00227F44">
        <w:rPr>
          <w:color w:val="auto"/>
        </w:rPr>
        <w:t>ensure that any Subcontracts entered into by the Contractor in relation to work under the Contract contain clauses requiring Subcontractors:</w:t>
      </w:r>
    </w:p>
    <w:p w14:paraId="517C0FA3" w14:textId="7032BF8C" w:rsidR="00DB04E6" w:rsidRPr="00227F44" w:rsidRDefault="002F6661" w:rsidP="00847030">
      <w:pPr>
        <w:pStyle w:val="Acontract1"/>
        <w:ind w:left="2873" w:hanging="720"/>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r>
      <w:proofErr w:type="gramStart"/>
      <w:r w:rsidR="00DB04E6" w:rsidRPr="00227F44">
        <w:rPr>
          <w:color w:val="auto"/>
        </w:rPr>
        <w:t>to</w:t>
      </w:r>
      <w:proofErr w:type="gramEnd"/>
      <w:r w:rsidR="00DB04E6" w:rsidRPr="00227F44">
        <w:rPr>
          <w:color w:val="auto"/>
        </w:rPr>
        <w:t xml:space="preserve"> comply with the Skills Guarantee and the Compliance Plan to the extent that it applies to work performed under the Subcontract, </w:t>
      </w:r>
    </w:p>
    <w:p w14:paraId="1F70B004" w14:textId="71DF5B20" w:rsidR="00DB04E6" w:rsidRPr="00227F44" w:rsidRDefault="002F6661" w:rsidP="00847030">
      <w:pPr>
        <w:pStyle w:val="Acontract1"/>
        <w:ind w:left="2873" w:hanging="720"/>
        <w:rPr>
          <w:color w:val="auto"/>
        </w:rPr>
      </w:pPr>
      <w:r w:rsidRPr="00227F44">
        <w:rPr>
          <w:color w:val="auto"/>
        </w:rPr>
        <w:t>(ii)</w:t>
      </w:r>
      <w:r w:rsidRPr="00227F44">
        <w:rPr>
          <w:color w:val="auto"/>
        </w:rPr>
        <w:tab/>
      </w:r>
      <w:proofErr w:type="gramStart"/>
      <w:r w:rsidR="00DB04E6" w:rsidRPr="00227F44">
        <w:rPr>
          <w:color w:val="auto"/>
        </w:rPr>
        <w:t>to</w:t>
      </w:r>
      <w:proofErr w:type="gramEnd"/>
      <w:r w:rsidR="00DB04E6" w:rsidRPr="00227F44">
        <w:rPr>
          <w:color w:val="auto"/>
        </w:rPr>
        <w:t xml:space="preserve"> provide necessary information that allows the Contractor to comply with its reporting obligations under </w:t>
      </w:r>
      <w:r w:rsidR="0090771D" w:rsidRPr="00227F44">
        <w:rPr>
          <w:color w:val="auto"/>
        </w:rPr>
        <w:t>C</w:t>
      </w:r>
      <w:r w:rsidR="00DB04E6" w:rsidRPr="00227F44">
        <w:rPr>
          <w:color w:val="auto"/>
        </w:rPr>
        <w:t xml:space="preserve">lause </w:t>
      </w:r>
      <w:r w:rsidR="00B351A0" w:rsidRPr="00227F44">
        <w:rPr>
          <w:color w:val="auto"/>
        </w:rPr>
        <w:t>5</w:t>
      </w:r>
      <w:r w:rsidR="0015603F" w:rsidRPr="00227F44">
        <w:rPr>
          <w:color w:val="auto"/>
        </w:rPr>
        <w:t>6</w:t>
      </w:r>
      <w:r w:rsidR="00DB04E6" w:rsidRPr="00227F44">
        <w:rPr>
          <w:color w:val="auto"/>
        </w:rPr>
        <w:t xml:space="preserve">.3 of this Contract, and </w:t>
      </w:r>
    </w:p>
    <w:p w14:paraId="34DB21FE" w14:textId="20B7DF07" w:rsidR="00DB04E6" w:rsidRPr="00227F44" w:rsidRDefault="002F6661" w:rsidP="00847030">
      <w:pPr>
        <w:pStyle w:val="Acontract1"/>
        <w:ind w:left="2873" w:hanging="720"/>
        <w:rPr>
          <w:i w:val="0"/>
          <w:color w:val="auto"/>
        </w:rPr>
      </w:pPr>
      <w:r w:rsidRPr="00227F44">
        <w:rPr>
          <w:color w:val="auto"/>
        </w:rPr>
        <w:t>(iii)</w:t>
      </w:r>
      <w:r w:rsidRPr="00227F44">
        <w:rPr>
          <w:color w:val="auto"/>
        </w:rPr>
        <w:tab/>
      </w:r>
      <w:proofErr w:type="gramStart"/>
      <w:r w:rsidR="00DB04E6" w:rsidRPr="00227F44">
        <w:rPr>
          <w:color w:val="auto"/>
        </w:rPr>
        <w:t>to</w:t>
      </w:r>
      <w:proofErr w:type="gramEnd"/>
      <w:r w:rsidR="00DB04E6" w:rsidRPr="00227F44">
        <w:rPr>
          <w:color w:val="auto"/>
        </w:rPr>
        <w:t xml:space="preserve"> permit the Principal to exercise its inspection</w:t>
      </w:r>
      <w:r w:rsidR="0090771D" w:rsidRPr="00227F44">
        <w:rPr>
          <w:color w:val="auto"/>
        </w:rPr>
        <w:t xml:space="preserve"> and verification rights under C</w:t>
      </w:r>
      <w:r w:rsidR="00DB04E6" w:rsidRPr="00227F44">
        <w:rPr>
          <w:color w:val="auto"/>
        </w:rPr>
        <w:t xml:space="preserve">lause </w:t>
      </w:r>
      <w:r w:rsidR="00B351A0" w:rsidRPr="00227F44">
        <w:rPr>
          <w:color w:val="auto"/>
        </w:rPr>
        <w:t>5</w:t>
      </w:r>
      <w:r w:rsidR="0015603F" w:rsidRPr="00227F44">
        <w:rPr>
          <w:color w:val="auto"/>
        </w:rPr>
        <w:t>6</w:t>
      </w:r>
      <w:r w:rsidR="00DB04E6" w:rsidRPr="00227F44">
        <w:rPr>
          <w:color w:val="auto"/>
        </w:rPr>
        <w:t>.4 of this Contract.</w:t>
      </w:r>
    </w:p>
    <w:p w14:paraId="6342BD6C" w14:textId="48F3C185"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.3</w:t>
      </w:r>
      <w:r w:rsidR="00DB04E6" w:rsidRPr="00227F44">
        <w:rPr>
          <w:b/>
          <w:i/>
          <w:lang w:val="en-AU"/>
        </w:rPr>
        <w:tab/>
        <w:t>Reports</w:t>
      </w:r>
    </w:p>
    <w:p w14:paraId="7128F379" w14:textId="4A53EB13" w:rsidR="00DB04E6" w:rsidRPr="00227F44" w:rsidRDefault="002F6661" w:rsidP="00847030">
      <w:pPr>
        <w:pStyle w:val="Acontract1"/>
        <w:ind w:left="2153" w:hanging="735"/>
        <w:rPr>
          <w:color w:val="auto"/>
        </w:rPr>
      </w:pPr>
      <w:r w:rsidRPr="00227F44">
        <w:rPr>
          <w:color w:val="auto"/>
        </w:rPr>
        <w:t>(a)</w:t>
      </w:r>
      <w:r w:rsidRPr="00227F44">
        <w:rPr>
          <w:color w:val="auto"/>
        </w:rPr>
        <w:tab/>
      </w:r>
      <w:r w:rsidR="00DB04E6" w:rsidRPr="00227F44">
        <w:rPr>
          <w:color w:val="auto"/>
        </w:rPr>
        <w:t xml:space="preserve">The Contractor </w:t>
      </w:r>
      <w:r w:rsidR="0025316C" w:rsidRPr="00227F44">
        <w:rPr>
          <w:color w:val="auto"/>
        </w:rPr>
        <w:t xml:space="preserve">shall </w:t>
      </w:r>
      <w:r w:rsidR="00DB04E6" w:rsidRPr="00227F44">
        <w:rPr>
          <w:color w:val="auto"/>
        </w:rPr>
        <w:t>submit written reports (Performance Reports) to the Principal outlining its performance against the Compliance Plan.</w:t>
      </w:r>
    </w:p>
    <w:p w14:paraId="4B114B43" w14:textId="6A74AEA4" w:rsidR="00DB04E6" w:rsidRPr="00227F44" w:rsidRDefault="002F6661" w:rsidP="00847030">
      <w:pPr>
        <w:pStyle w:val="Acontract1"/>
        <w:ind w:left="2153" w:hanging="735"/>
        <w:rPr>
          <w:color w:val="auto"/>
        </w:rPr>
      </w:pPr>
      <w:r w:rsidRPr="00227F44">
        <w:rPr>
          <w:color w:val="auto"/>
        </w:rPr>
        <w:t>(b)</w:t>
      </w:r>
      <w:r w:rsidRPr="00227F44">
        <w:rPr>
          <w:color w:val="auto"/>
        </w:rPr>
        <w:tab/>
      </w:r>
      <w:r w:rsidR="00DB04E6" w:rsidRPr="00227F44">
        <w:rPr>
          <w:color w:val="auto"/>
        </w:rPr>
        <w:t xml:space="preserve">The Performance Reports </w:t>
      </w:r>
      <w:r w:rsidR="0025316C" w:rsidRPr="00227F44">
        <w:rPr>
          <w:color w:val="auto"/>
        </w:rPr>
        <w:t>shall</w:t>
      </w:r>
      <w:r w:rsidR="0025316C" w:rsidRPr="00227F44" w:rsidDel="0025316C">
        <w:rPr>
          <w:color w:val="auto"/>
        </w:rPr>
        <w:t xml:space="preserve"> </w:t>
      </w:r>
      <w:r w:rsidR="00DB04E6" w:rsidRPr="00227F44">
        <w:rPr>
          <w:color w:val="auto"/>
        </w:rPr>
        <w:t xml:space="preserve">include details specifying the Contractor's performance in complying with the Compliance Plan.  Any deviations from the Compliance Plan </w:t>
      </w:r>
      <w:r w:rsidR="0025316C" w:rsidRPr="00227F44">
        <w:rPr>
          <w:color w:val="auto"/>
        </w:rPr>
        <w:t>shall</w:t>
      </w:r>
      <w:r w:rsidR="0025316C" w:rsidRPr="00227F44" w:rsidDel="0025316C">
        <w:rPr>
          <w:color w:val="auto"/>
        </w:rPr>
        <w:t xml:space="preserve"> </w:t>
      </w:r>
      <w:r w:rsidR="00DB04E6" w:rsidRPr="00227F44">
        <w:rPr>
          <w:color w:val="auto"/>
        </w:rPr>
        <w:t>be included in the Performance Reports.</w:t>
      </w:r>
    </w:p>
    <w:p w14:paraId="71812F2A" w14:textId="195CB567" w:rsidR="00DB04E6" w:rsidRPr="00227F44" w:rsidRDefault="002F6661" w:rsidP="00847030">
      <w:pPr>
        <w:pStyle w:val="Acontract1"/>
        <w:ind w:left="2153" w:hanging="735"/>
        <w:rPr>
          <w:color w:val="auto"/>
        </w:rPr>
      </w:pPr>
      <w:r w:rsidRPr="00227F44">
        <w:rPr>
          <w:color w:val="auto"/>
        </w:rPr>
        <w:t>(c)</w:t>
      </w:r>
      <w:r w:rsidRPr="00227F44">
        <w:rPr>
          <w:color w:val="auto"/>
        </w:rPr>
        <w:tab/>
      </w:r>
      <w:r w:rsidR="00DB04E6" w:rsidRPr="00227F44">
        <w:rPr>
          <w:color w:val="auto"/>
        </w:rPr>
        <w:t xml:space="preserve">Performance Reports </w:t>
      </w:r>
      <w:r w:rsidR="0025316C" w:rsidRPr="00227F44">
        <w:rPr>
          <w:color w:val="auto"/>
        </w:rPr>
        <w:t>shall</w:t>
      </w:r>
      <w:r w:rsidR="0025316C" w:rsidRPr="00227F44" w:rsidDel="0025316C">
        <w:rPr>
          <w:color w:val="auto"/>
        </w:rPr>
        <w:t xml:space="preserve"> </w:t>
      </w:r>
      <w:r w:rsidR="00DB04E6" w:rsidRPr="00227F44">
        <w:rPr>
          <w:color w:val="auto"/>
        </w:rPr>
        <w:t xml:space="preserve">be submitted by the Contractor to the Principal as specified in Schedule Table 6, Attachment 1, Annexure Part </w:t>
      </w:r>
      <w:r w:rsidR="000B2431" w:rsidRPr="00227F44">
        <w:rPr>
          <w:color w:val="auto"/>
        </w:rPr>
        <w:t>I</w:t>
      </w:r>
      <w:r w:rsidR="00DB04E6" w:rsidRPr="00227F44">
        <w:rPr>
          <w:color w:val="auto"/>
        </w:rPr>
        <w:t xml:space="preserve"> or otherwise at a frequency of not less one Performance Report at each 12 month anniversary of the commencement date of the Contract until completion of the Contract.</w:t>
      </w:r>
    </w:p>
    <w:p w14:paraId="03FB58B2" w14:textId="14A7F282" w:rsidR="00DB04E6" w:rsidRPr="00227F44" w:rsidRDefault="002F6661" w:rsidP="00847030">
      <w:pPr>
        <w:pStyle w:val="Acontract1"/>
        <w:ind w:left="1418"/>
        <w:rPr>
          <w:color w:val="auto"/>
        </w:rPr>
      </w:pPr>
      <w:r w:rsidRPr="00227F44">
        <w:rPr>
          <w:color w:val="auto"/>
        </w:rPr>
        <w:t>(d)</w:t>
      </w:r>
      <w:r w:rsidRPr="00227F44">
        <w:rPr>
          <w:color w:val="auto"/>
        </w:rPr>
        <w:tab/>
      </w:r>
      <w:r w:rsidR="00DB04E6" w:rsidRPr="00227F44">
        <w:rPr>
          <w:color w:val="auto"/>
        </w:rPr>
        <w:t xml:space="preserve">In addition to the Performance Reports the Contractor </w:t>
      </w:r>
      <w:r w:rsidR="0025316C" w:rsidRPr="00227F44">
        <w:rPr>
          <w:color w:val="auto"/>
        </w:rPr>
        <w:t>shall</w:t>
      </w:r>
      <w:r w:rsidR="0025316C" w:rsidRPr="00227F44" w:rsidDel="0025316C">
        <w:rPr>
          <w:color w:val="auto"/>
        </w:rPr>
        <w:t xml:space="preserve"> </w:t>
      </w:r>
      <w:r w:rsidR="00DB04E6" w:rsidRPr="00227F44">
        <w:rPr>
          <w:color w:val="auto"/>
        </w:rPr>
        <w:t>also submit:</w:t>
      </w:r>
    </w:p>
    <w:p w14:paraId="5C8650A5" w14:textId="2099F48E" w:rsidR="00DB04E6" w:rsidRPr="00227F44" w:rsidRDefault="002F6661" w:rsidP="00847030">
      <w:pPr>
        <w:pStyle w:val="Acontract1"/>
        <w:ind w:left="2880" w:hanging="720"/>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r>
      <w:proofErr w:type="gramStart"/>
      <w:r w:rsidR="00DB04E6" w:rsidRPr="00227F44">
        <w:rPr>
          <w:color w:val="auto"/>
        </w:rPr>
        <w:t>an</w:t>
      </w:r>
      <w:proofErr w:type="gramEnd"/>
      <w:r w:rsidR="00DB04E6" w:rsidRPr="00227F44">
        <w:rPr>
          <w:color w:val="auto"/>
        </w:rPr>
        <w:t xml:space="preserve"> interim Performance Report mid-way through the delivery phases for the Contract as set out in Schedule Table 6, Attachment 1, Annexure Part </w:t>
      </w:r>
      <w:r w:rsidR="000B2431" w:rsidRPr="00227F44">
        <w:rPr>
          <w:color w:val="auto"/>
        </w:rPr>
        <w:t>I</w:t>
      </w:r>
      <w:r w:rsidR="00DB04E6" w:rsidRPr="00227F44">
        <w:rPr>
          <w:color w:val="auto"/>
        </w:rPr>
        <w:t xml:space="preserve">; </w:t>
      </w:r>
    </w:p>
    <w:p w14:paraId="27D0BBAF" w14:textId="125E8CB6" w:rsidR="00DB04E6" w:rsidRPr="00227F44" w:rsidRDefault="002F6661" w:rsidP="00847030">
      <w:pPr>
        <w:pStyle w:val="Acontract1"/>
        <w:ind w:left="2880" w:hanging="720"/>
        <w:rPr>
          <w:color w:val="auto"/>
        </w:rPr>
      </w:pPr>
      <w:r w:rsidRPr="00227F44">
        <w:rPr>
          <w:color w:val="auto"/>
        </w:rPr>
        <w:t>(ii)</w:t>
      </w:r>
      <w:r w:rsidRPr="00227F44">
        <w:rPr>
          <w:color w:val="auto"/>
        </w:rPr>
        <w:tab/>
      </w:r>
      <w:r w:rsidR="00DB04E6" w:rsidRPr="00227F44">
        <w:rPr>
          <w:color w:val="auto"/>
        </w:rPr>
        <w:t>a final report (Final Report) within 2 months of the date of practical completion or the date the Contract is completed whichever is earlier; and</w:t>
      </w:r>
    </w:p>
    <w:p w14:paraId="0DBCF814" w14:textId="0A0F20A6" w:rsidR="00DB04E6" w:rsidRPr="00227F44" w:rsidRDefault="002F6661" w:rsidP="00847030">
      <w:pPr>
        <w:pStyle w:val="Acontract1"/>
        <w:ind w:left="2880" w:hanging="720"/>
        <w:rPr>
          <w:color w:val="auto"/>
        </w:rPr>
      </w:pPr>
      <w:r w:rsidRPr="00227F44">
        <w:rPr>
          <w:color w:val="auto"/>
        </w:rPr>
        <w:t>(iii)</w:t>
      </w:r>
      <w:r w:rsidRPr="00227F44">
        <w:rPr>
          <w:color w:val="auto"/>
        </w:rPr>
        <w:tab/>
      </w:r>
      <w:proofErr w:type="gramStart"/>
      <w:r w:rsidR="00DB04E6" w:rsidRPr="00227F44">
        <w:rPr>
          <w:color w:val="auto"/>
        </w:rPr>
        <w:t>a</w:t>
      </w:r>
      <w:proofErr w:type="gramEnd"/>
      <w:r w:rsidR="00DB04E6" w:rsidRPr="00227F44">
        <w:rPr>
          <w:color w:val="auto"/>
        </w:rPr>
        <w:t xml:space="preserve"> statutory declaration made by the Contractor declaring that the contents of the Final Report are true and correct, which </w:t>
      </w:r>
      <w:r w:rsidR="0025316C" w:rsidRPr="00227F44">
        <w:rPr>
          <w:color w:val="auto"/>
        </w:rPr>
        <w:t>shall</w:t>
      </w:r>
      <w:r w:rsidR="0025316C" w:rsidRPr="00227F44" w:rsidDel="0025316C">
        <w:rPr>
          <w:color w:val="auto"/>
        </w:rPr>
        <w:t xml:space="preserve"> </w:t>
      </w:r>
      <w:r w:rsidR="00DB04E6" w:rsidRPr="00227F44">
        <w:rPr>
          <w:color w:val="auto"/>
        </w:rPr>
        <w:t>be submitted together with the Final Report.</w:t>
      </w:r>
    </w:p>
    <w:p w14:paraId="36C65147" w14:textId="0164355C" w:rsidR="00DB04E6" w:rsidRPr="00227F44" w:rsidRDefault="002F6661" w:rsidP="00847030">
      <w:pPr>
        <w:pStyle w:val="Acontract1"/>
        <w:ind w:left="2153" w:hanging="735"/>
        <w:rPr>
          <w:color w:val="auto"/>
        </w:rPr>
      </w:pPr>
      <w:r w:rsidRPr="00227F44">
        <w:rPr>
          <w:color w:val="auto"/>
        </w:rPr>
        <w:t>(e)</w:t>
      </w:r>
      <w:r w:rsidRPr="00227F44">
        <w:rPr>
          <w:color w:val="auto"/>
        </w:rPr>
        <w:tab/>
      </w:r>
      <w:r w:rsidR="00DB04E6" w:rsidRPr="00227F44">
        <w:rPr>
          <w:color w:val="auto"/>
        </w:rPr>
        <w:t xml:space="preserve">Where maintenance or ongoing service components form part of the work under the Contract, the Final Report </w:t>
      </w:r>
      <w:r w:rsidR="0025316C" w:rsidRPr="00227F44">
        <w:rPr>
          <w:color w:val="auto"/>
        </w:rPr>
        <w:t>shall</w:t>
      </w:r>
      <w:r w:rsidR="0025316C" w:rsidRPr="00227F44" w:rsidDel="0025316C">
        <w:rPr>
          <w:color w:val="auto"/>
        </w:rPr>
        <w:t xml:space="preserve"> </w:t>
      </w:r>
      <w:r w:rsidR="00DB04E6" w:rsidRPr="00227F44">
        <w:rPr>
          <w:color w:val="auto"/>
        </w:rPr>
        <w:t>be submitted at the time at which the primary substance of the work under the Contract has been practically completed (excluding any ongoing maintenance or service work).</w:t>
      </w:r>
    </w:p>
    <w:p w14:paraId="43FCC095" w14:textId="7C5FAE9C"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.4</w:t>
      </w:r>
      <w:r w:rsidR="00DB04E6" w:rsidRPr="00227F44">
        <w:rPr>
          <w:b/>
          <w:i/>
          <w:lang w:val="en-AU"/>
        </w:rPr>
        <w:tab/>
        <w:t>Verification of Contractor's compliance with Major Projects Sills Guarantee: Compliance Plan</w:t>
      </w:r>
    </w:p>
    <w:p w14:paraId="79061E6A" w14:textId="6F894DD6" w:rsidR="00DB04E6" w:rsidRPr="00227F44" w:rsidRDefault="002F6661" w:rsidP="00847030">
      <w:pPr>
        <w:pStyle w:val="Acontract1"/>
        <w:ind w:left="2153" w:hanging="735"/>
        <w:rPr>
          <w:color w:val="auto"/>
        </w:rPr>
      </w:pPr>
      <w:r w:rsidRPr="00227F44">
        <w:rPr>
          <w:color w:val="auto"/>
          <w:lang w:val="en-AU"/>
        </w:rPr>
        <w:t>(a)</w:t>
      </w:r>
      <w:r w:rsidRPr="00227F44">
        <w:rPr>
          <w:color w:val="auto"/>
          <w:lang w:val="en-AU"/>
        </w:rPr>
        <w:tab/>
      </w:r>
      <w:r w:rsidR="00DB04E6" w:rsidRPr="00227F44">
        <w:rPr>
          <w:color w:val="auto"/>
        </w:rPr>
        <w:t xml:space="preserve">The Contractor agrees that the Principal will have the right to inspect </w:t>
      </w:r>
      <w:r w:rsidR="00DB04E6" w:rsidRPr="00227F44">
        <w:rPr>
          <w:color w:val="auto"/>
        </w:rPr>
        <w:lastRenderedPageBreak/>
        <w:t xml:space="preserve">the Contractor's records in order to verify compliance with </w:t>
      </w:r>
      <w:proofErr w:type="gramStart"/>
      <w:r w:rsidR="00DB04E6" w:rsidRPr="00227F44">
        <w:rPr>
          <w:color w:val="auto"/>
        </w:rPr>
        <w:t>the and</w:t>
      </w:r>
      <w:proofErr w:type="gramEnd"/>
      <w:r w:rsidR="00DB04E6" w:rsidRPr="00227F44">
        <w:rPr>
          <w:color w:val="auto"/>
        </w:rPr>
        <w:t xml:space="preserve"> the Compliance Plan.</w:t>
      </w:r>
    </w:p>
    <w:p w14:paraId="7AC9BB12" w14:textId="7DBA8C9B" w:rsidR="00DB04E6" w:rsidRPr="00227F44" w:rsidRDefault="002F6661" w:rsidP="00847030">
      <w:pPr>
        <w:pStyle w:val="Acontract1"/>
        <w:ind w:left="1265" w:firstLine="153"/>
        <w:rPr>
          <w:color w:val="auto"/>
        </w:rPr>
      </w:pPr>
      <w:r w:rsidRPr="00227F44">
        <w:rPr>
          <w:color w:val="auto"/>
        </w:rPr>
        <w:t>(b)</w:t>
      </w:r>
      <w:r w:rsidRPr="00227F44">
        <w:rPr>
          <w:color w:val="auto"/>
        </w:rPr>
        <w:tab/>
      </w:r>
      <w:r w:rsidR="00DB04E6" w:rsidRPr="00227F44">
        <w:rPr>
          <w:color w:val="auto"/>
        </w:rPr>
        <w:t xml:space="preserve">The Contractor </w:t>
      </w:r>
      <w:r w:rsidR="0025316C" w:rsidRPr="00227F44">
        <w:rPr>
          <w:color w:val="auto"/>
        </w:rPr>
        <w:t>shall</w:t>
      </w:r>
      <w:r w:rsidR="00DB04E6" w:rsidRPr="00227F44">
        <w:rPr>
          <w:color w:val="auto"/>
        </w:rPr>
        <w:t>:</w:t>
      </w:r>
    </w:p>
    <w:p w14:paraId="281A9767" w14:textId="201C42AE" w:rsidR="00DB04E6" w:rsidRPr="00227F44" w:rsidRDefault="002F6661" w:rsidP="00847030">
      <w:pPr>
        <w:pStyle w:val="Acontract1"/>
        <w:ind w:left="2873" w:hanging="735"/>
        <w:rPr>
          <w:color w:val="auto"/>
        </w:rPr>
      </w:pPr>
      <w:r w:rsidRPr="00227F44">
        <w:rPr>
          <w:color w:val="auto"/>
        </w:rPr>
        <w:t>(</w:t>
      </w:r>
      <w:proofErr w:type="spellStart"/>
      <w:r w:rsidRPr="00227F44">
        <w:rPr>
          <w:color w:val="auto"/>
        </w:rPr>
        <w:t>i</w:t>
      </w:r>
      <w:proofErr w:type="spellEnd"/>
      <w:r w:rsidRPr="00227F44">
        <w:rPr>
          <w:color w:val="auto"/>
        </w:rPr>
        <w:t>)</w:t>
      </w:r>
      <w:r w:rsidRPr="00227F44">
        <w:rPr>
          <w:color w:val="auto"/>
        </w:rPr>
        <w:tab/>
      </w:r>
      <w:r w:rsidR="00DB04E6" w:rsidRPr="00227F44">
        <w:rPr>
          <w:color w:val="auto"/>
        </w:rPr>
        <w:t xml:space="preserve">permit the Principal or its duly authorised representative, from time to time during ordinary business hours and upon notice, to inspect, verify and make copies at the Principal's expense of all records maintained by the Contractor for the purposes of this Contract at the Contractor's premises, or provide copies of those records to the Principal at its request; </w:t>
      </w:r>
    </w:p>
    <w:p w14:paraId="1F2F199F" w14:textId="0B992575" w:rsidR="00DB04E6" w:rsidRPr="00227F44" w:rsidRDefault="002F6661" w:rsidP="00847030">
      <w:pPr>
        <w:pStyle w:val="Acontract1"/>
        <w:ind w:left="2873" w:hanging="713"/>
        <w:rPr>
          <w:color w:val="auto"/>
        </w:rPr>
      </w:pPr>
      <w:r w:rsidRPr="00227F44">
        <w:rPr>
          <w:color w:val="auto"/>
        </w:rPr>
        <w:t>(ii)</w:t>
      </w:r>
      <w:r w:rsidRPr="00227F44">
        <w:rPr>
          <w:color w:val="auto"/>
        </w:rPr>
        <w:tab/>
      </w:r>
      <w:r w:rsidR="00DB04E6" w:rsidRPr="00227F44">
        <w:rPr>
          <w:color w:val="auto"/>
        </w:rPr>
        <w:t>permit the Principal, or its duly authorised representative from time to time to undertake a review of the Contractor's performance in accordance with the Compliance Plan; and</w:t>
      </w:r>
    </w:p>
    <w:p w14:paraId="6CF69C03" w14:textId="37DDF219" w:rsidR="00DB04E6" w:rsidRPr="00227F44" w:rsidRDefault="002F6661" w:rsidP="00847030">
      <w:pPr>
        <w:pStyle w:val="Acontract1"/>
        <w:ind w:left="2880" w:hanging="720"/>
        <w:rPr>
          <w:color w:val="auto"/>
        </w:rPr>
      </w:pPr>
      <w:r w:rsidRPr="00227F44">
        <w:rPr>
          <w:color w:val="auto"/>
        </w:rPr>
        <w:t>(iii)</w:t>
      </w:r>
      <w:r w:rsidRPr="00227F44">
        <w:rPr>
          <w:color w:val="auto"/>
        </w:rPr>
        <w:tab/>
      </w:r>
      <w:proofErr w:type="gramStart"/>
      <w:r w:rsidR="00DB04E6" w:rsidRPr="00227F44">
        <w:rPr>
          <w:color w:val="auto"/>
        </w:rPr>
        <w:t>ensure</w:t>
      </w:r>
      <w:proofErr w:type="gramEnd"/>
      <w:r w:rsidR="00DB04E6" w:rsidRPr="00227F44">
        <w:rPr>
          <w:color w:val="auto"/>
        </w:rPr>
        <w:t xml:space="preserve"> that its employees, agents and subcontractors give all reasonable assistance to any person authorised by the Principal to undertake such audit or inspection.</w:t>
      </w:r>
    </w:p>
    <w:p w14:paraId="4BCC0238" w14:textId="770AB3A5" w:rsidR="00DB04E6" w:rsidRPr="00227F44" w:rsidRDefault="002F6661" w:rsidP="00847030">
      <w:pPr>
        <w:pStyle w:val="Acontract1"/>
        <w:ind w:left="2160" w:hanging="720"/>
        <w:rPr>
          <w:color w:val="auto"/>
        </w:rPr>
      </w:pPr>
      <w:r w:rsidRPr="00227F44">
        <w:rPr>
          <w:color w:val="auto"/>
        </w:rPr>
        <w:t>(c)</w:t>
      </w:r>
      <w:r w:rsidRPr="00227F44">
        <w:rPr>
          <w:color w:val="auto"/>
        </w:rPr>
        <w:tab/>
      </w:r>
      <w:r w:rsidR="00DB04E6" w:rsidRPr="00227F44">
        <w:rPr>
          <w:color w:val="auto"/>
        </w:rPr>
        <w:t xml:space="preserve">The Contractor acknowledges and agrees that the </w:t>
      </w:r>
      <w:proofErr w:type="gramStart"/>
      <w:r w:rsidR="00DB04E6" w:rsidRPr="00227F44">
        <w:rPr>
          <w:color w:val="auto"/>
        </w:rPr>
        <w:t>Principal,</w:t>
      </w:r>
      <w:proofErr w:type="gramEnd"/>
      <w:r w:rsidR="00DB04E6" w:rsidRPr="00227F44">
        <w:rPr>
          <w:color w:val="auto"/>
        </w:rPr>
        <w:t xml:space="preserve"> and the Principal's duly authorised representative are authorised to obtain information from any relevant persons, firms or corporations, including third parties, regarding the Contractor's compliance with the Compliance Plan.</w:t>
      </w:r>
    </w:p>
    <w:p w14:paraId="5AE0B17E" w14:textId="78B11E4D" w:rsidR="00DB04E6" w:rsidRPr="00227F44" w:rsidRDefault="002F6661" w:rsidP="00847030">
      <w:pPr>
        <w:pStyle w:val="Acontract1"/>
        <w:ind w:left="2153" w:hanging="735"/>
        <w:rPr>
          <w:color w:val="auto"/>
        </w:rPr>
      </w:pPr>
      <w:r w:rsidRPr="00227F44">
        <w:rPr>
          <w:color w:val="auto"/>
        </w:rPr>
        <w:t>(d)</w:t>
      </w:r>
      <w:r w:rsidRPr="00227F44">
        <w:rPr>
          <w:color w:val="auto"/>
        </w:rPr>
        <w:tab/>
      </w:r>
      <w:r w:rsidR="00DB04E6" w:rsidRPr="00227F44">
        <w:rPr>
          <w:color w:val="auto"/>
        </w:rPr>
        <w:t xml:space="preserve">The obligations set out in this </w:t>
      </w:r>
      <w:r w:rsidR="0090771D" w:rsidRPr="00227F44">
        <w:rPr>
          <w:color w:val="auto"/>
        </w:rPr>
        <w:t>C</w:t>
      </w:r>
      <w:r w:rsidR="00DB04E6" w:rsidRPr="00227F44">
        <w:rPr>
          <w:color w:val="auto"/>
        </w:rPr>
        <w:t xml:space="preserve">lause </w:t>
      </w:r>
      <w:r w:rsidR="00B351A0" w:rsidRPr="00227F44">
        <w:rPr>
          <w:color w:val="auto"/>
        </w:rPr>
        <w:t>5</w:t>
      </w:r>
      <w:r w:rsidR="0025316C" w:rsidRPr="00227F44">
        <w:rPr>
          <w:color w:val="auto"/>
        </w:rPr>
        <w:t>6</w:t>
      </w:r>
      <w:r w:rsidR="00DB04E6" w:rsidRPr="00227F44">
        <w:rPr>
          <w:color w:val="auto"/>
        </w:rPr>
        <w:t>.4 are in addition to and do not derogate from any other obligation under this Contract.</w:t>
      </w:r>
    </w:p>
    <w:p w14:paraId="66A1C6D8" w14:textId="3DE463E3" w:rsidR="00DB04E6" w:rsidRPr="00227F44" w:rsidRDefault="00B351A0" w:rsidP="00DB04E6">
      <w:pPr>
        <w:pStyle w:val="ListParagraph"/>
        <w:spacing w:before="360" w:after="120"/>
        <w:ind w:left="1418" w:hanging="738"/>
        <w:contextualSpacing w:val="0"/>
        <w:rPr>
          <w:b/>
          <w:i/>
          <w:lang w:val="en-AU"/>
        </w:rPr>
      </w:pPr>
      <w:r w:rsidRPr="00227F44">
        <w:rPr>
          <w:b/>
          <w:i/>
          <w:lang w:val="en-AU"/>
        </w:rPr>
        <w:t>5</w:t>
      </w:r>
      <w:r w:rsidR="0025316C" w:rsidRPr="00227F44">
        <w:rPr>
          <w:b/>
          <w:i/>
          <w:lang w:val="en-AU"/>
        </w:rPr>
        <w:t>6</w:t>
      </w:r>
      <w:r w:rsidR="00DB04E6" w:rsidRPr="00227F44">
        <w:rPr>
          <w:b/>
          <w:i/>
          <w:lang w:val="en-AU"/>
        </w:rPr>
        <w:t>.5</w:t>
      </w:r>
      <w:r w:rsidR="00DB04E6" w:rsidRPr="00227F44">
        <w:rPr>
          <w:b/>
          <w:i/>
          <w:lang w:val="en-AU"/>
        </w:rPr>
        <w:tab/>
        <w:t>Use of Information</w:t>
      </w:r>
    </w:p>
    <w:p w14:paraId="767DDE28" w14:textId="77777777" w:rsidR="00DB04E6" w:rsidRPr="00227F44" w:rsidRDefault="00DB04E6" w:rsidP="00847030">
      <w:pPr>
        <w:pStyle w:val="Acontract1"/>
        <w:ind w:left="1418"/>
        <w:rPr>
          <w:color w:val="auto"/>
        </w:rPr>
      </w:pPr>
      <w:r w:rsidRPr="00227F44">
        <w:rPr>
          <w:color w:val="auto"/>
        </w:rPr>
        <w:t>The Contractor acknowledges and agrees that the statistical information contained in the Compliance Plan and the measures of the Contractor's compliance with the Compliance Plan as reported will be:</w:t>
      </w:r>
    </w:p>
    <w:p w14:paraId="55C092AD" w14:textId="43D231C9" w:rsidR="00DB04E6" w:rsidRPr="00227F44" w:rsidRDefault="002F6661" w:rsidP="00847030">
      <w:pPr>
        <w:pStyle w:val="Acontract1"/>
        <w:ind w:left="2153" w:hanging="735"/>
        <w:rPr>
          <w:color w:val="auto"/>
        </w:rPr>
      </w:pPr>
      <w:r w:rsidRPr="00227F44">
        <w:rPr>
          <w:color w:val="auto"/>
        </w:rPr>
        <w:t>(a)</w:t>
      </w:r>
      <w:r w:rsidRPr="00227F44">
        <w:rPr>
          <w:color w:val="auto"/>
        </w:rPr>
        <w:tab/>
      </w:r>
      <w:proofErr w:type="gramStart"/>
      <w:r w:rsidR="00DB04E6" w:rsidRPr="00227F44">
        <w:rPr>
          <w:color w:val="auto"/>
        </w:rPr>
        <w:t>reported</w:t>
      </w:r>
      <w:proofErr w:type="gramEnd"/>
      <w:r w:rsidR="00DB04E6" w:rsidRPr="00227F44">
        <w:rPr>
          <w:color w:val="auto"/>
        </w:rPr>
        <w:t xml:space="preserve"> by the Principal to the Department of Economic Development, Jobs, Transport and Resources;</w:t>
      </w:r>
    </w:p>
    <w:p w14:paraId="2259D68A" w14:textId="1F212F7A" w:rsidR="00DB04E6" w:rsidRPr="00227F44" w:rsidRDefault="002F6661" w:rsidP="00847030">
      <w:pPr>
        <w:pStyle w:val="Acontract1"/>
        <w:ind w:left="2153" w:hanging="735"/>
        <w:rPr>
          <w:color w:val="auto"/>
        </w:rPr>
      </w:pPr>
      <w:r w:rsidRPr="00227F44">
        <w:rPr>
          <w:color w:val="auto"/>
        </w:rPr>
        <w:t>(b)</w:t>
      </w:r>
      <w:r w:rsidRPr="00227F44">
        <w:rPr>
          <w:color w:val="auto"/>
        </w:rPr>
        <w:tab/>
      </w:r>
      <w:proofErr w:type="gramStart"/>
      <w:r w:rsidR="00DB04E6" w:rsidRPr="00227F44">
        <w:rPr>
          <w:color w:val="auto"/>
        </w:rPr>
        <w:t>considered</w:t>
      </w:r>
      <w:proofErr w:type="gramEnd"/>
      <w:r w:rsidR="00DB04E6" w:rsidRPr="00227F44">
        <w:rPr>
          <w:color w:val="auto"/>
        </w:rPr>
        <w:t xml:space="preserve"> in the assessment or review of the Contractor's eligibility to tender for future Victorian Government Contracts.</w:t>
      </w:r>
    </w:p>
    <w:p w14:paraId="127D3A61"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57</w:t>
      </w:r>
      <w:r w:rsidRPr="00227F44">
        <w:rPr>
          <w:color w:val="auto"/>
          <w:sz w:val="28"/>
          <w:szCs w:val="28"/>
          <w:lang w:val="en-AU"/>
        </w:rPr>
        <w:tab/>
        <w:t>Records, Reporting and Financial Information</w:t>
      </w:r>
    </w:p>
    <w:p w14:paraId="69354F3D" w14:textId="77777777" w:rsidR="00E60B9B" w:rsidRPr="00654C1D" w:rsidRDefault="00E60B9B" w:rsidP="00E60B9B">
      <w:pPr>
        <w:pStyle w:val="A"/>
        <w:spacing w:before="360"/>
        <w:rPr>
          <w:color w:val="auto"/>
          <w:lang w:val="en-AU"/>
        </w:rPr>
      </w:pPr>
      <w:r w:rsidRPr="00227F44">
        <w:rPr>
          <w:color w:val="auto"/>
          <w:lang w:val="en-AU"/>
        </w:rPr>
        <w:t>The following new Clause 57 is added to the General Conditions:</w:t>
      </w:r>
    </w:p>
    <w:p w14:paraId="31D5A3D5" w14:textId="77777777" w:rsidR="00E60B9B" w:rsidRPr="00654C1D" w:rsidRDefault="00E60B9B" w:rsidP="00654C1D">
      <w:pPr>
        <w:pStyle w:val="Acontract2"/>
        <w:spacing w:before="360"/>
        <w:rPr>
          <w:b/>
        </w:rPr>
      </w:pPr>
      <w:r w:rsidRPr="00654C1D">
        <w:rPr>
          <w:b/>
        </w:rPr>
        <w:t>57</w:t>
      </w:r>
      <w:r w:rsidRPr="00654C1D">
        <w:rPr>
          <w:b/>
        </w:rPr>
        <w:tab/>
        <w:t xml:space="preserve">Records, Reporting and Financial Information </w:t>
      </w:r>
    </w:p>
    <w:p w14:paraId="6BFAFCD1" w14:textId="77777777" w:rsidR="00E60B9B" w:rsidRPr="00654C1D" w:rsidRDefault="00E60B9B" w:rsidP="00654C1D">
      <w:pPr>
        <w:pStyle w:val="Acontract2"/>
        <w:spacing w:before="360"/>
        <w:rPr>
          <w:b/>
        </w:rPr>
      </w:pPr>
      <w:r w:rsidRPr="00BF5D31">
        <w:rPr>
          <w:b/>
        </w:rPr>
        <w:t>57.1</w:t>
      </w:r>
      <w:r w:rsidRPr="00654C1D">
        <w:tab/>
      </w:r>
      <w:r w:rsidRPr="00654C1D">
        <w:rPr>
          <w:b/>
        </w:rPr>
        <w:t>Contractor’s Records</w:t>
      </w:r>
    </w:p>
    <w:p w14:paraId="16C1C0FC" w14:textId="77777777" w:rsidR="00E60B9B" w:rsidRPr="00654C1D" w:rsidRDefault="00E60B9B" w:rsidP="00654C1D">
      <w:pPr>
        <w:pStyle w:val="Acontract1"/>
        <w:ind w:left="1134"/>
      </w:pPr>
      <w:r w:rsidRPr="00654C1D">
        <w:rPr>
          <w:color w:val="auto"/>
        </w:rPr>
        <w:t>The Contractor shall create and maintain complete and accurate accounts and records relating to the performance of the work under the Contract and otherwise in connection with the Contract, as would be expected of an experienced, prudent and competent contractor engaged in respect of works of a similar nature to the Works (Contractor’s Records).  The Contractor shall ensure that the Contractor's Records are available to the Principal and any person authorised by the Principal at any time during business hours for examination, audit, inspection, transcription and copying. The Contractor shall keep the Contractor’s Records for a minimum of 7 years, or any other period directed in writing by the Superintendent, after the earlier to occur of:</w:t>
      </w:r>
    </w:p>
    <w:p w14:paraId="22153BF8" w14:textId="77777777" w:rsidR="00E60B9B" w:rsidRPr="00654C1D" w:rsidRDefault="00E60B9B" w:rsidP="00654C1D">
      <w:pPr>
        <w:pStyle w:val="Acontract3"/>
      </w:pPr>
      <w:r w:rsidRPr="00654C1D">
        <w:t>(a)</w:t>
      </w:r>
      <w:r w:rsidRPr="00654C1D">
        <w:tab/>
      </w:r>
      <w:proofErr w:type="gramStart"/>
      <w:r w:rsidRPr="00654C1D">
        <w:t>the</w:t>
      </w:r>
      <w:proofErr w:type="gramEnd"/>
      <w:r w:rsidRPr="00654C1D">
        <w:t xml:space="preserve"> expiry of the last Defects Liability Period; and</w:t>
      </w:r>
    </w:p>
    <w:p w14:paraId="23AA6A51" w14:textId="77777777" w:rsidR="00E60B9B" w:rsidRPr="00654C1D" w:rsidRDefault="00E60B9B" w:rsidP="00654C1D">
      <w:pPr>
        <w:pStyle w:val="Acontract3"/>
      </w:pPr>
      <w:r w:rsidRPr="00654C1D">
        <w:t>(b)</w:t>
      </w:r>
      <w:r w:rsidRPr="00654C1D">
        <w:tab/>
      </w:r>
      <w:proofErr w:type="gramStart"/>
      <w:r w:rsidRPr="00654C1D">
        <w:t>the</w:t>
      </w:r>
      <w:proofErr w:type="gramEnd"/>
      <w:r w:rsidRPr="00654C1D">
        <w:t xml:space="preserve"> termination of the Contract.</w:t>
      </w:r>
    </w:p>
    <w:p w14:paraId="5BBD7B5E" w14:textId="77777777" w:rsidR="00E60B9B" w:rsidRPr="00654C1D" w:rsidRDefault="00E60B9B" w:rsidP="00654C1D">
      <w:pPr>
        <w:pStyle w:val="Acontract2"/>
        <w:spacing w:before="360"/>
        <w:rPr>
          <w:b/>
        </w:rPr>
      </w:pPr>
      <w:r w:rsidRPr="00BF5D31">
        <w:rPr>
          <w:b/>
        </w:rPr>
        <w:lastRenderedPageBreak/>
        <w:t>57.2</w:t>
      </w:r>
      <w:r w:rsidRPr="00654C1D">
        <w:tab/>
      </w:r>
      <w:r w:rsidRPr="00654C1D">
        <w:rPr>
          <w:b/>
        </w:rPr>
        <w:t>Reporting</w:t>
      </w:r>
    </w:p>
    <w:p w14:paraId="0F32AC1A" w14:textId="77777777" w:rsidR="00E60B9B" w:rsidRPr="00654C1D" w:rsidRDefault="00E60B9B" w:rsidP="00654C1D">
      <w:pPr>
        <w:pStyle w:val="Acontract3"/>
      </w:pPr>
      <w:r w:rsidRPr="00654C1D">
        <w:t>(a)</w:t>
      </w:r>
      <w:r w:rsidRPr="00654C1D">
        <w:tab/>
        <w:t>The Contractor shall submit written reports regarding the Contractor's performance under the Contract (</w:t>
      </w:r>
      <w:r w:rsidRPr="00BF5D31">
        <w:rPr>
          <w:b/>
        </w:rPr>
        <w:t>Regular Performance Reports</w:t>
      </w:r>
      <w:r w:rsidRPr="00654C1D">
        <w:t>) to the Superintendent regularly, and at least monthly at the end of each calendar month (or as otherwise directed by the Principal) while the work under the Contract is being undertaken including in relation to the following:</w:t>
      </w:r>
    </w:p>
    <w:p w14:paraId="26012AF4" w14:textId="77777777" w:rsidR="00E60B9B" w:rsidRPr="00654C1D" w:rsidRDefault="00E60B9B" w:rsidP="00654C1D">
      <w:pPr>
        <w:pStyle w:val="Acontract1"/>
        <w:ind w:left="2268" w:hanging="567"/>
      </w:pPr>
      <w:r w:rsidRPr="00654C1D">
        <w:rPr>
          <w:color w:val="auto"/>
        </w:rPr>
        <w:t>(</w:t>
      </w:r>
      <w:proofErr w:type="spellStart"/>
      <w:r w:rsidRPr="00654C1D">
        <w:rPr>
          <w:color w:val="auto"/>
        </w:rPr>
        <w:t>i</w:t>
      </w:r>
      <w:proofErr w:type="spellEnd"/>
      <w:r w:rsidRPr="00654C1D">
        <w:rPr>
          <w:color w:val="auto"/>
        </w:rPr>
        <w:t>)</w:t>
      </w:r>
      <w:r w:rsidRPr="00654C1D">
        <w:rPr>
          <w:color w:val="auto"/>
        </w:rPr>
        <w:tab/>
      </w:r>
      <w:proofErr w:type="gramStart"/>
      <w:r w:rsidRPr="00654C1D">
        <w:rPr>
          <w:color w:val="auto"/>
        </w:rPr>
        <w:t>management</w:t>
      </w:r>
      <w:proofErr w:type="gramEnd"/>
      <w:r w:rsidRPr="00654C1D">
        <w:rPr>
          <w:color w:val="auto"/>
        </w:rPr>
        <w:t xml:space="preserve"> of the Works, including overall progress of the work under the Contract and key issues affecting, or likely to affect, the progress of the work under the Contract; </w:t>
      </w:r>
    </w:p>
    <w:p w14:paraId="15D98D63" w14:textId="77777777" w:rsidR="00E60B9B" w:rsidRPr="00654C1D" w:rsidRDefault="00E60B9B" w:rsidP="00654C1D">
      <w:pPr>
        <w:pStyle w:val="Acontract1"/>
        <w:ind w:left="2268" w:hanging="567"/>
      </w:pPr>
      <w:r w:rsidRPr="00654C1D">
        <w:rPr>
          <w:color w:val="auto"/>
        </w:rPr>
        <w:t>(ii)</w:t>
      </w:r>
      <w:r w:rsidRPr="00654C1D">
        <w:rPr>
          <w:color w:val="auto"/>
        </w:rPr>
        <w:tab/>
      </w:r>
      <w:proofErr w:type="gramStart"/>
      <w:r w:rsidRPr="00654C1D">
        <w:rPr>
          <w:color w:val="auto"/>
        </w:rPr>
        <w:t>key</w:t>
      </w:r>
      <w:proofErr w:type="gramEnd"/>
      <w:r w:rsidRPr="00654C1D">
        <w:rPr>
          <w:color w:val="auto"/>
        </w:rPr>
        <w:t xml:space="preserve"> issues and actions arising from the work under the Contract including:</w:t>
      </w:r>
    </w:p>
    <w:p w14:paraId="5611D206" w14:textId="77777777" w:rsidR="00E60B9B" w:rsidRPr="00654C1D" w:rsidRDefault="00E60B9B" w:rsidP="00654C1D">
      <w:pPr>
        <w:pStyle w:val="Acontract1"/>
        <w:ind w:left="2835" w:hanging="567"/>
      </w:pPr>
      <w:r w:rsidRPr="00654C1D">
        <w:rPr>
          <w:color w:val="auto"/>
        </w:rPr>
        <w:t>(A)</w:t>
      </w:r>
      <w:r w:rsidRPr="00654C1D">
        <w:rPr>
          <w:color w:val="auto"/>
        </w:rPr>
        <w:tab/>
      </w:r>
      <w:proofErr w:type="gramStart"/>
      <w:r w:rsidRPr="00654C1D">
        <w:rPr>
          <w:color w:val="auto"/>
        </w:rPr>
        <w:t>financial</w:t>
      </w:r>
      <w:proofErr w:type="gramEnd"/>
      <w:r w:rsidRPr="00654C1D">
        <w:rPr>
          <w:color w:val="auto"/>
        </w:rPr>
        <w:t xml:space="preserve"> issues; </w:t>
      </w:r>
    </w:p>
    <w:p w14:paraId="04B31FD4" w14:textId="77777777" w:rsidR="00E60B9B" w:rsidRPr="00654C1D" w:rsidRDefault="00E60B9B" w:rsidP="00654C1D">
      <w:pPr>
        <w:pStyle w:val="Acontract1"/>
        <w:ind w:left="2835" w:hanging="567"/>
      </w:pPr>
      <w:r w:rsidRPr="00654C1D">
        <w:rPr>
          <w:color w:val="auto"/>
        </w:rPr>
        <w:t>(B)</w:t>
      </w:r>
      <w:r w:rsidRPr="00654C1D">
        <w:rPr>
          <w:color w:val="auto"/>
        </w:rPr>
        <w:tab/>
      </w:r>
      <w:proofErr w:type="gramStart"/>
      <w:r w:rsidRPr="00654C1D">
        <w:rPr>
          <w:color w:val="auto"/>
        </w:rPr>
        <w:t>occupational</w:t>
      </w:r>
      <w:proofErr w:type="gramEnd"/>
      <w:r w:rsidRPr="00654C1D">
        <w:rPr>
          <w:color w:val="auto"/>
        </w:rPr>
        <w:t xml:space="preserve"> health and safety, environment, quality, project organisation structure and staffing, industrial relations, contractor and subcontractor issues; and</w:t>
      </w:r>
    </w:p>
    <w:p w14:paraId="66D8ADDA" w14:textId="77777777" w:rsidR="00E60B9B" w:rsidRPr="00654C1D" w:rsidRDefault="00E60B9B" w:rsidP="00654C1D">
      <w:pPr>
        <w:pStyle w:val="Acontract1"/>
        <w:ind w:left="2835" w:hanging="567"/>
      </w:pPr>
      <w:r w:rsidRPr="00654C1D">
        <w:rPr>
          <w:color w:val="auto"/>
        </w:rPr>
        <w:t>(C)</w:t>
      </w:r>
      <w:r w:rsidRPr="00654C1D">
        <w:rPr>
          <w:color w:val="auto"/>
        </w:rPr>
        <w:tab/>
      </w:r>
      <w:proofErr w:type="gramStart"/>
      <w:r w:rsidRPr="00654C1D">
        <w:rPr>
          <w:color w:val="auto"/>
        </w:rPr>
        <w:t>incidents</w:t>
      </w:r>
      <w:proofErr w:type="gramEnd"/>
      <w:r w:rsidRPr="00654C1D">
        <w:rPr>
          <w:color w:val="auto"/>
        </w:rPr>
        <w:t xml:space="preserve"> notified to the Principal or the Superintendent and outcomes of investigations,</w:t>
      </w:r>
    </w:p>
    <w:p w14:paraId="219279FC" w14:textId="77777777" w:rsidR="00E60B9B" w:rsidRPr="00654C1D" w:rsidRDefault="00E60B9B" w:rsidP="00654C1D">
      <w:pPr>
        <w:pStyle w:val="Acontract1"/>
        <w:ind w:left="2268"/>
      </w:pPr>
      <w:proofErr w:type="gramStart"/>
      <w:r w:rsidRPr="00654C1D">
        <w:rPr>
          <w:color w:val="auto"/>
        </w:rPr>
        <w:t>including</w:t>
      </w:r>
      <w:proofErr w:type="gramEnd"/>
      <w:r w:rsidRPr="00654C1D">
        <w:rPr>
          <w:color w:val="auto"/>
        </w:rPr>
        <w:t xml:space="preserve"> where relevant the Contractor's response to these issues; </w:t>
      </w:r>
    </w:p>
    <w:p w14:paraId="0B5E80B5" w14:textId="77777777" w:rsidR="00E60B9B" w:rsidRPr="00654C1D" w:rsidRDefault="00E60B9B" w:rsidP="00654C1D">
      <w:pPr>
        <w:pStyle w:val="Acontract1"/>
        <w:ind w:left="2268" w:hanging="567"/>
      </w:pPr>
      <w:r w:rsidRPr="00654C1D">
        <w:rPr>
          <w:color w:val="auto"/>
        </w:rPr>
        <w:t>(iii)</w:t>
      </w:r>
      <w:r w:rsidRPr="00654C1D">
        <w:rPr>
          <w:color w:val="auto"/>
        </w:rPr>
        <w:tab/>
      </w:r>
      <w:proofErr w:type="gramStart"/>
      <w:r w:rsidRPr="00654C1D">
        <w:rPr>
          <w:color w:val="auto"/>
        </w:rPr>
        <w:t>compliance</w:t>
      </w:r>
      <w:proofErr w:type="gramEnd"/>
      <w:r w:rsidRPr="00654C1D">
        <w:rPr>
          <w:color w:val="auto"/>
        </w:rPr>
        <w:t xml:space="preserve"> with the VIPP and Contractor's Major Projects Skills Guarantee Compliance Plan (to the extent applicable); and</w:t>
      </w:r>
    </w:p>
    <w:p w14:paraId="437C5028" w14:textId="77777777" w:rsidR="00E60B9B" w:rsidRPr="00654C1D" w:rsidRDefault="00E60B9B" w:rsidP="00654C1D">
      <w:pPr>
        <w:pStyle w:val="Acontract1"/>
        <w:ind w:left="2268" w:hanging="567"/>
      </w:pPr>
      <w:r w:rsidRPr="00654C1D">
        <w:rPr>
          <w:color w:val="auto"/>
        </w:rPr>
        <w:t>(iv)</w:t>
      </w:r>
      <w:r w:rsidRPr="00654C1D">
        <w:rPr>
          <w:color w:val="auto"/>
        </w:rPr>
        <w:tab/>
      </w:r>
      <w:proofErr w:type="gramStart"/>
      <w:r w:rsidRPr="00654C1D">
        <w:rPr>
          <w:color w:val="auto"/>
        </w:rPr>
        <w:t>any</w:t>
      </w:r>
      <w:proofErr w:type="gramEnd"/>
      <w:r w:rsidRPr="00654C1D">
        <w:rPr>
          <w:color w:val="auto"/>
        </w:rPr>
        <w:t xml:space="preserve"> additional information listed in Annexure Part A.</w:t>
      </w:r>
    </w:p>
    <w:p w14:paraId="131BF569" w14:textId="77777777" w:rsidR="00E60B9B" w:rsidRPr="00654C1D" w:rsidRDefault="00E60B9B" w:rsidP="00654C1D">
      <w:pPr>
        <w:pStyle w:val="Acontract3"/>
      </w:pPr>
      <w:r w:rsidRPr="00654C1D">
        <w:t>(b)</w:t>
      </w:r>
      <w:r w:rsidRPr="00654C1D">
        <w:tab/>
        <w:t>If the Contract is a Shared Reporting Contract under Clause 57.3(a), the Contractor shall:</w:t>
      </w:r>
    </w:p>
    <w:p w14:paraId="32A27FAF" w14:textId="77777777" w:rsidR="00E60B9B" w:rsidRPr="00654C1D" w:rsidRDefault="00E60B9B" w:rsidP="00654C1D">
      <w:pPr>
        <w:pStyle w:val="Acontract1"/>
        <w:ind w:left="2268" w:hanging="567"/>
      </w:pPr>
      <w:r w:rsidRPr="00654C1D">
        <w:rPr>
          <w:color w:val="auto"/>
        </w:rPr>
        <w:t>(</w:t>
      </w:r>
      <w:proofErr w:type="spellStart"/>
      <w:r w:rsidRPr="00654C1D">
        <w:rPr>
          <w:color w:val="auto"/>
        </w:rPr>
        <w:t>i</w:t>
      </w:r>
      <w:proofErr w:type="spellEnd"/>
      <w:r w:rsidRPr="00654C1D">
        <w:rPr>
          <w:color w:val="auto"/>
        </w:rPr>
        <w:t>)</w:t>
      </w:r>
      <w:r w:rsidRPr="00654C1D">
        <w:rPr>
          <w:color w:val="auto"/>
        </w:rPr>
        <w:tab/>
      </w:r>
      <w:proofErr w:type="gramStart"/>
      <w:r w:rsidRPr="00654C1D">
        <w:rPr>
          <w:color w:val="auto"/>
        </w:rPr>
        <w:t>cooperate</w:t>
      </w:r>
      <w:proofErr w:type="gramEnd"/>
      <w:r w:rsidRPr="00654C1D">
        <w:rPr>
          <w:color w:val="auto"/>
        </w:rPr>
        <w:t xml:space="preserve"> with, and provide any assistance reasonably required by, the Superintendent in relation to the Shared Reporting Process; and</w:t>
      </w:r>
    </w:p>
    <w:p w14:paraId="1F091B71" w14:textId="77777777" w:rsidR="00E60B9B" w:rsidRPr="00654C1D" w:rsidRDefault="00E60B9B" w:rsidP="00654C1D">
      <w:pPr>
        <w:pStyle w:val="Acontract1"/>
        <w:ind w:left="2268" w:hanging="567"/>
      </w:pPr>
      <w:r w:rsidRPr="00654C1D">
        <w:rPr>
          <w:color w:val="auto"/>
        </w:rPr>
        <w:t>(ii)</w:t>
      </w:r>
      <w:r w:rsidRPr="00654C1D">
        <w:rPr>
          <w:color w:val="auto"/>
        </w:rPr>
        <w:tab/>
      </w:r>
      <w:proofErr w:type="gramStart"/>
      <w:r w:rsidRPr="00654C1D">
        <w:rPr>
          <w:color w:val="auto"/>
        </w:rPr>
        <w:t>without</w:t>
      </w:r>
      <w:proofErr w:type="gramEnd"/>
      <w:r w:rsidRPr="00654C1D">
        <w:rPr>
          <w:color w:val="auto"/>
        </w:rPr>
        <w:t xml:space="preserve"> limiting Clause 57.2(a), provide to the Superintendent any information required by the Superintendent from time to time, within the time requested, for the purposes of the Shared Reporting Process (</w:t>
      </w:r>
      <w:r w:rsidRPr="00BF5D31">
        <w:rPr>
          <w:b/>
          <w:color w:val="auto"/>
        </w:rPr>
        <w:t>Shared Reporting Information</w:t>
      </w:r>
      <w:r w:rsidRPr="00654C1D">
        <w:rPr>
          <w:color w:val="auto"/>
        </w:rPr>
        <w:t>).</w:t>
      </w:r>
    </w:p>
    <w:p w14:paraId="3B6E80BD" w14:textId="77777777" w:rsidR="00E60B9B" w:rsidRPr="00654C1D" w:rsidRDefault="00E60B9B" w:rsidP="00654C1D">
      <w:pPr>
        <w:pStyle w:val="Acontract2"/>
        <w:spacing w:before="360"/>
        <w:rPr>
          <w:b/>
        </w:rPr>
      </w:pPr>
      <w:r w:rsidRPr="00BF5D31">
        <w:rPr>
          <w:b/>
        </w:rPr>
        <w:t>57.3</w:t>
      </w:r>
      <w:r w:rsidRPr="00654C1D">
        <w:tab/>
      </w:r>
      <w:r w:rsidRPr="00654C1D">
        <w:rPr>
          <w:b/>
        </w:rPr>
        <w:t>Shared Reporting Process</w:t>
      </w:r>
    </w:p>
    <w:p w14:paraId="194D9F77" w14:textId="77777777" w:rsidR="00E60B9B" w:rsidRPr="00654C1D" w:rsidRDefault="00E60B9B" w:rsidP="00654C1D">
      <w:pPr>
        <w:pStyle w:val="Acontract1"/>
        <w:ind w:left="1134"/>
      </w:pPr>
      <w:r w:rsidRPr="00654C1D">
        <w:rPr>
          <w:color w:val="auto"/>
        </w:rPr>
        <w:t xml:space="preserve">The Contractor acknowledges and agrees that: </w:t>
      </w:r>
    </w:p>
    <w:p w14:paraId="51EB52AC" w14:textId="77777777" w:rsidR="00E60B9B" w:rsidRPr="00654C1D" w:rsidRDefault="00E60B9B" w:rsidP="00654C1D">
      <w:pPr>
        <w:pStyle w:val="Acontract3"/>
      </w:pPr>
      <w:r w:rsidRPr="00654C1D">
        <w:t>(a)</w:t>
      </w:r>
      <w:r w:rsidRPr="00654C1D">
        <w:tab/>
        <w:t>the Contract shall be subject to the Shared Reporting Regime if the Contract Sum exceeds the threshold identified in Annexure Part A (</w:t>
      </w:r>
      <w:r w:rsidRPr="00BF5D31">
        <w:rPr>
          <w:b/>
        </w:rPr>
        <w:t>Shared Reporting Contract</w:t>
      </w:r>
      <w:r w:rsidRPr="00654C1D">
        <w:t>); and</w:t>
      </w:r>
    </w:p>
    <w:p w14:paraId="4BCF8466" w14:textId="77777777" w:rsidR="00E60B9B" w:rsidRPr="00654C1D" w:rsidRDefault="00E60B9B" w:rsidP="00654C1D">
      <w:pPr>
        <w:pStyle w:val="Acontract3"/>
      </w:pPr>
      <w:r w:rsidRPr="00654C1D">
        <w:t>(b)</w:t>
      </w:r>
      <w:r w:rsidRPr="00654C1D">
        <w:tab/>
        <w:t>if the Contract is a Shared Reporting Contract under Clause 57.3(a), then details of the Contractor's performance under the Contract, including the Regular Performance Reports and the Shared Reporting Information, may be made available by the Principal to other government departments or agencies or municipal, public or statutory authorities (</w:t>
      </w:r>
      <w:r w:rsidRPr="00BF5D31">
        <w:rPr>
          <w:b/>
        </w:rPr>
        <w:t>Shared Reporting Process</w:t>
      </w:r>
      <w:r w:rsidRPr="00654C1D">
        <w:t>), and taken into account by the Principal or those other government departments or agencies or authorities when considering the Contractor for future tendering and contracting opportunities.</w:t>
      </w:r>
    </w:p>
    <w:p w14:paraId="731716D1" w14:textId="77777777" w:rsidR="00E60B9B" w:rsidRPr="00654C1D" w:rsidRDefault="00E60B9B" w:rsidP="00654C1D">
      <w:pPr>
        <w:pStyle w:val="Acontract2"/>
        <w:spacing w:before="360"/>
        <w:rPr>
          <w:b/>
        </w:rPr>
      </w:pPr>
      <w:r w:rsidRPr="00BF5D31">
        <w:rPr>
          <w:b/>
        </w:rPr>
        <w:t>57.4</w:t>
      </w:r>
      <w:r w:rsidRPr="00654C1D">
        <w:tab/>
      </w:r>
      <w:r w:rsidRPr="00654C1D">
        <w:rPr>
          <w:b/>
        </w:rPr>
        <w:t>Evidence of financial standing or financial arrangements</w:t>
      </w:r>
    </w:p>
    <w:p w14:paraId="57D340FE" w14:textId="77777777" w:rsidR="00E60B9B" w:rsidRPr="00654C1D" w:rsidRDefault="00E60B9B" w:rsidP="00654C1D">
      <w:pPr>
        <w:pStyle w:val="Acontract3"/>
      </w:pPr>
      <w:r w:rsidRPr="00654C1D">
        <w:t>(a)</w:t>
      </w:r>
      <w:r w:rsidRPr="00654C1D">
        <w:tab/>
        <w:t xml:space="preserve">Any obligations under this Clause 57.4 to provide information in relation to the Guarantor only apply if Annexure Part A provides that a Deed of Guarantee and Indemnity is required. </w:t>
      </w:r>
    </w:p>
    <w:p w14:paraId="5E712DDB" w14:textId="7A7AC934" w:rsidR="00E60B9B" w:rsidRPr="00654C1D" w:rsidRDefault="00E60B9B" w:rsidP="00654C1D">
      <w:pPr>
        <w:pStyle w:val="Acontract3"/>
      </w:pPr>
      <w:r w:rsidRPr="00654C1D">
        <w:t>(b)</w:t>
      </w:r>
      <w:r w:rsidRPr="00654C1D">
        <w:tab/>
        <w:t xml:space="preserve">Without limiting </w:t>
      </w:r>
      <w:r w:rsidR="00542077" w:rsidRPr="00227F44">
        <w:t>Clause</w:t>
      </w:r>
      <w:r w:rsidRPr="00654C1D">
        <w:t>s 57.2(a), the Contractor shall:</w:t>
      </w:r>
    </w:p>
    <w:p w14:paraId="36F925BE" w14:textId="77777777" w:rsidR="00E60B9B" w:rsidRPr="00654C1D" w:rsidRDefault="00E60B9B" w:rsidP="00654C1D">
      <w:pPr>
        <w:pStyle w:val="Acontract1"/>
        <w:ind w:left="2268" w:hanging="567"/>
      </w:pPr>
      <w:r w:rsidRPr="00654C1D">
        <w:rPr>
          <w:color w:val="auto"/>
        </w:rPr>
        <w:t>(</w:t>
      </w:r>
      <w:proofErr w:type="spellStart"/>
      <w:r w:rsidRPr="00654C1D">
        <w:rPr>
          <w:color w:val="auto"/>
        </w:rPr>
        <w:t>i</w:t>
      </w:r>
      <w:proofErr w:type="spellEnd"/>
      <w:r w:rsidRPr="00654C1D">
        <w:rPr>
          <w:color w:val="auto"/>
        </w:rPr>
        <w:t>)</w:t>
      </w:r>
      <w:r w:rsidRPr="00654C1D">
        <w:rPr>
          <w:color w:val="auto"/>
        </w:rPr>
        <w:tab/>
      </w:r>
      <w:proofErr w:type="gramStart"/>
      <w:r w:rsidRPr="00654C1D">
        <w:rPr>
          <w:color w:val="auto"/>
        </w:rPr>
        <w:t>within</w:t>
      </w:r>
      <w:proofErr w:type="gramEnd"/>
      <w:r w:rsidRPr="00654C1D">
        <w:rPr>
          <w:color w:val="auto"/>
        </w:rPr>
        <w:t xml:space="preserve"> 85 Business Days after the close of each financial year, provide the Principal with certified copies of the audited financial statements for the previous financial year for the Contractor and the Guarantor;</w:t>
      </w:r>
    </w:p>
    <w:p w14:paraId="0F29B52E" w14:textId="77777777" w:rsidR="00E60B9B" w:rsidRPr="00654C1D" w:rsidRDefault="00E60B9B" w:rsidP="00654C1D">
      <w:pPr>
        <w:pStyle w:val="Acontract1"/>
        <w:ind w:left="2268" w:hanging="567"/>
      </w:pPr>
      <w:r w:rsidRPr="00654C1D">
        <w:rPr>
          <w:color w:val="auto"/>
        </w:rPr>
        <w:lastRenderedPageBreak/>
        <w:t>(ii)</w:t>
      </w:r>
      <w:r w:rsidRPr="00654C1D">
        <w:rPr>
          <w:color w:val="auto"/>
        </w:rPr>
        <w:tab/>
        <w:t xml:space="preserve">within 20 Business Days after the end of 1 January or 1 July each year, give to the Principal certified copies of </w:t>
      </w:r>
      <w:proofErr w:type="spellStart"/>
      <w:r w:rsidRPr="00654C1D">
        <w:rPr>
          <w:color w:val="auto"/>
        </w:rPr>
        <w:t>cashflow</w:t>
      </w:r>
      <w:proofErr w:type="spellEnd"/>
      <w:r w:rsidRPr="00654C1D">
        <w:rPr>
          <w:color w:val="auto"/>
        </w:rPr>
        <w:t xml:space="preserve"> and profit and loss statements for the Contractor and the Guarantor; and</w:t>
      </w:r>
    </w:p>
    <w:p w14:paraId="4E18604E" w14:textId="77777777" w:rsidR="00E60B9B" w:rsidRPr="00654C1D" w:rsidRDefault="00E60B9B" w:rsidP="00654C1D">
      <w:pPr>
        <w:pStyle w:val="Acontract1"/>
        <w:ind w:left="2268" w:hanging="567"/>
      </w:pPr>
      <w:r w:rsidRPr="00654C1D">
        <w:rPr>
          <w:color w:val="auto"/>
        </w:rPr>
        <w:t>(iii)</w:t>
      </w:r>
      <w:r w:rsidRPr="00654C1D">
        <w:rPr>
          <w:color w:val="auto"/>
        </w:rPr>
        <w:tab/>
      </w:r>
      <w:proofErr w:type="gramStart"/>
      <w:r w:rsidRPr="00654C1D">
        <w:rPr>
          <w:color w:val="auto"/>
        </w:rPr>
        <w:t>as</w:t>
      </w:r>
      <w:proofErr w:type="gramEnd"/>
      <w:r w:rsidRPr="00654C1D">
        <w:rPr>
          <w:color w:val="auto"/>
        </w:rPr>
        <w:t xml:space="preserve"> and when requested by the Principal from time to time, promptly and in any event within the period stated in the Principal's request, provide the Principal with:</w:t>
      </w:r>
    </w:p>
    <w:p w14:paraId="18336BD3" w14:textId="77777777" w:rsidR="00E60B9B" w:rsidRPr="00654C1D" w:rsidRDefault="00E60B9B" w:rsidP="00654C1D">
      <w:pPr>
        <w:pStyle w:val="Acontract1"/>
        <w:ind w:left="2835" w:hanging="567"/>
      </w:pPr>
      <w:r w:rsidRPr="00654C1D">
        <w:rPr>
          <w:color w:val="auto"/>
        </w:rPr>
        <w:t>(A)</w:t>
      </w:r>
      <w:r w:rsidRPr="00654C1D">
        <w:rPr>
          <w:color w:val="auto"/>
        </w:rPr>
        <w:tab/>
      </w:r>
      <w:proofErr w:type="gramStart"/>
      <w:r w:rsidRPr="00654C1D">
        <w:rPr>
          <w:color w:val="auto"/>
        </w:rPr>
        <w:t>a</w:t>
      </w:r>
      <w:proofErr w:type="gramEnd"/>
      <w:r w:rsidRPr="00654C1D">
        <w:rPr>
          <w:color w:val="auto"/>
        </w:rPr>
        <w:t xml:space="preserve"> copy of such evidence reasonably required by the Principal which demonstrates:</w:t>
      </w:r>
    </w:p>
    <w:p w14:paraId="07BC4F2E" w14:textId="77777777" w:rsidR="00E60B9B" w:rsidRPr="00654C1D" w:rsidRDefault="00E60B9B" w:rsidP="00654C1D">
      <w:pPr>
        <w:pStyle w:val="Acontract1"/>
        <w:ind w:left="3402" w:hanging="567"/>
      </w:pPr>
      <w:r w:rsidRPr="00654C1D">
        <w:rPr>
          <w:color w:val="auto"/>
        </w:rPr>
        <w:t>1)</w:t>
      </w:r>
      <w:r w:rsidRPr="00654C1D">
        <w:rPr>
          <w:color w:val="auto"/>
        </w:rPr>
        <w:tab/>
      </w:r>
      <w:proofErr w:type="gramStart"/>
      <w:r w:rsidRPr="00654C1D">
        <w:rPr>
          <w:color w:val="auto"/>
        </w:rPr>
        <w:t>the</w:t>
      </w:r>
      <w:proofErr w:type="gramEnd"/>
      <w:r w:rsidRPr="00654C1D">
        <w:rPr>
          <w:color w:val="auto"/>
        </w:rPr>
        <w:t xml:space="preserve"> Contractor's financial capacity to meet all of its obligations under the Contract; or </w:t>
      </w:r>
    </w:p>
    <w:p w14:paraId="5E363CCD" w14:textId="77777777" w:rsidR="00E60B9B" w:rsidRPr="00654C1D" w:rsidRDefault="00E60B9B" w:rsidP="00654C1D">
      <w:pPr>
        <w:pStyle w:val="Acontract1"/>
        <w:ind w:left="3402" w:hanging="567"/>
      </w:pPr>
      <w:r w:rsidRPr="00654C1D">
        <w:rPr>
          <w:color w:val="auto"/>
        </w:rPr>
        <w:t>2)</w:t>
      </w:r>
      <w:r w:rsidRPr="00654C1D">
        <w:rPr>
          <w:color w:val="auto"/>
        </w:rPr>
        <w:tab/>
      </w:r>
      <w:proofErr w:type="gramStart"/>
      <w:r w:rsidRPr="00654C1D">
        <w:rPr>
          <w:color w:val="auto"/>
        </w:rPr>
        <w:t>the</w:t>
      </w:r>
      <w:proofErr w:type="gramEnd"/>
      <w:r w:rsidRPr="00654C1D">
        <w:rPr>
          <w:color w:val="auto"/>
        </w:rPr>
        <w:t xml:space="preserve"> Guarantor's financial capacity to perform its obligations under the Deed of Guarantee and Indemnity; or</w:t>
      </w:r>
    </w:p>
    <w:p w14:paraId="61C75AF0" w14:textId="77777777" w:rsidR="00E60B9B" w:rsidRPr="00654C1D" w:rsidRDefault="00E60B9B" w:rsidP="00654C1D">
      <w:pPr>
        <w:pStyle w:val="Acontract1"/>
        <w:ind w:left="2835" w:hanging="567"/>
      </w:pPr>
      <w:r w:rsidRPr="00654C1D">
        <w:rPr>
          <w:color w:val="auto"/>
        </w:rPr>
        <w:t>(B)</w:t>
      </w:r>
      <w:r w:rsidRPr="00654C1D">
        <w:rPr>
          <w:color w:val="auto"/>
        </w:rPr>
        <w:tab/>
      </w:r>
      <w:proofErr w:type="gramStart"/>
      <w:r w:rsidRPr="00654C1D">
        <w:rPr>
          <w:color w:val="auto"/>
        </w:rPr>
        <w:t>reasonable</w:t>
      </w:r>
      <w:proofErr w:type="gramEnd"/>
      <w:r w:rsidRPr="00654C1D">
        <w:rPr>
          <w:color w:val="auto"/>
        </w:rPr>
        <w:t xml:space="preserve"> evidence that financial arrangements have been made and are being maintained which will enable the Contractor to meet all of its obligations in accordance with the Contract. If the Contractor or any of its Related Bodies Corporate (as that term is defined in the Corporations Act 2001 (</w:t>
      </w:r>
      <w:proofErr w:type="spellStart"/>
      <w:r w:rsidRPr="00654C1D">
        <w:rPr>
          <w:color w:val="auto"/>
        </w:rPr>
        <w:t>Cth</w:t>
      </w:r>
      <w:proofErr w:type="spellEnd"/>
      <w:r w:rsidRPr="00654C1D">
        <w:rPr>
          <w:color w:val="auto"/>
        </w:rPr>
        <w:t>)) intends to make any material change to these financial arrangements, the Contractor shall give notice to the Principal with detailed particulars.</w:t>
      </w:r>
    </w:p>
    <w:p w14:paraId="37F89A8E" w14:textId="77777777" w:rsidR="00E60B9B" w:rsidRPr="00654C1D" w:rsidRDefault="00E60B9B" w:rsidP="00654C1D">
      <w:pPr>
        <w:pStyle w:val="Acontract3"/>
      </w:pPr>
      <w:r w:rsidRPr="00654C1D">
        <w:t>(c)</w:t>
      </w:r>
      <w:r w:rsidRPr="00654C1D">
        <w:tab/>
        <w:t>The Contractor shall promptly notify the Principal of:</w:t>
      </w:r>
    </w:p>
    <w:p w14:paraId="574E0C9B" w14:textId="4C28E186" w:rsidR="00E60B9B" w:rsidRPr="00654C1D" w:rsidRDefault="00E60B9B" w:rsidP="00654C1D">
      <w:pPr>
        <w:pStyle w:val="Acontract1"/>
        <w:ind w:left="2268" w:hanging="567"/>
      </w:pPr>
      <w:r w:rsidRPr="00654C1D">
        <w:rPr>
          <w:color w:val="auto"/>
        </w:rPr>
        <w:t>(</w:t>
      </w:r>
      <w:proofErr w:type="spellStart"/>
      <w:r w:rsidRPr="00654C1D">
        <w:rPr>
          <w:color w:val="auto"/>
        </w:rPr>
        <w:t>i</w:t>
      </w:r>
      <w:proofErr w:type="spellEnd"/>
      <w:r w:rsidRPr="00654C1D">
        <w:rPr>
          <w:color w:val="auto"/>
        </w:rPr>
        <w:t>)</w:t>
      </w:r>
      <w:r w:rsidRPr="00654C1D">
        <w:rPr>
          <w:color w:val="auto"/>
        </w:rPr>
        <w:tab/>
      </w:r>
      <w:proofErr w:type="gramStart"/>
      <w:r w:rsidRPr="00654C1D">
        <w:rPr>
          <w:color w:val="auto"/>
        </w:rPr>
        <w:t>any</w:t>
      </w:r>
      <w:proofErr w:type="gramEnd"/>
      <w:r w:rsidRPr="00654C1D">
        <w:rPr>
          <w:color w:val="auto"/>
        </w:rPr>
        <w:t xml:space="preserve"> material change to any information provided by the Contractor under </w:t>
      </w:r>
      <w:r w:rsidR="00542077" w:rsidRPr="00654C1D">
        <w:rPr>
          <w:color w:val="auto"/>
        </w:rPr>
        <w:t>Clause</w:t>
      </w:r>
      <w:r w:rsidRPr="00654C1D">
        <w:rPr>
          <w:color w:val="auto"/>
        </w:rPr>
        <w:t xml:space="preserve"> 57.4(b); or</w:t>
      </w:r>
    </w:p>
    <w:p w14:paraId="68467A09" w14:textId="77777777" w:rsidR="00E60B9B" w:rsidRPr="00654C1D" w:rsidRDefault="00E60B9B" w:rsidP="00654C1D">
      <w:pPr>
        <w:pStyle w:val="Acontract1"/>
        <w:ind w:left="2268" w:hanging="567"/>
      </w:pPr>
      <w:r w:rsidRPr="00654C1D">
        <w:rPr>
          <w:color w:val="auto"/>
        </w:rPr>
        <w:t>(ii)</w:t>
      </w:r>
      <w:r w:rsidRPr="00654C1D">
        <w:rPr>
          <w:color w:val="auto"/>
        </w:rPr>
        <w:tab/>
      </w:r>
      <w:proofErr w:type="gramStart"/>
      <w:r w:rsidRPr="00654C1D">
        <w:rPr>
          <w:color w:val="auto"/>
        </w:rPr>
        <w:t>any</w:t>
      </w:r>
      <w:proofErr w:type="gramEnd"/>
      <w:r w:rsidRPr="00654C1D">
        <w:rPr>
          <w:color w:val="auto"/>
        </w:rPr>
        <w:t xml:space="preserve"> material change in the Contractor's or the Guarantor's financial standing which may affect, or is likely to affect, their financial capacity to meet all of their obligations under the Contract or the Deed of Guarantee and Indemnity (as applicable).  </w:t>
      </w:r>
    </w:p>
    <w:p w14:paraId="72C4A267" w14:textId="77777777" w:rsidR="00E60B9B" w:rsidRPr="00654C1D" w:rsidRDefault="00E60B9B" w:rsidP="00654C1D">
      <w:pPr>
        <w:pStyle w:val="Acontract3"/>
      </w:pPr>
      <w:r w:rsidRPr="00654C1D">
        <w:t>(d)</w:t>
      </w:r>
      <w:r w:rsidRPr="00654C1D">
        <w:tab/>
        <w:t>The Contractor shall assist and fully co-operate with, and procure that the Guarantor assists and fully co-operates with the requirements or requests of the Principal, the Superintendent or any of their agents or employees in relation to any review of:</w:t>
      </w:r>
    </w:p>
    <w:p w14:paraId="7C974246" w14:textId="3064D8BA" w:rsidR="00E60B9B" w:rsidRPr="00654C1D" w:rsidRDefault="00E60B9B" w:rsidP="00654C1D">
      <w:pPr>
        <w:pStyle w:val="Acontract1"/>
        <w:ind w:left="2268" w:hanging="567"/>
      </w:pPr>
      <w:r w:rsidRPr="00654C1D">
        <w:rPr>
          <w:color w:val="auto"/>
        </w:rPr>
        <w:t>(</w:t>
      </w:r>
      <w:proofErr w:type="spellStart"/>
      <w:r w:rsidRPr="00654C1D">
        <w:rPr>
          <w:color w:val="auto"/>
        </w:rPr>
        <w:t>i</w:t>
      </w:r>
      <w:proofErr w:type="spellEnd"/>
      <w:r w:rsidRPr="00654C1D">
        <w:rPr>
          <w:color w:val="auto"/>
        </w:rPr>
        <w:t>)</w:t>
      </w:r>
      <w:r w:rsidRPr="00654C1D">
        <w:rPr>
          <w:color w:val="auto"/>
        </w:rPr>
        <w:tab/>
      </w:r>
      <w:proofErr w:type="gramStart"/>
      <w:r w:rsidRPr="00654C1D">
        <w:rPr>
          <w:color w:val="auto"/>
        </w:rPr>
        <w:t>any</w:t>
      </w:r>
      <w:proofErr w:type="gramEnd"/>
      <w:r w:rsidRPr="00654C1D">
        <w:rPr>
          <w:color w:val="auto"/>
        </w:rPr>
        <w:t xml:space="preserve"> information provided by the Contractor or the Guarantor under this </w:t>
      </w:r>
      <w:r w:rsidR="00542077" w:rsidRPr="00654C1D">
        <w:rPr>
          <w:color w:val="auto"/>
        </w:rPr>
        <w:t>Clause</w:t>
      </w:r>
      <w:r w:rsidRPr="00654C1D">
        <w:rPr>
          <w:color w:val="auto"/>
        </w:rPr>
        <w:t xml:space="preserve"> 57.4; or</w:t>
      </w:r>
    </w:p>
    <w:p w14:paraId="0045D9B0" w14:textId="51D6772F" w:rsidR="00C13A4E" w:rsidRPr="00303ADB" w:rsidRDefault="00E60B9B" w:rsidP="00654C1D">
      <w:pPr>
        <w:pStyle w:val="Acontract1"/>
        <w:ind w:left="2268" w:hanging="567"/>
      </w:pPr>
      <w:r w:rsidRPr="00654C1D">
        <w:rPr>
          <w:color w:val="auto"/>
        </w:rPr>
        <w:t>(ii)</w:t>
      </w:r>
      <w:r w:rsidRPr="00654C1D">
        <w:rPr>
          <w:color w:val="auto"/>
        </w:rPr>
        <w:tab/>
      </w:r>
      <w:proofErr w:type="gramStart"/>
      <w:r w:rsidRPr="00654C1D">
        <w:rPr>
          <w:color w:val="auto"/>
        </w:rPr>
        <w:t>the</w:t>
      </w:r>
      <w:proofErr w:type="gramEnd"/>
      <w:r w:rsidRPr="00654C1D">
        <w:rPr>
          <w:color w:val="auto"/>
        </w:rPr>
        <w:t xml:space="preserve"> Contractor's or the Guarantor's financial capacity, or the Contractor's financial arrangements, to meet all other their obligations under the Contract or the Deed of Guarantee and Indemnity (as applicable).</w:t>
      </w:r>
    </w:p>
    <w:p w14:paraId="6B1916D0"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58</w:t>
      </w:r>
      <w:r w:rsidRPr="00227F44">
        <w:rPr>
          <w:color w:val="auto"/>
          <w:sz w:val="28"/>
          <w:szCs w:val="28"/>
          <w:lang w:val="en-AU"/>
        </w:rPr>
        <w:tab/>
        <w:t>Indemnities</w:t>
      </w:r>
    </w:p>
    <w:p w14:paraId="3C8D2246" w14:textId="4C9B5CDB"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58 is added to the General Conditions:</w:t>
      </w:r>
    </w:p>
    <w:p w14:paraId="721C6ED6" w14:textId="77777777" w:rsidR="00E60B9B" w:rsidRPr="00227F44" w:rsidRDefault="00E60B9B" w:rsidP="00EA430F">
      <w:pPr>
        <w:pStyle w:val="Acontract2"/>
        <w:spacing w:before="360"/>
        <w:rPr>
          <w:b/>
        </w:rPr>
      </w:pPr>
      <w:r w:rsidRPr="00227F44">
        <w:rPr>
          <w:b/>
        </w:rPr>
        <w:t>58</w:t>
      </w:r>
      <w:r w:rsidRPr="00227F44">
        <w:rPr>
          <w:b/>
        </w:rPr>
        <w:tab/>
        <w:t>Indemnities</w:t>
      </w:r>
    </w:p>
    <w:p w14:paraId="47D50579" w14:textId="77777777" w:rsidR="00E60B9B" w:rsidRPr="00227F44" w:rsidRDefault="00E60B9B" w:rsidP="00B64676">
      <w:pPr>
        <w:pStyle w:val="Acontract3"/>
      </w:pPr>
      <w:r w:rsidRPr="00227F44">
        <w:t>(a)</w:t>
      </w:r>
      <w:r w:rsidRPr="00227F44">
        <w:tab/>
        <w:t>Each indemnity given by the Contractor under this Contract is a continuing obligation, separate and independent from the other obligations of the parties (including any obligation to pay liquidated damages) and survives the termination or expiration of this Contract.</w:t>
      </w:r>
    </w:p>
    <w:p w14:paraId="523FC4DA" w14:textId="77777777" w:rsidR="00E60B9B" w:rsidRPr="00227F44" w:rsidRDefault="00E60B9B" w:rsidP="00B64676">
      <w:pPr>
        <w:pStyle w:val="Acontract3"/>
      </w:pPr>
      <w:r w:rsidRPr="00227F44">
        <w:t>(b)</w:t>
      </w:r>
      <w:r w:rsidRPr="00227F44">
        <w:tab/>
        <w:t>It is not necessary for the Principal to incur an expense before enforcing a right of indemnity conferred by this Contract.</w:t>
      </w:r>
    </w:p>
    <w:p w14:paraId="2B8B09B9" w14:textId="736FCD7D" w:rsidR="00E60B9B" w:rsidRPr="00303ADB" w:rsidRDefault="00E60B9B" w:rsidP="00654C1D">
      <w:pPr>
        <w:pStyle w:val="Acontract3"/>
      </w:pPr>
      <w:r w:rsidRPr="00FE4C43">
        <w:t>(c)</w:t>
      </w:r>
      <w:r w:rsidRPr="00FE4C43">
        <w:tab/>
        <w:t>The Contractor shall pay on demand any amount it is obliged to pay to the Principal under an indemnity in this Contract.</w:t>
      </w:r>
    </w:p>
    <w:p w14:paraId="43B5644F"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lastRenderedPageBreak/>
        <w:t>New Clause 59</w:t>
      </w:r>
      <w:r w:rsidRPr="00227F44">
        <w:rPr>
          <w:color w:val="auto"/>
          <w:sz w:val="28"/>
          <w:szCs w:val="28"/>
          <w:lang w:val="en-AU"/>
        </w:rPr>
        <w:tab/>
        <w:t>Entire agreement</w:t>
      </w:r>
    </w:p>
    <w:p w14:paraId="20D5F3AE" w14:textId="3E10C055"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59 is added to the General Conditions:</w:t>
      </w:r>
    </w:p>
    <w:p w14:paraId="4DD35D44" w14:textId="77777777" w:rsidR="00E60B9B" w:rsidRPr="00227F44" w:rsidRDefault="00E60B9B" w:rsidP="00EA430F">
      <w:pPr>
        <w:pStyle w:val="Acontract2"/>
        <w:spacing w:before="360"/>
        <w:rPr>
          <w:b/>
        </w:rPr>
      </w:pPr>
      <w:r w:rsidRPr="00227F44">
        <w:rPr>
          <w:b/>
        </w:rPr>
        <w:t>59</w:t>
      </w:r>
      <w:r w:rsidRPr="00227F44">
        <w:rPr>
          <w:b/>
        </w:rPr>
        <w:tab/>
        <w:t>Entire agreement</w:t>
      </w:r>
    </w:p>
    <w:p w14:paraId="40ADDBA2" w14:textId="77777777" w:rsidR="00E60B9B" w:rsidRPr="00227F44" w:rsidRDefault="00E60B9B" w:rsidP="00B64676">
      <w:pPr>
        <w:pStyle w:val="Acontract1"/>
        <w:ind w:left="1134"/>
        <w:rPr>
          <w:color w:val="auto"/>
        </w:rPr>
      </w:pPr>
      <w:r w:rsidRPr="00227F44">
        <w:rPr>
          <w:color w:val="auto"/>
        </w:rPr>
        <w:t>To the extent permitted by law, the parties agree that:</w:t>
      </w:r>
    </w:p>
    <w:p w14:paraId="68CFBF33" w14:textId="77777777" w:rsidR="00E60B9B" w:rsidRPr="00227F44" w:rsidRDefault="00E60B9B" w:rsidP="00B64676">
      <w:pPr>
        <w:pStyle w:val="Acontract3"/>
      </w:pPr>
      <w:r w:rsidRPr="00227F44">
        <w:t>(</w:t>
      </w:r>
      <w:proofErr w:type="gramStart"/>
      <w:r w:rsidRPr="00227F44">
        <w:t>a</w:t>
      </w:r>
      <w:proofErr w:type="gramEnd"/>
      <w:r w:rsidRPr="00227F44">
        <w:t>)</w:t>
      </w:r>
      <w:r w:rsidRPr="00227F44">
        <w:tab/>
        <w:t>in relation to its subject matter, this Contract:</w:t>
      </w:r>
    </w:p>
    <w:p w14:paraId="04E6F035" w14:textId="77777777" w:rsidR="00E60B9B" w:rsidRPr="00227F44" w:rsidRDefault="00E60B9B" w:rsidP="00B64676">
      <w:pPr>
        <w:pStyle w:val="Acontract1"/>
        <w:ind w:left="2835" w:hanging="567"/>
        <w:rPr>
          <w:color w:val="auto"/>
        </w:rPr>
      </w:pPr>
      <w:r w:rsidRPr="00FE4C43">
        <w:rPr>
          <w:color w:val="auto"/>
        </w:rPr>
        <w:t>(</w:t>
      </w:r>
      <w:proofErr w:type="spellStart"/>
      <w:r w:rsidRPr="00FE4C43">
        <w:rPr>
          <w:color w:val="auto"/>
        </w:rPr>
        <w:t>i</w:t>
      </w:r>
      <w:proofErr w:type="spellEnd"/>
      <w:r w:rsidRPr="00FE4C43">
        <w:rPr>
          <w:color w:val="auto"/>
        </w:rPr>
        <w:t>)</w:t>
      </w:r>
      <w:r w:rsidRPr="00FE4C43">
        <w:rPr>
          <w:color w:val="auto"/>
        </w:rPr>
        <w:tab/>
      </w:r>
      <w:proofErr w:type="gramStart"/>
      <w:r w:rsidRPr="00FE4C43">
        <w:rPr>
          <w:color w:val="auto"/>
        </w:rPr>
        <w:t>embodies</w:t>
      </w:r>
      <w:proofErr w:type="gramEnd"/>
      <w:r w:rsidRPr="00FE4C43">
        <w:rPr>
          <w:color w:val="auto"/>
        </w:rPr>
        <w:t xml:space="preserve"> the entire understanding of the parties, and constitutes the entire t</w:t>
      </w:r>
      <w:r w:rsidRPr="00227F44">
        <w:rPr>
          <w:color w:val="auto"/>
        </w:rPr>
        <w:t>erms agreed by the parties; and</w:t>
      </w:r>
    </w:p>
    <w:p w14:paraId="2A99CB37" w14:textId="77777777" w:rsidR="00E60B9B" w:rsidRPr="00227F44" w:rsidRDefault="00E60B9B" w:rsidP="00B64676">
      <w:pPr>
        <w:pStyle w:val="Acontract1"/>
        <w:ind w:left="2835" w:hanging="567"/>
        <w:rPr>
          <w:color w:val="auto"/>
        </w:rPr>
      </w:pPr>
      <w:r w:rsidRPr="00227F44">
        <w:rPr>
          <w:color w:val="auto"/>
        </w:rPr>
        <w:t>(</w:t>
      </w:r>
      <w:proofErr w:type="gramStart"/>
      <w:r w:rsidRPr="00227F44">
        <w:rPr>
          <w:color w:val="auto"/>
        </w:rPr>
        <w:t>ii</w:t>
      </w:r>
      <w:proofErr w:type="gramEnd"/>
      <w:r w:rsidRPr="00227F44">
        <w:rPr>
          <w:color w:val="auto"/>
        </w:rPr>
        <w:t>)</w:t>
      </w:r>
      <w:r w:rsidRPr="00227F44">
        <w:rPr>
          <w:color w:val="auto"/>
        </w:rPr>
        <w:tab/>
        <w:t>supersedes any prior written or other agreement of the parties;</w:t>
      </w:r>
    </w:p>
    <w:p w14:paraId="6915CC07" w14:textId="77777777" w:rsidR="00E60B9B" w:rsidRPr="00227F44" w:rsidRDefault="00E60B9B" w:rsidP="00B64676">
      <w:pPr>
        <w:pStyle w:val="Acontract3"/>
      </w:pPr>
      <w:r w:rsidRPr="00227F44">
        <w:t>(b)</w:t>
      </w:r>
      <w:r w:rsidRPr="00227F44">
        <w:tab/>
        <w:t>all previous negotiations, understandings, representations, warranties, memoranda or commitments in relation to, or in any way affecting, the subject matter of this Contract are merged in and superseded by this Contract and will be of no force or effect and no party will be liable to any other party in respect of those matters; and</w:t>
      </w:r>
    </w:p>
    <w:p w14:paraId="232B1CA3" w14:textId="04411A96" w:rsidR="00E60B9B" w:rsidRPr="00BA04A9" w:rsidRDefault="00E60B9B" w:rsidP="00654C1D">
      <w:pPr>
        <w:pStyle w:val="Acontract3"/>
      </w:pPr>
      <w:r w:rsidRPr="00303ADB">
        <w:t>(c)</w:t>
      </w:r>
      <w:r w:rsidRPr="00303ADB">
        <w:tab/>
      </w:r>
      <w:proofErr w:type="gramStart"/>
      <w:r w:rsidRPr="00303ADB">
        <w:t>no</w:t>
      </w:r>
      <w:proofErr w:type="gramEnd"/>
      <w:r w:rsidRPr="00303ADB">
        <w:t xml:space="preserve"> oral explanation or information provided by any party to another will affect the meaning or interpretation of this Con</w:t>
      </w:r>
      <w:r w:rsidRPr="00484BD6">
        <w:t>tract or constitute any collateral agreement, warranty or understanding between any of the parties.</w:t>
      </w:r>
    </w:p>
    <w:p w14:paraId="56850E4E"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60</w:t>
      </w:r>
      <w:r w:rsidRPr="00227F44">
        <w:rPr>
          <w:color w:val="auto"/>
          <w:sz w:val="28"/>
          <w:szCs w:val="28"/>
          <w:lang w:val="en-AU"/>
        </w:rPr>
        <w:tab/>
        <w:t>Prior Work</w:t>
      </w:r>
    </w:p>
    <w:p w14:paraId="49829815" w14:textId="4C3276B7" w:rsidR="00E60B9B" w:rsidRPr="00227F44" w:rsidRDefault="00F55B58" w:rsidP="00E60B9B">
      <w:pPr>
        <w:pStyle w:val="A"/>
        <w:spacing w:before="360"/>
        <w:rPr>
          <w:color w:val="auto"/>
          <w:lang w:val="en-AU"/>
        </w:rPr>
      </w:pPr>
      <w:r w:rsidRPr="00227F44">
        <w:rPr>
          <w:color w:val="auto"/>
          <w:lang w:val="en-AU"/>
        </w:rPr>
        <w:t>A</w:t>
      </w:r>
      <w:r w:rsidR="00E60B9B" w:rsidRPr="00227F44">
        <w:rPr>
          <w:color w:val="auto"/>
          <w:lang w:val="en-AU"/>
        </w:rPr>
        <w:t xml:space="preserve"> new Clause 60 is added to the General Conditions:</w:t>
      </w:r>
    </w:p>
    <w:p w14:paraId="0BE51101" w14:textId="77777777" w:rsidR="00E60B9B" w:rsidRPr="00227F44" w:rsidRDefault="00E60B9B" w:rsidP="00EA430F">
      <w:pPr>
        <w:pStyle w:val="Acontract2"/>
        <w:spacing w:before="360"/>
        <w:rPr>
          <w:b/>
        </w:rPr>
      </w:pPr>
      <w:r w:rsidRPr="00227F44">
        <w:rPr>
          <w:b/>
        </w:rPr>
        <w:t>60</w:t>
      </w:r>
      <w:r w:rsidRPr="00227F44">
        <w:rPr>
          <w:b/>
        </w:rPr>
        <w:tab/>
        <w:t>Prior Work</w:t>
      </w:r>
    </w:p>
    <w:p w14:paraId="50A5B180" w14:textId="6DCA027E" w:rsidR="00E60B9B" w:rsidRPr="00303ADB" w:rsidRDefault="00E60B9B" w:rsidP="00654C1D">
      <w:pPr>
        <w:pStyle w:val="Acontract1"/>
        <w:ind w:left="1134"/>
      </w:pPr>
      <w:r w:rsidRPr="00654C1D">
        <w:rPr>
          <w:color w:val="auto"/>
        </w:rPr>
        <w:t>The terms of the Contract apply to all of the work performed by the Contractor in connection with the work under the Contract even if it was performed prior to the Date of Contract.  Any payment made to the Contractor by the Principal prior to the Date of Contract will be treated as a payment under the Contract and will be in part discharge of the Principal's obligation to pay the Contract Sum.</w:t>
      </w:r>
    </w:p>
    <w:p w14:paraId="16C7E058" w14:textId="77777777" w:rsidR="00E60B9B" w:rsidRPr="00227F44" w:rsidRDefault="00E60B9B" w:rsidP="00E60B9B">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61</w:t>
      </w:r>
      <w:r w:rsidRPr="00227F44">
        <w:rPr>
          <w:color w:val="auto"/>
          <w:sz w:val="28"/>
          <w:szCs w:val="28"/>
          <w:lang w:val="en-AU"/>
        </w:rPr>
        <w:tab/>
        <w:t>Industrial Relations</w:t>
      </w:r>
    </w:p>
    <w:p w14:paraId="0CF654AE" w14:textId="1006A48B" w:rsidR="00E60B9B" w:rsidRPr="00654C1D" w:rsidRDefault="00F55B58" w:rsidP="00E60B9B">
      <w:pPr>
        <w:pStyle w:val="A"/>
        <w:spacing w:before="360"/>
        <w:rPr>
          <w:b w:val="0"/>
          <w:color w:val="auto"/>
          <w:lang w:val="en-AU"/>
        </w:rPr>
      </w:pPr>
      <w:r w:rsidRPr="00227F44">
        <w:rPr>
          <w:color w:val="auto"/>
          <w:lang w:val="en-AU"/>
        </w:rPr>
        <w:t>A</w:t>
      </w:r>
      <w:r w:rsidR="00E60B9B" w:rsidRPr="00227F44">
        <w:rPr>
          <w:color w:val="auto"/>
          <w:lang w:val="en-AU"/>
        </w:rPr>
        <w:t xml:space="preserve"> new Clause 61 is added to the General Conditions:</w:t>
      </w:r>
    </w:p>
    <w:p w14:paraId="42BF52EF" w14:textId="77777777" w:rsidR="00E60B9B" w:rsidRPr="00227F44" w:rsidRDefault="00E60B9B" w:rsidP="00EA430F">
      <w:pPr>
        <w:pStyle w:val="Acontract2"/>
        <w:spacing w:before="360"/>
        <w:rPr>
          <w:b/>
        </w:rPr>
      </w:pPr>
      <w:r w:rsidRPr="00BF5D31">
        <w:rPr>
          <w:b/>
        </w:rPr>
        <w:t>61</w:t>
      </w:r>
      <w:r w:rsidRPr="00227F44">
        <w:rPr>
          <w:b/>
        </w:rPr>
        <w:tab/>
        <w:t>Industrial Relations</w:t>
      </w:r>
    </w:p>
    <w:p w14:paraId="40DD605C" w14:textId="77777777" w:rsidR="00E60B9B" w:rsidRPr="00FE4C43" w:rsidRDefault="00E60B9B" w:rsidP="00EA430F">
      <w:pPr>
        <w:pStyle w:val="Acontract2"/>
        <w:spacing w:before="360"/>
      </w:pPr>
      <w:r w:rsidRPr="00BF5D31">
        <w:rPr>
          <w:b/>
        </w:rPr>
        <w:t>61.1</w:t>
      </w:r>
      <w:r w:rsidRPr="00227F44">
        <w:tab/>
      </w:r>
      <w:r w:rsidRPr="00227F44">
        <w:rPr>
          <w:b/>
        </w:rPr>
        <w:t>Industrial relations warranties</w:t>
      </w:r>
    </w:p>
    <w:p w14:paraId="07C6727B" w14:textId="77777777" w:rsidR="00E60B9B" w:rsidRPr="00227F44" w:rsidRDefault="00E60B9B" w:rsidP="00B64676">
      <w:pPr>
        <w:pStyle w:val="Acontract1"/>
        <w:ind w:left="1134"/>
        <w:rPr>
          <w:color w:val="auto"/>
        </w:rPr>
      </w:pPr>
      <w:r w:rsidRPr="00227F44">
        <w:rPr>
          <w:color w:val="auto"/>
        </w:rPr>
        <w:t>The Contractor warrants that:</w:t>
      </w:r>
    </w:p>
    <w:p w14:paraId="63228FFB" w14:textId="77777777" w:rsidR="00E60B9B" w:rsidRPr="00227F44" w:rsidRDefault="00E60B9B" w:rsidP="00B64676">
      <w:pPr>
        <w:pStyle w:val="Acontract3"/>
      </w:pPr>
      <w:r w:rsidRPr="00227F44">
        <w:t>(a)</w:t>
      </w:r>
      <w:r w:rsidRPr="00227F44">
        <w:tab/>
      </w:r>
      <w:proofErr w:type="gramStart"/>
      <w:r w:rsidRPr="00227F44">
        <w:t>before</w:t>
      </w:r>
      <w:proofErr w:type="gramEnd"/>
      <w:r w:rsidRPr="00227F44">
        <w:t xml:space="preserve"> the Date of Contract, it informed itself of all matters relevant to the engagement of labour in connection with the work under the Contract and at the Site; and</w:t>
      </w:r>
    </w:p>
    <w:p w14:paraId="3FFA6BF9" w14:textId="77777777" w:rsidR="00E60B9B" w:rsidRPr="00227F44" w:rsidRDefault="00E60B9B" w:rsidP="00B64676">
      <w:pPr>
        <w:pStyle w:val="Acontract3"/>
      </w:pPr>
      <w:r w:rsidRPr="00227F44">
        <w:t>(b)</w:t>
      </w:r>
      <w:r w:rsidRPr="00227F44">
        <w:tab/>
      </w:r>
      <w:proofErr w:type="gramStart"/>
      <w:r w:rsidRPr="00227F44">
        <w:t>all</w:t>
      </w:r>
      <w:proofErr w:type="gramEnd"/>
      <w:r w:rsidRPr="00227F44">
        <w:t xml:space="preserve"> labour engaged by the Contractor or a subcontractor in connection with the performance of the work under the Contract will be engaged in such a manner which allows the Contractor to comply with its obligations under the Contract.</w:t>
      </w:r>
    </w:p>
    <w:p w14:paraId="050CF67E" w14:textId="77777777" w:rsidR="00E60B9B" w:rsidRPr="00227F44" w:rsidRDefault="00E60B9B" w:rsidP="00EA430F">
      <w:pPr>
        <w:pStyle w:val="Acontract2"/>
        <w:spacing w:before="360"/>
        <w:rPr>
          <w:b/>
        </w:rPr>
      </w:pPr>
      <w:r w:rsidRPr="00BF5D31">
        <w:rPr>
          <w:b/>
        </w:rPr>
        <w:t>61.2</w:t>
      </w:r>
      <w:r w:rsidRPr="00227F44">
        <w:tab/>
      </w:r>
      <w:r w:rsidRPr="00227F44">
        <w:rPr>
          <w:b/>
        </w:rPr>
        <w:t>Contractor is responsible for industrial relations management</w:t>
      </w:r>
    </w:p>
    <w:p w14:paraId="5D58FABE" w14:textId="77777777" w:rsidR="00E60B9B" w:rsidRPr="00227F44" w:rsidRDefault="00E60B9B" w:rsidP="00B64676">
      <w:pPr>
        <w:pStyle w:val="Acontract1"/>
        <w:ind w:left="1134"/>
        <w:rPr>
          <w:color w:val="auto"/>
        </w:rPr>
      </w:pPr>
      <w:r w:rsidRPr="00227F44">
        <w:rPr>
          <w:color w:val="auto"/>
        </w:rPr>
        <w:t>The Contractor acknowledges and agrees that it is responsible for, at its own expense:</w:t>
      </w:r>
    </w:p>
    <w:p w14:paraId="399822FD" w14:textId="77777777" w:rsidR="00E60B9B" w:rsidRPr="00227F44" w:rsidRDefault="00E60B9B" w:rsidP="00B64676">
      <w:pPr>
        <w:pStyle w:val="Acontract3"/>
      </w:pPr>
      <w:r w:rsidRPr="00227F44">
        <w:lastRenderedPageBreak/>
        <w:t>(a)</w:t>
      </w:r>
      <w:r w:rsidRPr="00227F44">
        <w:tab/>
        <w:t>management of employee and industrial relations matters in connection with the work under the Contract including the resolution of all Industrial Action and all employment and industrial relations matters pertaining to the Contractor; and</w:t>
      </w:r>
    </w:p>
    <w:p w14:paraId="1C832731" w14:textId="77777777" w:rsidR="00E60B9B" w:rsidRPr="00227F44" w:rsidRDefault="00E60B9B" w:rsidP="00B64676">
      <w:pPr>
        <w:pStyle w:val="Acontract3"/>
      </w:pPr>
      <w:r w:rsidRPr="00227F44">
        <w:t>(b)</w:t>
      </w:r>
      <w:r w:rsidRPr="00227F44">
        <w:tab/>
      </w:r>
      <w:proofErr w:type="gramStart"/>
      <w:r w:rsidRPr="00227F44">
        <w:t>prompt</w:t>
      </w:r>
      <w:proofErr w:type="gramEnd"/>
      <w:r w:rsidRPr="00227F44">
        <w:t xml:space="preserve"> payment of all salaries, wages, commissions, allowances and other remuneration to employees and for the deduction and payment of the applicable taxes, levies and charges and for the remittance of such sums to tax or other authorities.</w:t>
      </w:r>
    </w:p>
    <w:p w14:paraId="6E835020" w14:textId="77777777" w:rsidR="00E60B9B" w:rsidRPr="00227F44" w:rsidRDefault="00E60B9B" w:rsidP="00EA430F">
      <w:pPr>
        <w:pStyle w:val="Acontract2"/>
        <w:spacing w:before="360"/>
        <w:rPr>
          <w:b/>
        </w:rPr>
      </w:pPr>
      <w:r w:rsidRPr="00BF5D31">
        <w:rPr>
          <w:b/>
        </w:rPr>
        <w:t>61.3</w:t>
      </w:r>
      <w:r w:rsidRPr="00227F44">
        <w:tab/>
      </w:r>
      <w:r w:rsidRPr="00227F44">
        <w:rPr>
          <w:b/>
        </w:rPr>
        <w:t>Industrial relations obligations</w:t>
      </w:r>
    </w:p>
    <w:p w14:paraId="3EA5C6D9" w14:textId="77777777" w:rsidR="00E60B9B" w:rsidRPr="00227F44" w:rsidRDefault="00E60B9B" w:rsidP="00B64676">
      <w:pPr>
        <w:pStyle w:val="Acontract1"/>
        <w:ind w:left="1134"/>
        <w:rPr>
          <w:color w:val="auto"/>
        </w:rPr>
      </w:pPr>
      <w:r w:rsidRPr="00227F44">
        <w:rPr>
          <w:color w:val="auto"/>
        </w:rPr>
        <w:t>The Contractor shall:</w:t>
      </w:r>
    </w:p>
    <w:p w14:paraId="78CA49F8" w14:textId="77777777" w:rsidR="00E60B9B" w:rsidRPr="00227F44" w:rsidRDefault="00E60B9B" w:rsidP="00B64676">
      <w:pPr>
        <w:pStyle w:val="Acontract3"/>
      </w:pPr>
      <w:r w:rsidRPr="00227F44">
        <w:t>(a)</w:t>
      </w:r>
      <w:r w:rsidRPr="00227F44">
        <w:tab/>
      </w:r>
      <w:proofErr w:type="gramStart"/>
      <w:r w:rsidRPr="00227F44">
        <w:t>comply</w:t>
      </w:r>
      <w:proofErr w:type="gramEnd"/>
      <w:r w:rsidRPr="00227F44">
        <w:t xml:space="preserve"> with and ensure that all subcontractors comply with all Industrial Relations Law and upon request, provide the Principal with evidence of such compliance as the Principal reasonably requires;</w:t>
      </w:r>
    </w:p>
    <w:p w14:paraId="0384B8D1" w14:textId="77777777" w:rsidR="00E60B9B" w:rsidRPr="00227F44" w:rsidRDefault="00E60B9B" w:rsidP="00B64676">
      <w:pPr>
        <w:pStyle w:val="Acontract3"/>
      </w:pPr>
      <w:r w:rsidRPr="00227F44">
        <w:t>(b)</w:t>
      </w:r>
      <w:r w:rsidRPr="00227F44">
        <w:tab/>
      </w:r>
      <w:proofErr w:type="gramStart"/>
      <w:r w:rsidRPr="00227F44">
        <w:t>comply</w:t>
      </w:r>
      <w:proofErr w:type="gramEnd"/>
      <w:r w:rsidRPr="00227F44">
        <w:t xml:space="preserve"> with and ensure that all subcontractors or other persons engaged in the execution of the work under the Contract comply with, to the extent relevant, the Industrial Relations Management Plan and upon request, provide the Principal with evidence of such compliance as the Principal reasonably requires;</w:t>
      </w:r>
    </w:p>
    <w:p w14:paraId="15B2D7DC" w14:textId="77777777" w:rsidR="00E60B9B" w:rsidRPr="00227F44" w:rsidRDefault="00E60B9B" w:rsidP="00B64676">
      <w:pPr>
        <w:pStyle w:val="Acontract3"/>
      </w:pPr>
      <w:r w:rsidRPr="00227F44">
        <w:t>(c)</w:t>
      </w:r>
      <w:r w:rsidRPr="00227F44">
        <w:tab/>
      </w:r>
      <w:proofErr w:type="gramStart"/>
      <w:r w:rsidRPr="00227F44">
        <w:t>cooperate</w:t>
      </w:r>
      <w:proofErr w:type="gramEnd"/>
      <w:r w:rsidRPr="00227F44">
        <w:t xml:space="preserve"> with and ensure that all subcontractors cooperate with any Other Contractors in order to maintain, to the extent permitted by Legislative Requirements, a stable industrial relations environment;</w:t>
      </w:r>
    </w:p>
    <w:p w14:paraId="090FD3AA" w14:textId="77777777" w:rsidR="00E60B9B" w:rsidRPr="00227F44" w:rsidRDefault="00E60B9B" w:rsidP="00B64676">
      <w:pPr>
        <w:pStyle w:val="Acontract3"/>
      </w:pPr>
      <w:r w:rsidRPr="00227F44">
        <w:t>(d)</w:t>
      </w:r>
      <w:r w:rsidRPr="00227F44">
        <w:tab/>
      </w:r>
      <w:proofErr w:type="gramStart"/>
      <w:r w:rsidRPr="00227F44">
        <w:t>upon</w:t>
      </w:r>
      <w:proofErr w:type="gramEnd"/>
      <w:r w:rsidRPr="00227F44">
        <w:t xml:space="preserve"> request by the Principal, attend meetings convened by the Principal for the purpose of discussing employment or industrial relations matters relevant or relating to the work under the Contract or the Site;</w:t>
      </w:r>
    </w:p>
    <w:p w14:paraId="3F37D1D6" w14:textId="77777777" w:rsidR="00E60B9B" w:rsidRPr="00227F44" w:rsidRDefault="00E60B9B" w:rsidP="00B64676">
      <w:pPr>
        <w:pStyle w:val="Acontract3"/>
      </w:pPr>
      <w:r w:rsidRPr="00227F44">
        <w:t>(e)</w:t>
      </w:r>
      <w:r w:rsidRPr="00227F44">
        <w:tab/>
      </w:r>
      <w:proofErr w:type="gramStart"/>
      <w:r w:rsidRPr="00227F44">
        <w:t>prepare</w:t>
      </w:r>
      <w:proofErr w:type="gramEnd"/>
      <w:r w:rsidRPr="00227F44">
        <w:t xml:space="preserve"> and submit to the Principal monthly a report detailing compliance with the Industrial Relations Management Plan; and</w:t>
      </w:r>
    </w:p>
    <w:p w14:paraId="5B79D79B" w14:textId="77777777" w:rsidR="00E60B9B" w:rsidRPr="00227F44" w:rsidRDefault="00E60B9B" w:rsidP="00B64676">
      <w:pPr>
        <w:pStyle w:val="Acontract3"/>
      </w:pPr>
      <w:r w:rsidRPr="00227F44">
        <w:t>(f)</w:t>
      </w:r>
      <w:r w:rsidRPr="00227F44">
        <w:tab/>
      </w:r>
      <w:proofErr w:type="gramStart"/>
      <w:r w:rsidRPr="00227F44">
        <w:t>immediately</w:t>
      </w:r>
      <w:proofErr w:type="gramEnd"/>
      <w:r w:rsidRPr="00227F44">
        <w:t xml:space="preserve"> advise the Principal in writing of any act, fact or circumstance associated with the activities of the Contractor or any other person relevant to the ability of the Contractor to perform the work under the Contract in a manner consistent with this Clause.</w:t>
      </w:r>
    </w:p>
    <w:p w14:paraId="79CE7F46" w14:textId="6C513F7B" w:rsidR="00E60B9B" w:rsidRDefault="00E60B9B" w:rsidP="00654C1D">
      <w:pPr>
        <w:pStyle w:val="Acontract1"/>
        <w:ind w:left="1134"/>
      </w:pPr>
      <w:r w:rsidRPr="00654C1D">
        <w:rPr>
          <w:color w:val="auto"/>
        </w:rPr>
        <w:t>Prior to accessing the Site, the Contractor shall ensure that an Industrial Relations Management Plan is prepared and submitted to the Principal in accordance with this Clause. The Industrial Relations Management Plan shall be reviewed and amended (if necessary) and resubmitted to the Principal until the issue of the Final Payment Schedule.</w:t>
      </w:r>
    </w:p>
    <w:p w14:paraId="2015555D" w14:textId="3A5A3561" w:rsidR="00F97C41" w:rsidRPr="00227F44" w:rsidRDefault="00F97C41" w:rsidP="00F97C41">
      <w:pPr>
        <w:pStyle w:val="A"/>
        <w:keepLines/>
        <w:pBdr>
          <w:top w:val="single" w:sz="4" w:space="1" w:color="auto"/>
        </w:pBdr>
        <w:shd w:val="clear" w:color="auto" w:fill="D9D9D9" w:themeFill="background1" w:themeFillShade="D9"/>
        <w:spacing w:before="360"/>
        <w:rPr>
          <w:color w:val="auto"/>
          <w:sz w:val="28"/>
          <w:szCs w:val="28"/>
          <w:lang w:val="en-AU"/>
        </w:rPr>
      </w:pPr>
      <w:r w:rsidRPr="00227F44">
        <w:rPr>
          <w:color w:val="auto"/>
          <w:sz w:val="28"/>
          <w:szCs w:val="28"/>
          <w:lang w:val="en-AU"/>
        </w:rPr>
        <w:t>New Clause 6</w:t>
      </w:r>
      <w:r>
        <w:rPr>
          <w:color w:val="auto"/>
          <w:sz w:val="28"/>
          <w:szCs w:val="28"/>
          <w:lang w:val="en-AU"/>
        </w:rPr>
        <w:t>2</w:t>
      </w:r>
      <w:r w:rsidRPr="00227F44">
        <w:rPr>
          <w:color w:val="auto"/>
          <w:sz w:val="28"/>
          <w:szCs w:val="28"/>
          <w:lang w:val="en-AU"/>
        </w:rPr>
        <w:tab/>
      </w:r>
      <w:r>
        <w:rPr>
          <w:color w:val="auto"/>
          <w:sz w:val="28"/>
          <w:szCs w:val="28"/>
          <w:lang w:val="en-AU"/>
        </w:rPr>
        <w:t>Survival</w:t>
      </w:r>
    </w:p>
    <w:p w14:paraId="6D789DA9" w14:textId="7A4A5DB1" w:rsidR="00F97C41" w:rsidRDefault="00F97C41" w:rsidP="00F97C41">
      <w:pPr>
        <w:pStyle w:val="A"/>
        <w:spacing w:before="360"/>
        <w:rPr>
          <w:color w:val="auto"/>
          <w:lang w:val="en-AU"/>
        </w:rPr>
      </w:pPr>
      <w:r w:rsidRPr="00227F44">
        <w:rPr>
          <w:color w:val="auto"/>
          <w:lang w:val="en-AU"/>
        </w:rPr>
        <w:t>A new Clause 6</w:t>
      </w:r>
      <w:r>
        <w:rPr>
          <w:color w:val="auto"/>
          <w:lang w:val="en-AU"/>
        </w:rPr>
        <w:t>2</w:t>
      </w:r>
      <w:r w:rsidRPr="00227F44">
        <w:rPr>
          <w:color w:val="auto"/>
          <w:lang w:val="en-AU"/>
        </w:rPr>
        <w:t xml:space="preserve"> is added to the General Conditions:</w:t>
      </w:r>
    </w:p>
    <w:p w14:paraId="7CA641D4" w14:textId="1D2851A1" w:rsidR="00F97C41" w:rsidRPr="00654C1D" w:rsidRDefault="00F97C41" w:rsidP="00654C1D">
      <w:pPr>
        <w:pStyle w:val="Acontract2"/>
        <w:spacing w:before="360"/>
        <w:rPr>
          <w:b/>
        </w:rPr>
      </w:pPr>
      <w:r w:rsidRPr="00BF5D31">
        <w:rPr>
          <w:b/>
        </w:rPr>
        <w:t>62</w:t>
      </w:r>
      <w:r w:rsidRPr="00654C1D">
        <w:tab/>
      </w:r>
      <w:r w:rsidRPr="00654C1D">
        <w:rPr>
          <w:b/>
        </w:rPr>
        <w:t>Survival</w:t>
      </w:r>
      <w:r w:rsidRPr="00654C1D">
        <w:t xml:space="preserve"> </w:t>
      </w:r>
    </w:p>
    <w:p w14:paraId="4995982C" w14:textId="11386704" w:rsidR="00F97C41" w:rsidRPr="00654C1D" w:rsidRDefault="00F97C41" w:rsidP="00654C1D">
      <w:pPr>
        <w:pStyle w:val="Acontract1"/>
        <w:ind w:left="1134"/>
        <w:rPr>
          <w:b/>
          <w:color w:val="auto"/>
        </w:rPr>
      </w:pPr>
      <w:r w:rsidRPr="00654C1D">
        <w:rPr>
          <w:color w:val="auto"/>
        </w:rPr>
        <w:t>Any clause that is expressed to survive termination or expiration of the Contract, does not in any way expressly or impliedly limit another clause which by its nature or implication is intended to survive termination or expiration of the Contract from doing so.</w:t>
      </w:r>
    </w:p>
    <w:p w14:paraId="20609850" w14:textId="77777777" w:rsidR="007F75C4" w:rsidRDefault="006A20F4">
      <w:pPr>
        <w:overflowPunct/>
        <w:autoSpaceDE/>
        <w:autoSpaceDN/>
        <w:adjustRightInd/>
        <w:jc w:val="left"/>
        <w:textAlignment w:val="auto"/>
        <w:rPr>
          <w:lang w:val="en-AU"/>
        </w:rPr>
      </w:pPr>
      <w:r w:rsidRPr="00227F44">
        <w:rPr>
          <w:lang w:val="en-AU"/>
        </w:rPr>
        <w:br w:type="page"/>
      </w:r>
    </w:p>
    <w:p w14:paraId="468CEB27" w14:textId="77777777" w:rsidR="007F75C4" w:rsidRDefault="007F75C4">
      <w:pPr>
        <w:overflowPunct/>
        <w:autoSpaceDE/>
        <w:autoSpaceDN/>
        <w:adjustRightInd/>
        <w:jc w:val="left"/>
        <w:textAlignment w:val="auto"/>
        <w:rPr>
          <w:lang w:val="en-AU"/>
        </w:rPr>
      </w:pPr>
    </w:p>
    <w:p w14:paraId="272601F3" w14:textId="77777777" w:rsidR="007F75C4" w:rsidRDefault="007F75C4">
      <w:pPr>
        <w:overflowPunct/>
        <w:autoSpaceDE/>
        <w:autoSpaceDN/>
        <w:adjustRightInd/>
        <w:jc w:val="left"/>
        <w:textAlignment w:val="auto"/>
        <w:rPr>
          <w:lang w:val="en-AU"/>
        </w:rPr>
      </w:pPr>
    </w:p>
    <w:p w14:paraId="497E3DEF" w14:textId="34C00BAE" w:rsidR="000B2431" w:rsidRPr="00227F44" w:rsidRDefault="000B2431">
      <w:pPr>
        <w:overflowPunct/>
        <w:autoSpaceDE/>
        <w:autoSpaceDN/>
        <w:adjustRightInd/>
        <w:jc w:val="left"/>
        <w:textAlignment w:val="auto"/>
        <w:rPr>
          <w:b/>
          <w:lang w:val="en-AU"/>
        </w:rPr>
      </w:pPr>
      <w:r w:rsidRPr="00227F44">
        <w:rPr>
          <w:b/>
          <w:lang w:val="en-AU"/>
        </w:rPr>
        <w:t>The Annexures to these General Conditions of Contract are amended or inserted as set out in the following pages.</w:t>
      </w:r>
      <w:r w:rsidRPr="00227F44">
        <w:rPr>
          <w:b/>
          <w:lang w:val="en-AU"/>
        </w:rPr>
        <w:br w:type="page"/>
      </w:r>
    </w:p>
    <w:p w14:paraId="3EBE1A1F" w14:textId="77777777" w:rsidR="006C2D9E" w:rsidRDefault="006C2D9E" w:rsidP="006C2D9E">
      <w:pPr>
        <w:pStyle w:val="AnnexureHeading"/>
        <w:numPr>
          <w:ilvl w:val="0"/>
          <w:numId w:val="97"/>
        </w:numPr>
      </w:pPr>
      <w:bookmarkStart w:id="16" w:name="_Ref360541864"/>
    </w:p>
    <w:tbl>
      <w:tblPr>
        <w:tblW w:w="0" w:type="auto"/>
        <w:tblLook w:val="01E0" w:firstRow="1" w:lastRow="1" w:firstColumn="1" w:lastColumn="1" w:noHBand="0" w:noVBand="0"/>
      </w:tblPr>
      <w:tblGrid>
        <w:gridCol w:w="4838"/>
        <w:gridCol w:w="782"/>
        <w:gridCol w:w="3100"/>
      </w:tblGrid>
      <w:tr w:rsidR="006C2D9E" w14:paraId="5E5A86D2" w14:textId="77777777" w:rsidTr="00E00D22">
        <w:tc>
          <w:tcPr>
            <w:tcW w:w="4838" w:type="dxa"/>
            <w:shd w:val="clear" w:color="auto" w:fill="auto"/>
          </w:tcPr>
          <w:p w14:paraId="1DFCFF0A" w14:textId="77777777" w:rsidR="006C2D9E" w:rsidRDefault="006C2D9E" w:rsidP="00E00D22">
            <w:pPr>
              <w:pStyle w:val="ASsubtitle"/>
              <w:jc w:val="left"/>
              <w:rPr>
                <w:b/>
              </w:rPr>
            </w:pPr>
            <w:r>
              <w:rPr>
                <w:b/>
                <w:sz w:val="24"/>
              </w:rPr>
              <w:t>ANNEXURE to the Australian Standard General Conditions of Contract</w:t>
            </w:r>
          </w:p>
        </w:tc>
        <w:tc>
          <w:tcPr>
            <w:tcW w:w="782" w:type="dxa"/>
            <w:shd w:val="clear" w:color="auto" w:fill="auto"/>
          </w:tcPr>
          <w:p w14:paraId="0DD0EC11" w14:textId="77777777" w:rsidR="006C2D9E" w:rsidRDefault="006C2D9E" w:rsidP="00E00D22"/>
        </w:tc>
        <w:tc>
          <w:tcPr>
            <w:tcW w:w="3100" w:type="dxa"/>
            <w:shd w:val="clear" w:color="auto" w:fill="auto"/>
          </w:tcPr>
          <w:p w14:paraId="22FCFBF4" w14:textId="77777777" w:rsidR="006C2D9E" w:rsidRDefault="006C2D9E" w:rsidP="006C2D9E">
            <w:pPr>
              <w:pStyle w:val="PartHeading"/>
              <w:numPr>
                <w:ilvl w:val="1"/>
                <w:numId w:val="97"/>
              </w:numPr>
            </w:pPr>
          </w:p>
        </w:tc>
      </w:tr>
    </w:tbl>
    <w:p w14:paraId="3D9182BE" w14:textId="77777777" w:rsidR="00903E05" w:rsidRDefault="00903E05" w:rsidP="00903E05">
      <w:pPr>
        <w:pStyle w:val="ASNormal"/>
      </w:pPr>
      <w:bookmarkStart w:id="17" w:name="_ANNEXURE_PART_A"/>
      <w:bookmarkEnd w:id="16"/>
      <w:bookmarkEnd w:id="17"/>
    </w:p>
    <w:p w14:paraId="12517E8E" w14:textId="77777777" w:rsidR="00903E05" w:rsidRDefault="00903E05" w:rsidP="00903E05">
      <w:pPr>
        <w:pStyle w:val="ASItem"/>
        <w:rPr>
          <w:szCs w:val="18"/>
        </w:rPr>
      </w:pPr>
      <w:r>
        <w:rPr>
          <w:szCs w:val="18"/>
        </w:rPr>
        <w:t>This Annexure shall be issued as part of the tender documents and is to be attached to the General Conditions of Contract and shall be read as part of the Contract.</w:t>
      </w:r>
    </w:p>
    <w:p w14:paraId="5B70C4A8" w14:textId="77777777" w:rsidR="00903E05" w:rsidRDefault="00903E05" w:rsidP="00903E05">
      <w:pPr>
        <w:pStyle w:val="ASItem"/>
        <w:pBdr>
          <w:bottom w:val="single" w:sz="18" w:space="1" w:color="auto"/>
        </w:pBdr>
      </w:pPr>
    </w:p>
    <w:p w14:paraId="10354E48" w14:textId="77777777" w:rsidR="00903E05" w:rsidRDefault="00903E05" w:rsidP="00903E05">
      <w:pPr>
        <w:pStyle w:val="ASItem"/>
      </w:pPr>
    </w:p>
    <w:p w14:paraId="6808CD30" w14:textId="77777777" w:rsidR="00903E05" w:rsidRDefault="00903E05" w:rsidP="00903E05">
      <w:pPr>
        <w:pStyle w:val="ASItem"/>
      </w:pPr>
    </w:p>
    <w:p w14:paraId="34B48AA5" w14:textId="77777777" w:rsidR="00903E05" w:rsidRDefault="00903E05" w:rsidP="00903E05">
      <w:pPr>
        <w:pStyle w:val="ASItem"/>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57" w:type="dxa"/>
          <w:left w:w="85" w:type="dxa"/>
          <w:bottom w:w="28" w:type="dxa"/>
          <w:right w:w="85" w:type="dxa"/>
        </w:tblCellMar>
        <w:tblLook w:val="01E0" w:firstRow="1" w:lastRow="1" w:firstColumn="1" w:lastColumn="1" w:noHBand="0" w:noVBand="0"/>
      </w:tblPr>
      <w:tblGrid>
        <w:gridCol w:w="658"/>
        <w:gridCol w:w="3080"/>
        <w:gridCol w:w="5548"/>
      </w:tblGrid>
      <w:tr w:rsidR="00903E05" w14:paraId="27B4704F" w14:textId="77777777" w:rsidTr="00606687">
        <w:trPr>
          <w:cantSplit/>
        </w:trPr>
        <w:tc>
          <w:tcPr>
            <w:tcW w:w="658" w:type="dxa"/>
            <w:shd w:val="pct12" w:color="auto" w:fill="auto"/>
          </w:tcPr>
          <w:p w14:paraId="0D37BE7A" w14:textId="77777777" w:rsidR="00903E05" w:rsidRPr="00B430DA" w:rsidRDefault="00903E05" w:rsidP="00606687">
            <w:pPr>
              <w:pStyle w:val="ASItem"/>
              <w:rPr>
                <w:sz w:val="20"/>
              </w:rPr>
            </w:pPr>
          </w:p>
        </w:tc>
        <w:tc>
          <w:tcPr>
            <w:tcW w:w="3080" w:type="dxa"/>
            <w:shd w:val="pct12" w:color="auto" w:fill="auto"/>
          </w:tcPr>
          <w:p w14:paraId="2E92FC54" w14:textId="30D55853" w:rsidR="00903E05" w:rsidRDefault="00903E05" w:rsidP="006162A8">
            <w:pPr>
              <w:pStyle w:val="ASItem"/>
              <w:tabs>
                <w:tab w:val="left" w:pos="332"/>
              </w:tabs>
            </w:pPr>
            <w:r>
              <w:t>The law applicable is that of the State or Territory of:</w:t>
            </w:r>
            <w:r>
              <w:br/>
              <w:t>(Clause 1)</w:t>
            </w:r>
          </w:p>
        </w:tc>
        <w:tc>
          <w:tcPr>
            <w:tcW w:w="5548" w:type="dxa"/>
            <w:shd w:val="pct12" w:color="auto" w:fill="auto"/>
          </w:tcPr>
          <w:p w14:paraId="57E6EA39" w14:textId="77777777" w:rsidR="00903E05" w:rsidRDefault="00903E05" w:rsidP="00606687">
            <w:pPr>
              <w:pStyle w:val="ASItem"/>
            </w:pPr>
          </w:p>
          <w:p w14:paraId="50B46007" w14:textId="77777777" w:rsidR="00903E05" w:rsidRDefault="00903E05" w:rsidP="00606687">
            <w:pPr>
              <w:pStyle w:val="ASItem"/>
              <w:tabs>
                <w:tab w:val="right" w:leader="dot" w:pos="5282"/>
              </w:tabs>
            </w:pPr>
            <w:r>
              <w:tab/>
            </w:r>
          </w:p>
          <w:p w14:paraId="32D4C5C9" w14:textId="77777777" w:rsidR="00903E05" w:rsidRDefault="00903E05" w:rsidP="00606687">
            <w:pPr>
              <w:pStyle w:val="ASItem"/>
              <w:tabs>
                <w:tab w:val="right" w:leader="dot" w:pos="5282"/>
              </w:tabs>
            </w:pPr>
            <w:r>
              <w:t>(if nothing stated, the State or Territory where the Site is located)</w:t>
            </w:r>
          </w:p>
        </w:tc>
      </w:tr>
      <w:tr w:rsidR="00903E05" w14:paraId="540E0694" w14:textId="77777777" w:rsidTr="00606687">
        <w:trPr>
          <w:cantSplit/>
        </w:trPr>
        <w:tc>
          <w:tcPr>
            <w:tcW w:w="658" w:type="dxa"/>
            <w:shd w:val="pct12" w:color="auto" w:fill="auto"/>
          </w:tcPr>
          <w:p w14:paraId="50455AB1" w14:textId="77777777" w:rsidR="00903E05" w:rsidRPr="00B430DA" w:rsidRDefault="00903E05" w:rsidP="00606687">
            <w:pPr>
              <w:pStyle w:val="ASItem"/>
              <w:rPr>
                <w:sz w:val="20"/>
              </w:rPr>
            </w:pPr>
          </w:p>
        </w:tc>
        <w:tc>
          <w:tcPr>
            <w:tcW w:w="3080" w:type="dxa"/>
            <w:shd w:val="pct12" w:color="auto" w:fill="auto"/>
          </w:tcPr>
          <w:p w14:paraId="0FB529E5" w14:textId="1D41A246" w:rsidR="00903E05" w:rsidRDefault="00903E05" w:rsidP="006162A8">
            <w:pPr>
              <w:pStyle w:val="ASItem"/>
              <w:tabs>
                <w:tab w:val="left" w:pos="332"/>
              </w:tabs>
            </w:pPr>
            <w:r>
              <w:t>Payments under the Contract shall be made at:</w:t>
            </w:r>
            <w:r>
              <w:br/>
              <w:t>(Clause 1)</w:t>
            </w:r>
          </w:p>
        </w:tc>
        <w:tc>
          <w:tcPr>
            <w:tcW w:w="5548" w:type="dxa"/>
            <w:shd w:val="pct12" w:color="auto" w:fill="auto"/>
          </w:tcPr>
          <w:p w14:paraId="3414F7C1" w14:textId="77777777" w:rsidR="00903E05" w:rsidRDefault="00903E05" w:rsidP="00606687">
            <w:pPr>
              <w:pStyle w:val="ASItem"/>
            </w:pPr>
          </w:p>
          <w:p w14:paraId="23717E7B" w14:textId="77777777" w:rsidR="00903E05" w:rsidRDefault="00903E05" w:rsidP="00606687">
            <w:pPr>
              <w:pStyle w:val="ASItem"/>
              <w:tabs>
                <w:tab w:val="right" w:leader="dot" w:pos="5282"/>
              </w:tabs>
            </w:pPr>
            <w:r>
              <w:tab/>
            </w:r>
          </w:p>
        </w:tc>
      </w:tr>
      <w:tr w:rsidR="00903E05" w14:paraId="6BC6295C" w14:textId="77777777" w:rsidTr="00606687">
        <w:trPr>
          <w:cantSplit/>
        </w:trPr>
        <w:tc>
          <w:tcPr>
            <w:tcW w:w="658" w:type="dxa"/>
            <w:shd w:val="pct12" w:color="auto" w:fill="auto"/>
          </w:tcPr>
          <w:p w14:paraId="391F4A10" w14:textId="77777777" w:rsidR="00903E05" w:rsidRPr="00B430DA" w:rsidRDefault="00903E05" w:rsidP="00606687">
            <w:pPr>
              <w:pStyle w:val="ASItem"/>
              <w:rPr>
                <w:sz w:val="20"/>
              </w:rPr>
            </w:pPr>
          </w:p>
        </w:tc>
        <w:tc>
          <w:tcPr>
            <w:tcW w:w="3080" w:type="dxa"/>
            <w:shd w:val="pct12" w:color="auto" w:fill="auto"/>
          </w:tcPr>
          <w:p w14:paraId="006909AE" w14:textId="71DE9326" w:rsidR="00903E05" w:rsidRDefault="00903E05" w:rsidP="006162A8">
            <w:pPr>
              <w:pStyle w:val="ASItem"/>
              <w:tabs>
                <w:tab w:val="left" w:pos="332"/>
              </w:tabs>
            </w:pPr>
            <w:r>
              <w:t>The Principal:</w:t>
            </w:r>
            <w:r>
              <w:br/>
              <w:t>(Clause 2)</w:t>
            </w:r>
          </w:p>
        </w:tc>
        <w:tc>
          <w:tcPr>
            <w:tcW w:w="5548" w:type="dxa"/>
            <w:shd w:val="pct12" w:color="auto" w:fill="auto"/>
          </w:tcPr>
          <w:p w14:paraId="58A4FEB9" w14:textId="77777777" w:rsidR="00903E05" w:rsidRDefault="00903E05" w:rsidP="00606687">
            <w:pPr>
              <w:pStyle w:val="ASItem"/>
            </w:pPr>
          </w:p>
          <w:p w14:paraId="4CCCE6FC" w14:textId="77777777" w:rsidR="00903E05" w:rsidRDefault="00903E05" w:rsidP="00606687">
            <w:pPr>
              <w:pStyle w:val="ASItem"/>
              <w:tabs>
                <w:tab w:val="right" w:leader="dot" w:pos="5282"/>
              </w:tabs>
            </w:pPr>
            <w:r>
              <w:tab/>
            </w:r>
          </w:p>
        </w:tc>
      </w:tr>
      <w:tr w:rsidR="00903E05" w14:paraId="2C81D521" w14:textId="77777777" w:rsidTr="00606687">
        <w:trPr>
          <w:cantSplit/>
        </w:trPr>
        <w:tc>
          <w:tcPr>
            <w:tcW w:w="658" w:type="dxa"/>
            <w:shd w:val="pct12" w:color="auto" w:fill="auto"/>
          </w:tcPr>
          <w:p w14:paraId="2C2DAA21" w14:textId="77777777" w:rsidR="00903E05" w:rsidRPr="00B430DA" w:rsidRDefault="00903E05" w:rsidP="00606687">
            <w:pPr>
              <w:pStyle w:val="ASItem"/>
              <w:rPr>
                <w:sz w:val="20"/>
              </w:rPr>
            </w:pPr>
          </w:p>
        </w:tc>
        <w:tc>
          <w:tcPr>
            <w:tcW w:w="3080" w:type="dxa"/>
            <w:shd w:val="pct12" w:color="auto" w:fill="auto"/>
          </w:tcPr>
          <w:p w14:paraId="6EE489A1" w14:textId="77777777" w:rsidR="00903E05" w:rsidRDefault="00903E05" w:rsidP="006162A8">
            <w:pPr>
              <w:pStyle w:val="ASItem"/>
              <w:tabs>
                <w:tab w:val="left" w:pos="332"/>
              </w:tabs>
            </w:pPr>
            <w:r>
              <w:t>The address of the Principal:</w:t>
            </w:r>
            <w:r>
              <w:br/>
            </w:r>
          </w:p>
        </w:tc>
        <w:tc>
          <w:tcPr>
            <w:tcW w:w="5548" w:type="dxa"/>
            <w:shd w:val="pct12" w:color="auto" w:fill="auto"/>
          </w:tcPr>
          <w:p w14:paraId="5080D6EE" w14:textId="77777777" w:rsidR="00903E05" w:rsidRDefault="00903E05" w:rsidP="00606687">
            <w:pPr>
              <w:pStyle w:val="ASItem"/>
            </w:pPr>
          </w:p>
          <w:p w14:paraId="79C24299" w14:textId="77777777" w:rsidR="00903E05" w:rsidRDefault="00903E05" w:rsidP="00606687">
            <w:pPr>
              <w:pStyle w:val="ASItem"/>
              <w:tabs>
                <w:tab w:val="right" w:leader="dot" w:pos="5282"/>
              </w:tabs>
            </w:pPr>
            <w:r>
              <w:tab/>
            </w:r>
          </w:p>
        </w:tc>
      </w:tr>
      <w:tr w:rsidR="00903E05" w14:paraId="2D3FC11F" w14:textId="77777777" w:rsidTr="00606687">
        <w:trPr>
          <w:cantSplit/>
        </w:trPr>
        <w:tc>
          <w:tcPr>
            <w:tcW w:w="658" w:type="dxa"/>
            <w:shd w:val="pct12" w:color="auto" w:fill="auto"/>
          </w:tcPr>
          <w:p w14:paraId="0BDA1C0C" w14:textId="77777777" w:rsidR="00903E05" w:rsidRPr="00B430DA" w:rsidRDefault="00903E05" w:rsidP="00606687">
            <w:pPr>
              <w:pStyle w:val="ASItem"/>
              <w:rPr>
                <w:sz w:val="20"/>
              </w:rPr>
            </w:pPr>
          </w:p>
        </w:tc>
        <w:tc>
          <w:tcPr>
            <w:tcW w:w="3080" w:type="dxa"/>
            <w:shd w:val="pct12" w:color="auto" w:fill="auto"/>
          </w:tcPr>
          <w:p w14:paraId="4972AFA8" w14:textId="7F209518" w:rsidR="00903E05" w:rsidRDefault="00903E05" w:rsidP="006162A8">
            <w:pPr>
              <w:pStyle w:val="ASItem"/>
              <w:tabs>
                <w:tab w:val="left" w:pos="332"/>
              </w:tabs>
            </w:pPr>
            <w:r>
              <w:t>The Superintendent:</w:t>
            </w:r>
            <w:r>
              <w:br/>
              <w:t>(Clause 2)</w:t>
            </w:r>
          </w:p>
        </w:tc>
        <w:tc>
          <w:tcPr>
            <w:tcW w:w="5548" w:type="dxa"/>
            <w:shd w:val="pct12" w:color="auto" w:fill="auto"/>
          </w:tcPr>
          <w:p w14:paraId="4FC99BD1" w14:textId="77777777" w:rsidR="00903E05" w:rsidRDefault="00903E05" w:rsidP="00606687">
            <w:pPr>
              <w:pStyle w:val="ASItem"/>
            </w:pPr>
          </w:p>
          <w:p w14:paraId="046B8E53" w14:textId="77777777" w:rsidR="00903E05" w:rsidRDefault="00903E05" w:rsidP="00606687">
            <w:pPr>
              <w:pStyle w:val="ASItem"/>
              <w:tabs>
                <w:tab w:val="right" w:leader="dot" w:pos="5282"/>
              </w:tabs>
            </w:pPr>
            <w:r>
              <w:tab/>
            </w:r>
          </w:p>
        </w:tc>
      </w:tr>
      <w:tr w:rsidR="00903E05" w14:paraId="657FA5FF" w14:textId="77777777" w:rsidTr="00606687">
        <w:trPr>
          <w:cantSplit/>
        </w:trPr>
        <w:tc>
          <w:tcPr>
            <w:tcW w:w="658" w:type="dxa"/>
            <w:shd w:val="pct12" w:color="auto" w:fill="auto"/>
          </w:tcPr>
          <w:p w14:paraId="01E09A3B" w14:textId="77777777" w:rsidR="00903E05" w:rsidRPr="00B430DA" w:rsidRDefault="00903E05" w:rsidP="00606687">
            <w:pPr>
              <w:pStyle w:val="ASItem"/>
              <w:rPr>
                <w:sz w:val="20"/>
              </w:rPr>
            </w:pPr>
          </w:p>
        </w:tc>
        <w:tc>
          <w:tcPr>
            <w:tcW w:w="3080" w:type="dxa"/>
            <w:shd w:val="pct12" w:color="auto" w:fill="auto"/>
          </w:tcPr>
          <w:p w14:paraId="2089865A" w14:textId="77777777" w:rsidR="00903E05" w:rsidRDefault="00903E05" w:rsidP="006162A8">
            <w:pPr>
              <w:pStyle w:val="ASItem"/>
              <w:tabs>
                <w:tab w:val="left" w:pos="332"/>
              </w:tabs>
            </w:pPr>
            <w:r>
              <w:t>The address of the Superintendent:</w:t>
            </w:r>
          </w:p>
        </w:tc>
        <w:tc>
          <w:tcPr>
            <w:tcW w:w="5548" w:type="dxa"/>
            <w:shd w:val="pct12" w:color="auto" w:fill="auto"/>
          </w:tcPr>
          <w:p w14:paraId="56F3F806" w14:textId="77777777" w:rsidR="00903E05" w:rsidRDefault="00903E05" w:rsidP="00606687">
            <w:pPr>
              <w:pStyle w:val="ASItem"/>
            </w:pPr>
          </w:p>
          <w:p w14:paraId="687EDA0A" w14:textId="77777777" w:rsidR="00903E05" w:rsidRDefault="00903E05" w:rsidP="00606687">
            <w:pPr>
              <w:pStyle w:val="ASItem"/>
              <w:tabs>
                <w:tab w:val="right" w:leader="dot" w:pos="5282"/>
              </w:tabs>
            </w:pPr>
            <w:r>
              <w:tab/>
            </w:r>
          </w:p>
        </w:tc>
      </w:tr>
      <w:tr w:rsidR="00903E05" w14:paraId="7941CB59" w14:textId="77777777" w:rsidTr="00606687">
        <w:trPr>
          <w:cantSplit/>
        </w:trPr>
        <w:tc>
          <w:tcPr>
            <w:tcW w:w="658" w:type="dxa"/>
            <w:shd w:val="pct12" w:color="auto" w:fill="auto"/>
          </w:tcPr>
          <w:p w14:paraId="6D1004D8" w14:textId="77777777" w:rsidR="00903E05" w:rsidRPr="00B430DA" w:rsidRDefault="00903E05" w:rsidP="00606687">
            <w:pPr>
              <w:pStyle w:val="ASItem"/>
              <w:rPr>
                <w:sz w:val="20"/>
              </w:rPr>
            </w:pPr>
          </w:p>
        </w:tc>
        <w:tc>
          <w:tcPr>
            <w:tcW w:w="3080" w:type="dxa"/>
            <w:shd w:val="pct12" w:color="auto" w:fill="auto"/>
          </w:tcPr>
          <w:p w14:paraId="1A96D12D" w14:textId="77777777" w:rsidR="00903E05" w:rsidRDefault="00903E05" w:rsidP="006162A8">
            <w:pPr>
              <w:pStyle w:val="ASItem"/>
              <w:tabs>
                <w:tab w:val="left" w:pos="332"/>
              </w:tabs>
            </w:pPr>
            <w:r>
              <w:t>Site:</w:t>
            </w:r>
          </w:p>
          <w:p w14:paraId="26E364D2" w14:textId="49B1216B" w:rsidR="00903E05" w:rsidRDefault="00903E05" w:rsidP="006162A8">
            <w:pPr>
              <w:pStyle w:val="ASItem"/>
              <w:tabs>
                <w:tab w:val="left" w:pos="332"/>
              </w:tabs>
            </w:pPr>
            <w:r>
              <w:t>(Clause 2 and Clause 27)</w:t>
            </w:r>
          </w:p>
        </w:tc>
        <w:tc>
          <w:tcPr>
            <w:tcW w:w="5548" w:type="dxa"/>
            <w:shd w:val="pct12" w:color="auto" w:fill="auto"/>
          </w:tcPr>
          <w:p w14:paraId="7C9F8BFA" w14:textId="77777777" w:rsidR="00903E05" w:rsidRDefault="00903E05" w:rsidP="00606687">
            <w:pPr>
              <w:pStyle w:val="ASItem"/>
            </w:pPr>
            <w:r>
              <w:t>……………………………………………………………………………</w:t>
            </w:r>
          </w:p>
          <w:p w14:paraId="0FC9DECC" w14:textId="77777777" w:rsidR="00903E05" w:rsidRDefault="00903E05" w:rsidP="00606687">
            <w:pPr>
              <w:pStyle w:val="ASItem"/>
            </w:pPr>
          </w:p>
          <w:p w14:paraId="4E74FE04" w14:textId="77777777" w:rsidR="00903E05" w:rsidRDefault="00903E05" w:rsidP="00606687">
            <w:pPr>
              <w:pStyle w:val="ASItem"/>
            </w:pPr>
            <w:r>
              <w:t>(if nothing stated, the land and other places made or which are to be made available to the Contractor by the Principal for the purposes of the Contract and which are designated by the Principal as being the site)</w:t>
            </w:r>
          </w:p>
        </w:tc>
      </w:tr>
      <w:tr w:rsidR="003E1BC5" w14:paraId="3529B776" w14:textId="77777777" w:rsidTr="00606687">
        <w:trPr>
          <w:cantSplit/>
        </w:trPr>
        <w:tc>
          <w:tcPr>
            <w:tcW w:w="658" w:type="dxa"/>
            <w:shd w:val="pct12" w:color="auto" w:fill="auto"/>
          </w:tcPr>
          <w:p w14:paraId="68BD4EDA" w14:textId="77777777" w:rsidR="003E1BC5" w:rsidRPr="00B430DA" w:rsidRDefault="003E1BC5" w:rsidP="00606687">
            <w:pPr>
              <w:pStyle w:val="ASItem"/>
              <w:rPr>
                <w:sz w:val="20"/>
              </w:rPr>
            </w:pPr>
          </w:p>
        </w:tc>
        <w:tc>
          <w:tcPr>
            <w:tcW w:w="3080" w:type="dxa"/>
            <w:shd w:val="pct12" w:color="auto" w:fill="auto"/>
          </w:tcPr>
          <w:p w14:paraId="35A6FB9C" w14:textId="77777777" w:rsidR="003E1BC5" w:rsidRDefault="003E1BC5" w:rsidP="006162A8">
            <w:pPr>
              <w:pStyle w:val="ASItem"/>
              <w:tabs>
                <w:tab w:val="left" w:pos="332"/>
              </w:tabs>
            </w:pPr>
            <w:r>
              <w:t>Document Management System</w:t>
            </w:r>
          </w:p>
          <w:p w14:paraId="4186FF00" w14:textId="620F532E" w:rsidR="003E1BC5" w:rsidRDefault="003E1BC5" w:rsidP="006162A8">
            <w:pPr>
              <w:pStyle w:val="ASItem"/>
              <w:tabs>
                <w:tab w:val="left" w:pos="332"/>
              </w:tabs>
            </w:pPr>
            <w:r>
              <w:t>(Clause 2)</w:t>
            </w:r>
          </w:p>
        </w:tc>
        <w:tc>
          <w:tcPr>
            <w:tcW w:w="5548" w:type="dxa"/>
            <w:tcBorders>
              <w:bottom w:val="single" w:sz="4" w:space="0" w:color="auto"/>
            </w:tcBorders>
            <w:shd w:val="pct12" w:color="auto" w:fill="auto"/>
          </w:tcPr>
          <w:p w14:paraId="72F17BDD" w14:textId="1AAD2E65" w:rsidR="003E1BC5" w:rsidRDefault="003E1BC5" w:rsidP="00606687">
            <w:pPr>
              <w:pStyle w:val="ASItem"/>
            </w:pPr>
            <w:r>
              <w:t>…………………………………………………………………………….</w:t>
            </w:r>
          </w:p>
        </w:tc>
      </w:tr>
      <w:tr w:rsidR="00903E05" w14:paraId="791949FB" w14:textId="77777777" w:rsidTr="00606687">
        <w:trPr>
          <w:cantSplit/>
        </w:trPr>
        <w:tc>
          <w:tcPr>
            <w:tcW w:w="658" w:type="dxa"/>
            <w:shd w:val="pct12" w:color="auto" w:fill="auto"/>
          </w:tcPr>
          <w:p w14:paraId="6C2304BF" w14:textId="77777777" w:rsidR="00903E05" w:rsidRPr="00B430DA" w:rsidRDefault="00903E05" w:rsidP="00606687">
            <w:pPr>
              <w:pStyle w:val="ASItem"/>
              <w:rPr>
                <w:sz w:val="20"/>
              </w:rPr>
            </w:pPr>
          </w:p>
        </w:tc>
        <w:tc>
          <w:tcPr>
            <w:tcW w:w="3080" w:type="dxa"/>
            <w:shd w:val="pct12" w:color="auto" w:fill="auto"/>
          </w:tcPr>
          <w:p w14:paraId="167A177D" w14:textId="7028FB91" w:rsidR="00903E05" w:rsidRDefault="00903E05" w:rsidP="006162A8">
            <w:pPr>
              <w:pStyle w:val="ASItem"/>
              <w:tabs>
                <w:tab w:val="left" w:pos="332"/>
              </w:tabs>
            </w:pPr>
            <w:r>
              <w:t>Limits of accuracy applying to quantities for which the Principal accepted a rate or rates:</w:t>
            </w:r>
            <w:r>
              <w:br/>
              <w:t>(Clause 3.3(b))</w:t>
            </w:r>
          </w:p>
        </w:tc>
        <w:tc>
          <w:tcPr>
            <w:tcW w:w="5548" w:type="dxa"/>
            <w:tcBorders>
              <w:bottom w:val="single" w:sz="4" w:space="0" w:color="auto"/>
            </w:tcBorders>
            <w:shd w:val="pct12" w:color="auto" w:fill="auto"/>
          </w:tcPr>
          <w:p w14:paraId="64E3D2E0" w14:textId="77777777" w:rsidR="00903E05" w:rsidRDefault="00903E05" w:rsidP="00606687">
            <w:pPr>
              <w:pStyle w:val="ASItem"/>
            </w:pPr>
          </w:p>
          <w:p w14:paraId="131DCB9F" w14:textId="77777777" w:rsidR="00903E05" w:rsidRDefault="00903E05" w:rsidP="00606687">
            <w:pPr>
              <w:pStyle w:val="ASItem"/>
              <w:tabs>
                <w:tab w:val="right" w:leader="dot" w:pos="5282"/>
              </w:tabs>
            </w:pPr>
            <w:r>
              <w:tab/>
            </w:r>
          </w:p>
        </w:tc>
      </w:tr>
      <w:tr w:rsidR="00903E05" w14:paraId="67C5D8CC" w14:textId="77777777" w:rsidTr="00606687">
        <w:trPr>
          <w:cantSplit/>
        </w:trPr>
        <w:tc>
          <w:tcPr>
            <w:tcW w:w="658" w:type="dxa"/>
            <w:shd w:val="pct12" w:color="auto" w:fill="auto"/>
          </w:tcPr>
          <w:p w14:paraId="5A381D5D" w14:textId="77777777" w:rsidR="00903E05" w:rsidRPr="00B430DA" w:rsidRDefault="00903E05" w:rsidP="00606687">
            <w:pPr>
              <w:pStyle w:val="ASItem"/>
              <w:rPr>
                <w:sz w:val="20"/>
              </w:rPr>
            </w:pPr>
          </w:p>
        </w:tc>
        <w:tc>
          <w:tcPr>
            <w:tcW w:w="3080" w:type="dxa"/>
            <w:shd w:val="pct12" w:color="auto" w:fill="auto"/>
          </w:tcPr>
          <w:p w14:paraId="35CB6A4D" w14:textId="09B2ABDF" w:rsidR="00903E05" w:rsidRDefault="00903E05" w:rsidP="006162A8">
            <w:pPr>
              <w:pStyle w:val="ASItem"/>
              <w:tabs>
                <w:tab w:val="left" w:pos="332"/>
              </w:tabs>
            </w:pPr>
            <w:r>
              <w:t>Bill of Quantities - the alternative applying:</w:t>
            </w:r>
            <w:r>
              <w:br/>
              <w:t>(Clause 4.1)</w:t>
            </w:r>
          </w:p>
        </w:tc>
        <w:tc>
          <w:tcPr>
            <w:tcW w:w="5548" w:type="dxa"/>
            <w:shd w:val="pct12" w:color="auto" w:fill="auto"/>
          </w:tcPr>
          <w:p w14:paraId="57B9ECEE" w14:textId="77777777" w:rsidR="00903E05" w:rsidRDefault="00903E05" w:rsidP="00606687">
            <w:pPr>
              <w:pStyle w:val="ASItem"/>
            </w:pPr>
          </w:p>
          <w:p w14:paraId="12C341F4" w14:textId="77777777" w:rsidR="00903E05" w:rsidRDefault="00903E05" w:rsidP="00606687">
            <w:pPr>
              <w:pStyle w:val="ASItem"/>
              <w:tabs>
                <w:tab w:val="right" w:leader="dot" w:pos="5282"/>
              </w:tabs>
            </w:pPr>
            <w:r>
              <w:tab/>
            </w:r>
          </w:p>
        </w:tc>
      </w:tr>
      <w:tr w:rsidR="00903E05" w14:paraId="7CEC6329" w14:textId="77777777" w:rsidTr="00606687">
        <w:trPr>
          <w:cantSplit/>
        </w:trPr>
        <w:tc>
          <w:tcPr>
            <w:tcW w:w="658" w:type="dxa"/>
            <w:shd w:val="pct12" w:color="auto" w:fill="auto"/>
          </w:tcPr>
          <w:p w14:paraId="2C1AFBED" w14:textId="77777777" w:rsidR="00903E05" w:rsidRPr="00B430DA" w:rsidRDefault="00903E05" w:rsidP="00606687">
            <w:pPr>
              <w:pStyle w:val="ASItem"/>
              <w:rPr>
                <w:sz w:val="20"/>
              </w:rPr>
            </w:pPr>
          </w:p>
        </w:tc>
        <w:tc>
          <w:tcPr>
            <w:tcW w:w="3080" w:type="dxa"/>
            <w:shd w:val="pct12" w:color="auto" w:fill="auto"/>
          </w:tcPr>
          <w:p w14:paraId="223F8991" w14:textId="2C59BC53" w:rsidR="00903E05" w:rsidRDefault="00903E05" w:rsidP="006162A8">
            <w:pPr>
              <w:pStyle w:val="ASItem"/>
              <w:tabs>
                <w:tab w:val="left" w:pos="332"/>
              </w:tabs>
            </w:pPr>
            <w:r>
              <w:t>The time for lodgement of the priced copy of the Bill of Quantities:</w:t>
            </w:r>
            <w:r>
              <w:br/>
              <w:t>(Clause 4.2)</w:t>
            </w:r>
          </w:p>
        </w:tc>
        <w:tc>
          <w:tcPr>
            <w:tcW w:w="5548" w:type="dxa"/>
            <w:shd w:val="pct12" w:color="auto" w:fill="auto"/>
          </w:tcPr>
          <w:p w14:paraId="7A8D4AAD" w14:textId="77777777" w:rsidR="00903E05" w:rsidRDefault="00903E05" w:rsidP="00606687">
            <w:pPr>
              <w:pStyle w:val="ASItem"/>
            </w:pPr>
          </w:p>
          <w:p w14:paraId="1976C83C" w14:textId="77777777" w:rsidR="00903E05" w:rsidRDefault="00903E05" w:rsidP="00606687">
            <w:pPr>
              <w:pStyle w:val="ASItem"/>
              <w:tabs>
                <w:tab w:val="right" w:leader="dot" w:pos="5282"/>
              </w:tabs>
            </w:pPr>
            <w:r>
              <w:tab/>
            </w:r>
          </w:p>
        </w:tc>
      </w:tr>
      <w:tr w:rsidR="00903E05" w14:paraId="14C64315" w14:textId="77777777" w:rsidTr="00606687">
        <w:trPr>
          <w:cantSplit/>
        </w:trPr>
        <w:tc>
          <w:tcPr>
            <w:tcW w:w="658" w:type="dxa"/>
            <w:shd w:val="pct12" w:color="auto" w:fill="auto"/>
          </w:tcPr>
          <w:p w14:paraId="13A51309" w14:textId="77777777" w:rsidR="00903E05" w:rsidRPr="00B430DA" w:rsidRDefault="00903E05" w:rsidP="00606687">
            <w:pPr>
              <w:pStyle w:val="ASItem"/>
              <w:keepNext/>
              <w:keepLines/>
              <w:rPr>
                <w:sz w:val="20"/>
              </w:rPr>
            </w:pPr>
            <w:r w:rsidRPr="00B430DA">
              <w:rPr>
                <w:rStyle w:val="FootnoteReference"/>
                <w:sz w:val="20"/>
              </w:rPr>
              <w:lastRenderedPageBreak/>
              <w:footnoteReference w:customMarkFollows="1" w:id="2"/>
              <w:sym w:font="Symbol" w:char="F023"/>
            </w:r>
          </w:p>
        </w:tc>
        <w:tc>
          <w:tcPr>
            <w:tcW w:w="3080" w:type="dxa"/>
            <w:shd w:val="pct12" w:color="auto" w:fill="auto"/>
          </w:tcPr>
          <w:p w14:paraId="3ED7EC8D" w14:textId="14D0F714" w:rsidR="00903E05" w:rsidRDefault="00903E05" w:rsidP="006162A8">
            <w:pPr>
              <w:pStyle w:val="ASItem"/>
              <w:keepNext/>
              <w:keepLines/>
              <w:tabs>
                <w:tab w:val="left" w:pos="332"/>
              </w:tabs>
              <w:jc w:val="left"/>
            </w:pPr>
            <w:r>
              <w:t>Contractor shall provide security in the amount of:</w:t>
            </w:r>
            <w:r>
              <w:br/>
              <w:t>(Clause 5.2)</w:t>
            </w:r>
          </w:p>
        </w:tc>
        <w:tc>
          <w:tcPr>
            <w:tcW w:w="5548" w:type="dxa"/>
            <w:shd w:val="pct12" w:color="auto" w:fill="auto"/>
          </w:tcPr>
          <w:p w14:paraId="7C9AC478" w14:textId="77777777" w:rsidR="00903E05" w:rsidRDefault="00903E05" w:rsidP="00606687">
            <w:pPr>
              <w:pStyle w:val="ASItem"/>
            </w:pPr>
          </w:p>
          <w:p w14:paraId="58703B55" w14:textId="77777777" w:rsidR="00903E05" w:rsidRDefault="00903E05" w:rsidP="00606687">
            <w:pPr>
              <w:pStyle w:val="ASItem"/>
              <w:tabs>
                <w:tab w:val="right" w:leader="dot" w:pos="5282"/>
              </w:tabs>
            </w:pPr>
            <w:r>
              <w:tab/>
            </w:r>
          </w:p>
          <w:p w14:paraId="64A122F0" w14:textId="77777777" w:rsidR="00903E05" w:rsidRDefault="00903E05" w:rsidP="00606687">
            <w:pPr>
              <w:pStyle w:val="ASItem"/>
              <w:tabs>
                <w:tab w:val="right" w:leader="dot" w:pos="5282"/>
              </w:tabs>
            </w:pPr>
            <w:r>
              <w:t>(if nothing stated, none required)</w:t>
            </w:r>
          </w:p>
        </w:tc>
      </w:tr>
      <w:tr w:rsidR="00903E05" w14:paraId="6E69B365" w14:textId="77777777" w:rsidTr="00606687">
        <w:trPr>
          <w:cantSplit/>
        </w:trPr>
        <w:tc>
          <w:tcPr>
            <w:tcW w:w="658" w:type="dxa"/>
            <w:shd w:val="pct12" w:color="auto" w:fill="auto"/>
          </w:tcPr>
          <w:p w14:paraId="150833B4" w14:textId="77777777" w:rsidR="00903E05" w:rsidRPr="007E1922" w:rsidRDefault="00903E05" w:rsidP="00606687">
            <w:pPr>
              <w:pStyle w:val="ASItem"/>
              <w:keepNext/>
              <w:keepLines/>
              <w:rPr>
                <w:rStyle w:val="FootnoteReference"/>
                <w:sz w:val="20"/>
                <w:szCs w:val="20"/>
              </w:rPr>
            </w:pPr>
          </w:p>
        </w:tc>
        <w:tc>
          <w:tcPr>
            <w:tcW w:w="3080" w:type="dxa"/>
            <w:shd w:val="pct12" w:color="auto" w:fill="auto"/>
          </w:tcPr>
          <w:p w14:paraId="76B44745" w14:textId="77777777" w:rsidR="00903E05" w:rsidRDefault="00903E05" w:rsidP="006162A8">
            <w:pPr>
              <w:pStyle w:val="ASItem"/>
              <w:keepNext/>
              <w:keepLines/>
              <w:tabs>
                <w:tab w:val="left" w:pos="332"/>
              </w:tabs>
              <w:jc w:val="left"/>
            </w:pPr>
            <w:r>
              <w:t>Required Rating</w:t>
            </w:r>
          </w:p>
          <w:p w14:paraId="7D1F1BD2" w14:textId="74AA6B15" w:rsidR="00903E05" w:rsidRDefault="00903E05" w:rsidP="006162A8">
            <w:pPr>
              <w:pStyle w:val="ASItem"/>
              <w:keepNext/>
              <w:keepLines/>
              <w:tabs>
                <w:tab w:val="left" w:pos="332"/>
              </w:tabs>
              <w:jc w:val="left"/>
            </w:pPr>
            <w:r>
              <w:t>(Clause 5.3)</w:t>
            </w:r>
          </w:p>
        </w:tc>
        <w:tc>
          <w:tcPr>
            <w:tcW w:w="5548" w:type="dxa"/>
            <w:shd w:val="pct12" w:color="auto" w:fill="auto"/>
          </w:tcPr>
          <w:p w14:paraId="2D7B4DF0" w14:textId="77777777" w:rsidR="00903E05" w:rsidRDefault="00903E05" w:rsidP="00606687">
            <w:pPr>
              <w:pStyle w:val="ASItem"/>
            </w:pPr>
            <w:r>
              <w:tab/>
            </w:r>
            <w:r>
              <w:tab/>
            </w:r>
            <w:r>
              <w:br/>
              <w:t>(</w:t>
            </w:r>
            <w:proofErr w:type="gramStart"/>
            <w:r>
              <w:rPr>
                <w:i/>
              </w:rPr>
              <w:t>if</w:t>
            </w:r>
            <w:proofErr w:type="gramEnd"/>
            <w:r>
              <w:rPr>
                <w:i/>
              </w:rPr>
              <w:t xml:space="preserve"> nothing stated,</w:t>
            </w:r>
            <w:r>
              <w:t xml:space="preserve"> </w:t>
            </w:r>
            <w:r w:rsidRPr="00812A01">
              <w:rPr>
                <w:i/>
              </w:rPr>
              <w:t>th</w:t>
            </w:r>
            <w:r w:rsidRPr="00A165E3">
              <w:rPr>
                <w:i/>
              </w:rPr>
              <w:t xml:space="preserve">e issuer has a credit rating of at least A- by </w:t>
            </w:r>
            <w:r w:rsidRPr="009D3582">
              <w:rPr>
                <w:i/>
              </w:rPr>
              <w:t>S&amp;P Global Ratings Australia Pty Ltd</w:t>
            </w:r>
            <w:r w:rsidRPr="00A165E3">
              <w:rPr>
                <w:i/>
              </w:rPr>
              <w:t xml:space="preserve"> or A3 by Moody's Investors Service, Inc.</w:t>
            </w:r>
            <w:r>
              <w:t>)</w:t>
            </w:r>
          </w:p>
        </w:tc>
      </w:tr>
      <w:tr w:rsidR="00903E05" w14:paraId="23F7EA48" w14:textId="77777777" w:rsidTr="00606687">
        <w:trPr>
          <w:cantSplit/>
        </w:trPr>
        <w:tc>
          <w:tcPr>
            <w:tcW w:w="658" w:type="dxa"/>
            <w:shd w:val="pct12" w:color="auto" w:fill="auto"/>
          </w:tcPr>
          <w:p w14:paraId="68142745" w14:textId="77777777" w:rsidR="00903E05" w:rsidRPr="00B430DA" w:rsidRDefault="00903E05" w:rsidP="00606687">
            <w:pPr>
              <w:pStyle w:val="ASItem"/>
              <w:rPr>
                <w:sz w:val="20"/>
                <w:vertAlign w:val="superscript"/>
              </w:rPr>
            </w:pPr>
            <w:r w:rsidRPr="00B430DA">
              <w:rPr>
                <w:sz w:val="20"/>
                <w:vertAlign w:val="superscript"/>
              </w:rPr>
              <w:t>#</w:t>
            </w:r>
          </w:p>
        </w:tc>
        <w:tc>
          <w:tcPr>
            <w:tcW w:w="3080" w:type="dxa"/>
            <w:shd w:val="pct12" w:color="auto" w:fill="auto"/>
          </w:tcPr>
          <w:p w14:paraId="68336C63" w14:textId="02CFF38A" w:rsidR="00903E05" w:rsidRDefault="00903E05" w:rsidP="006162A8">
            <w:pPr>
              <w:pStyle w:val="ASItem"/>
              <w:tabs>
                <w:tab w:val="left" w:pos="332"/>
              </w:tabs>
              <w:jc w:val="left"/>
            </w:pPr>
            <w:r>
              <w:t>Contactor shall provide security in the form of:</w:t>
            </w:r>
            <w:r>
              <w:br/>
              <w:t>(Clause 5.3)</w:t>
            </w:r>
          </w:p>
        </w:tc>
        <w:tc>
          <w:tcPr>
            <w:tcW w:w="5548" w:type="dxa"/>
            <w:shd w:val="pct12" w:color="auto" w:fill="auto"/>
          </w:tcPr>
          <w:p w14:paraId="17D20881" w14:textId="77777777" w:rsidR="00903E05" w:rsidRDefault="00903E05" w:rsidP="00606687">
            <w:pPr>
              <w:pStyle w:val="ASItem"/>
            </w:pPr>
          </w:p>
          <w:p w14:paraId="6F9CFDF9" w14:textId="77777777" w:rsidR="00903E05" w:rsidRDefault="00903E05" w:rsidP="00606687">
            <w:pPr>
              <w:pStyle w:val="ASItem"/>
              <w:tabs>
                <w:tab w:val="right" w:leader="dot" w:pos="5282"/>
              </w:tabs>
            </w:pPr>
            <w:r>
              <w:tab/>
            </w:r>
          </w:p>
          <w:p w14:paraId="74C833BD" w14:textId="77777777" w:rsidR="00903E05" w:rsidRDefault="00903E05" w:rsidP="00606687">
            <w:pPr>
              <w:pStyle w:val="ASItem"/>
              <w:tabs>
                <w:tab w:val="right" w:leader="dot" w:pos="5282"/>
              </w:tabs>
            </w:pPr>
            <w:r>
              <w:t>(if nothing stated, the Contractor shall provide security in the form of two approved unconditional undertakings given by an approved financial institution or insurance company, each for 50% of the amount set out in Clause 5.2)</w:t>
            </w:r>
          </w:p>
          <w:p w14:paraId="3F75C449" w14:textId="77777777" w:rsidR="00903E05" w:rsidRDefault="00903E05" w:rsidP="00606687">
            <w:pPr>
              <w:pStyle w:val="ASItem"/>
              <w:tabs>
                <w:tab w:val="right" w:leader="dot" w:pos="5282"/>
              </w:tabs>
            </w:pPr>
          </w:p>
        </w:tc>
      </w:tr>
      <w:tr w:rsidR="00903E05" w14:paraId="4D14C61D" w14:textId="77777777" w:rsidTr="00606687">
        <w:trPr>
          <w:cantSplit/>
        </w:trPr>
        <w:tc>
          <w:tcPr>
            <w:tcW w:w="658" w:type="dxa"/>
            <w:shd w:val="pct12" w:color="auto" w:fill="auto"/>
          </w:tcPr>
          <w:p w14:paraId="78E383C0" w14:textId="77777777" w:rsidR="00903E05" w:rsidRPr="00677202" w:rsidRDefault="00903E05" w:rsidP="00606687">
            <w:pPr>
              <w:pStyle w:val="ASItem"/>
              <w:keepNext/>
              <w:keepLines/>
              <w:rPr>
                <w:sz w:val="20"/>
                <w:szCs w:val="20"/>
              </w:rPr>
            </w:pPr>
          </w:p>
        </w:tc>
        <w:tc>
          <w:tcPr>
            <w:tcW w:w="3080" w:type="dxa"/>
            <w:shd w:val="pct12" w:color="auto" w:fill="auto"/>
          </w:tcPr>
          <w:p w14:paraId="4B425469" w14:textId="77777777" w:rsidR="00903E05" w:rsidRDefault="00903E05" w:rsidP="006162A8">
            <w:pPr>
              <w:pStyle w:val="ASItem"/>
              <w:keepNext/>
              <w:keepLines/>
              <w:tabs>
                <w:tab w:val="left" w:pos="332"/>
              </w:tabs>
              <w:jc w:val="left"/>
            </w:pPr>
            <w:r>
              <w:t>Time at which the Principal's entitlement to security and retention moneys is reduced:</w:t>
            </w:r>
          </w:p>
          <w:p w14:paraId="4AAD1D21" w14:textId="77777777" w:rsidR="00903E05" w:rsidRDefault="00903E05" w:rsidP="006162A8">
            <w:pPr>
              <w:pStyle w:val="ASItem"/>
              <w:keepNext/>
              <w:keepLines/>
              <w:tabs>
                <w:tab w:val="left" w:pos="332"/>
              </w:tabs>
              <w:jc w:val="left"/>
            </w:pPr>
            <w:r>
              <w:t>(Clause 5.7 and 42.5)</w:t>
            </w:r>
          </w:p>
        </w:tc>
        <w:tc>
          <w:tcPr>
            <w:tcW w:w="5548" w:type="dxa"/>
            <w:shd w:val="pct12" w:color="auto" w:fill="auto"/>
          </w:tcPr>
          <w:p w14:paraId="6E4364C9" w14:textId="77777777" w:rsidR="00903E05" w:rsidRDefault="00903E05" w:rsidP="00606687">
            <w:pPr>
              <w:pStyle w:val="ASItem"/>
            </w:pPr>
            <w:r>
              <w:tab/>
              <w:t>………………………………………………………………….</w:t>
            </w:r>
          </w:p>
          <w:p w14:paraId="2A7E5F25" w14:textId="77777777" w:rsidR="00903E05" w:rsidRDefault="00903E05" w:rsidP="00606687">
            <w:pPr>
              <w:pStyle w:val="ASItem"/>
            </w:pPr>
            <w:r>
              <w:t>(if nothing stated in accordance with Clause 42.5)</w:t>
            </w:r>
          </w:p>
        </w:tc>
      </w:tr>
      <w:tr w:rsidR="00903E05" w14:paraId="0009F0D9" w14:textId="77777777" w:rsidTr="00606687">
        <w:trPr>
          <w:cantSplit/>
        </w:trPr>
        <w:tc>
          <w:tcPr>
            <w:tcW w:w="658" w:type="dxa"/>
            <w:shd w:val="pct12" w:color="auto" w:fill="auto"/>
          </w:tcPr>
          <w:p w14:paraId="31011ECD" w14:textId="77777777" w:rsidR="00903E05" w:rsidRPr="00B430DA" w:rsidRDefault="00903E05" w:rsidP="00606687">
            <w:pPr>
              <w:pStyle w:val="ASItem"/>
              <w:keepNext/>
              <w:keepLines/>
              <w:rPr>
                <w:sz w:val="20"/>
              </w:rPr>
            </w:pPr>
          </w:p>
        </w:tc>
        <w:tc>
          <w:tcPr>
            <w:tcW w:w="3080" w:type="dxa"/>
            <w:shd w:val="pct12" w:color="auto" w:fill="auto"/>
          </w:tcPr>
          <w:p w14:paraId="13077744" w14:textId="53CB2CF7" w:rsidR="00903E05" w:rsidRDefault="00903E05" w:rsidP="006162A8">
            <w:pPr>
              <w:pStyle w:val="ASItem"/>
              <w:keepNext/>
              <w:keepLines/>
              <w:tabs>
                <w:tab w:val="left" w:pos="332"/>
              </w:tabs>
              <w:jc w:val="left"/>
            </w:pPr>
            <w:r>
              <w:t>The percentage to which the entitlement to security and retention moneys is reduced:</w:t>
            </w:r>
            <w:r>
              <w:br/>
              <w:t>(Clause 5.7)</w:t>
            </w:r>
          </w:p>
        </w:tc>
        <w:tc>
          <w:tcPr>
            <w:tcW w:w="5548" w:type="dxa"/>
            <w:shd w:val="pct12" w:color="auto" w:fill="auto"/>
          </w:tcPr>
          <w:p w14:paraId="2077288C" w14:textId="77777777" w:rsidR="00903E05" w:rsidRDefault="00903E05" w:rsidP="00606687">
            <w:pPr>
              <w:pStyle w:val="ASItem"/>
            </w:pPr>
          </w:p>
          <w:p w14:paraId="165B4938" w14:textId="77777777" w:rsidR="00903E05" w:rsidRDefault="00903E05" w:rsidP="00606687">
            <w:pPr>
              <w:pStyle w:val="ASItem"/>
              <w:tabs>
                <w:tab w:val="right" w:leader="dot" w:pos="5282"/>
              </w:tabs>
            </w:pPr>
            <w:r>
              <w:tab/>
            </w:r>
          </w:p>
          <w:p w14:paraId="4714B253" w14:textId="77777777" w:rsidR="00903E05" w:rsidRDefault="00903E05" w:rsidP="00606687">
            <w:pPr>
              <w:pStyle w:val="ASItem"/>
              <w:tabs>
                <w:tab w:val="right" w:leader="dot" w:pos="5282"/>
              </w:tabs>
            </w:pPr>
            <w:r>
              <w:t>(if nothing stated, 50 per cent)</w:t>
            </w:r>
          </w:p>
        </w:tc>
      </w:tr>
      <w:tr w:rsidR="006162A8" w:rsidRPr="006162A8" w14:paraId="7960BF83" w14:textId="77777777" w:rsidTr="00606687">
        <w:trPr>
          <w:cantSplit/>
        </w:trPr>
        <w:tc>
          <w:tcPr>
            <w:tcW w:w="658" w:type="dxa"/>
            <w:shd w:val="pct12" w:color="auto" w:fill="auto"/>
          </w:tcPr>
          <w:p w14:paraId="18696E61" w14:textId="31DDB8BA" w:rsidR="006162A8" w:rsidRPr="006162A8" w:rsidRDefault="006162A8" w:rsidP="00606687">
            <w:pPr>
              <w:pStyle w:val="ASItem"/>
              <w:keepNext/>
              <w:keepLines/>
              <w:rPr>
                <w:sz w:val="20"/>
              </w:rPr>
            </w:pPr>
          </w:p>
        </w:tc>
        <w:tc>
          <w:tcPr>
            <w:tcW w:w="3080" w:type="dxa"/>
            <w:shd w:val="pct12" w:color="auto" w:fill="auto"/>
          </w:tcPr>
          <w:p w14:paraId="14D254B4" w14:textId="6223B4B7" w:rsidR="006162A8" w:rsidRPr="006162A8" w:rsidRDefault="006162A8" w:rsidP="006162A8">
            <w:pPr>
              <w:pStyle w:val="ASItem"/>
              <w:keepNext/>
              <w:keepLines/>
              <w:tabs>
                <w:tab w:val="left" w:pos="332"/>
              </w:tabs>
              <w:jc w:val="left"/>
            </w:pPr>
            <w:r w:rsidRPr="006162A8">
              <w:t>Not used</w:t>
            </w:r>
          </w:p>
        </w:tc>
        <w:tc>
          <w:tcPr>
            <w:tcW w:w="5548" w:type="dxa"/>
            <w:shd w:val="pct12" w:color="auto" w:fill="auto"/>
          </w:tcPr>
          <w:p w14:paraId="20A8736C" w14:textId="2D690B28" w:rsidR="006162A8" w:rsidRPr="006162A8" w:rsidRDefault="006162A8" w:rsidP="00606687">
            <w:pPr>
              <w:pStyle w:val="ASItem"/>
            </w:pPr>
            <w:r w:rsidRPr="006162A8">
              <w:t>Not used</w:t>
            </w:r>
          </w:p>
        </w:tc>
      </w:tr>
      <w:tr w:rsidR="00903E05" w14:paraId="32ECBF56" w14:textId="77777777" w:rsidTr="00606687">
        <w:trPr>
          <w:cantSplit/>
        </w:trPr>
        <w:tc>
          <w:tcPr>
            <w:tcW w:w="658" w:type="dxa"/>
            <w:shd w:val="pct12" w:color="auto" w:fill="auto"/>
          </w:tcPr>
          <w:p w14:paraId="0F9FF729" w14:textId="77777777" w:rsidR="00903E05" w:rsidRPr="00B430DA" w:rsidRDefault="00903E05" w:rsidP="00606687">
            <w:pPr>
              <w:pStyle w:val="ASItem"/>
              <w:rPr>
                <w:sz w:val="20"/>
              </w:rPr>
            </w:pPr>
          </w:p>
        </w:tc>
        <w:tc>
          <w:tcPr>
            <w:tcW w:w="3080" w:type="dxa"/>
            <w:shd w:val="pct12" w:color="auto" w:fill="auto"/>
          </w:tcPr>
          <w:p w14:paraId="06D98909" w14:textId="296DB983" w:rsidR="00903E05" w:rsidRDefault="00903E05" w:rsidP="006162A8">
            <w:pPr>
              <w:pStyle w:val="ASItem"/>
              <w:tabs>
                <w:tab w:val="left" w:pos="332"/>
              </w:tabs>
              <w:jc w:val="left"/>
            </w:pPr>
            <w:r>
              <w:t>Interest on retention moneys and security - the alternative applying:</w:t>
            </w:r>
            <w:r>
              <w:br/>
              <w:t>(Clause 5.9)</w:t>
            </w:r>
          </w:p>
        </w:tc>
        <w:tc>
          <w:tcPr>
            <w:tcW w:w="5548" w:type="dxa"/>
            <w:shd w:val="pct12" w:color="auto" w:fill="auto"/>
          </w:tcPr>
          <w:p w14:paraId="626AC707" w14:textId="77777777" w:rsidR="00903E05" w:rsidRDefault="00903E05" w:rsidP="00606687">
            <w:pPr>
              <w:pStyle w:val="ASItem"/>
            </w:pPr>
          </w:p>
          <w:p w14:paraId="3562508E" w14:textId="77777777" w:rsidR="00903E05" w:rsidRDefault="00903E05" w:rsidP="00606687">
            <w:pPr>
              <w:pStyle w:val="ASItem"/>
              <w:tabs>
                <w:tab w:val="right" w:leader="dot" w:pos="5282"/>
              </w:tabs>
            </w:pPr>
            <w:r>
              <w:tab/>
            </w:r>
          </w:p>
          <w:p w14:paraId="17B9187A" w14:textId="77777777" w:rsidR="00903E05" w:rsidRDefault="00903E05" w:rsidP="00606687">
            <w:pPr>
              <w:pStyle w:val="ASItem"/>
              <w:tabs>
                <w:tab w:val="right" w:leader="dot" w:pos="5282"/>
              </w:tabs>
            </w:pPr>
            <w:r>
              <w:t>(if nothing stated, Alternative 1 applies)</w:t>
            </w:r>
          </w:p>
        </w:tc>
      </w:tr>
      <w:tr w:rsidR="00903E05" w14:paraId="64B47887" w14:textId="77777777" w:rsidTr="00606687">
        <w:trPr>
          <w:cantSplit/>
        </w:trPr>
        <w:tc>
          <w:tcPr>
            <w:tcW w:w="658" w:type="dxa"/>
            <w:shd w:val="pct12" w:color="auto" w:fill="auto"/>
          </w:tcPr>
          <w:p w14:paraId="3F7516DE" w14:textId="77777777" w:rsidR="00903E05" w:rsidRPr="00677202" w:rsidRDefault="00903E05" w:rsidP="00606687">
            <w:pPr>
              <w:pStyle w:val="ASItem"/>
              <w:rPr>
                <w:sz w:val="20"/>
                <w:szCs w:val="20"/>
              </w:rPr>
            </w:pPr>
          </w:p>
        </w:tc>
        <w:tc>
          <w:tcPr>
            <w:tcW w:w="3080" w:type="dxa"/>
            <w:shd w:val="pct12" w:color="auto" w:fill="auto"/>
          </w:tcPr>
          <w:p w14:paraId="09FB0736" w14:textId="77777777" w:rsidR="00903E05" w:rsidRDefault="00903E05" w:rsidP="006162A8">
            <w:pPr>
              <w:pStyle w:val="ASItem"/>
              <w:tabs>
                <w:tab w:val="left" w:pos="332"/>
              </w:tabs>
              <w:jc w:val="left"/>
            </w:pPr>
            <w:r>
              <w:t>Deed of Guarantee and Indemnity</w:t>
            </w:r>
            <w:r>
              <w:br/>
              <w:t>(Clause 5.10)</w:t>
            </w:r>
          </w:p>
        </w:tc>
        <w:tc>
          <w:tcPr>
            <w:tcW w:w="5548" w:type="dxa"/>
            <w:shd w:val="pct12" w:color="auto" w:fill="auto"/>
          </w:tcPr>
          <w:p w14:paraId="7E505DCF" w14:textId="77777777" w:rsidR="00903E05" w:rsidRDefault="00903E05" w:rsidP="00606687">
            <w:pPr>
              <w:pStyle w:val="ASItem"/>
              <w:keepNext/>
            </w:pPr>
            <w:r>
              <w:t>A Deed of Guarantee and Indemnity [is/is not] required. If required it is to be provided by [           ].</w:t>
            </w:r>
          </w:p>
          <w:p w14:paraId="6C2BBB11" w14:textId="77777777" w:rsidR="00903E05" w:rsidRDefault="00903E05" w:rsidP="00606687">
            <w:pPr>
              <w:pStyle w:val="ASItem"/>
            </w:pPr>
          </w:p>
        </w:tc>
      </w:tr>
      <w:tr w:rsidR="00903E05" w14:paraId="3E4D85FA" w14:textId="77777777" w:rsidTr="00606687">
        <w:trPr>
          <w:cantSplit/>
        </w:trPr>
        <w:tc>
          <w:tcPr>
            <w:tcW w:w="658" w:type="dxa"/>
            <w:shd w:val="pct12" w:color="auto" w:fill="auto"/>
          </w:tcPr>
          <w:p w14:paraId="7A80CEE5" w14:textId="77777777" w:rsidR="00903E05" w:rsidRPr="00B430DA" w:rsidRDefault="00903E05" w:rsidP="00606687">
            <w:pPr>
              <w:pStyle w:val="ASItem"/>
              <w:rPr>
                <w:sz w:val="20"/>
              </w:rPr>
            </w:pPr>
          </w:p>
        </w:tc>
        <w:tc>
          <w:tcPr>
            <w:tcW w:w="3080" w:type="dxa"/>
            <w:shd w:val="pct12" w:color="auto" w:fill="auto"/>
          </w:tcPr>
          <w:p w14:paraId="3A8E310F" w14:textId="77777777" w:rsidR="00903E05" w:rsidRDefault="00903E05" w:rsidP="006162A8">
            <w:pPr>
              <w:pStyle w:val="ASItem"/>
              <w:tabs>
                <w:tab w:val="left" w:pos="332"/>
              </w:tabs>
              <w:jc w:val="left"/>
            </w:pPr>
            <w:r>
              <w:t>Contract Documents and order of precedence to be applied in interpreting the contract:</w:t>
            </w:r>
          </w:p>
          <w:p w14:paraId="7BFCEEAD" w14:textId="77777777" w:rsidR="00903E05" w:rsidRDefault="00903E05" w:rsidP="006162A8">
            <w:pPr>
              <w:pStyle w:val="ASItem"/>
              <w:tabs>
                <w:tab w:val="left" w:pos="332"/>
              </w:tabs>
              <w:jc w:val="left"/>
            </w:pPr>
            <w:r>
              <w:t>(Clause 8.1)</w:t>
            </w:r>
          </w:p>
        </w:tc>
        <w:tc>
          <w:tcPr>
            <w:tcW w:w="5548" w:type="dxa"/>
            <w:shd w:val="pct12" w:color="auto" w:fill="auto"/>
          </w:tcPr>
          <w:p w14:paraId="315D6812" w14:textId="77777777" w:rsidR="00903E05" w:rsidRDefault="00903E05" w:rsidP="00606687">
            <w:pPr>
              <w:pStyle w:val="ASItem"/>
              <w:ind w:left="567" w:hanging="567"/>
            </w:pPr>
            <w:r>
              <w:t>(a)</w:t>
            </w:r>
            <w:r>
              <w:tab/>
              <w:t>Formal Instrument of Agreement;</w:t>
            </w:r>
          </w:p>
          <w:p w14:paraId="676E52E1" w14:textId="77777777" w:rsidR="00903E05" w:rsidRDefault="00903E05" w:rsidP="00606687">
            <w:pPr>
              <w:pStyle w:val="ASItem"/>
              <w:ind w:left="567" w:hanging="567"/>
            </w:pPr>
            <w:r>
              <w:t xml:space="preserve">(b) </w:t>
            </w:r>
            <w:r>
              <w:tab/>
              <w:t>In the absence of a Formal Instrument of Agreement being executed, the notice in writing of acceptance of tender;</w:t>
            </w:r>
          </w:p>
          <w:p w14:paraId="0E6E6180" w14:textId="77777777" w:rsidR="00903E05" w:rsidRDefault="00903E05" w:rsidP="00606687">
            <w:pPr>
              <w:pStyle w:val="ASItem"/>
              <w:ind w:left="567" w:hanging="567"/>
            </w:pPr>
            <w:r>
              <w:t>(c)</w:t>
            </w:r>
            <w:r>
              <w:tab/>
              <w:t>Annexure Part B to AS 2124-1992 General Conditions of Contract;</w:t>
            </w:r>
          </w:p>
          <w:p w14:paraId="3B9F2439" w14:textId="5C0CC497" w:rsidR="00903E05" w:rsidRDefault="00903E05" w:rsidP="00606687">
            <w:pPr>
              <w:pStyle w:val="ASItem"/>
              <w:ind w:left="567" w:hanging="567"/>
            </w:pPr>
            <w:r>
              <w:t>(d)</w:t>
            </w:r>
            <w:r>
              <w:tab/>
              <w:t>AS 2124-1992 General Conditions of Contract and Annexure Part A;</w:t>
            </w:r>
          </w:p>
          <w:p w14:paraId="633D6570" w14:textId="77777777" w:rsidR="00903E05" w:rsidRDefault="00903E05" w:rsidP="00606687">
            <w:pPr>
              <w:pStyle w:val="ASItem"/>
              <w:ind w:left="567" w:hanging="567"/>
            </w:pPr>
            <w:r>
              <w:t>(e)</w:t>
            </w:r>
            <w:r>
              <w:tab/>
              <w:t xml:space="preserve">the specifications included in Annexure Part C; </w:t>
            </w:r>
          </w:p>
          <w:p w14:paraId="45696582" w14:textId="77777777" w:rsidR="00903E05" w:rsidRDefault="00903E05" w:rsidP="00606687">
            <w:pPr>
              <w:pStyle w:val="ASItem"/>
              <w:ind w:left="567" w:hanging="567"/>
            </w:pPr>
            <w:r>
              <w:t>(f)</w:t>
            </w:r>
            <w:r>
              <w:tab/>
              <w:t>the drawings included in Annexure Part C;</w:t>
            </w:r>
          </w:p>
          <w:p w14:paraId="776814AC" w14:textId="77777777" w:rsidR="00903E05" w:rsidRDefault="00903E05" w:rsidP="00606687">
            <w:pPr>
              <w:pStyle w:val="ASItem"/>
              <w:ind w:left="567" w:hanging="567"/>
            </w:pPr>
            <w:r>
              <w:t xml:space="preserve">(g) </w:t>
            </w:r>
            <w:r>
              <w:tab/>
              <w:t>the balance of the Annexures not referred to in paragraphs (a) to (f); and</w:t>
            </w:r>
          </w:p>
          <w:p w14:paraId="6EEE12A0" w14:textId="77777777" w:rsidR="00903E05" w:rsidRDefault="00903E05" w:rsidP="00606687">
            <w:pPr>
              <w:pStyle w:val="ASItem"/>
              <w:ind w:left="567" w:hanging="567"/>
            </w:pPr>
            <w:r>
              <w:t xml:space="preserve">(h) </w:t>
            </w:r>
            <w:r>
              <w:tab/>
            </w:r>
            <w:proofErr w:type="gramStart"/>
            <w:r>
              <w:t>any</w:t>
            </w:r>
            <w:proofErr w:type="gramEnd"/>
            <w:r>
              <w:t xml:space="preserve"> further documents in addition to the above, if any, described in the Formal Instrument of Agreement referred to in Clause 6.2 of the Contract.</w:t>
            </w:r>
          </w:p>
        </w:tc>
      </w:tr>
      <w:tr w:rsidR="00903E05" w14:paraId="6E8F90C2" w14:textId="77777777" w:rsidTr="00606687">
        <w:trPr>
          <w:cantSplit/>
        </w:trPr>
        <w:tc>
          <w:tcPr>
            <w:tcW w:w="658" w:type="dxa"/>
            <w:shd w:val="pct12" w:color="auto" w:fill="auto"/>
          </w:tcPr>
          <w:p w14:paraId="3F19996B" w14:textId="77777777" w:rsidR="00903E05" w:rsidRPr="00B430DA" w:rsidRDefault="00903E05" w:rsidP="00606687">
            <w:pPr>
              <w:pStyle w:val="ASItem"/>
              <w:rPr>
                <w:sz w:val="20"/>
              </w:rPr>
            </w:pPr>
          </w:p>
        </w:tc>
        <w:tc>
          <w:tcPr>
            <w:tcW w:w="3080" w:type="dxa"/>
            <w:shd w:val="pct12" w:color="auto" w:fill="auto"/>
          </w:tcPr>
          <w:p w14:paraId="541F704B" w14:textId="77777777" w:rsidR="00903E05" w:rsidRDefault="00903E05" w:rsidP="006162A8">
            <w:pPr>
              <w:pStyle w:val="ASItem"/>
              <w:tabs>
                <w:tab w:val="left" w:pos="332"/>
              </w:tabs>
              <w:jc w:val="left"/>
            </w:pPr>
            <w:r>
              <w:t>Can notices be sent electronically?</w:t>
            </w:r>
          </w:p>
          <w:p w14:paraId="5523BF97" w14:textId="77777777" w:rsidR="00903E05" w:rsidRDefault="00903E05" w:rsidP="006162A8">
            <w:pPr>
              <w:pStyle w:val="ASItem"/>
              <w:tabs>
                <w:tab w:val="left" w:pos="332"/>
              </w:tabs>
              <w:jc w:val="left"/>
            </w:pPr>
            <w:r>
              <w:t>(Clause 7)</w:t>
            </w:r>
          </w:p>
        </w:tc>
        <w:tc>
          <w:tcPr>
            <w:tcW w:w="5548" w:type="dxa"/>
            <w:shd w:val="pct12" w:color="auto" w:fill="auto"/>
          </w:tcPr>
          <w:p w14:paraId="5779F598" w14:textId="77777777" w:rsidR="00903E05" w:rsidRDefault="00903E05" w:rsidP="00606687">
            <w:pPr>
              <w:pStyle w:val="A2"/>
              <w:ind w:left="0" w:firstLine="0"/>
              <w:jc w:val="left"/>
              <w:rPr>
                <w:lang w:val="en-AU"/>
              </w:rPr>
            </w:pPr>
            <w:r>
              <w:rPr>
                <w:sz w:val="28"/>
                <w:szCs w:val="28"/>
                <w:lang w:val="en-AU"/>
              </w:rPr>
              <w:fldChar w:fldCharType="begin">
                <w:ffData>
                  <w:name w:val="Check7"/>
                  <w:enabled/>
                  <w:calcOnExit w:val="0"/>
                  <w:checkBox>
                    <w:sizeAuto/>
                    <w:default w:val="0"/>
                  </w:checkBox>
                </w:ffData>
              </w:fldChar>
            </w:r>
            <w:r>
              <w:rPr>
                <w:sz w:val="28"/>
                <w:szCs w:val="28"/>
                <w:lang w:val="en-AU"/>
              </w:rPr>
              <w:instrText xml:space="preserve"> FORMCHECKBOX </w:instrText>
            </w:r>
            <w:r w:rsidR="004E07F5">
              <w:rPr>
                <w:sz w:val="28"/>
                <w:szCs w:val="28"/>
                <w:lang w:val="en-AU"/>
              </w:rPr>
            </w:r>
            <w:r w:rsidR="004E07F5">
              <w:rPr>
                <w:sz w:val="28"/>
                <w:szCs w:val="28"/>
                <w:lang w:val="en-AU"/>
              </w:rPr>
              <w:fldChar w:fldCharType="separate"/>
            </w:r>
            <w:r>
              <w:rPr>
                <w:sz w:val="28"/>
                <w:szCs w:val="28"/>
                <w:lang w:val="en-AU"/>
              </w:rPr>
              <w:fldChar w:fldCharType="end"/>
            </w:r>
            <w:r>
              <w:rPr>
                <w:lang w:val="en-AU"/>
              </w:rPr>
              <w:tab/>
              <w:t xml:space="preserve">Yes </w:t>
            </w:r>
            <w:r>
              <w:rPr>
                <w:lang w:val="en-AU"/>
              </w:rPr>
              <w:tab/>
            </w:r>
            <w:r>
              <w:rPr>
                <w:lang w:val="en-AU"/>
              </w:rPr>
              <w:tab/>
            </w:r>
            <w:r>
              <w:rPr>
                <w:sz w:val="28"/>
                <w:szCs w:val="28"/>
                <w:lang w:val="en-AU"/>
              </w:rPr>
              <w:fldChar w:fldCharType="begin">
                <w:ffData>
                  <w:name w:val="Check6"/>
                  <w:enabled/>
                  <w:calcOnExit w:val="0"/>
                  <w:checkBox>
                    <w:sizeAuto/>
                    <w:default w:val="0"/>
                  </w:checkBox>
                </w:ffData>
              </w:fldChar>
            </w:r>
            <w:r>
              <w:rPr>
                <w:sz w:val="28"/>
                <w:szCs w:val="28"/>
                <w:lang w:val="en-AU"/>
              </w:rPr>
              <w:instrText xml:space="preserve"> FORMCHECKBOX </w:instrText>
            </w:r>
            <w:r w:rsidR="004E07F5">
              <w:rPr>
                <w:sz w:val="28"/>
                <w:szCs w:val="28"/>
                <w:lang w:val="en-AU"/>
              </w:rPr>
            </w:r>
            <w:r w:rsidR="004E07F5">
              <w:rPr>
                <w:sz w:val="28"/>
                <w:szCs w:val="28"/>
                <w:lang w:val="en-AU"/>
              </w:rPr>
              <w:fldChar w:fldCharType="separate"/>
            </w:r>
            <w:r>
              <w:rPr>
                <w:sz w:val="28"/>
                <w:szCs w:val="28"/>
                <w:lang w:val="en-AU"/>
              </w:rPr>
              <w:fldChar w:fldCharType="end"/>
            </w:r>
            <w:r>
              <w:rPr>
                <w:lang w:val="en-AU"/>
              </w:rPr>
              <w:tab/>
              <w:t>No</w:t>
            </w:r>
          </w:p>
          <w:p w14:paraId="7CCFBE14" w14:textId="77777777" w:rsidR="00903E05" w:rsidRPr="00677202" w:rsidRDefault="00903E05" w:rsidP="00606687">
            <w:pPr>
              <w:rPr>
                <w:rFonts w:cs="Arial"/>
                <w:sz w:val="18"/>
                <w:szCs w:val="18"/>
              </w:rPr>
            </w:pPr>
            <w:r w:rsidRPr="00677202">
              <w:rPr>
                <w:rFonts w:cs="Arial"/>
                <w:sz w:val="18"/>
                <w:szCs w:val="18"/>
              </w:rPr>
              <w:t>(</w:t>
            </w:r>
            <w:r w:rsidRPr="00677202">
              <w:rPr>
                <w:rFonts w:cs="Arial"/>
                <w:i/>
                <w:sz w:val="18"/>
                <w:szCs w:val="18"/>
              </w:rPr>
              <w:t>if nothing stated, notices may not be sent electronically</w:t>
            </w:r>
            <w:r w:rsidRPr="00677202">
              <w:rPr>
                <w:rFonts w:cs="Arial"/>
                <w:sz w:val="18"/>
                <w:szCs w:val="18"/>
              </w:rPr>
              <w:t>)</w:t>
            </w:r>
          </w:p>
          <w:p w14:paraId="48BBFAC1" w14:textId="77777777" w:rsidR="00903E05" w:rsidRDefault="00903E05" w:rsidP="00606687">
            <w:pPr>
              <w:pStyle w:val="ASItem"/>
            </w:pPr>
          </w:p>
        </w:tc>
      </w:tr>
      <w:tr w:rsidR="00903E05" w14:paraId="7A31ED0C" w14:textId="77777777" w:rsidTr="00606687">
        <w:trPr>
          <w:cantSplit/>
        </w:trPr>
        <w:tc>
          <w:tcPr>
            <w:tcW w:w="658" w:type="dxa"/>
            <w:shd w:val="pct12" w:color="auto" w:fill="auto"/>
          </w:tcPr>
          <w:p w14:paraId="14B149BB" w14:textId="77777777" w:rsidR="00903E05" w:rsidRPr="00B430DA" w:rsidRDefault="00903E05" w:rsidP="00606687">
            <w:pPr>
              <w:pStyle w:val="ASItem"/>
              <w:rPr>
                <w:sz w:val="20"/>
              </w:rPr>
            </w:pPr>
          </w:p>
        </w:tc>
        <w:tc>
          <w:tcPr>
            <w:tcW w:w="3080" w:type="dxa"/>
            <w:shd w:val="pct12" w:color="auto" w:fill="auto"/>
          </w:tcPr>
          <w:p w14:paraId="70664A18" w14:textId="77777777" w:rsidR="00903E05" w:rsidRDefault="00903E05" w:rsidP="006162A8">
            <w:pPr>
              <w:pStyle w:val="ASItem"/>
              <w:tabs>
                <w:tab w:val="left" w:pos="2051"/>
              </w:tabs>
              <w:jc w:val="left"/>
            </w:pPr>
            <w:r>
              <w:t>If notices can be sent electronically, means of sending:</w:t>
            </w:r>
          </w:p>
          <w:p w14:paraId="1F357FA5" w14:textId="77777777" w:rsidR="00903E05" w:rsidRDefault="00903E05" w:rsidP="006162A8">
            <w:pPr>
              <w:pStyle w:val="ASItem"/>
              <w:tabs>
                <w:tab w:val="left" w:pos="2051"/>
              </w:tabs>
              <w:jc w:val="left"/>
            </w:pPr>
          </w:p>
          <w:p w14:paraId="626E9968" w14:textId="77777777" w:rsidR="00903E05" w:rsidRDefault="00903E05" w:rsidP="006162A8">
            <w:pPr>
              <w:pStyle w:val="ASItem"/>
              <w:tabs>
                <w:tab w:val="left" w:pos="2051"/>
              </w:tabs>
              <w:jc w:val="left"/>
            </w:pPr>
          </w:p>
          <w:p w14:paraId="48001B06" w14:textId="77777777" w:rsidR="00903E05" w:rsidRDefault="00903E05" w:rsidP="006162A8">
            <w:pPr>
              <w:pStyle w:val="ASItem"/>
              <w:tabs>
                <w:tab w:val="left" w:pos="2051"/>
              </w:tabs>
              <w:jc w:val="left"/>
            </w:pPr>
          </w:p>
          <w:p w14:paraId="471992C4" w14:textId="77777777" w:rsidR="00903E05" w:rsidRDefault="00903E05" w:rsidP="006162A8">
            <w:pPr>
              <w:pStyle w:val="ASItem"/>
              <w:tabs>
                <w:tab w:val="left" w:pos="2051"/>
              </w:tabs>
              <w:jc w:val="left"/>
            </w:pPr>
          </w:p>
          <w:p w14:paraId="3B203E06" w14:textId="77777777" w:rsidR="00903E05" w:rsidRDefault="00903E05" w:rsidP="006162A8">
            <w:pPr>
              <w:pStyle w:val="ASItem"/>
              <w:tabs>
                <w:tab w:val="left" w:pos="2051"/>
              </w:tabs>
              <w:jc w:val="left"/>
            </w:pPr>
            <w:r>
              <w:t>Relevant email address:</w:t>
            </w:r>
          </w:p>
          <w:p w14:paraId="5EF83755" w14:textId="77777777" w:rsidR="00903E05" w:rsidRDefault="00903E05" w:rsidP="006162A8">
            <w:pPr>
              <w:pStyle w:val="ASItem"/>
              <w:tabs>
                <w:tab w:val="left" w:pos="2051"/>
              </w:tabs>
              <w:jc w:val="left"/>
            </w:pPr>
          </w:p>
          <w:p w14:paraId="736F98D5" w14:textId="77777777" w:rsidR="00903E05" w:rsidRDefault="00903E05" w:rsidP="006162A8">
            <w:pPr>
              <w:pStyle w:val="ASItem"/>
              <w:tabs>
                <w:tab w:val="left" w:pos="2051"/>
              </w:tabs>
              <w:jc w:val="left"/>
            </w:pPr>
          </w:p>
          <w:p w14:paraId="1B47253B" w14:textId="77777777" w:rsidR="00903E05" w:rsidRDefault="00903E05" w:rsidP="006162A8">
            <w:pPr>
              <w:pStyle w:val="ASItem"/>
              <w:tabs>
                <w:tab w:val="left" w:pos="2051"/>
              </w:tabs>
              <w:jc w:val="left"/>
            </w:pPr>
            <w:r>
              <w:t>The relevant electronic contract management system is:</w:t>
            </w:r>
          </w:p>
        </w:tc>
        <w:tc>
          <w:tcPr>
            <w:tcW w:w="5548" w:type="dxa"/>
            <w:shd w:val="pct12" w:color="auto" w:fill="auto"/>
          </w:tcPr>
          <w:p w14:paraId="136C1A09" w14:textId="77777777" w:rsidR="00903E05" w:rsidRDefault="00903E05" w:rsidP="00606687">
            <w:pPr>
              <w:pStyle w:val="ASItem"/>
            </w:pPr>
          </w:p>
          <w:p w14:paraId="352F7754" w14:textId="77777777" w:rsidR="00903E05" w:rsidRDefault="00903E05" w:rsidP="00606687">
            <w:pPr>
              <w:pStyle w:val="ASItem"/>
            </w:pP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4E07F5">
              <w:rPr>
                <w:sz w:val="28"/>
                <w:szCs w:val="28"/>
              </w:rPr>
            </w:r>
            <w:r w:rsidR="004E07F5">
              <w:rPr>
                <w:sz w:val="28"/>
                <w:szCs w:val="28"/>
              </w:rPr>
              <w:fldChar w:fldCharType="separate"/>
            </w:r>
            <w:r>
              <w:rPr>
                <w:sz w:val="28"/>
                <w:szCs w:val="28"/>
              </w:rPr>
              <w:fldChar w:fldCharType="end"/>
            </w:r>
            <w:r>
              <w:rPr>
                <w:sz w:val="28"/>
                <w:szCs w:val="28"/>
              </w:rPr>
              <w:t xml:space="preserve"> </w:t>
            </w:r>
            <w:r>
              <w:t>Email</w:t>
            </w:r>
          </w:p>
          <w:p w14:paraId="7901A3DC" w14:textId="77777777" w:rsidR="00903E05" w:rsidRDefault="00903E05" w:rsidP="00606687">
            <w:pPr>
              <w:pStyle w:val="ASItem"/>
            </w:pPr>
          </w:p>
          <w:p w14:paraId="4EF820AA" w14:textId="77777777" w:rsidR="00903E05" w:rsidRDefault="00903E05" w:rsidP="00606687">
            <w:pPr>
              <w:pStyle w:val="ASItem"/>
            </w:pP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4E07F5">
              <w:rPr>
                <w:sz w:val="28"/>
                <w:szCs w:val="28"/>
              </w:rPr>
            </w:r>
            <w:r w:rsidR="004E07F5">
              <w:rPr>
                <w:sz w:val="28"/>
                <w:szCs w:val="28"/>
              </w:rPr>
              <w:fldChar w:fldCharType="separate"/>
            </w:r>
            <w:r>
              <w:rPr>
                <w:sz w:val="28"/>
                <w:szCs w:val="28"/>
              </w:rPr>
              <w:fldChar w:fldCharType="end"/>
            </w:r>
            <w:r>
              <w:rPr>
                <w:sz w:val="28"/>
                <w:szCs w:val="28"/>
              </w:rPr>
              <w:t xml:space="preserve"> </w:t>
            </w:r>
            <w:r>
              <w:t>Electronic contract management system</w:t>
            </w:r>
          </w:p>
          <w:p w14:paraId="2009E969" w14:textId="77777777" w:rsidR="00903E05" w:rsidRDefault="00903E05" w:rsidP="00606687">
            <w:pPr>
              <w:pStyle w:val="ASItem"/>
            </w:pPr>
          </w:p>
          <w:p w14:paraId="374C17D8" w14:textId="77777777" w:rsidR="00903E05" w:rsidRDefault="00903E05" w:rsidP="00606687">
            <w:pPr>
              <w:pStyle w:val="ASItem"/>
            </w:pPr>
            <w:r>
              <w:t>…………………………………………………………………….</w:t>
            </w:r>
          </w:p>
          <w:p w14:paraId="7D3B83DE" w14:textId="77777777" w:rsidR="00903E05" w:rsidRDefault="00903E05" w:rsidP="00606687">
            <w:pPr>
              <w:pStyle w:val="ASItem"/>
            </w:pPr>
          </w:p>
          <w:p w14:paraId="6F3EEA02" w14:textId="77777777" w:rsidR="00903E05" w:rsidRDefault="00903E05" w:rsidP="00606687">
            <w:pPr>
              <w:pStyle w:val="ASItem"/>
            </w:pPr>
          </w:p>
          <w:p w14:paraId="5BA4536C" w14:textId="77777777" w:rsidR="00903E05" w:rsidRDefault="00903E05" w:rsidP="00606687">
            <w:pPr>
              <w:pStyle w:val="ASItem"/>
            </w:pPr>
            <w:r>
              <w:t>…………………………………………………………………….</w:t>
            </w:r>
          </w:p>
          <w:p w14:paraId="4A214A73" w14:textId="77777777" w:rsidR="00903E05" w:rsidRDefault="00903E05" w:rsidP="00606687">
            <w:pPr>
              <w:pStyle w:val="ASItem"/>
            </w:pPr>
          </w:p>
        </w:tc>
      </w:tr>
      <w:tr w:rsidR="00903E05" w14:paraId="3DD3B0C0" w14:textId="77777777" w:rsidTr="00606687">
        <w:trPr>
          <w:cantSplit/>
        </w:trPr>
        <w:tc>
          <w:tcPr>
            <w:tcW w:w="658" w:type="dxa"/>
            <w:shd w:val="pct12" w:color="auto" w:fill="auto"/>
          </w:tcPr>
          <w:p w14:paraId="685FEC4E" w14:textId="77777777" w:rsidR="00903E05" w:rsidRPr="00B430DA" w:rsidRDefault="00903E05" w:rsidP="00606687">
            <w:pPr>
              <w:pStyle w:val="ASItem"/>
              <w:rPr>
                <w:sz w:val="20"/>
              </w:rPr>
            </w:pPr>
          </w:p>
        </w:tc>
        <w:tc>
          <w:tcPr>
            <w:tcW w:w="3080" w:type="dxa"/>
            <w:shd w:val="pct12" w:color="auto" w:fill="auto"/>
          </w:tcPr>
          <w:p w14:paraId="42F94B6C" w14:textId="77777777" w:rsidR="00903E05" w:rsidRDefault="00903E05" w:rsidP="006162A8">
            <w:pPr>
              <w:pStyle w:val="ASItem"/>
              <w:tabs>
                <w:tab w:val="left" w:pos="332"/>
              </w:tabs>
              <w:jc w:val="left"/>
            </w:pPr>
            <w:r>
              <w:t>Addressee for notices under Clause 46 or Clause 47:</w:t>
            </w:r>
          </w:p>
          <w:p w14:paraId="70CF34F7" w14:textId="77777777" w:rsidR="00903E05" w:rsidRDefault="00903E05" w:rsidP="006162A8">
            <w:pPr>
              <w:pStyle w:val="ASItem"/>
              <w:tabs>
                <w:tab w:val="left" w:pos="332"/>
              </w:tabs>
              <w:jc w:val="left"/>
            </w:pPr>
            <w:r>
              <w:t>(Clause 7(d))</w:t>
            </w:r>
          </w:p>
        </w:tc>
        <w:tc>
          <w:tcPr>
            <w:tcW w:w="5548" w:type="dxa"/>
            <w:shd w:val="pct12" w:color="auto" w:fill="auto"/>
          </w:tcPr>
          <w:p w14:paraId="582FD38D" w14:textId="77777777" w:rsidR="00903E05" w:rsidRDefault="00903E05" w:rsidP="00606687">
            <w:pPr>
              <w:pStyle w:val="ASItem"/>
            </w:pPr>
            <w:r>
              <w:rPr>
                <w:i/>
              </w:rPr>
              <w:t>…………………………………………………………………….</w:t>
            </w:r>
          </w:p>
        </w:tc>
      </w:tr>
      <w:tr w:rsidR="003E1BC5" w14:paraId="188B1792" w14:textId="77777777" w:rsidTr="00606687">
        <w:trPr>
          <w:cantSplit/>
        </w:trPr>
        <w:tc>
          <w:tcPr>
            <w:tcW w:w="658" w:type="dxa"/>
            <w:shd w:val="pct12" w:color="auto" w:fill="auto"/>
          </w:tcPr>
          <w:p w14:paraId="3415A00E" w14:textId="77777777" w:rsidR="003E1BC5" w:rsidRPr="00B430DA" w:rsidRDefault="003E1BC5" w:rsidP="00606687">
            <w:pPr>
              <w:pStyle w:val="ASItem"/>
              <w:rPr>
                <w:sz w:val="20"/>
              </w:rPr>
            </w:pPr>
          </w:p>
        </w:tc>
        <w:tc>
          <w:tcPr>
            <w:tcW w:w="3080" w:type="dxa"/>
            <w:shd w:val="pct12" w:color="auto" w:fill="auto"/>
          </w:tcPr>
          <w:p w14:paraId="7054CCE1" w14:textId="77777777" w:rsidR="003E1BC5" w:rsidRDefault="003E1BC5" w:rsidP="006162A8">
            <w:pPr>
              <w:pStyle w:val="ASItem"/>
              <w:tabs>
                <w:tab w:val="left" w:pos="332"/>
              </w:tabs>
              <w:jc w:val="left"/>
            </w:pPr>
            <w:r>
              <w:t>Application of Document Management System</w:t>
            </w:r>
          </w:p>
          <w:p w14:paraId="3CA9F926" w14:textId="0044C855" w:rsidR="003E1BC5" w:rsidRDefault="003E1BC5" w:rsidP="006162A8">
            <w:pPr>
              <w:pStyle w:val="ASItem"/>
              <w:tabs>
                <w:tab w:val="left" w:pos="332"/>
              </w:tabs>
              <w:jc w:val="left"/>
            </w:pPr>
            <w:r>
              <w:t>(Clause 7B)</w:t>
            </w:r>
          </w:p>
        </w:tc>
        <w:tc>
          <w:tcPr>
            <w:tcW w:w="5548" w:type="dxa"/>
            <w:shd w:val="pct12" w:color="auto" w:fill="auto"/>
          </w:tcPr>
          <w:p w14:paraId="77C2ED74" w14:textId="77777777" w:rsidR="003E1BC5" w:rsidRDefault="003E1BC5" w:rsidP="003E1BC5">
            <w:pPr>
              <w:pStyle w:val="ASItem"/>
            </w:pPr>
            <w:r>
              <w:t>Applicable  /  Not applicable</w:t>
            </w:r>
          </w:p>
          <w:p w14:paraId="0C1C68EA" w14:textId="77777777" w:rsidR="003E1BC5" w:rsidRDefault="003E1BC5" w:rsidP="003E1BC5">
            <w:pPr>
              <w:pStyle w:val="ASItem"/>
            </w:pPr>
          </w:p>
          <w:p w14:paraId="5FC80C42" w14:textId="38F19088" w:rsidR="003E1BC5" w:rsidRDefault="003E1BC5" w:rsidP="003E1BC5">
            <w:pPr>
              <w:pStyle w:val="ASItem"/>
            </w:pPr>
            <w:r>
              <w:t>(delete the inapplicable, if nothing selected, not applicable applies)</w:t>
            </w:r>
          </w:p>
        </w:tc>
      </w:tr>
      <w:tr w:rsidR="00903E05" w14:paraId="18BE615F" w14:textId="77777777" w:rsidTr="00606687">
        <w:trPr>
          <w:cantSplit/>
        </w:trPr>
        <w:tc>
          <w:tcPr>
            <w:tcW w:w="658" w:type="dxa"/>
            <w:shd w:val="pct12" w:color="auto" w:fill="auto"/>
          </w:tcPr>
          <w:p w14:paraId="7D307822" w14:textId="77777777" w:rsidR="00903E05" w:rsidRPr="00B430DA" w:rsidRDefault="00903E05" w:rsidP="00606687">
            <w:pPr>
              <w:pStyle w:val="ASItem"/>
              <w:rPr>
                <w:sz w:val="20"/>
              </w:rPr>
            </w:pPr>
          </w:p>
        </w:tc>
        <w:tc>
          <w:tcPr>
            <w:tcW w:w="3080" w:type="dxa"/>
            <w:shd w:val="pct12" w:color="auto" w:fill="auto"/>
          </w:tcPr>
          <w:p w14:paraId="477DAE02" w14:textId="223D959D" w:rsidR="00903E05" w:rsidRDefault="00903E05" w:rsidP="006162A8">
            <w:pPr>
              <w:pStyle w:val="ASItem"/>
              <w:tabs>
                <w:tab w:val="left" w:pos="332"/>
              </w:tabs>
              <w:jc w:val="left"/>
            </w:pPr>
            <w:r>
              <w:t>The number of copies to be supplied by the Principal:</w:t>
            </w:r>
            <w:r>
              <w:br/>
              <w:t>(Clause 8.3)</w:t>
            </w:r>
          </w:p>
        </w:tc>
        <w:tc>
          <w:tcPr>
            <w:tcW w:w="5548" w:type="dxa"/>
            <w:shd w:val="pct12" w:color="auto" w:fill="auto"/>
          </w:tcPr>
          <w:p w14:paraId="3B894DBB" w14:textId="77777777" w:rsidR="00903E05" w:rsidRDefault="00903E05" w:rsidP="00606687">
            <w:pPr>
              <w:pStyle w:val="ASItem"/>
            </w:pPr>
          </w:p>
          <w:p w14:paraId="1D77D1F5" w14:textId="77777777" w:rsidR="00903E05" w:rsidRDefault="00903E05" w:rsidP="00606687">
            <w:pPr>
              <w:pStyle w:val="ASItem"/>
              <w:tabs>
                <w:tab w:val="right" w:leader="dot" w:pos="5282"/>
              </w:tabs>
            </w:pPr>
            <w:r>
              <w:tab/>
            </w:r>
          </w:p>
        </w:tc>
      </w:tr>
      <w:tr w:rsidR="00903E05" w14:paraId="1325C587" w14:textId="77777777" w:rsidTr="00606687">
        <w:trPr>
          <w:cantSplit/>
        </w:trPr>
        <w:tc>
          <w:tcPr>
            <w:tcW w:w="658" w:type="dxa"/>
            <w:shd w:val="pct12" w:color="auto" w:fill="auto"/>
          </w:tcPr>
          <w:p w14:paraId="5AAA4A48" w14:textId="77777777" w:rsidR="00903E05" w:rsidRPr="00B430DA" w:rsidRDefault="00903E05" w:rsidP="00606687">
            <w:pPr>
              <w:pStyle w:val="ASItem"/>
              <w:rPr>
                <w:sz w:val="20"/>
              </w:rPr>
            </w:pPr>
          </w:p>
        </w:tc>
        <w:tc>
          <w:tcPr>
            <w:tcW w:w="3080" w:type="dxa"/>
            <w:shd w:val="pct12" w:color="auto" w:fill="auto"/>
          </w:tcPr>
          <w:p w14:paraId="51F0A504" w14:textId="06112523" w:rsidR="00903E05" w:rsidRDefault="00903E05" w:rsidP="006162A8">
            <w:pPr>
              <w:pStyle w:val="ASItem"/>
              <w:tabs>
                <w:tab w:val="left" w:pos="332"/>
              </w:tabs>
              <w:jc w:val="left"/>
            </w:pPr>
            <w:r>
              <w:t>The number of copies to be supplied by the Contractor:</w:t>
            </w:r>
            <w:r>
              <w:br/>
              <w:t>(Clause 8.4)</w:t>
            </w:r>
          </w:p>
        </w:tc>
        <w:tc>
          <w:tcPr>
            <w:tcW w:w="5548" w:type="dxa"/>
            <w:shd w:val="pct12" w:color="auto" w:fill="auto"/>
          </w:tcPr>
          <w:p w14:paraId="17F763C5" w14:textId="77777777" w:rsidR="00903E05" w:rsidRDefault="00903E05" w:rsidP="00606687">
            <w:pPr>
              <w:pStyle w:val="ASItem"/>
            </w:pPr>
          </w:p>
          <w:p w14:paraId="08BB43D4" w14:textId="77777777" w:rsidR="00903E05" w:rsidRDefault="00903E05" w:rsidP="00606687">
            <w:pPr>
              <w:pStyle w:val="ASItem"/>
              <w:tabs>
                <w:tab w:val="right" w:leader="dot" w:pos="5282"/>
              </w:tabs>
            </w:pPr>
            <w:r>
              <w:tab/>
            </w:r>
          </w:p>
        </w:tc>
      </w:tr>
      <w:tr w:rsidR="00903E05" w14:paraId="4440D23F" w14:textId="77777777" w:rsidTr="00606687">
        <w:trPr>
          <w:cantSplit/>
        </w:trPr>
        <w:tc>
          <w:tcPr>
            <w:tcW w:w="658" w:type="dxa"/>
            <w:shd w:val="pct12" w:color="auto" w:fill="auto"/>
          </w:tcPr>
          <w:p w14:paraId="2B1797A6" w14:textId="77777777" w:rsidR="00903E05" w:rsidRPr="00B430DA" w:rsidRDefault="00903E05" w:rsidP="00606687">
            <w:pPr>
              <w:pStyle w:val="ASItem"/>
              <w:rPr>
                <w:sz w:val="20"/>
              </w:rPr>
            </w:pPr>
          </w:p>
        </w:tc>
        <w:tc>
          <w:tcPr>
            <w:tcW w:w="3080" w:type="dxa"/>
            <w:shd w:val="pct12" w:color="auto" w:fill="auto"/>
          </w:tcPr>
          <w:p w14:paraId="43217958" w14:textId="7718622E" w:rsidR="00903E05" w:rsidRDefault="00903E05" w:rsidP="006162A8">
            <w:pPr>
              <w:pStyle w:val="ASItem"/>
              <w:tabs>
                <w:tab w:val="left" w:pos="332"/>
              </w:tabs>
              <w:jc w:val="left"/>
            </w:pPr>
            <w:r>
              <w:t>The time within which the Superintendent shall give a direction as to the suitability and return the Contractor's copies:</w:t>
            </w:r>
            <w:r>
              <w:br/>
              <w:t>(Clause 8.4)</w:t>
            </w:r>
          </w:p>
        </w:tc>
        <w:tc>
          <w:tcPr>
            <w:tcW w:w="5548" w:type="dxa"/>
            <w:shd w:val="pct12" w:color="auto" w:fill="auto"/>
          </w:tcPr>
          <w:p w14:paraId="76390E17" w14:textId="77777777" w:rsidR="00903E05" w:rsidRDefault="00903E05" w:rsidP="00606687">
            <w:pPr>
              <w:pStyle w:val="ASItem"/>
            </w:pPr>
          </w:p>
          <w:p w14:paraId="05DE827E" w14:textId="77777777" w:rsidR="00903E05" w:rsidRDefault="00903E05" w:rsidP="00606687">
            <w:pPr>
              <w:pStyle w:val="ASItem"/>
              <w:tabs>
                <w:tab w:val="right" w:leader="dot" w:pos="5282"/>
              </w:tabs>
            </w:pPr>
            <w:r>
              <w:tab/>
            </w:r>
          </w:p>
        </w:tc>
      </w:tr>
      <w:tr w:rsidR="00903E05" w14:paraId="13094784" w14:textId="77777777" w:rsidTr="00606687">
        <w:trPr>
          <w:cantSplit/>
        </w:trPr>
        <w:tc>
          <w:tcPr>
            <w:tcW w:w="658" w:type="dxa"/>
            <w:shd w:val="pct12" w:color="auto" w:fill="auto"/>
          </w:tcPr>
          <w:p w14:paraId="05CE96C1" w14:textId="77777777" w:rsidR="00903E05" w:rsidRPr="00B430DA" w:rsidRDefault="00903E05" w:rsidP="00606687">
            <w:pPr>
              <w:pStyle w:val="ASItem"/>
              <w:rPr>
                <w:sz w:val="20"/>
              </w:rPr>
            </w:pPr>
          </w:p>
        </w:tc>
        <w:tc>
          <w:tcPr>
            <w:tcW w:w="3080" w:type="dxa"/>
            <w:shd w:val="pct12" w:color="auto" w:fill="auto"/>
          </w:tcPr>
          <w:p w14:paraId="617A11C0" w14:textId="43E4C5DC" w:rsidR="00903E05" w:rsidRDefault="00903E05" w:rsidP="006162A8">
            <w:pPr>
              <w:pStyle w:val="ASItem"/>
              <w:tabs>
                <w:tab w:val="left" w:pos="332"/>
              </w:tabs>
              <w:jc w:val="left"/>
            </w:pPr>
            <w:r>
              <w:t>Work which cannot be subcontracted without approval:</w:t>
            </w:r>
            <w:r>
              <w:br/>
              <w:t>(Clause 9.2)</w:t>
            </w:r>
          </w:p>
        </w:tc>
        <w:tc>
          <w:tcPr>
            <w:tcW w:w="5548" w:type="dxa"/>
            <w:shd w:val="pct12" w:color="auto" w:fill="auto"/>
          </w:tcPr>
          <w:p w14:paraId="2307CFF6" w14:textId="77777777" w:rsidR="00903E05" w:rsidRDefault="00903E05" w:rsidP="00606687">
            <w:pPr>
              <w:pStyle w:val="ASItem"/>
            </w:pPr>
          </w:p>
          <w:p w14:paraId="7DC1E8B4" w14:textId="77777777" w:rsidR="00903E05" w:rsidRDefault="00903E05" w:rsidP="00606687">
            <w:pPr>
              <w:pStyle w:val="ASItem"/>
              <w:tabs>
                <w:tab w:val="right" w:leader="dot" w:pos="5282"/>
              </w:tabs>
            </w:pPr>
            <w:r>
              <w:tab/>
            </w:r>
          </w:p>
        </w:tc>
      </w:tr>
      <w:tr w:rsidR="00903E05" w14:paraId="4D31D91B" w14:textId="77777777" w:rsidTr="00606687">
        <w:trPr>
          <w:cantSplit/>
        </w:trPr>
        <w:tc>
          <w:tcPr>
            <w:tcW w:w="658" w:type="dxa"/>
            <w:shd w:val="pct12" w:color="auto" w:fill="auto"/>
          </w:tcPr>
          <w:p w14:paraId="66094BD2" w14:textId="77777777" w:rsidR="00903E05" w:rsidRPr="00677202" w:rsidRDefault="00903E05" w:rsidP="00606687">
            <w:pPr>
              <w:pStyle w:val="ASItem"/>
              <w:rPr>
                <w:sz w:val="20"/>
                <w:szCs w:val="20"/>
              </w:rPr>
            </w:pPr>
          </w:p>
        </w:tc>
        <w:tc>
          <w:tcPr>
            <w:tcW w:w="3080" w:type="dxa"/>
            <w:shd w:val="pct12" w:color="auto" w:fill="auto"/>
          </w:tcPr>
          <w:p w14:paraId="0DAEB253" w14:textId="77777777" w:rsidR="00903E05" w:rsidRDefault="00903E05" w:rsidP="006162A8">
            <w:pPr>
              <w:pStyle w:val="BT"/>
              <w:jc w:val="left"/>
            </w:pPr>
            <w:r>
              <w:t>Selected Subcontractor</w:t>
            </w:r>
          </w:p>
          <w:p w14:paraId="01FBD75F" w14:textId="77777777" w:rsidR="00903E05" w:rsidRDefault="00903E05" w:rsidP="006162A8">
            <w:pPr>
              <w:pStyle w:val="ASItem"/>
              <w:tabs>
                <w:tab w:val="left" w:pos="332"/>
              </w:tabs>
              <w:jc w:val="left"/>
            </w:pPr>
            <w:r>
              <w:t>(Clause 10.2)</w:t>
            </w:r>
          </w:p>
        </w:tc>
        <w:tc>
          <w:tcPr>
            <w:tcW w:w="5548" w:type="dxa"/>
            <w:shd w:val="pct12" w:color="auto" w:fill="auto"/>
          </w:tcPr>
          <w:p w14:paraId="35821A59" w14:textId="77777777" w:rsidR="00903E05" w:rsidRDefault="00903E05" w:rsidP="00606687">
            <w:pPr>
              <w:pStyle w:val="ASItem"/>
              <w:tabs>
                <w:tab w:val="left" w:pos="940"/>
              </w:tabs>
            </w:pPr>
            <w:r>
              <w:t>…………………………………………………………………</w:t>
            </w:r>
          </w:p>
          <w:p w14:paraId="5B39A312" w14:textId="77777777" w:rsidR="00903E05" w:rsidRDefault="00903E05" w:rsidP="00606687">
            <w:pPr>
              <w:pStyle w:val="ASItem"/>
            </w:pPr>
            <w:r>
              <w:t>[insert – list of selected subcontractors]</w:t>
            </w:r>
          </w:p>
        </w:tc>
      </w:tr>
      <w:tr w:rsidR="00903E05" w14:paraId="4B920710" w14:textId="77777777" w:rsidTr="00606687">
        <w:trPr>
          <w:cantSplit/>
        </w:trPr>
        <w:tc>
          <w:tcPr>
            <w:tcW w:w="658" w:type="dxa"/>
            <w:shd w:val="pct12" w:color="auto" w:fill="auto"/>
          </w:tcPr>
          <w:p w14:paraId="0C62CC69" w14:textId="77777777" w:rsidR="00903E05" w:rsidRPr="00B430DA" w:rsidRDefault="00903E05" w:rsidP="00606687">
            <w:pPr>
              <w:pStyle w:val="ASItem"/>
              <w:rPr>
                <w:sz w:val="20"/>
              </w:rPr>
            </w:pPr>
          </w:p>
        </w:tc>
        <w:tc>
          <w:tcPr>
            <w:tcW w:w="3080" w:type="dxa"/>
            <w:shd w:val="pct12" w:color="auto" w:fill="auto"/>
          </w:tcPr>
          <w:p w14:paraId="45488554" w14:textId="77777777" w:rsidR="00903E05" w:rsidRDefault="00903E05" w:rsidP="006162A8">
            <w:pPr>
              <w:pStyle w:val="ASItem"/>
              <w:tabs>
                <w:tab w:val="left" w:pos="332"/>
              </w:tabs>
              <w:jc w:val="left"/>
            </w:pPr>
            <w:r>
              <w:t>Provisional Sums</w:t>
            </w:r>
          </w:p>
          <w:p w14:paraId="0A2FAF4D" w14:textId="77777777" w:rsidR="00903E05" w:rsidRDefault="00903E05" w:rsidP="006162A8">
            <w:pPr>
              <w:pStyle w:val="ASItem"/>
              <w:tabs>
                <w:tab w:val="left" w:pos="332"/>
              </w:tabs>
              <w:jc w:val="left"/>
            </w:pPr>
            <w:r>
              <w:t>(Clause 2 and Clause 11)</w:t>
            </w:r>
          </w:p>
        </w:tc>
        <w:tc>
          <w:tcPr>
            <w:tcW w:w="5548" w:type="dxa"/>
            <w:shd w:val="pct12" w:color="auto" w:fill="auto"/>
          </w:tcPr>
          <w:p w14:paraId="6264D0E5" w14:textId="77777777" w:rsidR="00903E05" w:rsidRDefault="00903E05" w:rsidP="00606687">
            <w:pPr>
              <w:pStyle w:val="ASItem"/>
            </w:pPr>
            <w:r>
              <w:rPr>
                <w:i/>
              </w:rPr>
              <w:t>…………………………………………………………………………</w:t>
            </w:r>
          </w:p>
          <w:p w14:paraId="50AEDCAC" w14:textId="77777777" w:rsidR="00903E05" w:rsidRDefault="00903E05" w:rsidP="00606687">
            <w:pPr>
              <w:pStyle w:val="ASItem"/>
            </w:pPr>
          </w:p>
          <w:p w14:paraId="5F549982" w14:textId="77777777" w:rsidR="00903E05" w:rsidRDefault="00903E05" w:rsidP="00606687">
            <w:pPr>
              <w:pStyle w:val="ASItem"/>
            </w:pPr>
            <w:r>
              <w:t>(together with any sums within the definition of this expression and which are elsewhere in the Contract Documents and each of the provisional sums is included in the Contract Sum)</w:t>
            </w:r>
          </w:p>
        </w:tc>
      </w:tr>
      <w:tr w:rsidR="00903E05" w14:paraId="567B4789" w14:textId="77777777" w:rsidTr="00606687">
        <w:trPr>
          <w:cantSplit/>
        </w:trPr>
        <w:tc>
          <w:tcPr>
            <w:tcW w:w="658" w:type="dxa"/>
            <w:shd w:val="pct12" w:color="auto" w:fill="auto"/>
          </w:tcPr>
          <w:p w14:paraId="3C25CDCD" w14:textId="77777777" w:rsidR="00903E05" w:rsidRPr="00B430DA" w:rsidRDefault="00903E05" w:rsidP="00606687">
            <w:pPr>
              <w:pStyle w:val="ASItem"/>
              <w:rPr>
                <w:sz w:val="20"/>
              </w:rPr>
            </w:pPr>
          </w:p>
        </w:tc>
        <w:tc>
          <w:tcPr>
            <w:tcW w:w="3080" w:type="dxa"/>
            <w:shd w:val="pct12" w:color="auto" w:fill="auto"/>
          </w:tcPr>
          <w:p w14:paraId="1154F4E9" w14:textId="2311D803" w:rsidR="00903E05" w:rsidRDefault="00903E05" w:rsidP="006162A8">
            <w:pPr>
              <w:pStyle w:val="ASItem"/>
              <w:tabs>
                <w:tab w:val="left" w:pos="332"/>
              </w:tabs>
              <w:jc w:val="left"/>
            </w:pPr>
            <w:r>
              <w:t>The percentage for profit and attendance:</w:t>
            </w:r>
            <w:r>
              <w:br/>
              <w:t>(Clause 11(b))</w:t>
            </w:r>
          </w:p>
        </w:tc>
        <w:tc>
          <w:tcPr>
            <w:tcW w:w="5548" w:type="dxa"/>
            <w:shd w:val="pct12" w:color="auto" w:fill="auto"/>
          </w:tcPr>
          <w:p w14:paraId="03445468" w14:textId="77777777" w:rsidR="00903E05" w:rsidRDefault="00903E05" w:rsidP="00606687">
            <w:pPr>
              <w:pStyle w:val="ASItem"/>
            </w:pPr>
          </w:p>
          <w:p w14:paraId="6F66D160" w14:textId="77777777" w:rsidR="00903E05" w:rsidRDefault="00903E05" w:rsidP="00606687">
            <w:pPr>
              <w:pStyle w:val="ASItem"/>
              <w:tabs>
                <w:tab w:val="right" w:leader="dot" w:pos="5282"/>
              </w:tabs>
            </w:pPr>
            <w:r>
              <w:tab/>
            </w:r>
          </w:p>
        </w:tc>
      </w:tr>
      <w:tr w:rsidR="00903E05" w14:paraId="33444278" w14:textId="77777777" w:rsidTr="00606687">
        <w:trPr>
          <w:cantSplit/>
        </w:trPr>
        <w:tc>
          <w:tcPr>
            <w:tcW w:w="658" w:type="dxa"/>
            <w:shd w:val="pct12" w:color="auto" w:fill="auto"/>
          </w:tcPr>
          <w:p w14:paraId="527446AF" w14:textId="77777777" w:rsidR="00903E05" w:rsidRPr="00B430DA" w:rsidRDefault="00903E05" w:rsidP="00606687">
            <w:pPr>
              <w:pStyle w:val="ASItem"/>
              <w:rPr>
                <w:sz w:val="20"/>
              </w:rPr>
            </w:pPr>
          </w:p>
        </w:tc>
        <w:tc>
          <w:tcPr>
            <w:tcW w:w="3080" w:type="dxa"/>
            <w:shd w:val="pct12" w:color="auto" w:fill="auto"/>
          </w:tcPr>
          <w:p w14:paraId="51C88156" w14:textId="1CBC988A" w:rsidR="00903E05" w:rsidRDefault="00903E05" w:rsidP="006162A8">
            <w:pPr>
              <w:pStyle w:val="ASItem"/>
              <w:tabs>
                <w:tab w:val="left" w:pos="332"/>
              </w:tabs>
              <w:jc w:val="left"/>
            </w:pPr>
            <w:r>
              <w:t>The amount or percentage for profit and attendance:</w:t>
            </w:r>
            <w:r>
              <w:br/>
              <w:t>(Clause 11(c))</w:t>
            </w:r>
          </w:p>
        </w:tc>
        <w:tc>
          <w:tcPr>
            <w:tcW w:w="5548" w:type="dxa"/>
            <w:shd w:val="pct12" w:color="auto" w:fill="auto"/>
          </w:tcPr>
          <w:p w14:paraId="1416B150" w14:textId="77777777" w:rsidR="00903E05" w:rsidRDefault="00903E05" w:rsidP="00606687">
            <w:pPr>
              <w:pStyle w:val="ASItem"/>
            </w:pPr>
          </w:p>
          <w:p w14:paraId="459D0136" w14:textId="77777777" w:rsidR="00903E05" w:rsidRDefault="00903E05" w:rsidP="00606687">
            <w:pPr>
              <w:pStyle w:val="ASItem"/>
              <w:tabs>
                <w:tab w:val="right" w:leader="dot" w:pos="5282"/>
              </w:tabs>
            </w:pPr>
            <w:r>
              <w:tab/>
            </w:r>
          </w:p>
        </w:tc>
      </w:tr>
      <w:tr w:rsidR="00903E05" w14:paraId="3074A44F" w14:textId="77777777" w:rsidTr="00606687">
        <w:trPr>
          <w:cantSplit/>
        </w:trPr>
        <w:tc>
          <w:tcPr>
            <w:tcW w:w="658" w:type="dxa"/>
            <w:shd w:val="pct12" w:color="auto" w:fill="auto"/>
          </w:tcPr>
          <w:p w14:paraId="5CB6C4DE" w14:textId="77777777" w:rsidR="00903E05" w:rsidRPr="00677202" w:rsidRDefault="00903E05" w:rsidP="00606687">
            <w:pPr>
              <w:pStyle w:val="ASItem"/>
              <w:rPr>
                <w:sz w:val="20"/>
                <w:szCs w:val="20"/>
              </w:rPr>
            </w:pPr>
          </w:p>
        </w:tc>
        <w:tc>
          <w:tcPr>
            <w:tcW w:w="3080" w:type="dxa"/>
            <w:shd w:val="pct12" w:color="auto" w:fill="auto"/>
          </w:tcPr>
          <w:p w14:paraId="6AAB593B" w14:textId="77777777" w:rsidR="00903E05" w:rsidRDefault="00903E05" w:rsidP="006162A8">
            <w:pPr>
              <w:pStyle w:val="ASNormal"/>
              <w:jc w:val="left"/>
              <w:rPr>
                <w:rFonts w:ascii="Arial" w:hAnsi="Arial"/>
                <w:sz w:val="18"/>
              </w:rPr>
            </w:pPr>
            <w:r>
              <w:rPr>
                <w:rFonts w:ascii="Arial" w:hAnsi="Arial"/>
                <w:sz w:val="18"/>
              </w:rPr>
              <w:t>Conditions excluded from Latent Conditions</w:t>
            </w:r>
          </w:p>
          <w:p w14:paraId="4A8B0B71" w14:textId="77777777" w:rsidR="00903E05" w:rsidRDefault="00903E05" w:rsidP="006162A8">
            <w:pPr>
              <w:pStyle w:val="ASItem"/>
              <w:tabs>
                <w:tab w:val="left" w:pos="332"/>
              </w:tabs>
              <w:jc w:val="left"/>
            </w:pPr>
            <w:r>
              <w:t>(Clause 12.1)</w:t>
            </w:r>
          </w:p>
        </w:tc>
        <w:tc>
          <w:tcPr>
            <w:tcW w:w="5548" w:type="dxa"/>
            <w:shd w:val="pct12" w:color="auto" w:fill="auto"/>
          </w:tcPr>
          <w:p w14:paraId="5342D42D" w14:textId="77777777" w:rsidR="00903E05" w:rsidRDefault="00903E05" w:rsidP="00606687">
            <w:pPr>
              <w:tabs>
                <w:tab w:val="right" w:leader="dot" w:pos="4848"/>
              </w:tabs>
              <w:suppressAutoHyphens/>
            </w:pPr>
            <w:r>
              <w:tab/>
            </w:r>
          </w:p>
          <w:p w14:paraId="45D2B24A" w14:textId="77777777" w:rsidR="00903E05" w:rsidRPr="00677202" w:rsidRDefault="00903E05" w:rsidP="00606687">
            <w:pPr>
              <w:pStyle w:val="ASNormal"/>
              <w:rPr>
                <w:rFonts w:ascii="Arial" w:hAnsi="Arial"/>
                <w:i/>
                <w:sz w:val="18"/>
                <w:szCs w:val="18"/>
              </w:rPr>
            </w:pPr>
            <w:r w:rsidRPr="00677202">
              <w:rPr>
                <w:rFonts w:ascii="Arial" w:hAnsi="Arial"/>
                <w:i/>
                <w:sz w:val="18"/>
                <w:szCs w:val="18"/>
              </w:rPr>
              <w:t>(if nothing stated, there are no conditions identified)</w:t>
            </w:r>
          </w:p>
          <w:p w14:paraId="3F0EA8F5" w14:textId="77777777" w:rsidR="00903E05" w:rsidRDefault="00903E05" w:rsidP="00606687">
            <w:pPr>
              <w:pStyle w:val="ASItem"/>
            </w:pPr>
          </w:p>
        </w:tc>
      </w:tr>
      <w:tr w:rsidR="00903E05" w14:paraId="3B044CF9" w14:textId="77777777" w:rsidTr="00606687">
        <w:trPr>
          <w:cantSplit/>
        </w:trPr>
        <w:tc>
          <w:tcPr>
            <w:tcW w:w="658" w:type="dxa"/>
            <w:shd w:val="pct12" w:color="auto" w:fill="auto"/>
          </w:tcPr>
          <w:p w14:paraId="05D0345C" w14:textId="77777777" w:rsidR="00903E05" w:rsidRPr="00677202" w:rsidRDefault="00903E05" w:rsidP="00606687">
            <w:pPr>
              <w:pStyle w:val="ASItem"/>
              <w:rPr>
                <w:sz w:val="20"/>
                <w:szCs w:val="20"/>
              </w:rPr>
            </w:pPr>
          </w:p>
        </w:tc>
        <w:tc>
          <w:tcPr>
            <w:tcW w:w="3080" w:type="dxa"/>
            <w:shd w:val="pct12" w:color="auto" w:fill="auto"/>
          </w:tcPr>
          <w:p w14:paraId="1F754FBE" w14:textId="77777777" w:rsidR="00903E05" w:rsidRDefault="00903E05" w:rsidP="006162A8">
            <w:pPr>
              <w:pStyle w:val="ASItem"/>
              <w:jc w:val="left"/>
            </w:pPr>
            <w:r>
              <w:t>Conditions other than Latent Conditions</w:t>
            </w:r>
          </w:p>
          <w:p w14:paraId="7280E6D7" w14:textId="77777777" w:rsidR="00903E05" w:rsidRDefault="00903E05" w:rsidP="006162A8">
            <w:pPr>
              <w:pStyle w:val="ASItem"/>
              <w:tabs>
                <w:tab w:val="left" w:pos="332"/>
              </w:tabs>
              <w:jc w:val="left"/>
            </w:pPr>
            <w:r>
              <w:t>(Clause 12.2B)</w:t>
            </w:r>
          </w:p>
        </w:tc>
        <w:tc>
          <w:tcPr>
            <w:tcW w:w="5548" w:type="dxa"/>
            <w:shd w:val="pct12" w:color="auto" w:fill="auto"/>
          </w:tcPr>
          <w:p w14:paraId="5624B67F" w14:textId="77777777" w:rsidR="00903E05" w:rsidRDefault="00903E05" w:rsidP="00606687">
            <w:pPr>
              <w:pStyle w:val="B1Anx"/>
              <w:ind w:left="0"/>
              <w:rPr>
                <w:color w:val="auto"/>
                <w:sz w:val="18"/>
                <w:szCs w:val="18"/>
              </w:rPr>
            </w:pPr>
            <w:r>
              <w:rPr>
                <w:color w:val="auto"/>
                <w:sz w:val="18"/>
                <w:szCs w:val="18"/>
              </w:rPr>
              <w:tab/>
            </w:r>
          </w:p>
          <w:p w14:paraId="597A11A8" w14:textId="77777777" w:rsidR="00903E05" w:rsidRDefault="00903E05" w:rsidP="00606687">
            <w:pPr>
              <w:pStyle w:val="ASItem"/>
            </w:pPr>
            <w:r>
              <w:rPr>
                <w:szCs w:val="18"/>
              </w:rPr>
              <w:t>(</w:t>
            </w:r>
            <w:r>
              <w:rPr>
                <w:i/>
                <w:szCs w:val="18"/>
              </w:rPr>
              <w:t>if nothing stated, there are no conditions identified</w:t>
            </w:r>
            <w:r>
              <w:rPr>
                <w:szCs w:val="18"/>
              </w:rPr>
              <w:t>)</w:t>
            </w:r>
          </w:p>
        </w:tc>
      </w:tr>
      <w:tr w:rsidR="00903E05" w14:paraId="5D5068CF" w14:textId="77777777" w:rsidTr="00606687">
        <w:trPr>
          <w:cantSplit/>
        </w:trPr>
        <w:tc>
          <w:tcPr>
            <w:tcW w:w="658" w:type="dxa"/>
            <w:shd w:val="pct12" w:color="auto" w:fill="auto"/>
          </w:tcPr>
          <w:p w14:paraId="2F09B85C" w14:textId="77777777" w:rsidR="00903E05" w:rsidRPr="00B430DA" w:rsidRDefault="00903E05" w:rsidP="00606687">
            <w:pPr>
              <w:pStyle w:val="ASItem"/>
              <w:rPr>
                <w:sz w:val="20"/>
              </w:rPr>
            </w:pPr>
          </w:p>
        </w:tc>
        <w:tc>
          <w:tcPr>
            <w:tcW w:w="3080" w:type="dxa"/>
            <w:shd w:val="pct12" w:color="auto" w:fill="auto"/>
          </w:tcPr>
          <w:p w14:paraId="22F27B57" w14:textId="77777777" w:rsidR="00903E05" w:rsidRDefault="00903E05" w:rsidP="006162A8">
            <w:pPr>
              <w:pStyle w:val="ASItem"/>
              <w:tabs>
                <w:tab w:val="left" w:pos="332"/>
              </w:tabs>
              <w:jc w:val="left"/>
            </w:pPr>
            <w:r>
              <w:t>Principal’s Policies and Procedures</w:t>
            </w:r>
          </w:p>
          <w:p w14:paraId="4B726AE2" w14:textId="77777777" w:rsidR="00903E05" w:rsidRDefault="00903E05" w:rsidP="006162A8">
            <w:pPr>
              <w:pStyle w:val="ASItem"/>
              <w:tabs>
                <w:tab w:val="left" w:pos="332"/>
              </w:tabs>
              <w:jc w:val="left"/>
            </w:pPr>
            <w:r>
              <w:t>(Clause 2 and Clause 14.1)</w:t>
            </w:r>
          </w:p>
        </w:tc>
        <w:tc>
          <w:tcPr>
            <w:tcW w:w="5548" w:type="dxa"/>
            <w:shd w:val="pct12" w:color="auto" w:fill="auto"/>
          </w:tcPr>
          <w:p w14:paraId="7F7B355E" w14:textId="77777777" w:rsidR="00903E05" w:rsidRDefault="00903E05" w:rsidP="00606687">
            <w:pPr>
              <w:pStyle w:val="ASItem"/>
            </w:pPr>
            <w:r>
              <w:rPr>
                <w:i/>
              </w:rPr>
              <w:t>………………………………………………………………………….</w:t>
            </w:r>
          </w:p>
          <w:p w14:paraId="34BB4C1D" w14:textId="77777777" w:rsidR="00903E05" w:rsidRDefault="00903E05" w:rsidP="00606687">
            <w:pPr>
              <w:pStyle w:val="ASItem"/>
            </w:pPr>
          </w:p>
          <w:p w14:paraId="1063BCD8" w14:textId="77777777" w:rsidR="00903E05" w:rsidRDefault="00903E05" w:rsidP="00606687">
            <w:pPr>
              <w:pStyle w:val="ASItem"/>
            </w:pPr>
            <w:r>
              <w:t>(if nothing stated, there are no items identified)</w:t>
            </w:r>
          </w:p>
        </w:tc>
      </w:tr>
      <w:tr w:rsidR="00903E05" w14:paraId="79144BAD" w14:textId="77777777" w:rsidTr="00606687">
        <w:trPr>
          <w:cantSplit/>
        </w:trPr>
        <w:tc>
          <w:tcPr>
            <w:tcW w:w="658" w:type="dxa"/>
            <w:shd w:val="pct12" w:color="auto" w:fill="auto"/>
          </w:tcPr>
          <w:p w14:paraId="70D1ABD5" w14:textId="77777777" w:rsidR="00903E05" w:rsidRPr="00677202" w:rsidRDefault="00903E05" w:rsidP="00606687">
            <w:pPr>
              <w:pStyle w:val="ASItem"/>
              <w:rPr>
                <w:sz w:val="20"/>
                <w:szCs w:val="20"/>
              </w:rPr>
            </w:pPr>
          </w:p>
        </w:tc>
        <w:tc>
          <w:tcPr>
            <w:tcW w:w="3080" w:type="dxa"/>
            <w:shd w:val="pct12" w:color="auto" w:fill="auto"/>
          </w:tcPr>
          <w:p w14:paraId="36B9F407" w14:textId="77777777" w:rsidR="00903E05" w:rsidRDefault="00903E05" w:rsidP="006162A8">
            <w:pPr>
              <w:pStyle w:val="ASItem"/>
              <w:tabs>
                <w:tab w:val="left" w:pos="332"/>
              </w:tabs>
              <w:jc w:val="left"/>
            </w:pPr>
            <w:r>
              <w:t>Legislative Requirements not required to be satisfied by Contractor:</w:t>
            </w:r>
          </w:p>
          <w:p w14:paraId="16D38EE1" w14:textId="77777777" w:rsidR="00903E05" w:rsidRDefault="00903E05" w:rsidP="006162A8">
            <w:pPr>
              <w:pStyle w:val="ASItem"/>
              <w:tabs>
                <w:tab w:val="left" w:pos="332"/>
              </w:tabs>
              <w:jc w:val="left"/>
            </w:pPr>
            <w:r>
              <w:t>(Clause 14.1 and 14.3)</w:t>
            </w:r>
          </w:p>
        </w:tc>
        <w:tc>
          <w:tcPr>
            <w:tcW w:w="5548" w:type="dxa"/>
            <w:shd w:val="pct12" w:color="auto" w:fill="auto"/>
          </w:tcPr>
          <w:p w14:paraId="4D1D1B83" w14:textId="77777777" w:rsidR="00903E05" w:rsidRDefault="00903E05" w:rsidP="00606687">
            <w:pPr>
              <w:pStyle w:val="ASItem"/>
            </w:pPr>
          </w:p>
          <w:p w14:paraId="70B55F42" w14:textId="77777777" w:rsidR="00903E05" w:rsidRDefault="00903E05" w:rsidP="00606687">
            <w:pPr>
              <w:pStyle w:val="ASItem"/>
              <w:rPr>
                <w:i/>
              </w:rPr>
            </w:pPr>
            <w:r>
              <w:tab/>
            </w:r>
          </w:p>
        </w:tc>
      </w:tr>
      <w:tr w:rsidR="00903E05" w14:paraId="696DDA6B" w14:textId="77777777" w:rsidTr="00606687">
        <w:trPr>
          <w:cantSplit/>
        </w:trPr>
        <w:tc>
          <w:tcPr>
            <w:tcW w:w="658" w:type="dxa"/>
            <w:shd w:val="pct12" w:color="auto" w:fill="auto"/>
          </w:tcPr>
          <w:p w14:paraId="1AA830D9" w14:textId="77777777" w:rsidR="00903E05" w:rsidRPr="00B430DA" w:rsidRDefault="00903E05" w:rsidP="00606687">
            <w:pPr>
              <w:pStyle w:val="ASItem"/>
              <w:rPr>
                <w:sz w:val="20"/>
              </w:rPr>
            </w:pPr>
          </w:p>
        </w:tc>
        <w:tc>
          <w:tcPr>
            <w:tcW w:w="3080" w:type="dxa"/>
            <w:shd w:val="pct12" w:color="auto" w:fill="auto"/>
          </w:tcPr>
          <w:p w14:paraId="4166B831" w14:textId="1F323483" w:rsidR="00903E05" w:rsidRDefault="00903E05" w:rsidP="006162A8">
            <w:pPr>
              <w:pStyle w:val="ASItem"/>
              <w:tabs>
                <w:tab w:val="left" w:pos="332"/>
              </w:tabs>
              <w:jc w:val="left"/>
            </w:pPr>
            <w:r>
              <w:t>Insurance of the Works - the alternative applying:</w:t>
            </w:r>
            <w:r>
              <w:br/>
              <w:t>(Clause 18)</w:t>
            </w:r>
          </w:p>
        </w:tc>
        <w:tc>
          <w:tcPr>
            <w:tcW w:w="5548" w:type="dxa"/>
            <w:shd w:val="pct12" w:color="auto" w:fill="auto"/>
          </w:tcPr>
          <w:p w14:paraId="1CB514F5" w14:textId="77777777" w:rsidR="00903E05" w:rsidRDefault="00903E05" w:rsidP="00606687">
            <w:pPr>
              <w:pStyle w:val="ASItem"/>
            </w:pPr>
          </w:p>
          <w:p w14:paraId="69F1B6B8" w14:textId="77777777" w:rsidR="00903E05" w:rsidRDefault="00903E05" w:rsidP="00606687">
            <w:pPr>
              <w:pStyle w:val="ASItem"/>
              <w:tabs>
                <w:tab w:val="right" w:leader="dot" w:pos="5282"/>
              </w:tabs>
            </w:pPr>
            <w:r>
              <w:tab/>
            </w:r>
          </w:p>
          <w:p w14:paraId="78FBA820" w14:textId="77777777" w:rsidR="00903E05" w:rsidRDefault="00903E05" w:rsidP="00606687">
            <w:pPr>
              <w:pStyle w:val="ASItem"/>
              <w:tabs>
                <w:tab w:val="right" w:leader="dot" w:pos="5282"/>
              </w:tabs>
            </w:pPr>
            <w:r>
              <w:t>(if nothing stated, Alternative 1 – Option A applies)</w:t>
            </w:r>
          </w:p>
        </w:tc>
      </w:tr>
      <w:tr w:rsidR="00903E05" w14:paraId="57789768" w14:textId="77777777" w:rsidTr="00606687">
        <w:trPr>
          <w:cantSplit/>
        </w:trPr>
        <w:tc>
          <w:tcPr>
            <w:tcW w:w="658" w:type="dxa"/>
            <w:shd w:val="pct12" w:color="auto" w:fill="auto"/>
          </w:tcPr>
          <w:p w14:paraId="36613262" w14:textId="77777777" w:rsidR="00903E05" w:rsidRPr="00B430DA" w:rsidRDefault="00903E05" w:rsidP="00606687">
            <w:pPr>
              <w:pStyle w:val="ASItem"/>
              <w:keepNext/>
              <w:keepLines/>
              <w:rPr>
                <w:sz w:val="20"/>
              </w:rPr>
            </w:pPr>
          </w:p>
        </w:tc>
        <w:tc>
          <w:tcPr>
            <w:tcW w:w="3080" w:type="dxa"/>
            <w:shd w:val="pct12" w:color="auto" w:fill="auto"/>
          </w:tcPr>
          <w:p w14:paraId="49D6A893" w14:textId="0B6BE9D7" w:rsidR="00903E05" w:rsidRDefault="00903E05" w:rsidP="006162A8">
            <w:pPr>
              <w:pStyle w:val="ASItem"/>
              <w:keepNext/>
              <w:keepLines/>
              <w:tabs>
                <w:tab w:val="left" w:pos="332"/>
              </w:tabs>
              <w:jc w:val="left"/>
            </w:pPr>
            <w:r>
              <w:t>The assessment for insurance purposes of the costs of demolition and removal of debris:</w:t>
            </w:r>
            <w:r>
              <w:br/>
              <w:t>(Clause 18(h))</w:t>
            </w:r>
          </w:p>
        </w:tc>
        <w:tc>
          <w:tcPr>
            <w:tcW w:w="5548" w:type="dxa"/>
            <w:shd w:val="pct12" w:color="auto" w:fill="auto"/>
          </w:tcPr>
          <w:p w14:paraId="4B0DFA79" w14:textId="77777777" w:rsidR="00903E05" w:rsidRDefault="00903E05" w:rsidP="00606687">
            <w:pPr>
              <w:pStyle w:val="ASItem"/>
            </w:pPr>
          </w:p>
          <w:p w14:paraId="724EE373" w14:textId="77777777" w:rsidR="00903E05" w:rsidRDefault="00903E05" w:rsidP="00606687">
            <w:pPr>
              <w:pStyle w:val="ASItem"/>
              <w:tabs>
                <w:tab w:val="right" w:leader="dot" w:pos="5282"/>
              </w:tabs>
            </w:pPr>
            <w:r>
              <w:tab/>
            </w:r>
          </w:p>
        </w:tc>
      </w:tr>
      <w:tr w:rsidR="00903E05" w14:paraId="50C4A52D" w14:textId="77777777" w:rsidTr="00606687">
        <w:trPr>
          <w:cantSplit/>
        </w:trPr>
        <w:tc>
          <w:tcPr>
            <w:tcW w:w="658" w:type="dxa"/>
            <w:shd w:val="pct12" w:color="auto" w:fill="auto"/>
          </w:tcPr>
          <w:p w14:paraId="48554886" w14:textId="77777777" w:rsidR="00903E05" w:rsidRPr="00B430DA" w:rsidRDefault="00903E05" w:rsidP="00606687">
            <w:pPr>
              <w:pStyle w:val="ASItem"/>
              <w:rPr>
                <w:sz w:val="20"/>
              </w:rPr>
            </w:pPr>
          </w:p>
        </w:tc>
        <w:tc>
          <w:tcPr>
            <w:tcW w:w="3080" w:type="dxa"/>
            <w:shd w:val="pct12" w:color="auto" w:fill="auto"/>
          </w:tcPr>
          <w:p w14:paraId="0ACC0B0F" w14:textId="11E68820" w:rsidR="00903E05" w:rsidRDefault="00903E05" w:rsidP="006162A8">
            <w:pPr>
              <w:pStyle w:val="ASItem"/>
              <w:tabs>
                <w:tab w:val="left" w:pos="332"/>
              </w:tabs>
              <w:jc w:val="left"/>
            </w:pPr>
            <w:r>
              <w:t>The assessment for insurance purposes of consultants' fees:</w:t>
            </w:r>
            <w:r>
              <w:br/>
              <w:t>(Clause 18(</w:t>
            </w:r>
            <w:proofErr w:type="spellStart"/>
            <w:r>
              <w:t>i</w:t>
            </w:r>
            <w:proofErr w:type="spellEnd"/>
            <w:r>
              <w:t>))</w:t>
            </w:r>
          </w:p>
        </w:tc>
        <w:tc>
          <w:tcPr>
            <w:tcW w:w="5548" w:type="dxa"/>
            <w:shd w:val="pct12" w:color="auto" w:fill="auto"/>
          </w:tcPr>
          <w:p w14:paraId="50D0F1C6" w14:textId="77777777" w:rsidR="00903E05" w:rsidRDefault="00903E05" w:rsidP="00606687">
            <w:pPr>
              <w:pStyle w:val="ASItem"/>
            </w:pPr>
          </w:p>
          <w:p w14:paraId="7AD82306" w14:textId="77777777" w:rsidR="00903E05" w:rsidRDefault="00903E05" w:rsidP="00606687">
            <w:pPr>
              <w:pStyle w:val="ASItem"/>
              <w:tabs>
                <w:tab w:val="right" w:leader="dot" w:pos="5282"/>
              </w:tabs>
            </w:pPr>
            <w:r>
              <w:tab/>
            </w:r>
          </w:p>
        </w:tc>
      </w:tr>
      <w:tr w:rsidR="00903E05" w14:paraId="51BDA65F" w14:textId="77777777" w:rsidTr="00606687">
        <w:trPr>
          <w:cantSplit/>
        </w:trPr>
        <w:tc>
          <w:tcPr>
            <w:tcW w:w="658" w:type="dxa"/>
            <w:shd w:val="pct12" w:color="auto" w:fill="auto"/>
          </w:tcPr>
          <w:p w14:paraId="23017CE7" w14:textId="77777777" w:rsidR="00903E05" w:rsidRPr="00B430DA" w:rsidRDefault="00903E05" w:rsidP="00606687">
            <w:pPr>
              <w:pStyle w:val="ASItem"/>
              <w:rPr>
                <w:sz w:val="20"/>
              </w:rPr>
            </w:pPr>
          </w:p>
        </w:tc>
        <w:tc>
          <w:tcPr>
            <w:tcW w:w="3080" w:type="dxa"/>
            <w:shd w:val="pct12" w:color="auto" w:fill="auto"/>
          </w:tcPr>
          <w:p w14:paraId="0B215D53" w14:textId="64D923EC" w:rsidR="00903E05" w:rsidRDefault="00903E05" w:rsidP="006162A8">
            <w:pPr>
              <w:pStyle w:val="ASItem"/>
              <w:tabs>
                <w:tab w:val="left" w:pos="332"/>
              </w:tabs>
              <w:jc w:val="left"/>
            </w:pPr>
            <w:r>
              <w:t>The value of materials to be supplied by the Principal:</w:t>
            </w:r>
            <w:r>
              <w:br/>
              <w:t>(Clause 18(j))</w:t>
            </w:r>
          </w:p>
        </w:tc>
        <w:tc>
          <w:tcPr>
            <w:tcW w:w="5548" w:type="dxa"/>
            <w:shd w:val="pct12" w:color="auto" w:fill="auto"/>
          </w:tcPr>
          <w:p w14:paraId="1A05DD7F" w14:textId="77777777" w:rsidR="00903E05" w:rsidRDefault="00903E05" w:rsidP="00606687">
            <w:pPr>
              <w:pStyle w:val="ASItem"/>
            </w:pPr>
          </w:p>
          <w:p w14:paraId="6E0F0848" w14:textId="77777777" w:rsidR="00903E05" w:rsidRDefault="00903E05" w:rsidP="00606687">
            <w:pPr>
              <w:pStyle w:val="ASItem"/>
              <w:tabs>
                <w:tab w:val="right" w:leader="dot" w:pos="5282"/>
              </w:tabs>
            </w:pPr>
            <w:r>
              <w:tab/>
            </w:r>
          </w:p>
        </w:tc>
      </w:tr>
      <w:tr w:rsidR="00903E05" w14:paraId="12C1954D" w14:textId="77777777" w:rsidTr="00606687">
        <w:trPr>
          <w:cantSplit/>
        </w:trPr>
        <w:tc>
          <w:tcPr>
            <w:tcW w:w="658" w:type="dxa"/>
            <w:shd w:val="pct12" w:color="auto" w:fill="auto"/>
          </w:tcPr>
          <w:p w14:paraId="73A459DC" w14:textId="77777777" w:rsidR="00903E05" w:rsidRPr="00B430DA" w:rsidRDefault="00903E05" w:rsidP="00606687">
            <w:pPr>
              <w:pStyle w:val="ASItem"/>
              <w:keepNext/>
              <w:keepLines/>
              <w:rPr>
                <w:sz w:val="20"/>
              </w:rPr>
            </w:pPr>
          </w:p>
        </w:tc>
        <w:tc>
          <w:tcPr>
            <w:tcW w:w="3080" w:type="dxa"/>
            <w:shd w:val="pct12" w:color="auto" w:fill="auto"/>
          </w:tcPr>
          <w:p w14:paraId="0318347A" w14:textId="5731EEF8" w:rsidR="00903E05" w:rsidRDefault="00903E05" w:rsidP="006162A8">
            <w:pPr>
              <w:pStyle w:val="ASItem"/>
              <w:keepNext/>
              <w:keepLines/>
              <w:tabs>
                <w:tab w:val="left" w:pos="332"/>
              </w:tabs>
              <w:jc w:val="left"/>
            </w:pPr>
            <w:r>
              <w:t>The additional amount or percentage:</w:t>
            </w:r>
            <w:r>
              <w:br/>
              <w:t>(Clause 18(k))</w:t>
            </w:r>
          </w:p>
        </w:tc>
        <w:tc>
          <w:tcPr>
            <w:tcW w:w="5548" w:type="dxa"/>
            <w:shd w:val="pct12" w:color="auto" w:fill="auto"/>
          </w:tcPr>
          <w:p w14:paraId="52A1E0FE" w14:textId="77777777" w:rsidR="00903E05" w:rsidRDefault="00903E05" w:rsidP="00606687">
            <w:pPr>
              <w:pStyle w:val="ASItem"/>
            </w:pPr>
          </w:p>
          <w:p w14:paraId="274164B7" w14:textId="77777777" w:rsidR="00903E05" w:rsidRDefault="00903E05" w:rsidP="00606687">
            <w:pPr>
              <w:pStyle w:val="ASItem"/>
              <w:tabs>
                <w:tab w:val="right" w:leader="dot" w:pos="5282"/>
              </w:tabs>
            </w:pPr>
            <w:r>
              <w:tab/>
            </w:r>
          </w:p>
        </w:tc>
      </w:tr>
      <w:tr w:rsidR="00CF76E6" w14:paraId="5849C09B" w14:textId="77777777" w:rsidTr="00606687">
        <w:trPr>
          <w:cantSplit/>
        </w:trPr>
        <w:tc>
          <w:tcPr>
            <w:tcW w:w="658" w:type="dxa"/>
            <w:shd w:val="pct12" w:color="auto" w:fill="auto"/>
          </w:tcPr>
          <w:p w14:paraId="56FE1DE1" w14:textId="77777777" w:rsidR="00CF76E6" w:rsidRPr="00B430DA" w:rsidRDefault="00CF76E6" w:rsidP="00606687">
            <w:pPr>
              <w:pStyle w:val="ASItem"/>
              <w:keepNext/>
              <w:keepLines/>
              <w:rPr>
                <w:sz w:val="20"/>
              </w:rPr>
            </w:pPr>
          </w:p>
        </w:tc>
        <w:tc>
          <w:tcPr>
            <w:tcW w:w="3080" w:type="dxa"/>
            <w:shd w:val="pct12" w:color="auto" w:fill="auto"/>
          </w:tcPr>
          <w:p w14:paraId="1C7020D9" w14:textId="77777777" w:rsidR="00CF76E6" w:rsidRDefault="00CF76E6" w:rsidP="006162A8">
            <w:pPr>
              <w:pStyle w:val="ASItem"/>
              <w:keepNext/>
              <w:keepLines/>
              <w:tabs>
                <w:tab w:val="left" w:pos="332"/>
              </w:tabs>
              <w:jc w:val="left"/>
            </w:pPr>
            <w:r>
              <w:t>If Alternative 2 applies the amount of excess for the insurance of the Works:</w:t>
            </w:r>
          </w:p>
          <w:p w14:paraId="6DCD1AF3" w14:textId="14A8DFF4" w:rsidR="00CF76E6" w:rsidRDefault="00CF76E6" w:rsidP="006162A8">
            <w:pPr>
              <w:pStyle w:val="ASItem"/>
              <w:keepNext/>
              <w:keepLines/>
              <w:tabs>
                <w:tab w:val="left" w:pos="332"/>
              </w:tabs>
              <w:jc w:val="left"/>
            </w:pPr>
            <w:r>
              <w:t>(Clause 18)</w:t>
            </w:r>
          </w:p>
        </w:tc>
        <w:tc>
          <w:tcPr>
            <w:tcW w:w="5548" w:type="dxa"/>
            <w:shd w:val="pct12" w:color="auto" w:fill="auto"/>
          </w:tcPr>
          <w:p w14:paraId="2DA4532E" w14:textId="77777777" w:rsidR="00CF76E6" w:rsidRDefault="00CF76E6" w:rsidP="00606687">
            <w:pPr>
              <w:pStyle w:val="ASItem"/>
            </w:pPr>
          </w:p>
          <w:p w14:paraId="708FD0CA" w14:textId="0C866462" w:rsidR="00CF76E6" w:rsidRDefault="00CF76E6" w:rsidP="00606687">
            <w:pPr>
              <w:pStyle w:val="ASItem"/>
            </w:pPr>
            <w:r>
              <w:t>…………………………………………………………………………….</w:t>
            </w:r>
          </w:p>
        </w:tc>
      </w:tr>
      <w:tr w:rsidR="00903E05" w14:paraId="1C496FE8" w14:textId="77777777" w:rsidTr="00606687">
        <w:trPr>
          <w:cantSplit/>
        </w:trPr>
        <w:tc>
          <w:tcPr>
            <w:tcW w:w="658" w:type="dxa"/>
            <w:shd w:val="pct12" w:color="auto" w:fill="auto"/>
          </w:tcPr>
          <w:p w14:paraId="27897621" w14:textId="77777777" w:rsidR="00903E05" w:rsidRPr="00B430DA" w:rsidRDefault="00903E05" w:rsidP="00606687">
            <w:pPr>
              <w:pStyle w:val="ASItem"/>
              <w:rPr>
                <w:sz w:val="20"/>
              </w:rPr>
            </w:pPr>
          </w:p>
        </w:tc>
        <w:tc>
          <w:tcPr>
            <w:tcW w:w="3080" w:type="dxa"/>
            <w:shd w:val="pct12" w:color="auto" w:fill="auto"/>
          </w:tcPr>
          <w:p w14:paraId="5F858A95" w14:textId="25EAB58C" w:rsidR="00903E05" w:rsidRDefault="00903E05" w:rsidP="006162A8">
            <w:pPr>
              <w:pStyle w:val="ASItem"/>
              <w:tabs>
                <w:tab w:val="left" w:pos="332"/>
              </w:tabs>
              <w:jc w:val="left"/>
            </w:pPr>
            <w:r>
              <w:t>Public Liability Insurance - the alternative applying:</w:t>
            </w:r>
            <w:r>
              <w:br/>
              <w:t>(Clause 19)</w:t>
            </w:r>
          </w:p>
        </w:tc>
        <w:tc>
          <w:tcPr>
            <w:tcW w:w="5548" w:type="dxa"/>
            <w:shd w:val="pct12" w:color="auto" w:fill="auto"/>
          </w:tcPr>
          <w:p w14:paraId="2122519E" w14:textId="77777777" w:rsidR="00903E05" w:rsidRDefault="00903E05" w:rsidP="00606687">
            <w:pPr>
              <w:pStyle w:val="ASItem"/>
            </w:pPr>
          </w:p>
          <w:p w14:paraId="3CA1EBEC" w14:textId="77777777" w:rsidR="00903E05" w:rsidRDefault="00903E05" w:rsidP="00606687">
            <w:pPr>
              <w:pStyle w:val="ASItem"/>
              <w:tabs>
                <w:tab w:val="right" w:leader="dot" w:pos="5282"/>
              </w:tabs>
            </w:pPr>
            <w:r>
              <w:tab/>
            </w:r>
          </w:p>
          <w:p w14:paraId="2AE48830" w14:textId="77777777" w:rsidR="00903E05" w:rsidRDefault="00903E05" w:rsidP="00606687">
            <w:pPr>
              <w:pStyle w:val="ASItem"/>
              <w:tabs>
                <w:tab w:val="right" w:leader="dot" w:pos="5282"/>
              </w:tabs>
            </w:pPr>
            <w:r>
              <w:t>(if nothing stated, Alternative 1 – Option A applies)</w:t>
            </w:r>
          </w:p>
        </w:tc>
      </w:tr>
      <w:tr w:rsidR="00903E05" w14:paraId="254C0EF2" w14:textId="77777777" w:rsidTr="00606687">
        <w:trPr>
          <w:cantSplit/>
        </w:trPr>
        <w:tc>
          <w:tcPr>
            <w:tcW w:w="658" w:type="dxa"/>
            <w:shd w:val="pct12" w:color="auto" w:fill="auto"/>
          </w:tcPr>
          <w:p w14:paraId="4856E249" w14:textId="77777777" w:rsidR="00903E05" w:rsidRPr="00B430DA" w:rsidRDefault="00903E05" w:rsidP="00606687">
            <w:pPr>
              <w:pStyle w:val="ASItem"/>
              <w:rPr>
                <w:sz w:val="20"/>
              </w:rPr>
            </w:pPr>
          </w:p>
        </w:tc>
        <w:tc>
          <w:tcPr>
            <w:tcW w:w="3080" w:type="dxa"/>
            <w:shd w:val="pct12" w:color="auto" w:fill="auto"/>
          </w:tcPr>
          <w:p w14:paraId="4833DD8A" w14:textId="3F70BFA7" w:rsidR="00903E05" w:rsidRDefault="00903E05" w:rsidP="006162A8">
            <w:pPr>
              <w:pStyle w:val="ASItem"/>
              <w:tabs>
                <w:tab w:val="left" w:pos="332"/>
              </w:tabs>
              <w:jc w:val="left"/>
            </w:pPr>
            <w:r>
              <w:t>The amount of Public Liability Insurance shall be not less than:</w:t>
            </w:r>
            <w:r>
              <w:br/>
              <w:t>(Clause 19)</w:t>
            </w:r>
          </w:p>
        </w:tc>
        <w:tc>
          <w:tcPr>
            <w:tcW w:w="5548" w:type="dxa"/>
            <w:shd w:val="pct12" w:color="auto" w:fill="auto"/>
          </w:tcPr>
          <w:p w14:paraId="08C6DADE" w14:textId="77777777" w:rsidR="00903E05" w:rsidRDefault="00903E05" w:rsidP="00606687">
            <w:pPr>
              <w:pStyle w:val="ASItem"/>
            </w:pPr>
          </w:p>
          <w:p w14:paraId="4FC7210F" w14:textId="77777777" w:rsidR="00903E05" w:rsidRDefault="00903E05" w:rsidP="00606687">
            <w:pPr>
              <w:pStyle w:val="ASItem"/>
              <w:tabs>
                <w:tab w:val="right" w:leader="dot" w:pos="5282"/>
              </w:tabs>
            </w:pPr>
            <w:r>
              <w:tab/>
            </w:r>
          </w:p>
        </w:tc>
      </w:tr>
      <w:tr w:rsidR="00CF76E6" w14:paraId="498C16AA" w14:textId="77777777" w:rsidTr="00606687">
        <w:trPr>
          <w:cantSplit/>
        </w:trPr>
        <w:tc>
          <w:tcPr>
            <w:tcW w:w="658" w:type="dxa"/>
            <w:shd w:val="pct12" w:color="auto" w:fill="auto"/>
          </w:tcPr>
          <w:p w14:paraId="1CC7D6A9" w14:textId="77777777" w:rsidR="00CF76E6" w:rsidRPr="00B430DA" w:rsidRDefault="00CF76E6" w:rsidP="00606687">
            <w:pPr>
              <w:pStyle w:val="ASItem"/>
              <w:rPr>
                <w:sz w:val="20"/>
              </w:rPr>
            </w:pPr>
          </w:p>
        </w:tc>
        <w:tc>
          <w:tcPr>
            <w:tcW w:w="3080" w:type="dxa"/>
            <w:shd w:val="pct12" w:color="auto" w:fill="auto"/>
          </w:tcPr>
          <w:p w14:paraId="2257D52A" w14:textId="77777777" w:rsidR="00CF76E6" w:rsidRDefault="00CF76E6" w:rsidP="006162A8">
            <w:pPr>
              <w:pStyle w:val="ASItem"/>
              <w:tabs>
                <w:tab w:val="left" w:pos="332"/>
              </w:tabs>
              <w:jc w:val="left"/>
            </w:pPr>
            <w:r>
              <w:t>If Alternative 2 applies the amount of excess for the public liability insurance:</w:t>
            </w:r>
          </w:p>
          <w:p w14:paraId="3982DDBF" w14:textId="1E997577" w:rsidR="00CF76E6" w:rsidRDefault="00CF76E6" w:rsidP="006162A8">
            <w:pPr>
              <w:pStyle w:val="ASItem"/>
              <w:tabs>
                <w:tab w:val="left" w:pos="332"/>
              </w:tabs>
              <w:jc w:val="left"/>
            </w:pPr>
            <w:r>
              <w:t>(Clause 19)</w:t>
            </w:r>
          </w:p>
        </w:tc>
        <w:tc>
          <w:tcPr>
            <w:tcW w:w="5548" w:type="dxa"/>
            <w:shd w:val="pct12" w:color="auto" w:fill="auto"/>
          </w:tcPr>
          <w:p w14:paraId="003C1B78" w14:textId="77777777" w:rsidR="00CF76E6" w:rsidRDefault="00CF76E6" w:rsidP="00606687">
            <w:pPr>
              <w:pStyle w:val="ASItem"/>
            </w:pPr>
          </w:p>
          <w:p w14:paraId="6C81C5BF" w14:textId="1F39D964" w:rsidR="00CF76E6" w:rsidRDefault="00CF76E6" w:rsidP="00606687">
            <w:pPr>
              <w:pStyle w:val="ASItem"/>
            </w:pPr>
            <w:r>
              <w:t>…………………………………………………………………………….</w:t>
            </w:r>
          </w:p>
        </w:tc>
      </w:tr>
      <w:tr w:rsidR="00903E05" w14:paraId="142A168B" w14:textId="77777777" w:rsidTr="00606687">
        <w:trPr>
          <w:cantSplit/>
        </w:trPr>
        <w:tc>
          <w:tcPr>
            <w:tcW w:w="658" w:type="dxa"/>
            <w:shd w:val="pct12" w:color="auto" w:fill="auto"/>
          </w:tcPr>
          <w:p w14:paraId="71E6333A" w14:textId="77777777" w:rsidR="00903E05" w:rsidRPr="00DC6976" w:rsidRDefault="00903E05" w:rsidP="00606687">
            <w:pPr>
              <w:pStyle w:val="ASItem"/>
              <w:rPr>
                <w:sz w:val="20"/>
                <w:szCs w:val="20"/>
              </w:rPr>
            </w:pPr>
          </w:p>
        </w:tc>
        <w:tc>
          <w:tcPr>
            <w:tcW w:w="3080" w:type="dxa"/>
            <w:shd w:val="pct12" w:color="auto" w:fill="auto"/>
          </w:tcPr>
          <w:p w14:paraId="274825B1" w14:textId="77777777" w:rsidR="00903E05" w:rsidRDefault="00903E05" w:rsidP="006162A8">
            <w:pPr>
              <w:pStyle w:val="ASItem"/>
              <w:tabs>
                <w:tab w:val="left" w:pos="332"/>
              </w:tabs>
              <w:jc w:val="left"/>
            </w:pPr>
            <w:r>
              <w:t>Additional Insurances</w:t>
            </w:r>
          </w:p>
          <w:p w14:paraId="15DAC741" w14:textId="77777777" w:rsidR="00903E05" w:rsidRDefault="00903E05" w:rsidP="006162A8">
            <w:pPr>
              <w:pStyle w:val="ASItem"/>
              <w:tabs>
                <w:tab w:val="left" w:pos="332"/>
              </w:tabs>
              <w:jc w:val="left"/>
            </w:pPr>
            <w:r>
              <w:t>(Clause 20A)</w:t>
            </w:r>
          </w:p>
        </w:tc>
        <w:tc>
          <w:tcPr>
            <w:tcW w:w="5548" w:type="dxa"/>
            <w:shd w:val="pct12" w:color="auto" w:fill="auto"/>
          </w:tcPr>
          <w:p w14:paraId="051AB4D3" w14:textId="77777777" w:rsidR="00903E05" w:rsidRDefault="00903E05" w:rsidP="00606687">
            <w:pPr>
              <w:pStyle w:val="ASItem"/>
            </w:pPr>
            <w:r>
              <w:t>[insert]</w:t>
            </w:r>
          </w:p>
          <w:p w14:paraId="6C97BC92" w14:textId="77777777" w:rsidR="00903E05" w:rsidRDefault="00903E05" w:rsidP="00606687">
            <w:pPr>
              <w:pStyle w:val="ASItem"/>
            </w:pPr>
            <w:r>
              <w:tab/>
            </w:r>
          </w:p>
        </w:tc>
      </w:tr>
      <w:tr w:rsidR="00903E05" w14:paraId="4D584782" w14:textId="77777777" w:rsidTr="00606687">
        <w:trPr>
          <w:cantSplit/>
        </w:trPr>
        <w:tc>
          <w:tcPr>
            <w:tcW w:w="658" w:type="dxa"/>
            <w:shd w:val="pct12" w:color="auto" w:fill="auto"/>
          </w:tcPr>
          <w:p w14:paraId="2DAF7C62" w14:textId="77777777" w:rsidR="00903E05" w:rsidRDefault="00903E05" w:rsidP="00606687">
            <w:pPr>
              <w:pStyle w:val="ASItem"/>
              <w:rPr>
                <w:sz w:val="20"/>
                <w:szCs w:val="20"/>
              </w:rPr>
            </w:pPr>
          </w:p>
        </w:tc>
        <w:tc>
          <w:tcPr>
            <w:tcW w:w="3080" w:type="dxa"/>
            <w:shd w:val="pct12" w:color="auto" w:fill="auto"/>
          </w:tcPr>
          <w:p w14:paraId="404383AF" w14:textId="77207FFA" w:rsidR="00903E05" w:rsidRDefault="00903E05" w:rsidP="006162A8">
            <w:pPr>
              <w:pStyle w:val="ASItem"/>
              <w:tabs>
                <w:tab w:val="left" w:pos="332"/>
              </w:tabs>
              <w:jc w:val="left"/>
            </w:pPr>
            <w:r>
              <w:t>Key Personnel</w:t>
            </w:r>
            <w:r>
              <w:br/>
              <w:t xml:space="preserve">(Clause </w:t>
            </w:r>
            <w:r w:rsidRPr="00677202">
              <w:rPr>
                <w:rFonts w:cs="Arial"/>
                <w:szCs w:val="18"/>
              </w:rPr>
              <w:t>26A</w:t>
            </w:r>
            <w:r>
              <w:t>)</w:t>
            </w:r>
          </w:p>
        </w:tc>
        <w:tc>
          <w:tcPr>
            <w:tcW w:w="5548" w:type="dxa"/>
            <w:shd w:val="pct12" w:color="auto" w:fill="auto"/>
          </w:tcPr>
          <w:p w14:paraId="791FA05F" w14:textId="77777777" w:rsidR="00903E05" w:rsidRDefault="00903E05" w:rsidP="00606687">
            <w:pPr>
              <w:pStyle w:val="ASItem"/>
            </w:pPr>
            <w:r>
              <w:t>[insert]</w:t>
            </w:r>
          </w:p>
        </w:tc>
      </w:tr>
      <w:tr w:rsidR="00903E05" w14:paraId="4E9637E6" w14:textId="77777777" w:rsidTr="00606687">
        <w:trPr>
          <w:cantSplit/>
        </w:trPr>
        <w:tc>
          <w:tcPr>
            <w:tcW w:w="658" w:type="dxa"/>
            <w:shd w:val="pct12" w:color="auto" w:fill="auto"/>
          </w:tcPr>
          <w:p w14:paraId="4EBC2EC0" w14:textId="77777777" w:rsidR="00903E05" w:rsidRPr="00B430DA" w:rsidRDefault="00903E05" w:rsidP="00606687">
            <w:pPr>
              <w:pStyle w:val="ASItem"/>
              <w:rPr>
                <w:sz w:val="20"/>
              </w:rPr>
            </w:pPr>
          </w:p>
        </w:tc>
        <w:tc>
          <w:tcPr>
            <w:tcW w:w="3080" w:type="dxa"/>
            <w:shd w:val="pct12" w:color="auto" w:fill="auto"/>
          </w:tcPr>
          <w:p w14:paraId="245A6480" w14:textId="31B29CC2" w:rsidR="00903E05" w:rsidRDefault="00903E05" w:rsidP="006162A8">
            <w:pPr>
              <w:pStyle w:val="ASItem"/>
              <w:tabs>
                <w:tab w:val="left" w:pos="332"/>
              </w:tabs>
              <w:jc w:val="left"/>
            </w:pPr>
            <w:r>
              <w:t>The time for giving possession of the Site:</w:t>
            </w:r>
            <w:r>
              <w:br/>
              <w:t>(Clause 27.1)</w:t>
            </w:r>
          </w:p>
        </w:tc>
        <w:tc>
          <w:tcPr>
            <w:tcW w:w="5548" w:type="dxa"/>
            <w:shd w:val="pct12" w:color="auto" w:fill="auto"/>
          </w:tcPr>
          <w:p w14:paraId="3ACE59CB" w14:textId="77777777" w:rsidR="00903E05" w:rsidRDefault="00903E05" w:rsidP="00606687">
            <w:pPr>
              <w:pStyle w:val="ASItem"/>
            </w:pPr>
          </w:p>
          <w:p w14:paraId="19578BAD" w14:textId="77777777" w:rsidR="00903E05" w:rsidRDefault="00903E05" w:rsidP="00606687">
            <w:pPr>
              <w:pStyle w:val="ASItem"/>
              <w:tabs>
                <w:tab w:val="right" w:leader="dot" w:pos="5282"/>
              </w:tabs>
            </w:pPr>
            <w:r>
              <w:tab/>
            </w:r>
          </w:p>
        </w:tc>
      </w:tr>
      <w:tr w:rsidR="00903E05" w14:paraId="4721C283" w14:textId="77777777" w:rsidTr="00606687">
        <w:trPr>
          <w:cantSplit/>
        </w:trPr>
        <w:tc>
          <w:tcPr>
            <w:tcW w:w="658" w:type="dxa"/>
            <w:shd w:val="pct12" w:color="auto" w:fill="auto"/>
          </w:tcPr>
          <w:p w14:paraId="73EB5A67" w14:textId="77777777" w:rsidR="00903E05" w:rsidRPr="00B430DA" w:rsidRDefault="00903E05" w:rsidP="00606687">
            <w:pPr>
              <w:pStyle w:val="ASItem"/>
              <w:rPr>
                <w:rStyle w:val="FootnoteReference"/>
                <w:sz w:val="20"/>
              </w:rPr>
            </w:pPr>
            <w:r w:rsidRPr="00B430DA">
              <w:rPr>
                <w:sz w:val="20"/>
              </w:rPr>
              <w:t>#</w:t>
            </w:r>
          </w:p>
        </w:tc>
        <w:tc>
          <w:tcPr>
            <w:tcW w:w="3080" w:type="dxa"/>
            <w:shd w:val="pct12" w:color="auto" w:fill="auto"/>
          </w:tcPr>
          <w:p w14:paraId="26F8182E" w14:textId="77777777" w:rsidR="00903E05" w:rsidRDefault="00903E05" w:rsidP="006162A8">
            <w:pPr>
              <w:pStyle w:val="ASItem"/>
              <w:tabs>
                <w:tab w:val="left" w:pos="332"/>
              </w:tabs>
              <w:jc w:val="left"/>
            </w:pPr>
            <w:r>
              <w:t>Program requirements:</w:t>
            </w:r>
          </w:p>
          <w:p w14:paraId="16C472CE" w14:textId="77777777" w:rsidR="00903E05" w:rsidRDefault="00903E05" w:rsidP="006162A8">
            <w:pPr>
              <w:pStyle w:val="ASItem"/>
              <w:tabs>
                <w:tab w:val="left" w:pos="332"/>
              </w:tabs>
              <w:jc w:val="left"/>
            </w:pPr>
            <w:r>
              <w:t>(Clause 33.2)</w:t>
            </w:r>
          </w:p>
        </w:tc>
        <w:tc>
          <w:tcPr>
            <w:tcW w:w="5548" w:type="dxa"/>
            <w:shd w:val="pct12" w:color="auto" w:fill="auto"/>
          </w:tcPr>
          <w:p w14:paraId="0975175D" w14:textId="77777777" w:rsidR="00903E05" w:rsidRDefault="00903E05" w:rsidP="00606687">
            <w:pPr>
              <w:pStyle w:val="ASItem"/>
            </w:pPr>
            <w:r>
              <w:rPr>
                <w:i/>
              </w:rPr>
              <w:t>…………………………………………………………………………….</w:t>
            </w:r>
          </w:p>
          <w:p w14:paraId="6C0E0C0C" w14:textId="77777777" w:rsidR="00903E05" w:rsidRDefault="00903E05" w:rsidP="00606687">
            <w:pPr>
              <w:pStyle w:val="ASItem"/>
            </w:pPr>
          </w:p>
          <w:p w14:paraId="71F10A37" w14:textId="77777777" w:rsidR="00903E05" w:rsidRDefault="00903E05" w:rsidP="00606687">
            <w:pPr>
              <w:pStyle w:val="ASItem"/>
            </w:pPr>
            <w:r>
              <w:t>(if nothing stated, there are no additional program requirements)</w:t>
            </w:r>
          </w:p>
        </w:tc>
      </w:tr>
      <w:tr w:rsidR="00903E05" w14:paraId="7B9E82B8" w14:textId="77777777" w:rsidTr="00606687">
        <w:trPr>
          <w:cantSplit/>
        </w:trPr>
        <w:tc>
          <w:tcPr>
            <w:tcW w:w="658" w:type="dxa"/>
            <w:shd w:val="pct12" w:color="auto" w:fill="auto"/>
          </w:tcPr>
          <w:p w14:paraId="752FF008" w14:textId="77777777" w:rsidR="00903E05" w:rsidRPr="00B430DA" w:rsidRDefault="00903E05" w:rsidP="00606687">
            <w:pPr>
              <w:pStyle w:val="ASItem"/>
              <w:rPr>
                <w:sz w:val="20"/>
              </w:rPr>
            </w:pPr>
            <w:r w:rsidRPr="00677202">
              <w:rPr>
                <w:rStyle w:val="FootnoteReference"/>
                <w:sz w:val="20"/>
                <w:szCs w:val="20"/>
              </w:rPr>
              <w:footnoteReference w:customMarkFollows="1" w:id="3"/>
              <w:sym w:font="Symbol" w:char="F023"/>
            </w:r>
          </w:p>
        </w:tc>
        <w:tc>
          <w:tcPr>
            <w:tcW w:w="3080" w:type="dxa"/>
            <w:shd w:val="pct12" w:color="auto" w:fill="auto"/>
          </w:tcPr>
          <w:p w14:paraId="4B1857F2" w14:textId="490DD2FA" w:rsidR="00903E05" w:rsidRDefault="00903E05" w:rsidP="006162A8">
            <w:pPr>
              <w:pStyle w:val="ASItem"/>
              <w:tabs>
                <w:tab w:val="left" w:pos="332"/>
              </w:tabs>
              <w:jc w:val="left"/>
            </w:pPr>
            <w:r>
              <w:t>The Date for Practical Completion:</w:t>
            </w:r>
            <w:r>
              <w:br/>
              <w:t>(Clause 35.2)</w:t>
            </w:r>
          </w:p>
        </w:tc>
        <w:tc>
          <w:tcPr>
            <w:tcW w:w="5548" w:type="dxa"/>
            <w:shd w:val="pct12" w:color="auto" w:fill="auto"/>
          </w:tcPr>
          <w:p w14:paraId="7FF2AE42" w14:textId="77777777" w:rsidR="00903E05" w:rsidRDefault="00903E05" w:rsidP="00606687">
            <w:pPr>
              <w:pStyle w:val="ASItem"/>
              <w:tabs>
                <w:tab w:val="left" w:pos="1613"/>
              </w:tabs>
            </w:pPr>
            <w:r>
              <w:tab/>
            </w:r>
          </w:p>
          <w:p w14:paraId="1C1427E5" w14:textId="77777777" w:rsidR="00903E05" w:rsidRDefault="00903E05" w:rsidP="00606687">
            <w:pPr>
              <w:pStyle w:val="ASItem"/>
              <w:tabs>
                <w:tab w:val="right" w:leader="dot" w:pos="5282"/>
              </w:tabs>
            </w:pPr>
            <w:r>
              <w:tab/>
            </w:r>
          </w:p>
          <w:p w14:paraId="4C4B30DE" w14:textId="77777777" w:rsidR="00903E05" w:rsidRDefault="00903E05" w:rsidP="00606687">
            <w:pPr>
              <w:pStyle w:val="ASItem"/>
              <w:tabs>
                <w:tab w:val="right" w:leader="dot" w:pos="5282"/>
              </w:tabs>
            </w:pPr>
            <w:r>
              <w:rPr>
                <w:i/>
              </w:rPr>
              <w:t>[Insert – this item must be an actual date or period and not a reference to the tender submission or tender documentation]</w:t>
            </w:r>
          </w:p>
        </w:tc>
      </w:tr>
      <w:tr w:rsidR="00903E05" w14:paraId="3FEC81B9" w14:textId="77777777" w:rsidTr="00606687">
        <w:trPr>
          <w:cantSplit/>
        </w:trPr>
        <w:tc>
          <w:tcPr>
            <w:tcW w:w="658" w:type="dxa"/>
            <w:shd w:val="pct12" w:color="auto" w:fill="auto"/>
          </w:tcPr>
          <w:p w14:paraId="0B09D764" w14:textId="77777777" w:rsidR="00903E05" w:rsidRPr="00B430DA" w:rsidRDefault="00903E05" w:rsidP="00606687">
            <w:pPr>
              <w:pStyle w:val="ASItem"/>
              <w:rPr>
                <w:rStyle w:val="FootnoteReference"/>
                <w:sz w:val="20"/>
              </w:rPr>
            </w:pPr>
          </w:p>
        </w:tc>
        <w:tc>
          <w:tcPr>
            <w:tcW w:w="3080" w:type="dxa"/>
            <w:shd w:val="pct12" w:color="auto" w:fill="auto"/>
          </w:tcPr>
          <w:p w14:paraId="1398C543" w14:textId="77777777" w:rsidR="00903E05" w:rsidRDefault="00903E05" w:rsidP="006162A8">
            <w:pPr>
              <w:pStyle w:val="ASItem"/>
              <w:tabs>
                <w:tab w:val="left" w:pos="332"/>
              </w:tabs>
              <w:jc w:val="left"/>
            </w:pPr>
            <w:r>
              <w:t>Principal owns the float/contingency in the construction program</w:t>
            </w:r>
          </w:p>
          <w:p w14:paraId="66D45C13" w14:textId="2A80708E" w:rsidR="00903E05" w:rsidRDefault="00903E05" w:rsidP="006162A8">
            <w:pPr>
              <w:pStyle w:val="ASItem"/>
              <w:tabs>
                <w:tab w:val="left" w:pos="332"/>
              </w:tabs>
              <w:jc w:val="left"/>
            </w:pPr>
            <w:r>
              <w:t>(Clause 35.5)</w:t>
            </w:r>
          </w:p>
        </w:tc>
        <w:tc>
          <w:tcPr>
            <w:tcW w:w="5548" w:type="dxa"/>
            <w:shd w:val="pct12" w:color="auto" w:fill="auto"/>
          </w:tcPr>
          <w:p w14:paraId="7BDD42B4" w14:textId="77777777" w:rsidR="00903E05" w:rsidRDefault="00903E05" w:rsidP="00606687">
            <w:pPr>
              <w:pStyle w:val="ASItem"/>
            </w:pPr>
            <w:r>
              <w:t>……………………………………………</w:t>
            </w:r>
          </w:p>
          <w:p w14:paraId="7254F29E" w14:textId="77777777" w:rsidR="00903E05" w:rsidRDefault="00903E05" w:rsidP="00606687">
            <w:pPr>
              <w:pStyle w:val="ASItem"/>
              <w:tabs>
                <w:tab w:val="left" w:pos="1613"/>
              </w:tabs>
            </w:pPr>
            <w:r>
              <w:rPr>
                <w:i/>
              </w:rPr>
              <w:t>(if nothing stated, Alternative 2 applies)</w:t>
            </w:r>
          </w:p>
        </w:tc>
      </w:tr>
      <w:tr w:rsidR="00903E05" w14:paraId="0B70AC80" w14:textId="77777777" w:rsidTr="00606687">
        <w:trPr>
          <w:cantSplit/>
        </w:trPr>
        <w:tc>
          <w:tcPr>
            <w:tcW w:w="658" w:type="dxa"/>
            <w:shd w:val="pct12" w:color="auto" w:fill="auto"/>
          </w:tcPr>
          <w:p w14:paraId="6F396674" w14:textId="77777777" w:rsidR="00903E05" w:rsidRPr="00677202" w:rsidRDefault="00903E05" w:rsidP="00606687">
            <w:pPr>
              <w:pStyle w:val="ASItem"/>
              <w:rPr>
                <w:rStyle w:val="FootnoteReference"/>
                <w:sz w:val="20"/>
                <w:szCs w:val="20"/>
              </w:rPr>
            </w:pPr>
          </w:p>
        </w:tc>
        <w:tc>
          <w:tcPr>
            <w:tcW w:w="3080" w:type="dxa"/>
            <w:shd w:val="pct12" w:color="auto" w:fill="auto"/>
          </w:tcPr>
          <w:p w14:paraId="081C5E97" w14:textId="77777777" w:rsidR="00903E05" w:rsidRDefault="00903E05" w:rsidP="006162A8">
            <w:pPr>
              <w:pStyle w:val="ASItem"/>
              <w:tabs>
                <w:tab w:val="left" w:pos="332"/>
              </w:tabs>
              <w:jc w:val="left"/>
            </w:pPr>
            <w:r>
              <w:t>Number of working days inclement weather per calendar month in excess of which is a cause of delay</w:t>
            </w:r>
          </w:p>
          <w:p w14:paraId="43657071" w14:textId="14F93274" w:rsidR="00903E05" w:rsidRDefault="00903E05" w:rsidP="006162A8">
            <w:pPr>
              <w:pStyle w:val="ASItem"/>
              <w:tabs>
                <w:tab w:val="left" w:pos="332"/>
              </w:tabs>
              <w:jc w:val="left"/>
            </w:pPr>
            <w:r>
              <w:t>(Clause 35.5(d))</w:t>
            </w:r>
          </w:p>
        </w:tc>
        <w:tc>
          <w:tcPr>
            <w:tcW w:w="5548" w:type="dxa"/>
            <w:shd w:val="pct12" w:color="auto" w:fill="auto"/>
          </w:tcPr>
          <w:p w14:paraId="259771A0" w14:textId="77777777" w:rsidR="00903E05" w:rsidRDefault="00903E05" w:rsidP="00606687">
            <w:pPr>
              <w:pStyle w:val="ASItem"/>
            </w:pPr>
            <w:r>
              <w:t>………………………………………..working days</w:t>
            </w:r>
          </w:p>
          <w:p w14:paraId="3DEEC10C" w14:textId="77777777" w:rsidR="00903E05" w:rsidRDefault="00903E05" w:rsidP="00606687">
            <w:pPr>
              <w:pStyle w:val="ASItem"/>
              <w:tabs>
                <w:tab w:val="left" w:pos="1613"/>
              </w:tabs>
            </w:pPr>
            <w:r>
              <w:rPr>
                <w:i/>
              </w:rPr>
              <w:t>(if nothing stated, 1 working day)</w:t>
            </w:r>
          </w:p>
        </w:tc>
      </w:tr>
      <w:tr w:rsidR="00903E05" w14:paraId="4EF7B9D5" w14:textId="77777777" w:rsidTr="00606687">
        <w:trPr>
          <w:cantSplit/>
        </w:trPr>
        <w:tc>
          <w:tcPr>
            <w:tcW w:w="658" w:type="dxa"/>
            <w:shd w:val="pct12" w:color="auto" w:fill="auto"/>
          </w:tcPr>
          <w:p w14:paraId="7C965462" w14:textId="77777777" w:rsidR="00903E05" w:rsidRPr="00677202" w:rsidRDefault="00903E05" w:rsidP="00606687">
            <w:pPr>
              <w:pStyle w:val="ASItem"/>
              <w:rPr>
                <w:rStyle w:val="FootnoteReference"/>
                <w:sz w:val="20"/>
                <w:szCs w:val="20"/>
              </w:rPr>
            </w:pPr>
          </w:p>
        </w:tc>
        <w:tc>
          <w:tcPr>
            <w:tcW w:w="3080" w:type="dxa"/>
            <w:shd w:val="pct12" w:color="auto" w:fill="auto"/>
          </w:tcPr>
          <w:p w14:paraId="2E30220C" w14:textId="77777777" w:rsidR="00903E05" w:rsidRDefault="00903E05" w:rsidP="006162A8">
            <w:pPr>
              <w:pStyle w:val="ASItem"/>
              <w:tabs>
                <w:tab w:val="left" w:pos="332"/>
              </w:tabs>
              <w:jc w:val="left"/>
            </w:pPr>
            <w:r>
              <w:t>Qualifying causes of delay</w:t>
            </w:r>
          </w:p>
          <w:p w14:paraId="0796F650" w14:textId="5B8450D3" w:rsidR="00903E05" w:rsidRDefault="00903E05" w:rsidP="006162A8">
            <w:pPr>
              <w:pStyle w:val="ASItem"/>
              <w:tabs>
                <w:tab w:val="left" w:pos="332"/>
              </w:tabs>
              <w:jc w:val="left"/>
            </w:pPr>
            <w:r>
              <w:t>(Clause 35.5(e))</w:t>
            </w:r>
          </w:p>
        </w:tc>
        <w:tc>
          <w:tcPr>
            <w:tcW w:w="5548" w:type="dxa"/>
            <w:shd w:val="pct12" w:color="auto" w:fill="auto"/>
          </w:tcPr>
          <w:p w14:paraId="45740745" w14:textId="77777777" w:rsidR="00903E05" w:rsidRDefault="00903E05" w:rsidP="00606687">
            <w:pPr>
              <w:pStyle w:val="ASItem"/>
            </w:pPr>
            <w:r>
              <w:t>……………………………………………….</w:t>
            </w:r>
          </w:p>
          <w:p w14:paraId="0F47C25A" w14:textId="77777777" w:rsidR="00903E05" w:rsidRDefault="00903E05" w:rsidP="00606687">
            <w:pPr>
              <w:pStyle w:val="ASItem"/>
              <w:tabs>
                <w:tab w:val="left" w:pos="1613"/>
              </w:tabs>
            </w:pPr>
            <w:r>
              <w:rPr>
                <w:i/>
              </w:rPr>
              <w:t>(if nothing stated, there are no items identified)</w:t>
            </w:r>
          </w:p>
        </w:tc>
      </w:tr>
      <w:tr w:rsidR="00903E05" w14:paraId="111346D4" w14:textId="77777777" w:rsidTr="00606687">
        <w:trPr>
          <w:cantSplit/>
        </w:trPr>
        <w:tc>
          <w:tcPr>
            <w:tcW w:w="658" w:type="dxa"/>
            <w:shd w:val="pct12" w:color="auto" w:fill="auto"/>
          </w:tcPr>
          <w:p w14:paraId="10A0F0A1" w14:textId="77777777" w:rsidR="00903E05" w:rsidRPr="00677202" w:rsidRDefault="00903E05" w:rsidP="00606687">
            <w:pPr>
              <w:pStyle w:val="ASItem"/>
              <w:rPr>
                <w:rStyle w:val="FootnoteReference"/>
                <w:sz w:val="20"/>
                <w:szCs w:val="20"/>
              </w:rPr>
            </w:pPr>
          </w:p>
        </w:tc>
        <w:tc>
          <w:tcPr>
            <w:tcW w:w="3080" w:type="dxa"/>
            <w:shd w:val="pct12" w:color="auto" w:fill="auto"/>
          </w:tcPr>
          <w:p w14:paraId="093C1893" w14:textId="77777777" w:rsidR="00903E05" w:rsidRDefault="00903E05" w:rsidP="006162A8">
            <w:pPr>
              <w:pStyle w:val="ASItem"/>
              <w:tabs>
                <w:tab w:val="left" w:pos="332"/>
              </w:tabs>
              <w:jc w:val="left"/>
            </w:pPr>
            <w:r>
              <w:t>Additional causes of delay</w:t>
            </w:r>
          </w:p>
          <w:p w14:paraId="618768D6" w14:textId="6A612329" w:rsidR="00903E05" w:rsidRDefault="00903E05" w:rsidP="006162A8">
            <w:pPr>
              <w:pStyle w:val="ASItem"/>
              <w:tabs>
                <w:tab w:val="left" w:pos="332"/>
              </w:tabs>
              <w:jc w:val="left"/>
            </w:pPr>
            <w:r>
              <w:t>(Clause 35.5(f)(xi))</w:t>
            </w:r>
          </w:p>
        </w:tc>
        <w:tc>
          <w:tcPr>
            <w:tcW w:w="5548" w:type="dxa"/>
            <w:shd w:val="pct12" w:color="auto" w:fill="auto"/>
          </w:tcPr>
          <w:p w14:paraId="22CDC4BE" w14:textId="77777777" w:rsidR="00903E05" w:rsidRDefault="00903E05" w:rsidP="00606687">
            <w:pPr>
              <w:pStyle w:val="ASItem"/>
            </w:pPr>
            <w:r>
              <w:t>……………………………………………….</w:t>
            </w:r>
          </w:p>
          <w:p w14:paraId="4B016F2F" w14:textId="77777777" w:rsidR="00903E05" w:rsidRDefault="00903E05" w:rsidP="00606687">
            <w:pPr>
              <w:pStyle w:val="ASItem"/>
              <w:tabs>
                <w:tab w:val="left" w:pos="1613"/>
              </w:tabs>
            </w:pPr>
            <w:r>
              <w:rPr>
                <w:i/>
              </w:rPr>
              <w:t>(if nothing stated, there are no items identified)</w:t>
            </w:r>
          </w:p>
        </w:tc>
      </w:tr>
      <w:tr w:rsidR="00903E05" w14:paraId="7BC372E3" w14:textId="77777777" w:rsidTr="00606687">
        <w:trPr>
          <w:cantSplit/>
        </w:trPr>
        <w:tc>
          <w:tcPr>
            <w:tcW w:w="658" w:type="dxa"/>
            <w:shd w:val="pct12" w:color="auto" w:fill="auto"/>
          </w:tcPr>
          <w:p w14:paraId="2B90E3F2" w14:textId="77777777" w:rsidR="00903E05" w:rsidRPr="00B430DA" w:rsidRDefault="00903E05" w:rsidP="00606687">
            <w:pPr>
              <w:pStyle w:val="ASItem"/>
              <w:rPr>
                <w:sz w:val="20"/>
                <w:vertAlign w:val="superscript"/>
              </w:rPr>
            </w:pPr>
            <w:r w:rsidRPr="00B430DA">
              <w:rPr>
                <w:sz w:val="20"/>
                <w:vertAlign w:val="superscript"/>
              </w:rPr>
              <w:t>#</w:t>
            </w:r>
          </w:p>
        </w:tc>
        <w:tc>
          <w:tcPr>
            <w:tcW w:w="3080" w:type="dxa"/>
            <w:shd w:val="pct12" w:color="auto" w:fill="auto"/>
          </w:tcPr>
          <w:p w14:paraId="708585D7" w14:textId="77777777" w:rsidR="00903E05" w:rsidRDefault="00903E05" w:rsidP="006162A8">
            <w:pPr>
              <w:pStyle w:val="ASItem"/>
              <w:tabs>
                <w:tab w:val="left" w:pos="332"/>
              </w:tabs>
              <w:jc w:val="left"/>
            </w:pPr>
            <w:r>
              <w:t>Liquidated Damages (Practical Completion) per day:</w:t>
            </w:r>
          </w:p>
          <w:p w14:paraId="4D6C7B85" w14:textId="119FFFAA" w:rsidR="00903E05" w:rsidRDefault="00903E05" w:rsidP="006162A8">
            <w:pPr>
              <w:pStyle w:val="ASItem"/>
              <w:tabs>
                <w:tab w:val="left" w:pos="332"/>
              </w:tabs>
              <w:jc w:val="left"/>
            </w:pPr>
            <w:r>
              <w:t>(Clause 35.6)</w:t>
            </w:r>
          </w:p>
        </w:tc>
        <w:tc>
          <w:tcPr>
            <w:tcW w:w="5548" w:type="dxa"/>
            <w:shd w:val="pct12" w:color="auto" w:fill="auto"/>
          </w:tcPr>
          <w:p w14:paraId="55CB853E" w14:textId="77777777" w:rsidR="00903E05" w:rsidRDefault="00903E05" w:rsidP="00606687">
            <w:pPr>
              <w:pStyle w:val="ASItem"/>
            </w:pPr>
            <w:r>
              <w:t>……………………………………………………………………………..</w:t>
            </w:r>
          </w:p>
        </w:tc>
      </w:tr>
      <w:tr w:rsidR="00903E05" w14:paraId="0BD39865" w14:textId="77777777" w:rsidTr="00606687">
        <w:trPr>
          <w:cantSplit/>
        </w:trPr>
        <w:tc>
          <w:tcPr>
            <w:tcW w:w="658" w:type="dxa"/>
            <w:shd w:val="pct12" w:color="auto" w:fill="auto"/>
          </w:tcPr>
          <w:p w14:paraId="141B66BA" w14:textId="77777777" w:rsidR="00903E05" w:rsidRPr="00B430DA" w:rsidRDefault="00903E05" w:rsidP="00606687">
            <w:pPr>
              <w:pStyle w:val="ASItem"/>
              <w:rPr>
                <w:sz w:val="20"/>
                <w:vertAlign w:val="superscript"/>
              </w:rPr>
            </w:pPr>
            <w:r w:rsidRPr="00B430DA">
              <w:rPr>
                <w:sz w:val="20"/>
                <w:vertAlign w:val="superscript"/>
              </w:rPr>
              <w:t>#</w:t>
            </w:r>
          </w:p>
        </w:tc>
        <w:tc>
          <w:tcPr>
            <w:tcW w:w="3080" w:type="dxa"/>
            <w:shd w:val="pct12" w:color="auto" w:fill="auto"/>
          </w:tcPr>
          <w:p w14:paraId="7A40B593" w14:textId="4DE3590E" w:rsidR="00903E05" w:rsidRDefault="00903E05" w:rsidP="006162A8">
            <w:pPr>
              <w:pStyle w:val="ASItem"/>
              <w:tabs>
                <w:tab w:val="left" w:pos="332"/>
              </w:tabs>
              <w:jc w:val="left"/>
            </w:pPr>
            <w:r>
              <w:t>Liquidated Damages (Practical Completion) per day:</w:t>
            </w:r>
            <w:r>
              <w:br/>
              <w:t>(Clause 35.7)</w:t>
            </w:r>
          </w:p>
        </w:tc>
        <w:tc>
          <w:tcPr>
            <w:tcW w:w="5548" w:type="dxa"/>
            <w:shd w:val="pct12" w:color="auto" w:fill="auto"/>
          </w:tcPr>
          <w:p w14:paraId="1F82B799" w14:textId="77777777" w:rsidR="00903E05" w:rsidRDefault="00903E05" w:rsidP="00606687">
            <w:pPr>
              <w:pStyle w:val="ASItem"/>
            </w:pPr>
          </w:p>
          <w:p w14:paraId="74CA3156" w14:textId="77777777" w:rsidR="00903E05" w:rsidRDefault="00903E05" w:rsidP="00606687">
            <w:pPr>
              <w:pStyle w:val="ASItem"/>
              <w:tabs>
                <w:tab w:val="right" w:leader="dot" w:pos="5282"/>
              </w:tabs>
            </w:pPr>
            <w:r>
              <w:tab/>
            </w:r>
          </w:p>
        </w:tc>
      </w:tr>
      <w:tr w:rsidR="006162A8" w:rsidRPr="006162A8" w14:paraId="6A6DDBDA" w14:textId="77777777" w:rsidTr="00606687">
        <w:trPr>
          <w:cantSplit/>
        </w:trPr>
        <w:tc>
          <w:tcPr>
            <w:tcW w:w="658" w:type="dxa"/>
            <w:shd w:val="pct12" w:color="auto" w:fill="auto"/>
          </w:tcPr>
          <w:p w14:paraId="4F8A20C0" w14:textId="77777777" w:rsidR="00903E05" w:rsidRPr="006162A8" w:rsidRDefault="00903E05" w:rsidP="00606687">
            <w:pPr>
              <w:pStyle w:val="ASItem"/>
              <w:rPr>
                <w:sz w:val="20"/>
              </w:rPr>
            </w:pPr>
            <w:r w:rsidRPr="006162A8">
              <w:rPr>
                <w:sz w:val="20"/>
                <w:vertAlign w:val="superscript"/>
              </w:rPr>
              <w:t>#</w:t>
            </w:r>
          </w:p>
        </w:tc>
        <w:tc>
          <w:tcPr>
            <w:tcW w:w="3080" w:type="dxa"/>
            <w:shd w:val="pct12" w:color="auto" w:fill="auto"/>
          </w:tcPr>
          <w:p w14:paraId="01173939" w14:textId="21659C2F" w:rsidR="00903E05" w:rsidRPr="006162A8" w:rsidRDefault="006162A8" w:rsidP="006162A8">
            <w:pPr>
              <w:pStyle w:val="ASItem"/>
              <w:tabs>
                <w:tab w:val="left" w:pos="332"/>
              </w:tabs>
              <w:jc w:val="left"/>
            </w:pPr>
            <w:r w:rsidRPr="006162A8">
              <w:t>Not used</w:t>
            </w:r>
          </w:p>
        </w:tc>
        <w:tc>
          <w:tcPr>
            <w:tcW w:w="5548" w:type="dxa"/>
            <w:shd w:val="pct12" w:color="auto" w:fill="auto"/>
          </w:tcPr>
          <w:p w14:paraId="224FCCBB" w14:textId="04804657" w:rsidR="00903E05" w:rsidRPr="006162A8" w:rsidRDefault="006162A8" w:rsidP="00606687">
            <w:pPr>
              <w:pStyle w:val="ASItem"/>
              <w:tabs>
                <w:tab w:val="right" w:leader="dot" w:pos="5282"/>
              </w:tabs>
            </w:pPr>
            <w:r w:rsidRPr="006162A8">
              <w:t>Not used</w:t>
            </w:r>
          </w:p>
        </w:tc>
      </w:tr>
      <w:tr w:rsidR="00903E05" w14:paraId="167C1D2B" w14:textId="77777777" w:rsidTr="00606687">
        <w:trPr>
          <w:cantSplit/>
        </w:trPr>
        <w:tc>
          <w:tcPr>
            <w:tcW w:w="658" w:type="dxa"/>
            <w:shd w:val="pct12" w:color="auto" w:fill="auto"/>
          </w:tcPr>
          <w:p w14:paraId="139823B3" w14:textId="77777777" w:rsidR="00903E05" w:rsidRPr="00B430DA" w:rsidRDefault="00903E05" w:rsidP="00606687">
            <w:pPr>
              <w:pStyle w:val="ASItem"/>
              <w:rPr>
                <w:sz w:val="20"/>
              </w:rPr>
            </w:pPr>
            <w:r w:rsidRPr="00B430DA">
              <w:rPr>
                <w:sz w:val="20"/>
                <w:vertAlign w:val="superscript"/>
              </w:rPr>
              <w:t>#</w:t>
            </w:r>
          </w:p>
        </w:tc>
        <w:tc>
          <w:tcPr>
            <w:tcW w:w="3080" w:type="dxa"/>
            <w:shd w:val="pct12" w:color="auto" w:fill="auto"/>
          </w:tcPr>
          <w:p w14:paraId="4E9E33E9" w14:textId="7197A030" w:rsidR="00903E05" w:rsidRDefault="00903E05" w:rsidP="006162A8">
            <w:pPr>
              <w:pStyle w:val="ASItem"/>
              <w:tabs>
                <w:tab w:val="left" w:pos="332"/>
              </w:tabs>
              <w:jc w:val="left"/>
            </w:pPr>
            <w:r>
              <w:t>Bonus per day for early Practical Completion:</w:t>
            </w:r>
            <w:r>
              <w:br/>
              <w:t>(Clause 35.8)</w:t>
            </w:r>
          </w:p>
        </w:tc>
        <w:tc>
          <w:tcPr>
            <w:tcW w:w="5548" w:type="dxa"/>
            <w:shd w:val="pct12" w:color="auto" w:fill="auto"/>
          </w:tcPr>
          <w:p w14:paraId="263A6017" w14:textId="77777777" w:rsidR="00903E05" w:rsidRDefault="00903E05" w:rsidP="00606687">
            <w:pPr>
              <w:pStyle w:val="ASItem"/>
            </w:pPr>
          </w:p>
          <w:p w14:paraId="28852228" w14:textId="77777777" w:rsidR="00903E05" w:rsidRDefault="00903E05" w:rsidP="00606687">
            <w:pPr>
              <w:pStyle w:val="ASItem"/>
              <w:tabs>
                <w:tab w:val="right" w:leader="dot" w:pos="5282"/>
              </w:tabs>
            </w:pPr>
            <w:r>
              <w:tab/>
            </w:r>
          </w:p>
        </w:tc>
      </w:tr>
      <w:tr w:rsidR="00903E05" w14:paraId="35DA646F" w14:textId="77777777" w:rsidTr="00606687">
        <w:trPr>
          <w:cantSplit/>
        </w:trPr>
        <w:tc>
          <w:tcPr>
            <w:tcW w:w="658" w:type="dxa"/>
            <w:shd w:val="pct12" w:color="auto" w:fill="auto"/>
          </w:tcPr>
          <w:p w14:paraId="3277BCC9" w14:textId="77777777" w:rsidR="00903E05" w:rsidRPr="00B430DA" w:rsidRDefault="00903E05" w:rsidP="00606687">
            <w:pPr>
              <w:pStyle w:val="ASItem"/>
              <w:rPr>
                <w:sz w:val="20"/>
              </w:rPr>
            </w:pPr>
            <w:r w:rsidRPr="00B430DA">
              <w:rPr>
                <w:sz w:val="20"/>
                <w:vertAlign w:val="superscript"/>
              </w:rPr>
              <w:t>#</w:t>
            </w:r>
          </w:p>
        </w:tc>
        <w:tc>
          <w:tcPr>
            <w:tcW w:w="3080" w:type="dxa"/>
            <w:shd w:val="pct12" w:color="auto" w:fill="auto"/>
          </w:tcPr>
          <w:p w14:paraId="36922D68" w14:textId="19E72A66" w:rsidR="00903E05" w:rsidRDefault="00903E05" w:rsidP="006162A8">
            <w:pPr>
              <w:pStyle w:val="ASItem"/>
              <w:tabs>
                <w:tab w:val="left" w:pos="332"/>
              </w:tabs>
              <w:jc w:val="left"/>
            </w:pPr>
            <w:r>
              <w:t>Limit of bonus:</w:t>
            </w:r>
            <w:r>
              <w:br/>
              <w:t>(Clause 35.8)</w:t>
            </w:r>
          </w:p>
        </w:tc>
        <w:tc>
          <w:tcPr>
            <w:tcW w:w="5548" w:type="dxa"/>
            <w:shd w:val="pct12" w:color="auto" w:fill="auto"/>
          </w:tcPr>
          <w:p w14:paraId="20E4C613" w14:textId="77777777" w:rsidR="00903E05" w:rsidRDefault="00903E05" w:rsidP="00606687">
            <w:pPr>
              <w:pStyle w:val="ASItem"/>
            </w:pPr>
          </w:p>
          <w:p w14:paraId="038F91D6" w14:textId="77777777" w:rsidR="00903E05" w:rsidRDefault="00903E05" w:rsidP="00606687">
            <w:pPr>
              <w:pStyle w:val="ASItem"/>
              <w:tabs>
                <w:tab w:val="right" w:leader="dot" w:pos="5282"/>
              </w:tabs>
            </w:pPr>
            <w:r>
              <w:tab/>
            </w:r>
          </w:p>
        </w:tc>
      </w:tr>
      <w:tr w:rsidR="00903E05" w14:paraId="5B054A85" w14:textId="77777777" w:rsidTr="00606687">
        <w:trPr>
          <w:cantSplit/>
        </w:trPr>
        <w:tc>
          <w:tcPr>
            <w:tcW w:w="658" w:type="dxa"/>
            <w:vMerge w:val="restart"/>
            <w:shd w:val="pct12" w:color="auto" w:fill="auto"/>
          </w:tcPr>
          <w:p w14:paraId="164BB7D0" w14:textId="77777777" w:rsidR="00903E05" w:rsidRPr="00B430DA" w:rsidRDefault="00903E05" w:rsidP="00606687">
            <w:pPr>
              <w:pStyle w:val="ASItem"/>
              <w:keepNext/>
              <w:keepLines/>
              <w:rPr>
                <w:sz w:val="20"/>
              </w:rPr>
            </w:pPr>
            <w:r w:rsidRPr="00B430DA">
              <w:rPr>
                <w:sz w:val="20"/>
                <w:vertAlign w:val="superscript"/>
              </w:rPr>
              <w:t>#</w:t>
            </w:r>
          </w:p>
        </w:tc>
        <w:tc>
          <w:tcPr>
            <w:tcW w:w="3080" w:type="dxa"/>
            <w:vMerge w:val="restart"/>
            <w:shd w:val="pct12" w:color="auto" w:fill="auto"/>
          </w:tcPr>
          <w:p w14:paraId="71D776F5" w14:textId="3F68520D" w:rsidR="00903E05" w:rsidRDefault="00903E05" w:rsidP="006162A8">
            <w:pPr>
              <w:pStyle w:val="ASItem"/>
              <w:keepNext/>
              <w:keepLines/>
              <w:tabs>
                <w:tab w:val="left" w:pos="332"/>
              </w:tabs>
              <w:jc w:val="left"/>
            </w:pPr>
            <w:r>
              <w:t>Extra costs for Delay or Disruption:</w:t>
            </w:r>
            <w:r>
              <w:br/>
              <w:t>(Clause 36)</w:t>
            </w:r>
          </w:p>
        </w:tc>
        <w:tc>
          <w:tcPr>
            <w:tcW w:w="5548" w:type="dxa"/>
            <w:shd w:val="pct12" w:color="auto" w:fill="auto"/>
          </w:tcPr>
          <w:p w14:paraId="71FB9162" w14:textId="77777777" w:rsidR="00903E05" w:rsidRDefault="00903E05" w:rsidP="00606687">
            <w:pPr>
              <w:pStyle w:val="ASItem"/>
              <w:keepNext/>
              <w:keepLines/>
              <w:jc w:val="center"/>
              <w:rPr>
                <w:u w:val="single"/>
              </w:rPr>
            </w:pPr>
            <w:r>
              <w:rPr>
                <w:u w:val="single"/>
              </w:rPr>
              <w:t>Event</w:t>
            </w:r>
          </w:p>
        </w:tc>
      </w:tr>
      <w:tr w:rsidR="00903E05" w14:paraId="1247F56B" w14:textId="77777777" w:rsidTr="00606687">
        <w:trPr>
          <w:cantSplit/>
        </w:trPr>
        <w:tc>
          <w:tcPr>
            <w:tcW w:w="658" w:type="dxa"/>
            <w:vMerge/>
            <w:shd w:val="pct12" w:color="auto" w:fill="auto"/>
          </w:tcPr>
          <w:p w14:paraId="7508BC23" w14:textId="77777777" w:rsidR="00903E05" w:rsidRPr="00B430DA" w:rsidRDefault="00903E05" w:rsidP="00903E05">
            <w:pPr>
              <w:pStyle w:val="ASItem"/>
              <w:keepNext/>
              <w:keepLines/>
              <w:numPr>
                <w:ilvl w:val="0"/>
                <w:numId w:val="186"/>
              </w:numPr>
              <w:rPr>
                <w:sz w:val="20"/>
              </w:rPr>
            </w:pPr>
          </w:p>
        </w:tc>
        <w:tc>
          <w:tcPr>
            <w:tcW w:w="3080" w:type="dxa"/>
            <w:vMerge/>
            <w:shd w:val="pct12" w:color="auto" w:fill="auto"/>
          </w:tcPr>
          <w:p w14:paraId="6B26732A" w14:textId="77777777" w:rsidR="00903E05" w:rsidRDefault="00903E05" w:rsidP="006162A8">
            <w:pPr>
              <w:pStyle w:val="ASItem"/>
              <w:keepNext/>
              <w:keepLines/>
              <w:tabs>
                <w:tab w:val="left" w:pos="332"/>
              </w:tabs>
              <w:jc w:val="left"/>
            </w:pPr>
          </w:p>
        </w:tc>
        <w:tc>
          <w:tcPr>
            <w:tcW w:w="5548" w:type="dxa"/>
            <w:shd w:val="pct12" w:color="auto" w:fill="auto"/>
          </w:tcPr>
          <w:p w14:paraId="3D1CF431" w14:textId="77777777" w:rsidR="00903E05" w:rsidRDefault="00903E05" w:rsidP="00606687">
            <w:pPr>
              <w:pStyle w:val="ASItem"/>
              <w:tabs>
                <w:tab w:val="right" w:leader="dot" w:pos="5282"/>
              </w:tabs>
              <w:spacing w:after="120"/>
            </w:pPr>
            <w:r>
              <w:tab/>
            </w:r>
          </w:p>
          <w:p w14:paraId="1AD0BEDD" w14:textId="77777777" w:rsidR="00903E05" w:rsidRDefault="00903E05" w:rsidP="00606687">
            <w:pPr>
              <w:pStyle w:val="ASItem"/>
              <w:tabs>
                <w:tab w:val="right" w:leader="dot" w:pos="5282"/>
              </w:tabs>
              <w:spacing w:after="120"/>
            </w:pPr>
            <w:r>
              <w:tab/>
            </w:r>
          </w:p>
          <w:p w14:paraId="5536ED90" w14:textId="77777777" w:rsidR="00903E05" w:rsidRDefault="00903E05" w:rsidP="00606687">
            <w:pPr>
              <w:pStyle w:val="ASItem"/>
              <w:tabs>
                <w:tab w:val="right" w:leader="dot" w:pos="5282"/>
              </w:tabs>
              <w:spacing w:after="120"/>
            </w:pPr>
            <w:r>
              <w:tab/>
            </w:r>
          </w:p>
          <w:p w14:paraId="37449FE1" w14:textId="77777777" w:rsidR="00903E05" w:rsidRDefault="00903E05" w:rsidP="00606687">
            <w:pPr>
              <w:pStyle w:val="ASItem"/>
              <w:tabs>
                <w:tab w:val="right" w:leader="dot" w:pos="5282"/>
              </w:tabs>
              <w:spacing w:after="120"/>
            </w:pPr>
            <w:r>
              <w:tab/>
            </w:r>
          </w:p>
          <w:p w14:paraId="5EB64A29" w14:textId="77777777" w:rsidR="00903E05" w:rsidRDefault="00903E05" w:rsidP="00606687">
            <w:pPr>
              <w:pStyle w:val="ASItem"/>
              <w:tabs>
                <w:tab w:val="right" w:leader="dot" w:pos="5282"/>
              </w:tabs>
              <w:spacing w:after="120"/>
            </w:pPr>
            <w:r>
              <w:tab/>
            </w:r>
          </w:p>
        </w:tc>
      </w:tr>
      <w:tr w:rsidR="00903E05" w14:paraId="0B427F12" w14:textId="77777777" w:rsidTr="00606687">
        <w:trPr>
          <w:cantSplit/>
          <w:trHeight w:val="541"/>
        </w:trPr>
        <w:tc>
          <w:tcPr>
            <w:tcW w:w="658" w:type="dxa"/>
            <w:shd w:val="pct12" w:color="auto" w:fill="auto"/>
          </w:tcPr>
          <w:p w14:paraId="6D9EBA46" w14:textId="77777777" w:rsidR="00903E05" w:rsidRPr="00B430DA" w:rsidRDefault="00903E05" w:rsidP="00606687">
            <w:pPr>
              <w:pStyle w:val="ASItem"/>
              <w:rPr>
                <w:sz w:val="20"/>
              </w:rPr>
            </w:pPr>
            <w:r w:rsidRPr="00B430DA">
              <w:rPr>
                <w:sz w:val="20"/>
                <w:vertAlign w:val="superscript"/>
              </w:rPr>
              <w:t>#</w:t>
            </w:r>
          </w:p>
        </w:tc>
        <w:tc>
          <w:tcPr>
            <w:tcW w:w="3080" w:type="dxa"/>
            <w:shd w:val="pct12" w:color="auto" w:fill="auto"/>
          </w:tcPr>
          <w:p w14:paraId="7D5CF64E" w14:textId="77CD45BF" w:rsidR="00903E05" w:rsidRDefault="00903E05" w:rsidP="006162A8">
            <w:pPr>
              <w:pStyle w:val="ASItem"/>
              <w:tabs>
                <w:tab w:val="left" w:pos="332"/>
              </w:tabs>
              <w:jc w:val="left"/>
            </w:pPr>
            <w:r>
              <w:t>The Defects Liability Period:</w:t>
            </w:r>
            <w:r>
              <w:br/>
              <w:t>(Clause 37)</w:t>
            </w:r>
          </w:p>
        </w:tc>
        <w:tc>
          <w:tcPr>
            <w:tcW w:w="5548" w:type="dxa"/>
            <w:shd w:val="pct12" w:color="auto" w:fill="auto"/>
          </w:tcPr>
          <w:p w14:paraId="7261F74F" w14:textId="77777777" w:rsidR="00903E05" w:rsidRDefault="00903E05" w:rsidP="00606687">
            <w:pPr>
              <w:pStyle w:val="ASItem"/>
            </w:pPr>
          </w:p>
          <w:p w14:paraId="33597DF9" w14:textId="77777777" w:rsidR="00903E05" w:rsidRDefault="00903E05" w:rsidP="00606687">
            <w:pPr>
              <w:pStyle w:val="ASItem"/>
              <w:tabs>
                <w:tab w:val="right" w:leader="dot" w:pos="5282"/>
              </w:tabs>
            </w:pPr>
            <w:r>
              <w:tab/>
            </w:r>
          </w:p>
        </w:tc>
      </w:tr>
      <w:tr w:rsidR="006162A8" w:rsidRPr="006162A8" w14:paraId="44595015" w14:textId="77777777" w:rsidTr="001922DB">
        <w:trPr>
          <w:cantSplit/>
        </w:trPr>
        <w:tc>
          <w:tcPr>
            <w:tcW w:w="658" w:type="dxa"/>
            <w:shd w:val="pct12" w:color="auto" w:fill="auto"/>
          </w:tcPr>
          <w:p w14:paraId="0C6E9A5E" w14:textId="77777777" w:rsidR="006162A8" w:rsidRPr="006162A8" w:rsidRDefault="006162A8" w:rsidP="001922DB">
            <w:pPr>
              <w:pStyle w:val="ASItem"/>
              <w:rPr>
                <w:sz w:val="20"/>
              </w:rPr>
            </w:pPr>
            <w:r w:rsidRPr="006162A8">
              <w:rPr>
                <w:sz w:val="20"/>
                <w:vertAlign w:val="superscript"/>
              </w:rPr>
              <w:t>#</w:t>
            </w:r>
          </w:p>
        </w:tc>
        <w:tc>
          <w:tcPr>
            <w:tcW w:w="3080" w:type="dxa"/>
            <w:shd w:val="pct12" w:color="auto" w:fill="auto"/>
          </w:tcPr>
          <w:p w14:paraId="0A24C631" w14:textId="77777777" w:rsidR="006162A8" w:rsidRPr="006162A8" w:rsidRDefault="006162A8" w:rsidP="006162A8">
            <w:pPr>
              <w:pStyle w:val="ASItem"/>
              <w:tabs>
                <w:tab w:val="left" w:pos="332"/>
              </w:tabs>
              <w:jc w:val="left"/>
            </w:pPr>
            <w:r w:rsidRPr="006162A8">
              <w:t>Not used</w:t>
            </w:r>
          </w:p>
        </w:tc>
        <w:tc>
          <w:tcPr>
            <w:tcW w:w="5548" w:type="dxa"/>
            <w:shd w:val="pct12" w:color="auto" w:fill="auto"/>
          </w:tcPr>
          <w:p w14:paraId="3FD40890" w14:textId="77777777" w:rsidR="006162A8" w:rsidRPr="006162A8" w:rsidRDefault="006162A8" w:rsidP="001922DB">
            <w:pPr>
              <w:pStyle w:val="ASItem"/>
              <w:tabs>
                <w:tab w:val="right" w:leader="dot" w:pos="5282"/>
              </w:tabs>
            </w:pPr>
            <w:r w:rsidRPr="006162A8">
              <w:t>Not used</w:t>
            </w:r>
          </w:p>
        </w:tc>
      </w:tr>
      <w:tr w:rsidR="00903E05" w14:paraId="3BF791A0" w14:textId="77777777" w:rsidTr="00606687">
        <w:trPr>
          <w:cantSplit/>
        </w:trPr>
        <w:tc>
          <w:tcPr>
            <w:tcW w:w="658" w:type="dxa"/>
            <w:shd w:val="pct12" w:color="auto" w:fill="auto"/>
          </w:tcPr>
          <w:p w14:paraId="11117F34" w14:textId="77777777" w:rsidR="00903E05" w:rsidRPr="00B430DA" w:rsidRDefault="00903E05" w:rsidP="00606687">
            <w:pPr>
              <w:pStyle w:val="ASItem"/>
              <w:rPr>
                <w:sz w:val="20"/>
              </w:rPr>
            </w:pPr>
          </w:p>
        </w:tc>
        <w:tc>
          <w:tcPr>
            <w:tcW w:w="3080" w:type="dxa"/>
            <w:shd w:val="pct12" w:color="auto" w:fill="auto"/>
          </w:tcPr>
          <w:p w14:paraId="6749A111" w14:textId="35CB4395" w:rsidR="00903E05" w:rsidRDefault="00903E05" w:rsidP="006162A8">
            <w:pPr>
              <w:pStyle w:val="ASItem"/>
              <w:tabs>
                <w:tab w:val="left" w:pos="332"/>
              </w:tabs>
              <w:jc w:val="left"/>
            </w:pPr>
            <w:r>
              <w:t xml:space="preserve">The Charge for overheads, profit, etc. for </w:t>
            </w:r>
            <w:proofErr w:type="spellStart"/>
            <w:r>
              <w:t>Daywork</w:t>
            </w:r>
            <w:proofErr w:type="spellEnd"/>
            <w:r>
              <w:t>:</w:t>
            </w:r>
            <w:r>
              <w:br/>
              <w:t>(Clause 41(f))</w:t>
            </w:r>
          </w:p>
        </w:tc>
        <w:tc>
          <w:tcPr>
            <w:tcW w:w="5548" w:type="dxa"/>
            <w:shd w:val="pct12" w:color="auto" w:fill="auto"/>
          </w:tcPr>
          <w:p w14:paraId="0EB4E557" w14:textId="77777777" w:rsidR="00903E05" w:rsidRDefault="00903E05" w:rsidP="00606687">
            <w:pPr>
              <w:pStyle w:val="ASItem"/>
            </w:pPr>
          </w:p>
          <w:p w14:paraId="4CCEFE1E" w14:textId="77777777" w:rsidR="00903E05" w:rsidRDefault="00903E05" w:rsidP="00606687">
            <w:pPr>
              <w:pStyle w:val="ASItem"/>
              <w:tabs>
                <w:tab w:val="right" w:leader="dot" w:pos="5282"/>
              </w:tabs>
            </w:pPr>
            <w:r>
              <w:tab/>
            </w:r>
          </w:p>
        </w:tc>
      </w:tr>
      <w:tr w:rsidR="00903E05" w14:paraId="1DBDD939" w14:textId="77777777" w:rsidTr="00606687">
        <w:trPr>
          <w:cantSplit/>
        </w:trPr>
        <w:tc>
          <w:tcPr>
            <w:tcW w:w="658" w:type="dxa"/>
            <w:shd w:val="pct12" w:color="auto" w:fill="auto"/>
          </w:tcPr>
          <w:p w14:paraId="239A80F7" w14:textId="77777777" w:rsidR="00903E05" w:rsidRPr="00B430DA" w:rsidRDefault="00903E05" w:rsidP="00606687">
            <w:pPr>
              <w:pStyle w:val="ASItem"/>
              <w:rPr>
                <w:sz w:val="20"/>
              </w:rPr>
            </w:pPr>
          </w:p>
        </w:tc>
        <w:tc>
          <w:tcPr>
            <w:tcW w:w="3080" w:type="dxa"/>
            <w:shd w:val="pct12" w:color="auto" w:fill="auto"/>
          </w:tcPr>
          <w:p w14:paraId="79525566" w14:textId="394EE3BE" w:rsidR="00903E05" w:rsidRDefault="00903E05" w:rsidP="006162A8">
            <w:pPr>
              <w:pStyle w:val="ASItem"/>
              <w:tabs>
                <w:tab w:val="left" w:pos="332"/>
              </w:tabs>
              <w:jc w:val="left"/>
            </w:pPr>
            <w:r>
              <w:t>Times for Payment Claims:</w:t>
            </w:r>
            <w:r>
              <w:br/>
              <w:t>(Clause 42.1)</w:t>
            </w:r>
          </w:p>
        </w:tc>
        <w:tc>
          <w:tcPr>
            <w:tcW w:w="5548" w:type="dxa"/>
            <w:shd w:val="pct12" w:color="auto" w:fill="auto"/>
          </w:tcPr>
          <w:p w14:paraId="66A329CE" w14:textId="77777777" w:rsidR="00903E05" w:rsidRDefault="00903E05" w:rsidP="00606687">
            <w:pPr>
              <w:pStyle w:val="ASItem"/>
            </w:pPr>
          </w:p>
          <w:p w14:paraId="1C87B880" w14:textId="77777777" w:rsidR="00903E05" w:rsidRDefault="00903E05" w:rsidP="00606687">
            <w:pPr>
              <w:pStyle w:val="ASItem"/>
              <w:tabs>
                <w:tab w:val="right" w:leader="dot" w:pos="5282"/>
              </w:tabs>
            </w:pPr>
            <w:r>
              <w:tab/>
            </w:r>
          </w:p>
        </w:tc>
      </w:tr>
      <w:tr w:rsidR="00903E05" w14:paraId="0B13B570" w14:textId="77777777" w:rsidTr="00606687">
        <w:trPr>
          <w:cantSplit/>
        </w:trPr>
        <w:tc>
          <w:tcPr>
            <w:tcW w:w="658" w:type="dxa"/>
            <w:shd w:val="pct12" w:color="auto" w:fill="auto"/>
          </w:tcPr>
          <w:p w14:paraId="17432791" w14:textId="77777777" w:rsidR="00903E05" w:rsidRPr="00B430DA" w:rsidRDefault="00903E05" w:rsidP="00606687">
            <w:pPr>
              <w:pStyle w:val="ASItem"/>
              <w:rPr>
                <w:sz w:val="20"/>
              </w:rPr>
            </w:pPr>
          </w:p>
        </w:tc>
        <w:tc>
          <w:tcPr>
            <w:tcW w:w="3080" w:type="dxa"/>
            <w:shd w:val="pct12" w:color="auto" w:fill="auto"/>
          </w:tcPr>
          <w:p w14:paraId="0651A093" w14:textId="77777777" w:rsidR="00903E05" w:rsidRDefault="00903E05" w:rsidP="006162A8">
            <w:pPr>
              <w:pStyle w:val="ASItem"/>
              <w:tabs>
                <w:tab w:val="left" w:pos="332"/>
              </w:tabs>
              <w:jc w:val="left"/>
            </w:pPr>
            <w:r>
              <w:t>Unfixed Plant and Materials for which payment claims may be made notwithstanding that they are not incorporated in the Works:</w:t>
            </w:r>
            <w:r>
              <w:br/>
              <w:t>(Clause 42.1(ii))</w:t>
            </w:r>
          </w:p>
        </w:tc>
        <w:tc>
          <w:tcPr>
            <w:tcW w:w="5548" w:type="dxa"/>
            <w:shd w:val="pct12" w:color="auto" w:fill="auto"/>
          </w:tcPr>
          <w:p w14:paraId="0489D20A" w14:textId="77777777" w:rsidR="00903E05" w:rsidRDefault="00903E05" w:rsidP="00606687">
            <w:pPr>
              <w:pStyle w:val="ASItem"/>
            </w:pPr>
          </w:p>
          <w:p w14:paraId="364B8AAC" w14:textId="77777777" w:rsidR="00903E05" w:rsidRDefault="00903E05" w:rsidP="00606687">
            <w:pPr>
              <w:pStyle w:val="ASItem"/>
              <w:tabs>
                <w:tab w:val="right" w:leader="dot" w:pos="5282"/>
              </w:tabs>
            </w:pPr>
            <w:bookmarkStart w:id="18" w:name="_GoBack"/>
            <w:bookmarkEnd w:id="18"/>
            <w:r>
              <w:tab/>
            </w:r>
          </w:p>
        </w:tc>
      </w:tr>
      <w:tr w:rsidR="00903E05" w14:paraId="4EDE9D65" w14:textId="77777777" w:rsidTr="00606687">
        <w:trPr>
          <w:cantSplit/>
        </w:trPr>
        <w:tc>
          <w:tcPr>
            <w:tcW w:w="658" w:type="dxa"/>
            <w:shd w:val="pct12" w:color="auto" w:fill="auto"/>
          </w:tcPr>
          <w:p w14:paraId="0E245212" w14:textId="77777777" w:rsidR="00903E05" w:rsidRPr="00B430DA" w:rsidRDefault="00903E05" w:rsidP="00606687">
            <w:pPr>
              <w:pStyle w:val="ASItem"/>
              <w:keepNext/>
              <w:keepLines/>
              <w:rPr>
                <w:sz w:val="20"/>
              </w:rPr>
            </w:pPr>
          </w:p>
        </w:tc>
        <w:tc>
          <w:tcPr>
            <w:tcW w:w="3080" w:type="dxa"/>
            <w:shd w:val="pct12" w:color="auto" w:fill="auto"/>
          </w:tcPr>
          <w:p w14:paraId="226D41DA" w14:textId="015706CE" w:rsidR="00903E05" w:rsidRDefault="00903E05" w:rsidP="006162A8">
            <w:pPr>
              <w:pStyle w:val="ASItem"/>
              <w:keepNext/>
              <w:keepLines/>
              <w:tabs>
                <w:tab w:val="left" w:pos="332"/>
              </w:tabs>
              <w:jc w:val="left"/>
            </w:pPr>
            <w:r>
              <w:t>Retention Moneys on:</w:t>
            </w:r>
            <w:r>
              <w:br/>
              <w:t>(Clause 42.3)</w:t>
            </w:r>
          </w:p>
        </w:tc>
        <w:tc>
          <w:tcPr>
            <w:tcW w:w="5548" w:type="dxa"/>
            <w:shd w:val="pct12" w:color="auto" w:fill="auto"/>
          </w:tcPr>
          <w:p w14:paraId="5483FC58" w14:textId="77777777" w:rsidR="00903E05" w:rsidRDefault="00903E05" w:rsidP="00606687">
            <w:pPr>
              <w:pStyle w:val="ASItem"/>
              <w:spacing w:after="120"/>
              <w:ind w:left="567" w:hanging="567"/>
            </w:pPr>
            <w:r>
              <w:t>(a)</w:t>
            </w:r>
            <w:r>
              <w:tab/>
              <w:t>work incorporated in the Works and any work or items for which a different amount of retention is not provided, .......% of the value until .......% of the Contract Sum is held;</w:t>
            </w:r>
          </w:p>
          <w:p w14:paraId="6674A5FE" w14:textId="77777777" w:rsidR="00903E05" w:rsidRDefault="00903E05" w:rsidP="00606687">
            <w:pPr>
              <w:pStyle w:val="ASItem"/>
              <w:spacing w:after="120"/>
              <w:ind w:left="567" w:hanging="567"/>
            </w:pPr>
            <w:r>
              <w:t>(b)</w:t>
            </w:r>
            <w:r>
              <w:tab/>
            </w:r>
            <w:proofErr w:type="gramStart"/>
            <w:r>
              <w:t>items</w:t>
            </w:r>
            <w:proofErr w:type="gramEnd"/>
            <w:r>
              <w:t xml:space="preserve"> on Site but not yet incorporated in the Works, .......%;</w:t>
            </w:r>
          </w:p>
          <w:p w14:paraId="2410DBF0" w14:textId="77777777" w:rsidR="00903E05" w:rsidRDefault="00903E05" w:rsidP="00606687">
            <w:pPr>
              <w:pStyle w:val="ASItem"/>
              <w:spacing w:after="120"/>
              <w:ind w:left="567" w:hanging="567"/>
            </w:pPr>
            <w:r>
              <w:t>(c)</w:t>
            </w:r>
            <w:r>
              <w:tab/>
            </w:r>
            <w:proofErr w:type="gramStart"/>
            <w:r>
              <w:t>items</w:t>
            </w:r>
            <w:proofErr w:type="gramEnd"/>
            <w:r>
              <w:t xml:space="preserve"> off Site but in Australia .......%;</w:t>
            </w:r>
          </w:p>
          <w:p w14:paraId="35D257C9" w14:textId="77777777" w:rsidR="00903E05" w:rsidRDefault="00903E05" w:rsidP="00606687">
            <w:pPr>
              <w:pStyle w:val="ASItem"/>
              <w:spacing w:after="120"/>
              <w:ind w:left="567" w:hanging="567"/>
            </w:pPr>
            <w:r>
              <w:t>(d)</w:t>
            </w:r>
            <w:r>
              <w:tab/>
            </w:r>
            <w:proofErr w:type="gramStart"/>
            <w:r>
              <w:t>items</w:t>
            </w:r>
            <w:proofErr w:type="gramEnd"/>
            <w:r>
              <w:t xml:space="preserve"> not in Australia .......%;</w:t>
            </w:r>
          </w:p>
          <w:p w14:paraId="617E8C70" w14:textId="77777777" w:rsidR="00903E05" w:rsidRDefault="00903E05" w:rsidP="00606687">
            <w:pPr>
              <w:pStyle w:val="ASItem"/>
              <w:spacing w:after="120"/>
              <w:ind w:left="567" w:hanging="567"/>
            </w:pPr>
            <w:r>
              <w:t>(e)</w:t>
            </w:r>
            <w:r>
              <w:tab/>
            </w:r>
            <w:proofErr w:type="gramStart"/>
            <w:r>
              <w:t>disbursements</w:t>
            </w:r>
            <w:proofErr w:type="gramEnd"/>
            <w:r>
              <w:t xml:space="preserve"> incurred by the Contractor for customs duties, freight, marine insurance, </w:t>
            </w:r>
            <w:proofErr w:type="spellStart"/>
            <w:r>
              <w:t>primage</w:t>
            </w:r>
            <w:proofErr w:type="spellEnd"/>
            <w:r>
              <w:t>, landing and transport in respect of the work under the Contract .......%;</w:t>
            </w:r>
          </w:p>
        </w:tc>
      </w:tr>
      <w:tr w:rsidR="00903E05" w14:paraId="0BE35338" w14:textId="77777777" w:rsidTr="00606687">
        <w:trPr>
          <w:cantSplit/>
        </w:trPr>
        <w:tc>
          <w:tcPr>
            <w:tcW w:w="658" w:type="dxa"/>
            <w:shd w:val="pct12" w:color="auto" w:fill="auto"/>
          </w:tcPr>
          <w:p w14:paraId="4D491D6F" w14:textId="77777777" w:rsidR="00903E05" w:rsidRPr="00B430DA" w:rsidRDefault="00903E05" w:rsidP="00606687">
            <w:pPr>
              <w:pStyle w:val="ASItem"/>
              <w:rPr>
                <w:sz w:val="20"/>
              </w:rPr>
            </w:pPr>
          </w:p>
        </w:tc>
        <w:tc>
          <w:tcPr>
            <w:tcW w:w="3080" w:type="dxa"/>
            <w:shd w:val="pct12" w:color="auto" w:fill="auto"/>
          </w:tcPr>
          <w:p w14:paraId="08FAFAD4" w14:textId="77777777" w:rsidR="00903E05" w:rsidRDefault="00903E05" w:rsidP="006162A8">
            <w:pPr>
              <w:pStyle w:val="ASItem"/>
              <w:tabs>
                <w:tab w:val="left" w:pos="332"/>
              </w:tabs>
              <w:jc w:val="left"/>
            </w:pPr>
            <w:r>
              <w:t>Unfixed Plant or Materials - the alternative applying:</w:t>
            </w:r>
          </w:p>
          <w:p w14:paraId="1F753FC7" w14:textId="5378BBDD" w:rsidR="00903E05" w:rsidRDefault="00903E05" w:rsidP="006162A8">
            <w:pPr>
              <w:pStyle w:val="ASItem"/>
              <w:tabs>
                <w:tab w:val="left" w:pos="332"/>
              </w:tabs>
              <w:jc w:val="left"/>
            </w:pPr>
            <w:r>
              <w:t>(Clause 42.4)</w:t>
            </w:r>
          </w:p>
        </w:tc>
        <w:tc>
          <w:tcPr>
            <w:tcW w:w="5548" w:type="dxa"/>
            <w:shd w:val="pct12" w:color="auto" w:fill="auto"/>
          </w:tcPr>
          <w:p w14:paraId="701C87F0" w14:textId="77777777" w:rsidR="00903E05" w:rsidRDefault="00903E05" w:rsidP="00606687">
            <w:pPr>
              <w:pStyle w:val="ASItem"/>
            </w:pPr>
          </w:p>
          <w:p w14:paraId="1197E971" w14:textId="77777777" w:rsidR="00903E05" w:rsidRDefault="00903E05" w:rsidP="00606687">
            <w:pPr>
              <w:pStyle w:val="ASItem"/>
              <w:tabs>
                <w:tab w:val="right" w:leader="dot" w:pos="5282"/>
              </w:tabs>
            </w:pPr>
            <w:r>
              <w:tab/>
            </w:r>
          </w:p>
        </w:tc>
      </w:tr>
      <w:tr w:rsidR="00903E05" w14:paraId="3CEDAC65" w14:textId="77777777" w:rsidTr="00606687">
        <w:trPr>
          <w:cantSplit/>
        </w:trPr>
        <w:tc>
          <w:tcPr>
            <w:tcW w:w="658" w:type="dxa"/>
            <w:shd w:val="pct12" w:color="auto" w:fill="auto"/>
          </w:tcPr>
          <w:p w14:paraId="2AFC438B" w14:textId="77777777" w:rsidR="00903E05" w:rsidRPr="00677202" w:rsidRDefault="00903E05" w:rsidP="00606687">
            <w:pPr>
              <w:pStyle w:val="ASItem"/>
              <w:rPr>
                <w:sz w:val="20"/>
                <w:szCs w:val="20"/>
              </w:rPr>
            </w:pPr>
          </w:p>
        </w:tc>
        <w:tc>
          <w:tcPr>
            <w:tcW w:w="3080" w:type="dxa"/>
            <w:shd w:val="pct12" w:color="auto" w:fill="auto"/>
          </w:tcPr>
          <w:p w14:paraId="2AB7E7D1" w14:textId="77777777" w:rsidR="00903E05" w:rsidRDefault="00903E05" w:rsidP="006162A8">
            <w:pPr>
              <w:pStyle w:val="ASItem"/>
              <w:keepNext/>
              <w:tabs>
                <w:tab w:val="left" w:pos="332"/>
              </w:tabs>
              <w:jc w:val="left"/>
              <w:rPr>
                <w:szCs w:val="18"/>
              </w:rPr>
            </w:pPr>
            <w:r>
              <w:rPr>
                <w:szCs w:val="18"/>
              </w:rPr>
              <w:t>Time for provision of final as built drawings</w:t>
            </w:r>
          </w:p>
          <w:p w14:paraId="6C44F8DE" w14:textId="77777777" w:rsidR="00903E05" w:rsidRDefault="00903E05" w:rsidP="006162A8">
            <w:pPr>
              <w:pStyle w:val="ASItem"/>
              <w:tabs>
                <w:tab w:val="left" w:pos="332"/>
              </w:tabs>
              <w:jc w:val="left"/>
            </w:pPr>
            <w:r>
              <w:rPr>
                <w:szCs w:val="18"/>
              </w:rPr>
              <w:t>(Clause 42.5)</w:t>
            </w:r>
          </w:p>
        </w:tc>
        <w:tc>
          <w:tcPr>
            <w:tcW w:w="5548" w:type="dxa"/>
            <w:shd w:val="pct12" w:color="auto" w:fill="auto"/>
          </w:tcPr>
          <w:p w14:paraId="2D0C427A" w14:textId="77777777" w:rsidR="00903E05" w:rsidRDefault="00903E05" w:rsidP="00606687">
            <w:pPr>
              <w:pStyle w:val="ASItem"/>
              <w:keepNext/>
              <w:tabs>
                <w:tab w:val="left" w:pos="332"/>
              </w:tabs>
              <w:jc w:val="left"/>
              <w:rPr>
                <w:szCs w:val="18"/>
              </w:rPr>
            </w:pPr>
            <w:r>
              <w:rPr>
                <w:szCs w:val="18"/>
              </w:rPr>
              <w:t>……………………………………………………………………………</w:t>
            </w:r>
          </w:p>
          <w:p w14:paraId="4A5F1677" w14:textId="77777777" w:rsidR="00903E05" w:rsidRDefault="00903E05" w:rsidP="00606687">
            <w:pPr>
              <w:pStyle w:val="ASItem"/>
            </w:pPr>
            <w:r>
              <w:rPr>
                <w:i/>
                <w:szCs w:val="18"/>
              </w:rPr>
              <w:t>(if nothing stated, within 10 Business Days of the Date of Practical Completion)</w:t>
            </w:r>
          </w:p>
        </w:tc>
      </w:tr>
      <w:tr w:rsidR="00903E05" w14:paraId="794AD992" w14:textId="77777777" w:rsidTr="00606687">
        <w:trPr>
          <w:cantSplit/>
        </w:trPr>
        <w:tc>
          <w:tcPr>
            <w:tcW w:w="658" w:type="dxa"/>
            <w:shd w:val="pct12" w:color="auto" w:fill="auto"/>
          </w:tcPr>
          <w:p w14:paraId="04FB7E61" w14:textId="77777777" w:rsidR="00903E05" w:rsidRPr="00B430DA" w:rsidRDefault="00903E05" w:rsidP="00606687">
            <w:pPr>
              <w:pStyle w:val="ASItem"/>
              <w:rPr>
                <w:sz w:val="20"/>
              </w:rPr>
            </w:pPr>
          </w:p>
        </w:tc>
        <w:tc>
          <w:tcPr>
            <w:tcW w:w="3080" w:type="dxa"/>
            <w:shd w:val="pct12" w:color="auto" w:fill="auto"/>
          </w:tcPr>
          <w:p w14:paraId="3F2C00FE" w14:textId="77777777" w:rsidR="00903E05" w:rsidRDefault="00903E05" w:rsidP="006162A8">
            <w:pPr>
              <w:pStyle w:val="ASItem"/>
              <w:tabs>
                <w:tab w:val="left" w:pos="332"/>
              </w:tabs>
              <w:jc w:val="left"/>
            </w:pPr>
            <w:r>
              <w:t>The rate of interest on overdue payments:</w:t>
            </w:r>
          </w:p>
          <w:p w14:paraId="162EDB21" w14:textId="1F9C36CB" w:rsidR="00903E05" w:rsidRDefault="00903E05" w:rsidP="006162A8">
            <w:pPr>
              <w:pStyle w:val="ASItem"/>
              <w:tabs>
                <w:tab w:val="left" w:pos="332"/>
              </w:tabs>
              <w:jc w:val="left"/>
            </w:pPr>
            <w:r>
              <w:t>(Clause 42.9)</w:t>
            </w:r>
          </w:p>
        </w:tc>
        <w:tc>
          <w:tcPr>
            <w:tcW w:w="5548" w:type="dxa"/>
            <w:shd w:val="pct12" w:color="auto" w:fill="auto"/>
          </w:tcPr>
          <w:p w14:paraId="1E994613" w14:textId="77777777" w:rsidR="00903E05" w:rsidRDefault="00903E05" w:rsidP="00606687">
            <w:pPr>
              <w:pStyle w:val="ASItem"/>
            </w:pPr>
          </w:p>
          <w:p w14:paraId="79220C82" w14:textId="77777777" w:rsidR="00903E05" w:rsidRDefault="00903E05" w:rsidP="00606687">
            <w:pPr>
              <w:pStyle w:val="ASItem"/>
              <w:tabs>
                <w:tab w:val="right" w:leader="dot" w:pos="5282"/>
              </w:tabs>
            </w:pPr>
            <w:r>
              <w:tab/>
              <w:t>per cent per annum</w:t>
            </w:r>
          </w:p>
          <w:p w14:paraId="2A46CD9D" w14:textId="77777777" w:rsidR="00903E05" w:rsidRDefault="00903E05" w:rsidP="00606687">
            <w:pPr>
              <w:pStyle w:val="ASItem"/>
              <w:tabs>
                <w:tab w:val="right" w:leader="dot" w:pos="5282"/>
              </w:tabs>
            </w:pPr>
            <w:r>
              <w:t>(if nothing stated, the rate set by the Attorney General under the Penalty Interest Rate Act 1983)</w:t>
            </w:r>
          </w:p>
        </w:tc>
      </w:tr>
      <w:tr w:rsidR="0025793A" w14:paraId="7BF1B20A" w14:textId="77777777" w:rsidTr="00606687">
        <w:trPr>
          <w:cantSplit/>
        </w:trPr>
        <w:tc>
          <w:tcPr>
            <w:tcW w:w="658" w:type="dxa"/>
            <w:shd w:val="pct12" w:color="auto" w:fill="auto"/>
          </w:tcPr>
          <w:p w14:paraId="21E1B37C" w14:textId="77777777" w:rsidR="0025793A" w:rsidRPr="00B430DA" w:rsidRDefault="0025793A" w:rsidP="00606687">
            <w:pPr>
              <w:pStyle w:val="ASItem"/>
              <w:rPr>
                <w:sz w:val="20"/>
              </w:rPr>
            </w:pPr>
          </w:p>
        </w:tc>
        <w:tc>
          <w:tcPr>
            <w:tcW w:w="3080" w:type="dxa"/>
            <w:shd w:val="pct12" w:color="auto" w:fill="auto"/>
          </w:tcPr>
          <w:p w14:paraId="20E7D066" w14:textId="77777777" w:rsidR="0025793A" w:rsidRDefault="0025793A" w:rsidP="006162A8">
            <w:pPr>
              <w:pStyle w:val="ASItem"/>
              <w:tabs>
                <w:tab w:val="left" w:pos="332"/>
              </w:tabs>
              <w:jc w:val="left"/>
            </w:pPr>
            <w:r>
              <w:t>Contractor's total liability for liquidated damages which shall be a substantial breach</w:t>
            </w:r>
          </w:p>
          <w:p w14:paraId="6AAF5717" w14:textId="78329D03" w:rsidR="0025793A" w:rsidRDefault="0025793A" w:rsidP="006162A8">
            <w:pPr>
              <w:pStyle w:val="ASItem"/>
              <w:tabs>
                <w:tab w:val="left" w:pos="332"/>
              </w:tabs>
              <w:jc w:val="left"/>
            </w:pPr>
            <w:r>
              <w:t>(Clause 44.2(h))</w:t>
            </w:r>
          </w:p>
        </w:tc>
        <w:tc>
          <w:tcPr>
            <w:tcW w:w="5548" w:type="dxa"/>
            <w:shd w:val="pct12" w:color="auto" w:fill="auto"/>
          </w:tcPr>
          <w:p w14:paraId="63ACEC4A" w14:textId="6AF96BAC" w:rsidR="0025793A" w:rsidRDefault="0025793A" w:rsidP="00606687">
            <w:pPr>
              <w:pStyle w:val="ASItem"/>
            </w:pPr>
            <w:r>
              <w:t>…………………………………………………..</w:t>
            </w:r>
          </w:p>
        </w:tc>
      </w:tr>
      <w:tr w:rsidR="0025793A" w14:paraId="1ADDFEFB" w14:textId="77777777" w:rsidTr="00606687">
        <w:trPr>
          <w:cantSplit/>
        </w:trPr>
        <w:tc>
          <w:tcPr>
            <w:tcW w:w="658" w:type="dxa"/>
            <w:shd w:val="pct12" w:color="auto" w:fill="auto"/>
          </w:tcPr>
          <w:p w14:paraId="4789B890" w14:textId="696E814F" w:rsidR="0025793A" w:rsidRDefault="0025793A" w:rsidP="00606687">
            <w:pPr>
              <w:pStyle w:val="ASItem"/>
              <w:rPr>
                <w:sz w:val="20"/>
                <w:szCs w:val="20"/>
              </w:rPr>
            </w:pPr>
          </w:p>
        </w:tc>
        <w:tc>
          <w:tcPr>
            <w:tcW w:w="3080" w:type="dxa"/>
            <w:shd w:val="pct12" w:color="auto" w:fill="auto"/>
          </w:tcPr>
          <w:p w14:paraId="097A5657" w14:textId="70E20F72" w:rsidR="0025793A" w:rsidRDefault="0025793A" w:rsidP="006162A8">
            <w:pPr>
              <w:pStyle w:val="ASItem"/>
              <w:tabs>
                <w:tab w:val="left" w:pos="332"/>
              </w:tabs>
              <w:jc w:val="left"/>
            </w:pPr>
            <w:r>
              <w:t>The delay in achieving Practical Completion which shall be a substantial breach:</w:t>
            </w:r>
            <w:r>
              <w:br/>
              <w:t>(Clause 44.2(</w:t>
            </w:r>
            <w:proofErr w:type="spellStart"/>
            <w:r>
              <w:t>i</w:t>
            </w:r>
            <w:proofErr w:type="spellEnd"/>
            <w:r>
              <w:t>))</w:t>
            </w:r>
          </w:p>
          <w:p w14:paraId="354EFBE8" w14:textId="77777777" w:rsidR="0025793A" w:rsidRPr="00677202" w:rsidRDefault="0025793A" w:rsidP="006162A8">
            <w:pPr>
              <w:pStyle w:val="ASItem"/>
              <w:tabs>
                <w:tab w:val="left" w:pos="332"/>
              </w:tabs>
              <w:jc w:val="left"/>
              <w:rPr>
                <w:b/>
                <w:i/>
              </w:rPr>
            </w:pPr>
          </w:p>
        </w:tc>
        <w:tc>
          <w:tcPr>
            <w:tcW w:w="5548" w:type="dxa"/>
            <w:shd w:val="pct12" w:color="auto" w:fill="auto"/>
          </w:tcPr>
          <w:p w14:paraId="3222C4E1" w14:textId="77777777" w:rsidR="0025793A" w:rsidRDefault="0025793A" w:rsidP="00606687">
            <w:pPr>
              <w:pStyle w:val="ASItem"/>
            </w:pPr>
            <w:r>
              <w:tab/>
              <w:t xml:space="preserve">                                               days</w:t>
            </w:r>
          </w:p>
          <w:p w14:paraId="7AE7BE28" w14:textId="77777777" w:rsidR="0025793A" w:rsidRDefault="0025793A" w:rsidP="00606687">
            <w:pPr>
              <w:pStyle w:val="ASItem"/>
            </w:pPr>
          </w:p>
          <w:p w14:paraId="2776FD3E" w14:textId="142D2EFB" w:rsidR="0025793A" w:rsidRDefault="0025793A" w:rsidP="00606687">
            <w:pPr>
              <w:pStyle w:val="ASItem"/>
            </w:pPr>
          </w:p>
        </w:tc>
      </w:tr>
      <w:tr w:rsidR="0025793A" w14:paraId="741EC8AC" w14:textId="77777777" w:rsidTr="00606687">
        <w:trPr>
          <w:cantSplit/>
        </w:trPr>
        <w:tc>
          <w:tcPr>
            <w:tcW w:w="658" w:type="dxa"/>
            <w:shd w:val="pct12" w:color="auto" w:fill="auto"/>
          </w:tcPr>
          <w:p w14:paraId="518B9349" w14:textId="77777777" w:rsidR="0025793A" w:rsidRPr="00B430DA" w:rsidRDefault="0025793A" w:rsidP="00606687">
            <w:pPr>
              <w:pStyle w:val="ASItem"/>
              <w:rPr>
                <w:sz w:val="20"/>
              </w:rPr>
            </w:pPr>
          </w:p>
        </w:tc>
        <w:tc>
          <w:tcPr>
            <w:tcW w:w="3080" w:type="dxa"/>
            <w:shd w:val="pct12" w:color="auto" w:fill="auto"/>
          </w:tcPr>
          <w:p w14:paraId="729E48E2" w14:textId="6277FAA4" w:rsidR="0025793A" w:rsidRDefault="0025793A" w:rsidP="006162A8">
            <w:pPr>
              <w:pStyle w:val="ASItem"/>
              <w:tabs>
                <w:tab w:val="left" w:pos="332"/>
              </w:tabs>
              <w:jc w:val="left"/>
            </w:pPr>
            <w:r>
              <w:t>The delay in giving possession of the Site which shall be a substantial breach:</w:t>
            </w:r>
            <w:r>
              <w:br/>
              <w:t>(Clause 44.7)</w:t>
            </w:r>
          </w:p>
        </w:tc>
        <w:tc>
          <w:tcPr>
            <w:tcW w:w="5548" w:type="dxa"/>
            <w:shd w:val="pct12" w:color="auto" w:fill="auto"/>
          </w:tcPr>
          <w:p w14:paraId="3D5EFF7C" w14:textId="77777777" w:rsidR="0025793A" w:rsidRDefault="0025793A" w:rsidP="00606687">
            <w:pPr>
              <w:pStyle w:val="ASItem"/>
            </w:pPr>
          </w:p>
          <w:p w14:paraId="007C1BC8" w14:textId="77777777" w:rsidR="0025793A" w:rsidRDefault="0025793A" w:rsidP="00606687">
            <w:pPr>
              <w:pStyle w:val="ASItem"/>
              <w:tabs>
                <w:tab w:val="right" w:leader="dot" w:pos="5282"/>
              </w:tabs>
            </w:pPr>
            <w:r>
              <w:tab/>
            </w:r>
          </w:p>
          <w:p w14:paraId="34427211" w14:textId="77777777" w:rsidR="0025793A" w:rsidRDefault="0025793A" w:rsidP="00606687">
            <w:pPr>
              <w:pStyle w:val="ASItem"/>
              <w:tabs>
                <w:tab w:val="right" w:leader="dot" w:pos="5282"/>
              </w:tabs>
            </w:pPr>
          </w:p>
        </w:tc>
      </w:tr>
      <w:tr w:rsidR="0025793A" w14:paraId="1D8097E0" w14:textId="77777777" w:rsidTr="00606687">
        <w:trPr>
          <w:cantSplit/>
        </w:trPr>
        <w:tc>
          <w:tcPr>
            <w:tcW w:w="658" w:type="dxa"/>
            <w:shd w:val="pct12" w:color="auto" w:fill="auto"/>
          </w:tcPr>
          <w:p w14:paraId="5C05534D" w14:textId="77777777" w:rsidR="0025793A" w:rsidRPr="00677202" w:rsidRDefault="0025793A" w:rsidP="00606687">
            <w:pPr>
              <w:pStyle w:val="ASItem"/>
              <w:rPr>
                <w:sz w:val="20"/>
                <w:szCs w:val="20"/>
              </w:rPr>
            </w:pPr>
          </w:p>
        </w:tc>
        <w:tc>
          <w:tcPr>
            <w:tcW w:w="3080" w:type="dxa"/>
            <w:shd w:val="pct12" w:color="auto" w:fill="auto"/>
          </w:tcPr>
          <w:p w14:paraId="535986EA" w14:textId="77777777" w:rsidR="0025793A" w:rsidRDefault="0025793A" w:rsidP="006162A8">
            <w:pPr>
              <w:pStyle w:val="ASItem"/>
              <w:tabs>
                <w:tab w:val="left" w:pos="332"/>
              </w:tabs>
              <w:jc w:val="left"/>
            </w:pPr>
            <w:r>
              <w:rPr>
                <w:szCs w:val="18"/>
              </w:rPr>
              <w:t>Number of days' notice of termination</w:t>
            </w:r>
            <w:r>
              <w:rPr>
                <w:szCs w:val="18"/>
              </w:rPr>
              <w:br/>
              <w:t>(Clause 44A)</w:t>
            </w:r>
          </w:p>
        </w:tc>
        <w:tc>
          <w:tcPr>
            <w:tcW w:w="5548" w:type="dxa"/>
            <w:shd w:val="pct12" w:color="auto" w:fill="auto"/>
          </w:tcPr>
          <w:p w14:paraId="2C99A5F6" w14:textId="77777777" w:rsidR="0025793A" w:rsidRDefault="0025793A" w:rsidP="00606687">
            <w:pPr>
              <w:pStyle w:val="ASItem"/>
            </w:pPr>
            <w:r>
              <w:rPr>
                <w:b/>
              </w:rPr>
              <w:t>[        ]</w:t>
            </w:r>
          </w:p>
        </w:tc>
      </w:tr>
      <w:tr w:rsidR="0025793A" w14:paraId="6E338E86" w14:textId="77777777" w:rsidTr="00606687">
        <w:trPr>
          <w:cantSplit/>
        </w:trPr>
        <w:tc>
          <w:tcPr>
            <w:tcW w:w="658" w:type="dxa"/>
            <w:shd w:val="pct12" w:color="auto" w:fill="auto"/>
          </w:tcPr>
          <w:p w14:paraId="694F271E" w14:textId="77777777" w:rsidR="0025793A" w:rsidRPr="00677202" w:rsidRDefault="0025793A" w:rsidP="00606687">
            <w:pPr>
              <w:pStyle w:val="ASItem"/>
              <w:rPr>
                <w:sz w:val="20"/>
                <w:szCs w:val="20"/>
              </w:rPr>
            </w:pPr>
          </w:p>
        </w:tc>
        <w:tc>
          <w:tcPr>
            <w:tcW w:w="3080" w:type="dxa"/>
            <w:shd w:val="pct12" w:color="auto" w:fill="auto"/>
          </w:tcPr>
          <w:p w14:paraId="1C9C9353" w14:textId="77777777" w:rsidR="0025793A" w:rsidRDefault="0025793A" w:rsidP="006162A8">
            <w:pPr>
              <w:pStyle w:val="ASItem"/>
              <w:tabs>
                <w:tab w:val="left" w:pos="332"/>
              </w:tabs>
              <w:jc w:val="left"/>
            </w:pPr>
            <w:r>
              <w:t xml:space="preserve">Percentage for profit and overhead for early termination </w:t>
            </w:r>
            <w:r>
              <w:br/>
              <w:t>(Clause 44B)</w:t>
            </w:r>
          </w:p>
        </w:tc>
        <w:tc>
          <w:tcPr>
            <w:tcW w:w="5548" w:type="dxa"/>
            <w:shd w:val="pct12" w:color="auto" w:fill="auto"/>
          </w:tcPr>
          <w:p w14:paraId="3DCCA06F" w14:textId="77777777" w:rsidR="0025793A" w:rsidRDefault="0025793A" w:rsidP="00606687">
            <w:pPr>
              <w:pStyle w:val="ASItem"/>
            </w:pPr>
            <w:r>
              <w:rPr>
                <w:b/>
              </w:rPr>
              <w:t>[         ]%</w:t>
            </w:r>
          </w:p>
        </w:tc>
      </w:tr>
      <w:tr w:rsidR="0025793A" w14:paraId="76D0CC3C" w14:textId="77777777" w:rsidTr="00606687">
        <w:trPr>
          <w:cantSplit/>
        </w:trPr>
        <w:tc>
          <w:tcPr>
            <w:tcW w:w="658" w:type="dxa"/>
            <w:shd w:val="pct12" w:color="auto" w:fill="auto"/>
          </w:tcPr>
          <w:p w14:paraId="4AEFA077" w14:textId="77777777" w:rsidR="0025793A" w:rsidRPr="00B430DA" w:rsidRDefault="0025793A" w:rsidP="00606687">
            <w:pPr>
              <w:pStyle w:val="ASItem"/>
              <w:rPr>
                <w:sz w:val="20"/>
              </w:rPr>
            </w:pPr>
          </w:p>
        </w:tc>
        <w:tc>
          <w:tcPr>
            <w:tcW w:w="3080" w:type="dxa"/>
            <w:shd w:val="pct12" w:color="auto" w:fill="auto"/>
          </w:tcPr>
          <w:p w14:paraId="65EBE3BF" w14:textId="00575AE6" w:rsidR="0025793A" w:rsidRDefault="0025793A" w:rsidP="006162A8">
            <w:pPr>
              <w:pStyle w:val="ASItem"/>
              <w:tabs>
                <w:tab w:val="left" w:pos="332"/>
              </w:tabs>
              <w:jc w:val="left"/>
            </w:pPr>
            <w:r>
              <w:t>The alternative required in proceeding with dispute resolution:</w:t>
            </w:r>
            <w:r>
              <w:br/>
              <w:t>(Clause 47.2)</w:t>
            </w:r>
          </w:p>
        </w:tc>
        <w:tc>
          <w:tcPr>
            <w:tcW w:w="5548" w:type="dxa"/>
            <w:shd w:val="pct12" w:color="auto" w:fill="auto"/>
          </w:tcPr>
          <w:p w14:paraId="258D1385" w14:textId="77777777" w:rsidR="0025793A" w:rsidRDefault="0025793A" w:rsidP="00606687">
            <w:pPr>
              <w:pStyle w:val="ASItem"/>
              <w:tabs>
                <w:tab w:val="right" w:leader="dot" w:pos="5282"/>
              </w:tabs>
            </w:pPr>
          </w:p>
          <w:p w14:paraId="303295D5" w14:textId="77777777" w:rsidR="0025793A" w:rsidRDefault="0025793A" w:rsidP="00606687">
            <w:pPr>
              <w:pStyle w:val="ASItem"/>
              <w:tabs>
                <w:tab w:val="right" w:leader="dot" w:pos="5282"/>
              </w:tabs>
            </w:pPr>
            <w:r>
              <w:tab/>
            </w:r>
          </w:p>
          <w:p w14:paraId="1FAACEEB" w14:textId="77777777" w:rsidR="0025793A" w:rsidRDefault="0025793A" w:rsidP="00606687">
            <w:pPr>
              <w:pStyle w:val="ASItem"/>
              <w:tabs>
                <w:tab w:val="right" w:leader="dot" w:pos="5282"/>
              </w:tabs>
            </w:pPr>
            <w:r>
              <w:t>(if nothing stated, alternative 1 applies)</w:t>
            </w:r>
          </w:p>
        </w:tc>
      </w:tr>
      <w:tr w:rsidR="006162A8" w:rsidRPr="006162A8" w14:paraId="45A4FBEC" w14:textId="77777777" w:rsidTr="001922DB">
        <w:trPr>
          <w:cantSplit/>
        </w:trPr>
        <w:tc>
          <w:tcPr>
            <w:tcW w:w="658" w:type="dxa"/>
            <w:shd w:val="pct12" w:color="auto" w:fill="auto"/>
          </w:tcPr>
          <w:p w14:paraId="7B69C149" w14:textId="77777777" w:rsidR="006162A8" w:rsidRPr="006162A8" w:rsidRDefault="006162A8" w:rsidP="001922DB">
            <w:pPr>
              <w:pStyle w:val="ASItem"/>
              <w:rPr>
                <w:sz w:val="20"/>
              </w:rPr>
            </w:pPr>
            <w:r w:rsidRPr="006162A8">
              <w:rPr>
                <w:sz w:val="20"/>
                <w:vertAlign w:val="superscript"/>
              </w:rPr>
              <w:t>#</w:t>
            </w:r>
          </w:p>
        </w:tc>
        <w:tc>
          <w:tcPr>
            <w:tcW w:w="3080" w:type="dxa"/>
            <w:shd w:val="pct12" w:color="auto" w:fill="auto"/>
          </w:tcPr>
          <w:p w14:paraId="232909C1" w14:textId="77777777" w:rsidR="006162A8" w:rsidRPr="006162A8" w:rsidRDefault="006162A8" w:rsidP="006162A8">
            <w:pPr>
              <w:pStyle w:val="ASItem"/>
              <w:tabs>
                <w:tab w:val="left" w:pos="332"/>
              </w:tabs>
              <w:jc w:val="left"/>
              <w:rPr>
                <w:szCs w:val="18"/>
              </w:rPr>
            </w:pPr>
            <w:r w:rsidRPr="006162A8">
              <w:rPr>
                <w:szCs w:val="18"/>
              </w:rPr>
              <w:t>Not used</w:t>
            </w:r>
          </w:p>
        </w:tc>
        <w:tc>
          <w:tcPr>
            <w:tcW w:w="5548" w:type="dxa"/>
            <w:shd w:val="pct12" w:color="auto" w:fill="auto"/>
          </w:tcPr>
          <w:p w14:paraId="7867EABB" w14:textId="77777777" w:rsidR="006162A8" w:rsidRPr="006162A8" w:rsidRDefault="006162A8" w:rsidP="001922DB">
            <w:pPr>
              <w:pStyle w:val="ASItem"/>
              <w:tabs>
                <w:tab w:val="right" w:leader="dot" w:pos="5282"/>
              </w:tabs>
              <w:rPr>
                <w:szCs w:val="18"/>
              </w:rPr>
            </w:pPr>
            <w:r w:rsidRPr="006162A8">
              <w:rPr>
                <w:szCs w:val="18"/>
              </w:rPr>
              <w:t>Not used</w:t>
            </w:r>
          </w:p>
        </w:tc>
      </w:tr>
      <w:tr w:rsidR="006162A8" w:rsidRPr="006162A8" w14:paraId="4CDCC5A4" w14:textId="77777777" w:rsidTr="00606687">
        <w:trPr>
          <w:cantSplit/>
        </w:trPr>
        <w:tc>
          <w:tcPr>
            <w:tcW w:w="658" w:type="dxa"/>
            <w:shd w:val="pct12" w:color="auto" w:fill="auto"/>
          </w:tcPr>
          <w:p w14:paraId="09CE167B" w14:textId="77777777" w:rsidR="006162A8" w:rsidRPr="006162A8" w:rsidRDefault="006162A8" w:rsidP="00606687">
            <w:pPr>
              <w:pStyle w:val="ASItem"/>
              <w:rPr>
                <w:sz w:val="20"/>
                <w:szCs w:val="20"/>
              </w:rPr>
            </w:pPr>
          </w:p>
        </w:tc>
        <w:tc>
          <w:tcPr>
            <w:tcW w:w="3080" w:type="dxa"/>
            <w:shd w:val="pct12" w:color="auto" w:fill="auto"/>
          </w:tcPr>
          <w:p w14:paraId="565F035E" w14:textId="05B8332F" w:rsidR="006162A8" w:rsidRPr="006162A8" w:rsidRDefault="006162A8" w:rsidP="006162A8">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29DAE054" w14:textId="3BAC1EE7" w:rsidR="006162A8" w:rsidRPr="006162A8" w:rsidRDefault="006162A8" w:rsidP="00606687">
            <w:pPr>
              <w:keepNext/>
              <w:spacing w:line="264" w:lineRule="auto"/>
              <w:rPr>
                <w:sz w:val="18"/>
                <w:szCs w:val="18"/>
              </w:rPr>
            </w:pPr>
            <w:r w:rsidRPr="006162A8">
              <w:rPr>
                <w:sz w:val="18"/>
                <w:szCs w:val="18"/>
              </w:rPr>
              <w:t>Not used</w:t>
            </w:r>
          </w:p>
        </w:tc>
      </w:tr>
      <w:tr w:rsidR="006162A8" w:rsidRPr="006162A8" w14:paraId="195D0683" w14:textId="77777777" w:rsidTr="00606687">
        <w:trPr>
          <w:cantSplit/>
        </w:trPr>
        <w:tc>
          <w:tcPr>
            <w:tcW w:w="658" w:type="dxa"/>
            <w:shd w:val="pct12" w:color="auto" w:fill="auto"/>
          </w:tcPr>
          <w:p w14:paraId="4C96F739" w14:textId="77777777" w:rsidR="006162A8" w:rsidRPr="006162A8" w:rsidRDefault="006162A8" w:rsidP="00606687">
            <w:pPr>
              <w:pStyle w:val="ASItem"/>
              <w:rPr>
                <w:sz w:val="20"/>
                <w:szCs w:val="20"/>
              </w:rPr>
            </w:pPr>
          </w:p>
        </w:tc>
        <w:tc>
          <w:tcPr>
            <w:tcW w:w="3080" w:type="dxa"/>
            <w:shd w:val="pct12" w:color="auto" w:fill="auto"/>
          </w:tcPr>
          <w:p w14:paraId="00A49863" w14:textId="0254EE29" w:rsidR="006162A8" w:rsidRPr="006162A8" w:rsidRDefault="006162A8" w:rsidP="006162A8">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76864DA1" w14:textId="5A86186E" w:rsidR="006162A8" w:rsidRPr="006162A8" w:rsidRDefault="006162A8" w:rsidP="00606687">
            <w:pPr>
              <w:keepNext/>
              <w:spacing w:line="264" w:lineRule="auto"/>
              <w:rPr>
                <w:sz w:val="18"/>
                <w:szCs w:val="18"/>
              </w:rPr>
            </w:pPr>
            <w:r w:rsidRPr="006162A8">
              <w:rPr>
                <w:sz w:val="18"/>
                <w:szCs w:val="18"/>
              </w:rPr>
              <w:t>Not used</w:t>
            </w:r>
          </w:p>
        </w:tc>
      </w:tr>
      <w:tr w:rsidR="006162A8" w:rsidRPr="006162A8" w14:paraId="4668BBC4" w14:textId="77777777" w:rsidTr="00606687">
        <w:trPr>
          <w:cantSplit/>
        </w:trPr>
        <w:tc>
          <w:tcPr>
            <w:tcW w:w="658" w:type="dxa"/>
            <w:shd w:val="pct12" w:color="auto" w:fill="auto"/>
          </w:tcPr>
          <w:p w14:paraId="20CF8E28" w14:textId="77777777" w:rsidR="006162A8" w:rsidRPr="006162A8" w:rsidRDefault="006162A8" w:rsidP="00606687">
            <w:pPr>
              <w:pStyle w:val="ASItem"/>
              <w:rPr>
                <w:sz w:val="20"/>
                <w:szCs w:val="20"/>
              </w:rPr>
            </w:pPr>
          </w:p>
        </w:tc>
        <w:tc>
          <w:tcPr>
            <w:tcW w:w="3080" w:type="dxa"/>
            <w:shd w:val="pct12" w:color="auto" w:fill="auto"/>
          </w:tcPr>
          <w:p w14:paraId="2BEA3A0B" w14:textId="489E5BF6" w:rsidR="006162A8" w:rsidRPr="006162A8" w:rsidRDefault="006162A8" w:rsidP="006162A8">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636575E5" w14:textId="44695642" w:rsidR="006162A8" w:rsidRPr="006162A8" w:rsidRDefault="006162A8" w:rsidP="00606687">
            <w:pPr>
              <w:keepNext/>
              <w:spacing w:line="264" w:lineRule="auto"/>
              <w:rPr>
                <w:sz w:val="18"/>
                <w:szCs w:val="18"/>
              </w:rPr>
            </w:pPr>
            <w:r w:rsidRPr="006162A8">
              <w:rPr>
                <w:sz w:val="18"/>
                <w:szCs w:val="18"/>
              </w:rPr>
              <w:t>Not used</w:t>
            </w:r>
          </w:p>
        </w:tc>
      </w:tr>
      <w:tr w:rsidR="006162A8" w:rsidRPr="006162A8" w14:paraId="4EFFF576" w14:textId="77777777" w:rsidTr="00606687">
        <w:trPr>
          <w:cantSplit/>
        </w:trPr>
        <w:tc>
          <w:tcPr>
            <w:tcW w:w="658" w:type="dxa"/>
            <w:shd w:val="pct12" w:color="auto" w:fill="auto"/>
          </w:tcPr>
          <w:p w14:paraId="3AF8256C" w14:textId="77777777" w:rsidR="006162A8" w:rsidRPr="006162A8" w:rsidRDefault="006162A8" w:rsidP="00606687">
            <w:pPr>
              <w:pStyle w:val="ASItem"/>
              <w:rPr>
                <w:sz w:val="20"/>
                <w:szCs w:val="20"/>
              </w:rPr>
            </w:pPr>
          </w:p>
        </w:tc>
        <w:tc>
          <w:tcPr>
            <w:tcW w:w="3080" w:type="dxa"/>
            <w:shd w:val="pct12" w:color="auto" w:fill="auto"/>
          </w:tcPr>
          <w:p w14:paraId="5BD0A256" w14:textId="56D7F194" w:rsidR="006162A8" w:rsidRPr="006162A8" w:rsidRDefault="006162A8" w:rsidP="006162A8">
            <w:pPr>
              <w:keepNext/>
              <w:tabs>
                <w:tab w:val="left" w:pos="332"/>
              </w:tabs>
              <w:spacing w:line="264" w:lineRule="auto"/>
              <w:jc w:val="left"/>
              <w:rPr>
                <w:sz w:val="18"/>
                <w:szCs w:val="18"/>
              </w:rPr>
            </w:pPr>
            <w:r w:rsidRPr="006162A8">
              <w:rPr>
                <w:sz w:val="18"/>
                <w:szCs w:val="18"/>
              </w:rPr>
              <w:t>Not used</w:t>
            </w:r>
          </w:p>
        </w:tc>
        <w:tc>
          <w:tcPr>
            <w:tcW w:w="5548" w:type="dxa"/>
            <w:shd w:val="pct12" w:color="auto" w:fill="auto"/>
          </w:tcPr>
          <w:p w14:paraId="43EBFAC3" w14:textId="3DADD009" w:rsidR="006162A8" w:rsidRPr="006162A8" w:rsidRDefault="006162A8" w:rsidP="00606687">
            <w:pPr>
              <w:keepNext/>
              <w:spacing w:line="264" w:lineRule="auto"/>
              <w:rPr>
                <w:sz w:val="18"/>
                <w:szCs w:val="18"/>
              </w:rPr>
            </w:pPr>
            <w:r w:rsidRPr="006162A8">
              <w:rPr>
                <w:sz w:val="18"/>
                <w:szCs w:val="18"/>
              </w:rPr>
              <w:t>Not used</w:t>
            </w:r>
          </w:p>
        </w:tc>
      </w:tr>
      <w:tr w:rsidR="0025793A" w14:paraId="25253821" w14:textId="77777777" w:rsidTr="00606687">
        <w:trPr>
          <w:cantSplit/>
        </w:trPr>
        <w:tc>
          <w:tcPr>
            <w:tcW w:w="658" w:type="dxa"/>
            <w:shd w:val="pct12" w:color="auto" w:fill="auto"/>
          </w:tcPr>
          <w:p w14:paraId="4C789BEA" w14:textId="77777777" w:rsidR="0025793A" w:rsidRPr="00B430DA" w:rsidRDefault="0025793A" w:rsidP="00606687">
            <w:pPr>
              <w:pStyle w:val="ASItem"/>
              <w:rPr>
                <w:sz w:val="20"/>
              </w:rPr>
            </w:pPr>
          </w:p>
        </w:tc>
        <w:tc>
          <w:tcPr>
            <w:tcW w:w="3080" w:type="dxa"/>
            <w:shd w:val="pct12" w:color="auto" w:fill="auto"/>
          </w:tcPr>
          <w:p w14:paraId="4A023700" w14:textId="77777777" w:rsidR="0025793A" w:rsidRDefault="0025793A" w:rsidP="006162A8">
            <w:pPr>
              <w:keepNext/>
              <w:tabs>
                <w:tab w:val="left" w:pos="332"/>
              </w:tabs>
              <w:spacing w:line="264" w:lineRule="auto"/>
              <w:jc w:val="left"/>
            </w:pPr>
            <w:r>
              <w:rPr>
                <w:sz w:val="18"/>
                <w:szCs w:val="18"/>
              </w:rPr>
              <w:t>Rules for</w:t>
            </w:r>
            <w:r>
              <w:rPr>
                <w:sz w:val="18"/>
              </w:rPr>
              <w:t xml:space="preserve"> arbitration</w:t>
            </w:r>
            <w:r>
              <w:rPr>
                <w:sz w:val="18"/>
              </w:rPr>
              <w:br/>
              <w:t>(Clause 47.3)</w:t>
            </w:r>
          </w:p>
        </w:tc>
        <w:tc>
          <w:tcPr>
            <w:tcW w:w="5548" w:type="dxa"/>
            <w:shd w:val="pct12" w:color="auto" w:fill="auto"/>
          </w:tcPr>
          <w:p w14:paraId="5204D06B" w14:textId="77777777" w:rsidR="0025793A" w:rsidRDefault="0025793A" w:rsidP="00606687">
            <w:pPr>
              <w:tabs>
                <w:tab w:val="num" w:pos="964"/>
              </w:tabs>
              <w:spacing w:after="240"/>
              <w:rPr>
                <w:sz w:val="16"/>
              </w:rPr>
            </w:pPr>
            <w:r>
              <w:rPr>
                <w:sz w:val="16"/>
              </w:rPr>
              <w:t>If nothing stated:</w:t>
            </w:r>
          </w:p>
          <w:p w14:paraId="1DBC7569" w14:textId="77777777" w:rsidR="0025793A" w:rsidRDefault="0025793A" w:rsidP="00606687">
            <w:pPr>
              <w:keepNext/>
              <w:tabs>
                <w:tab w:val="right" w:leader="dot" w:pos="4535"/>
              </w:tabs>
              <w:spacing w:line="264" w:lineRule="auto"/>
              <w:rPr>
                <w:rFonts w:cs="Arial"/>
                <w:sz w:val="16"/>
              </w:rPr>
            </w:pPr>
            <w:r>
              <w:rPr>
                <w:rFonts w:cs="Arial"/>
                <w:sz w:val="16"/>
              </w:rPr>
              <w:t>The ACICA Arbitration Rules 2016 except in lieu of Article 11.2 of the ACICA Arbitration Rules 2016, the sole arbitrator shall be appointed by ACICA if the parties:</w:t>
            </w:r>
          </w:p>
          <w:p w14:paraId="61F0FD22" w14:textId="77777777" w:rsidR="0025793A" w:rsidRDefault="0025793A" w:rsidP="00606687">
            <w:pPr>
              <w:keepNext/>
              <w:tabs>
                <w:tab w:val="left" w:pos="557"/>
                <w:tab w:val="right" w:leader="dot" w:pos="4535"/>
              </w:tabs>
              <w:spacing w:line="264" w:lineRule="auto"/>
              <w:ind w:left="557" w:hanging="557"/>
              <w:rPr>
                <w:rFonts w:cs="Arial"/>
              </w:rPr>
            </w:pPr>
          </w:p>
          <w:p w14:paraId="752BDFD5" w14:textId="77777777" w:rsidR="0025793A" w:rsidRDefault="0025793A" w:rsidP="00606687">
            <w:pPr>
              <w:keepNext/>
              <w:tabs>
                <w:tab w:val="left" w:pos="557"/>
                <w:tab w:val="right" w:leader="dot" w:pos="4535"/>
              </w:tabs>
              <w:spacing w:line="264" w:lineRule="auto"/>
              <w:ind w:left="557" w:hanging="557"/>
              <w:rPr>
                <w:rFonts w:cs="Arial"/>
                <w:sz w:val="16"/>
                <w:szCs w:val="16"/>
              </w:rPr>
            </w:pPr>
            <w:r>
              <w:rPr>
                <w:rFonts w:cs="Arial"/>
                <w:sz w:val="16"/>
                <w:szCs w:val="16"/>
              </w:rPr>
              <w:t>(a)</w:t>
            </w:r>
            <w:r>
              <w:rPr>
                <w:rFonts w:cs="Arial"/>
                <w:sz w:val="16"/>
                <w:szCs w:val="16"/>
              </w:rPr>
              <w:tab/>
              <w:t>have not agreed on the choice of sole arbitrator; and</w:t>
            </w:r>
          </w:p>
          <w:p w14:paraId="2F36F075" w14:textId="77777777" w:rsidR="0025793A" w:rsidRDefault="0025793A" w:rsidP="00606687">
            <w:pPr>
              <w:keepNext/>
              <w:tabs>
                <w:tab w:val="left" w:pos="557"/>
                <w:tab w:val="right" w:leader="dot" w:pos="4535"/>
              </w:tabs>
              <w:spacing w:line="264" w:lineRule="auto"/>
              <w:ind w:left="557" w:hanging="557"/>
              <w:rPr>
                <w:rFonts w:cs="Arial"/>
                <w:sz w:val="16"/>
                <w:szCs w:val="16"/>
              </w:rPr>
            </w:pPr>
          </w:p>
          <w:p w14:paraId="69B37891" w14:textId="77777777" w:rsidR="0025793A" w:rsidRPr="00B430DA" w:rsidRDefault="0025793A" w:rsidP="00606687">
            <w:pPr>
              <w:keepNext/>
              <w:spacing w:line="264" w:lineRule="auto"/>
              <w:rPr>
                <w:sz w:val="16"/>
              </w:rPr>
            </w:pPr>
            <w:r>
              <w:rPr>
                <w:rFonts w:cs="Arial"/>
                <w:sz w:val="16"/>
                <w:szCs w:val="16"/>
              </w:rPr>
              <w:t>(b)</w:t>
            </w:r>
            <w:r>
              <w:rPr>
                <w:rFonts w:cs="Arial"/>
                <w:sz w:val="16"/>
                <w:szCs w:val="16"/>
              </w:rPr>
              <w:tab/>
            </w:r>
            <w:proofErr w:type="gramStart"/>
            <w:r>
              <w:rPr>
                <w:rFonts w:cs="Arial"/>
                <w:sz w:val="16"/>
                <w:szCs w:val="16"/>
              </w:rPr>
              <w:t>have</w:t>
            </w:r>
            <w:proofErr w:type="gramEnd"/>
            <w:r>
              <w:rPr>
                <w:rFonts w:cs="Arial"/>
                <w:sz w:val="16"/>
                <w:szCs w:val="16"/>
              </w:rPr>
              <w:t xml:space="preserve"> not provided written evidence of their agreement to ACICA within 10 Business Days of the referral of the Dispute to arbitration or an extended period that the parties may agree upon.</w:t>
            </w:r>
          </w:p>
        </w:tc>
      </w:tr>
      <w:tr w:rsidR="0025793A" w14:paraId="587EA529" w14:textId="77777777" w:rsidTr="00606687">
        <w:trPr>
          <w:cantSplit/>
        </w:trPr>
        <w:tc>
          <w:tcPr>
            <w:tcW w:w="658" w:type="dxa"/>
            <w:shd w:val="pct12" w:color="auto" w:fill="auto"/>
          </w:tcPr>
          <w:p w14:paraId="1FE72195" w14:textId="77777777" w:rsidR="0025793A" w:rsidRPr="00677202" w:rsidRDefault="0025793A" w:rsidP="00606687">
            <w:pPr>
              <w:pStyle w:val="ASItem"/>
              <w:rPr>
                <w:sz w:val="20"/>
                <w:szCs w:val="20"/>
              </w:rPr>
            </w:pPr>
          </w:p>
        </w:tc>
        <w:tc>
          <w:tcPr>
            <w:tcW w:w="3080" w:type="dxa"/>
            <w:shd w:val="pct12" w:color="auto" w:fill="auto"/>
          </w:tcPr>
          <w:p w14:paraId="01001192" w14:textId="77777777" w:rsidR="0025793A" w:rsidRDefault="0025793A" w:rsidP="006162A8">
            <w:pPr>
              <w:tabs>
                <w:tab w:val="left" w:pos="332"/>
              </w:tabs>
              <w:spacing w:line="264" w:lineRule="auto"/>
              <w:jc w:val="left"/>
              <w:rPr>
                <w:sz w:val="18"/>
                <w:szCs w:val="18"/>
              </w:rPr>
            </w:pPr>
            <w:r>
              <w:rPr>
                <w:sz w:val="18"/>
                <w:szCs w:val="18"/>
              </w:rPr>
              <w:t>Arbitration final and binding</w:t>
            </w:r>
          </w:p>
          <w:p w14:paraId="7AAEC99B" w14:textId="77777777" w:rsidR="0025793A" w:rsidRDefault="0025793A" w:rsidP="006162A8">
            <w:pPr>
              <w:keepNext/>
              <w:tabs>
                <w:tab w:val="left" w:pos="332"/>
              </w:tabs>
              <w:spacing w:line="264" w:lineRule="auto"/>
              <w:jc w:val="left"/>
              <w:rPr>
                <w:sz w:val="18"/>
                <w:szCs w:val="18"/>
              </w:rPr>
            </w:pPr>
            <w:r>
              <w:rPr>
                <w:sz w:val="18"/>
                <w:szCs w:val="18"/>
              </w:rPr>
              <w:t>(Clause 47.3)</w:t>
            </w:r>
          </w:p>
        </w:tc>
        <w:tc>
          <w:tcPr>
            <w:tcW w:w="5548" w:type="dxa"/>
            <w:shd w:val="pct12" w:color="auto" w:fill="auto"/>
          </w:tcPr>
          <w:p w14:paraId="1E7928A9" w14:textId="77777777" w:rsidR="0025793A" w:rsidRDefault="0025793A" w:rsidP="00606687">
            <w:pPr>
              <w:keepNext/>
              <w:tabs>
                <w:tab w:val="left" w:pos="557"/>
                <w:tab w:val="right" w:leader="dot" w:pos="4535"/>
              </w:tabs>
              <w:spacing w:line="264" w:lineRule="auto"/>
              <w:ind w:left="557" w:hanging="557"/>
              <w:rPr>
                <w:rFonts w:cs="Arial"/>
              </w:rPr>
            </w:pPr>
            <w:r>
              <w:rPr>
                <w:rFonts w:cs="Arial"/>
              </w:rPr>
              <w:t>…………………………………………………………………….</w:t>
            </w:r>
          </w:p>
          <w:p w14:paraId="2919A93F" w14:textId="77777777" w:rsidR="0025793A" w:rsidRDefault="0025793A" w:rsidP="00606687">
            <w:pPr>
              <w:keepNext/>
              <w:spacing w:line="264" w:lineRule="auto"/>
              <w:rPr>
                <w:sz w:val="16"/>
              </w:rPr>
            </w:pPr>
            <w:r>
              <w:rPr>
                <w:rFonts w:cs="Arial"/>
                <w:i/>
                <w:sz w:val="16"/>
                <w:szCs w:val="16"/>
              </w:rPr>
              <w:t>(if nothing stated, Alternative 1 applies)</w:t>
            </w:r>
          </w:p>
        </w:tc>
      </w:tr>
      <w:tr w:rsidR="006162A8" w:rsidRPr="006162A8" w14:paraId="782D7BB4" w14:textId="77777777" w:rsidTr="00606687">
        <w:trPr>
          <w:cantSplit/>
        </w:trPr>
        <w:tc>
          <w:tcPr>
            <w:tcW w:w="658" w:type="dxa"/>
            <w:shd w:val="pct12" w:color="auto" w:fill="auto"/>
          </w:tcPr>
          <w:p w14:paraId="0D92F67B" w14:textId="77777777" w:rsidR="006162A8" w:rsidRPr="006162A8" w:rsidRDefault="006162A8" w:rsidP="00606687">
            <w:pPr>
              <w:pStyle w:val="ASItem"/>
              <w:rPr>
                <w:sz w:val="20"/>
                <w:szCs w:val="20"/>
              </w:rPr>
            </w:pPr>
          </w:p>
        </w:tc>
        <w:tc>
          <w:tcPr>
            <w:tcW w:w="3080" w:type="dxa"/>
            <w:shd w:val="pct12" w:color="auto" w:fill="auto"/>
          </w:tcPr>
          <w:p w14:paraId="4735CDA5" w14:textId="6DF6DDCA" w:rsidR="006162A8" w:rsidRPr="006162A8" w:rsidRDefault="006162A8" w:rsidP="006162A8">
            <w:pPr>
              <w:pStyle w:val="ASItem"/>
              <w:tabs>
                <w:tab w:val="left" w:pos="332"/>
              </w:tabs>
              <w:spacing w:after="120"/>
              <w:jc w:val="left"/>
            </w:pPr>
            <w:r w:rsidRPr="006162A8">
              <w:t>Not used</w:t>
            </w:r>
          </w:p>
        </w:tc>
        <w:tc>
          <w:tcPr>
            <w:tcW w:w="5548" w:type="dxa"/>
            <w:shd w:val="pct12" w:color="auto" w:fill="auto"/>
          </w:tcPr>
          <w:p w14:paraId="1DCA6265" w14:textId="3C38457F" w:rsidR="006162A8" w:rsidRPr="006162A8" w:rsidRDefault="006162A8" w:rsidP="00606687">
            <w:pPr>
              <w:pStyle w:val="ASItem"/>
              <w:tabs>
                <w:tab w:val="right" w:leader="dot" w:pos="5282"/>
              </w:tabs>
            </w:pPr>
            <w:r w:rsidRPr="006162A8">
              <w:t>Not used</w:t>
            </w:r>
          </w:p>
        </w:tc>
      </w:tr>
      <w:tr w:rsidR="006162A8" w:rsidRPr="006162A8" w14:paraId="6838843B" w14:textId="77777777" w:rsidTr="00606687">
        <w:trPr>
          <w:cantSplit/>
        </w:trPr>
        <w:tc>
          <w:tcPr>
            <w:tcW w:w="658" w:type="dxa"/>
            <w:shd w:val="pct12" w:color="auto" w:fill="auto"/>
          </w:tcPr>
          <w:p w14:paraId="03EF9F61" w14:textId="77777777" w:rsidR="006162A8" w:rsidRPr="006162A8" w:rsidRDefault="006162A8" w:rsidP="00606687">
            <w:pPr>
              <w:pStyle w:val="ASItem"/>
              <w:rPr>
                <w:sz w:val="20"/>
                <w:szCs w:val="20"/>
              </w:rPr>
            </w:pPr>
          </w:p>
        </w:tc>
        <w:tc>
          <w:tcPr>
            <w:tcW w:w="3080" w:type="dxa"/>
            <w:shd w:val="pct12" w:color="auto" w:fill="auto"/>
          </w:tcPr>
          <w:p w14:paraId="220B43AB" w14:textId="36F0C4A6" w:rsidR="006162A8" w:rsidRPr="006162A8" w:rsidRDefault="006162A8" w:rsidP="006162A8">
            <w:pPr>
              <w:pStyle w:val="ASItem"/>
              <w:tabs>
                <w:tab w:val="left" w:pos="332"/>
              </w:tabs>
              <w:spacing w:after="120"/>
              <w:jc w:val="left"/>
            </w:pPr>
            <w:r w:rsidRPr="006162A8">
              <w:t>Not used</w:t>
            </w:r>
          </w:p>
        </w:tc>
        <w:tc>
          <w:tcPr>
            <w:tcW w:w="5548" w:type="dxa"/>
            <w:shd w:val="pct12" w:color="auto" w:fill="auto"/>
          </w:tcPr>
          <w:p w14:paraId="338AA068" w14:textId="54ADD2AD" w:rsidR="006162A8" w:rsidRPr="006162A8" w:rsidRDefault="006162A8" w:rsidP="00606687">
            <w:pPr>
              <w:pStyle w:val="ASItem"/>
              <w:tabs>
                <w:tab w:val="right" w:leader="dot" w:pos="5282"/>
              </w:tabs>
            </w:pPr>
            <w:r w:rsidRPr="006162A8">
              <w:t>Not used</w:t>
            </w:r>
          </w:p>
        </w:tc>
      </w:tr>
      <w:tr w:rsidR="0025793A" w14:paraId="0B56072B" w14:textId="77777777" w:rsidTr="00606687">
        <w:trPr>
          <w:cantSplit/>
        </w:trPr>
        <w:tc>
          <w:tcPr>
            <w:tcW w:w="658" w:type="dxa"/>
            <w:tcBorders>
              <w:top w:val="single" w:sz="4" w:space="0" w:color="auto"/>
              <w:left w:val="single" w:sz="4" w:space="0" w:color="auto"/>
              <w:bottom w:val="single" w:sz="4" w:space="0" w:color="auto"/>
              <w:right w:val="single" w:sz="4" w:space="0" w:color="auto"/>
            </w:tcBorders>
            <w:shd w:val="pct12" w:color="auto" w:fill="auto"/>
          </w:tcPr>
          <w:p w14:paraId="5B35AC17" w14:textId="77777777" w:rsidR="0025793A" w:rsidRPr="00F2773C" w:rsidRDefault="0025793A" w:rsidP="00606687">
            <w:pPr>
              <w:pStyle w:val="Item1"/>
              <w:numPr>
                <w:ilvl w:val="0"/>
                <w:numId w:val="0"/>
              </w:numPr>
              <w:rPr>
                <w:sz w:val="20"/>
                <w:szCs w:val="20"/>
              </w:rPr>
            </w:pPr>
          </w:p>
        </w:tc>
        <w:tc>
          <w:tcPr>
            <w:tcW w:w="3080" w:type="dxa"/>
            <w:tcBorders>
              <w:top w:val="single" w:sz="4" w:space="0" w:color="auto"/>
              <w:left w:val="single" w:sz="4" w:space="0" w:color="auto"/>
              <w:bottom w:val="single" w:sz="4" w:space="0" w:color="auto"/>
              <w:right w:val="single" w:sz="4" w:space="0" w:color="auto"/>
            </w:tcBorders>
            <w:shd w:val="pct12" w:color="auto" w:fill="auto"/>
          </w:tcPr>
          <w:p w14:paraId="3517D455" w14:textId="77777777" w:rsidR="0025793A" w:rsidRDefault="0025793A" w:rsidP="006162A8">
            <w:pPr>
              <w:pStyle w:val="ASItem"/>
              <w:tabs>
                <w:tab w:val="left" w:pos="332"/>
              </w:tabs>
              <w:jc w:val="left"/>
            </w:pPr>
            <w:r>
              <w:t>Application of Clause 51</w:t>
            </w:r>
          </w:p>
          <w:p w14:paraId="6E39A2E2" w14:textId="77777777" w:rsidR="0025793A" w:rsidRDefault="0025793A" w:rsidP="006162A8">
            <w:pPr>
              <w:pStyle w:val="ASItem"/>
              <w:tabs>
                <w:tab w:val="left" w:pos="332"/>
              </w:tabs>
              <w:jc w:val="left"/>
            </w:pPr>
            <w:r>
              <w:t>(Clause 51)</w:t>
            </w:r>
          </w:p>
        </w:tc>
        <w:tc>
          <w:tcPr>
            <w:tcW w:w="5548" w:type="dxa"/>
            <w:tcBorders>
              <w:top w:val="single" w:sz="4" w:space="0" w:color="auto"/>
              <w:left w:val="single" w:sz="4" w:space="0" w:color="auto"/>
              <w:bottom w:val="single" w:sz="4" w:space="0" w:color="auto"/>
              <w:right w:val="single" w:sz="4" w:space="0" w:color="auto"/>
            </w:tcBorders>
            <w:shd w:val="pct12" w:color="auto" w:fill="auto"/>
          </w:tcPr>
          <w:p w14:paraId="342AA86C" w14:textId="77777777" w:rsidR="0025793A" w:rsidRDefault="0025793A" w:rsidP="00606687">
            <w:pPr>
              <w:tabs>
                <w:tab w:val="num" w:pos="964"/>
              </w:tabs>
              <w:spacing w:after="240"/>
              <w:rPr>
                <w:sz w:val="16"/>
              </w:rPr>
            </w:pPr>
            <w:r>
              <w:rPr>
                <w:sz w:val="16"/>
              </w:rPr>
              <w:t>Applicable  /  Not applicable</w:t>
            </w:r>
          </w:p>
          <w:p w14:paraId="638BF57F" w14:textId="77777777" w:rsidR="0025793A" w:rsidRDefault="0025793A" w:rsidP="00606687">
            <w:pPr>
              <w:pStyle w:val="ASItem"/>
            </w:pPr>
            <w:r>
              <w:rPr>
                <w:i/>
                <w:sz w:val="16"/>
                <w:szCs w:val="20"/>
              </w:rPr>
              <w:t>(delete the inapplicable)</w:t>
            </w:r>
          </w:p>
        </w:tc>
      </w:tr>
      <w:tr w:rsidR="0025793A" w14:paraId="59F04727" w14:textId="77777777" w:rsidTr="00606687">
        <w:trPr>
          <w:cantSplit/>
        </w:trPr>
        <w:tc>
          <w:tcPr>
            <w:tcW w:w="658" w:type="dxa"/>
            <w:tcBorders>
              <w:top w:val="single" w:sz="4" w:space="0" w:color="auto"/>
              <w:left w:val="single" w:sz="4" w:space="0" w:color="auto"/>
              <w:bottom w:val="single" w:sz="4" w:space="0" w:color="auto"/>
              <w:right w:val="single" w:sz="4" w:space="0" w:color="auto"/>
            </w:tcBorders>
            <w:shd w:val="pct12" w:color="auto" w:fill="auto"/>
          </w:tcPr>
          <w:p w14:paraId="7E5DC406" w14:textId="77777777" w:rsidR="0025793A" w:rsidRPr="00B430DA" w:rsidRDefault="0025793A" w:rsidP="00BF5D31">
            <w:pPr>
              <w:pStyle w:val="Item1"/>
              <w:numPr>
                <w:ilvl w:val="0"/>
                <w:numId w:val="0"/>
              </w:numPr>
              <w:rPr>
                <w:sz w:val="20"/>
              </w:rPr>
            </w:pPr>
          </w:p>
        </w:tc>
        <w:tc>
          <w:tcPr>
            <w:tcW w:w="3080" w:type="dxa"/>
            <w:tcBorders>
              <w:top w:val="single" w:sz="4" w:space="0" w:color="auto"/>
              <w:left w:val="single" w:sz="4" w:space="0" w:color="auto"/>
              <w:bottom w:val="single" w:sz="4" w:space="0" w:color="auto"/>
              <w:right w:val="single" w:sz="4" w:space="0" w:color="auto"/>
            </w:tcBorders>
            <w:shd w:val="pct12" w:color="auto" w:fill="auto"/>
          </w:tcPr>
          <w:p w14:paraId="6E361E5A" w14:textId="77777777" w:rsidR="0025793A" w:rsidRPr="00F2773C" w:rsidRDefault="0025793A" w:rsidP="006162A8">
            <w:pPr>
              <w:pStyle w:val="ASItem"/>
              <w:tabs>
                <w:tab w:val="left" w:pos="332"/>
              </w:tabs>
              <w:jc w:val="left"/>
            </w:pPr>
            <w:r>
              <w:t>VIPP or LIDP alternative applying:</w:t>
            </w:r>
            <w:r>
              <w:br/>
              <w:t>(Clause 51)</w:t>
            </w:r>
          </w:p>
        </w:tc>
        <w:tc>
          <w:tcPr>
            <w:tcW w:w="5548" w:type="dxa"/>
            <w:tcBorders>
              <w:top w:val="single" w:sz="4" w:space="0" w:color="auto"/>
              <w:left w:val="single" w:sz="4" w:space="0" w:color="auto"/>
              <w:bottom w:val="single" w:sz="4" w:space="0" w:color="auto"/>
              <w:right w:val="single" w:sz="4" w:space="0" w:color="auto"/>
            </w:tcBorders>
            <w:shd w:val="pct12" w:color="auto" w:fill="auto"/>
          </w:tcPr>
          <w:p w14:paraId="2D374C6C" w14:textId="77777777" w:rsidR="0025793A" w:rsidRDefault="0025793A" w:rsidP="00606687">
            <w:pPr>
              <w:pStyle w:val="ASItem"/>
            </w:pPr>
          </w:p>
          <w:p w14:paraId="3D7B8A1A" w14:textId="77777777" w:rsidR="0025793A" w:rsidRDefault="0025793A" w:rsidP="00606687">
            <w:pPr>
              <w:pStyle w:val="ASItem"/>
            </w:pPr>
            <w:r>
              <w:tab/>
            </w:r>
          </w:p>
          <w:p w14:paraId="476DCA22" w14:textId="77777777" w:rsidR="0025793A" w:rsidRPr="00B430DA" w:rsidRDefault="0025793A" w:rsidP="00606687">
            <w:pPr>
              <w:pStyle w:val="ASItem"/>
              <w:rPr>
                <w:i/>
              </w:rPr>
            </w:pPr>
            <w:r w:rsidRPr="00677202">
              <w:rPr>
                <w:i/>
              </w:rPr>
              <w:t>(If nothing stated, Alternative 1 applies</w:t>
            </w:r>
            <w:r w:rsidRPr="00B430DA">
              <w:rPr>
                <w:i/>
              </w:rPr>
              <w:t>)</w:t>
            </w:r>
          </w:p>
        </w:tc>
      </w:tr>
      <w:tr w:rsidR="0025793A" w14:paraId="5D59C66E" w14:textId="77777777" w:rsidTr="00606687">
        <w:trPr>
          <w:cantSplit/>
        </w:trPr>
        <w:tc>
          <w:tcPr>
            <w:tcW w:w="658" w:type="dxa"/>
            <w:shd w:val="pct12" w:color="auto" w:fill="auto"/>
          </w:tcPr>
          <w:p w14:paraId="71E683F9" w14:textId="77777777" w:rsidR="0025793A" w:rsidRPr="00B430DA" w:rsidRDefault="0025793A" w:rsidP="00606687">
            <w:pPr>
              <w:pStyle w:val="ASItem"/>
              <w:rPr>
                <w:sz w:val="20"/>
              </w:rPr>
            </w:pPr>
          </w:p>
        </w:tc>
        <w:tc>
          <w:tcPr>
            <w:tcW w:w="3080" w:type="dxa"/>
            <w:shd w:val="pct12" w:color="auto" w:fill="auto"/>
          </w:tcPr>
          <w:p w14:paraId="3361DB5F" w14:textId="77777777" w:rsidR="0025793A" w:rsidRDefault="0025793A" w:rsidP="006162A8">
            <w:pPr>
              <w:pStyle w:val="ASItem"/>
              <w:tabs>
                <w:tab w:val="left" w:pos="332"/>
              </w:tabs>
              <w:spacing w:after="120"/>
              <w:jc w:val="left"/>
            </w:pPr>
            <w:r>
              <w:t>Period for Contractor to return to work following suspension under the Security of Payment Act:</w:t>
            </w:r>
          </w:p>
          <w:p w14:paraId="4C29A55A" w14:textId="77777777" w:rsidR="0025793A" w:rsidRDefault="0025793A" w:rsidP="006162A8">
            <w:pPr>
              <w:pStyle w:val="ASItem"/>
              <w:tabs>
                <w:tab w:val="left" w:pos="332"/>
              </w:tabs>
              <w:spacing w:after="120"/>
              <w:jc w:val="left"/>
            </w:pPr>
            <w:r>
              <w:t>(Clause 53.9(f))</w:t>
            </w:r>
          </w:p>
        </w:tc>
        <w:tc>
          <w:tcPr>
            <w:tcW w:w="5548" w:type="dxa"/>
            <w:shd w:val="pct12" w:color="auto" w:fill="auto"/>
          </w:tcPr>
          <w:p w14:paraId="74B93F5D" w14:textId="77777777" w:rsidR="0025793A" w:rsidRDefault="0025793A" w:rsidP="00606687">
            <w:pPr>
              <w:pStyle w:val="ASItem"/>
              <w:tabs>
                <w:tab w:val="right" w:leader="dot" w:pos="5282"/>
              </w:tabs>
            </w:pPr>
            <w:r>
              <w:t xml:space="preserve">[insert dotted line] Business Days </w:t>
            </w:r>
          </w:p>
          <w:p w14:paraId="01C0D28B" w14:textId="77777777" w:rsidR="0025793A" w:rsidRDefault="0025793A" w:rsidP="00606687">
            <w:pPr>
              <w:pStyle w:val="ASItem"/>
              <w:tabs>
                <w:tab w:val="right" w:leader="dot" w:pos="5282"/>
              </w:tabs>
            </w:pPr>
            <w:r>
              <w:t>(if nothing stated, 3 Business Days)</w:t>
            </w:r>
          </w:p>
        </w:tc>
      </w:tr>
      <w:tr w:rsidR="0025793A" w14:paraId="2EF6880F" w14:textId="77777777" w:rsidTr="00606687">
        <w:trPr>
          <w:cantSplit/>
        </w:trPr>
        <w:tc>
          <w:tcPr>
            <w:tcW w:w="658" w:type="dxa"/>
            <w:shd w:val="pct12" w:color="auto" w:fill="auto"/>
          </w:tcPr>
          <w:p w14:paraId="581E630C" w14:textId="77777777" w:rsidR="0025793A" w:rsidRPr="00B430DA" w:rsidRDefault="0025793A" w:rsidP="00606687">
            <w:pPr>
              <w:pStyle w:val="ASItem"/>
              <w:rPr>
                <w:sz w:val="20"/>
              </w:rPr>
            </w:pPr>
          </w:p>
        </w:tc>
        <w:tc>
          <w:tcPr>
            <w:tcW w:w="3080" w:type="dxa"/>
            <w:shd w:val="pct12" w:color="auto" w:fill="auto"/>
          </w:tcPr>
          <w:p w14:paraId="20CAA239" w14:textId="77777777" w:rsidR="0025793A" w:rsidRDefault="0025793A" w:rsidP="006162A8">
            <w:pPr>
              <w:pStyle w:val="ASItem"/>
              <w:tabs>
                <w:tab w:val="left" w:pos="1928"/>
              </w:tabs>
              <w:spacing w:after="120"/>
              <w:jc w:val="left"/>
            </w:pPr>
            <w:r>
              <w:t>Is the Contractor appointed as Principal Contractor?</w:t>
            </w:r>
          </w:p>
          <w:p w14:paraId="18BE1689" w14:textId="77777777" w:rsidR="0025793A" w:rsidRDefault="0025793A" w:rsidP="006162A8">
            <w:pPr>
              <w:pStyle w:val="ASItem"/>
              <w:tabs>
                <w:tab w:val="left" w:pos="1928"/>
              </w:tabs>
              <w:spacing w:after="120"/>
              <w:jc w:val="left"/>
            </w:pPr>
            <w:r>
              <w:t>(Clause 54)</w:t>
            </w:r>
          </w:p>
        </w:tc>
        <w:tc>
          <w:tcPr>
            <w:tcW w:w="5548" w:type="dxa"/>
            <w:shd w:val="pct12" w:color="auto" w:fill="auto"/>
          </w:tcPr>
          <w:p w14:paraId="4F735797" w14:textId="77777777" w:rsidR="0025793A" w:rsidRDefault="0025793A" w:rsidP="00606687">
            <w:pPr>
              <w:pStyle w:val="A2"/>
              <w:jc w:val="left"/>
              <w:rPr>
                <w:lang w:val="en-AU"/>
              </w:rPr>
            </w:pPr>
            <w:r>
              <w:rPr>
                <w:lang w:val="en-AU"/>
              </w:rPr>
              <w:fldChar w:fldCharType="begin">
                <w:ffData>
                  <w:name w:val="Check2"/>
                  <w:enabled/>
                  <w:calcOnExit w:val="0"/>
                  <w:checkBox>
                    <w:sizeAuto/>
                    <w:default w:val="0"/>
                  </w:checkBox>
                </w:ffData>
              </w:fldChar>
            </w:r>
            <w:r>
              <w:rPr>
                <w:lang w:val="en-AU"/>
              </w:rPr>
              <w:instrText xml:space="preserve"> FORMCHECKBOX </w:instrText>
            </w:r>
            <w:r w:rsidR="004E07F5">
              <w:rPr>
                <w:lang w:val="en-AU"/>
              </w:rPr>
            </w:r>
            <w:r w:rsidR="004E07F5">
              <w:rPr>
                <w:lang w:val="en-AU"/>
              </w:rPr>
              <w:fldChar w:fldCharType="separate"/>
            </w:r>
            <w:r>
              <w:rPr>
                <w:lang w:val="en-AU"/>
              </w:rPr>
              <w:fldChar w:fldCharType="end"/>
            </w:r>
            <w:r>
              <w:rPr>
                <w:lang w:val="en-AU"/>
              </w:rPr>
              <w:tab/>
              <w:t>Yes</w:t>
            </w:r>
            <w:r>
              <w:rPr>
                <w:lang w:val="en-AU"/>
              </w:rPr>
              <w:tab/>
            </w:r>
            <w:r>
              <w:rPr>
                <w:lang w:val="en-AU"/>
              </w:rPr>
              <w:tab/>
            </w:r>
            <w:r>
              <w:rPr>
                <w:lang w:val="en-AU"/>
              </w:rPr>
              <w:fldChar w:fldCharType="begin">
                <w:ffData>
                  <w:name w:val="Check3"/>
                  <w:enabled/>
                  <w:calcOnExit w:val="0"/>
                  <w:checkBox>
                    <w:sizeAuto/>
                    <w:default w:val="0"/>
                  </w:checkBox>
                </w:ffData>
              </w:fldChar>
            </w:r>
            <w:r>
              <w:rPr>
                <w:lang w:val="en-AU"/>
              </w:rPr>
              <w:instrText xml:space="preserve"> FORMCHECKBOX </w:instrText>
            </w:r>
            <w:r w:rsidR="004E07F5">
              <w:rPr>
                <w:lang w:val="en-AU"/>
              </w:rPr>
            </w:r>
            <w:r w:rsidR="004E07F5">
              <w:rPr>
                <w:lang w:val="en-AU"/>
              </w:rPr>
              <w:fldChar w:fldCharType="separate"/>
            </w:r>
            <w:r>
              <w:rPr>
                <w:lang w:val="en-AU"/>
              </w:rPr>
              <w:fldChar w:fldCharType="end"/>
            </w:r>
            <w:r>
              <w:rPr>
                <w:lang w:val="en-AU"/>
              </w:rPr>
              <w:tab/>
              <w:t>No</w:t>
            </w:r>
          </w:p>
          <w:p w14:paraId="16F4232F" w14:textId="77777777" w:rsidR="0025793A" w:rsidRDefault="0025793A" w:rsidP="00606687">
            <w:pPr>
              <w:pStyle w:val="ASItem"/>
              <w:tabs>
                <w:tab w:val="left" w:pos="332"/>
              </w:tabs>
              <w:spacing w:after="120"/>
            </w:pPr>
            <w:r>
              <w:t>(</w:t>
            </w:r>
            <w:r w:rsidRPr="00677202">
              <w:t>if nothing stated, yes is selected and the Contractor is appointed as Principal Contractor</w:t>
            </w:r>
            <w:r>
              <w:t>)</w:t>
            </w:r>
          </w:p>
        </w:tc>
      </w:tr>
      <w:tr w:rsidR="0025793A" w14:paraId="635AE294" w14:textId="77777777" w:rsidTr="00606687">
        <w:trPr>
          <w:cantSplit/>
        </w:trPr>
        <w:tc>
          <w:tcPr>
            <w:tcW w:w="658" w:type="dxa"/>
            <w:shd w:val="pct12" w:color="auto" w:fill="auto"/>
          </w:tcPr>
          <w:p w14:paraId="42CE73F3" w14:textId="77777777" w:rsidR="0025793A" w:rsidRPr="00677202" w:rsidRDefault="0025793A" w:rsidP="00606687">
            <w:pPr>
              <w:pStyle w:val="ASItem"/>
              <w:rPr>
                <w:sz w:val="20"/>
                <w:szCs w:val="20"/>
              </w:rPr>
            </w:pPr>
          </w:p>
        </w:tc>
        <w:tc>
          <w:tcPr>
            <w:tcW w:w="3080" w:type="dxa"/>
            <w:shd w:val="pct12" w:color="auto" w:fill="auto"/>
          </w:tcPr>
          <w:p w14:paraId="05431C94" w14:textId="77777777" w:rsidR="0025793A" w:rsidRDefault="0025793A" w:rsidP="006162A8">
            <w:pPr>
              <w:pStyle w:val="A2"/>
              <w:ind w:left="0" w:firstLine="0"/>
              <w:jc w:val="left"/>
              <w:rPr>
                <w:lang w:val="en-AU"/>
              </w:rPr>
            </w:pPr>
            <w:r>
              <w:rPr>
                <w:lang w:val="en-AU"/>
              </w:rPr>
              <w:t>Environmental report requirements</w:t>
            </w:r>
          </w:p>
          <w:p w14:paraId="7AAC116F" w14:textId="77777777" w:rsidR="0025793A" w:rsidRDefault="0025793A" w:rsidP="006162A8">
            <w:pPr>
              <w:pStyle w:val="ASItem"/>
              <w:tabs>
                <w:tab w:val="left" w:pos="1928"/>
              </w:tabs>
              <w:spacing w:after="120"/>
              <w:jc w:val="left"/>
            </w:pPr>
            <w:r>
              <w:t>(Clause 55)</w:t>
            </w:r>
          </w:p>
        </w:tc>
        <w:tc>
          <w:tcPr>
            <w:tcW w:w="5548" w:type="dxa"/>
            <w:shd w:val="pct12" w:color="auto" w:fill="auto"/>
          </w:tcPr>
          <w:p w14:paraId="3625CDF4" w14:textId="77777777" w:rsidR="0025793A" w:rsidRDefault="0025793A" w:rsidP="00606687">
            <w:pPr>
              <w:pStyle w:val="A2"/>
              <w:jc w:val="left"/>
              <w:rPr>
                <w:lang w:val="en-AU"/>
              </w:rPr>
            </w:pPr>
            <w:r>
              <w:tab/>
            </w:r>
            <w:r>
              <w:tab/>
            </w:r>
          </w:p>
        </w:tc>
      </w:tr>
      <w:tr w:rsidR="0025793A" w14:paraId="26752D68" w14:textId="77777777" w:rsidTr="00606687">
        <w:trPr>
          <w:cantSplit/>
        </w:trPr>
        <w:tc>
          <w:tcPr>
            <w:tcW w:w="658" w:type="dxa"/>
            <w:shd w:val="pct12" w:color="auto" w:fill="auto"/>
          </w:tcPr>
          <w:p w14:paraId="30B338E9" w14:textId="77777777" w:rsidR="0025793A" w:rsidRPr="00B430DA" w:rsidRDefault="0025793A" w:rsidP="00606687">
            <w:pPr>
              <w:pStyle w:val="ASItem"/>
              <w:rPr>
                <w:sz w:val="20"/>
              </w:rPr>
            </w:pPr>
          </w:p>
        </w:tc>
        <w:tc>
          <w:tcPr>
            <w:tcW w:w="3080" w:type="dxa"/>
            <w:shd w:val="pct12" w:color="auto" w:fill="auto"/>
          </w:tcPr>
          <w:p w14:paraId="669B00C2" w14:textId="77777777" w:rsidR="0025793A" w:rsidRDefault="0025793A" w:rsidP="006162A8">
            <w:pPr>
              <w:pStyle w:val="ASItem"/>
              <w:tabs>
                <w:tab w:val="left" w:pos="332"/>
              </w:tabs>
              <w:spacing w:after="120"/>
              <w:jc w:val="left"/>
            </w:pPr>
            <w:r>
              <w:t>Does the Major Project Skills Guarantee apply under this Contract?</w:t>
            </w:r>
          </w:p>
          <w:p w14:paraId="63790291" w14:textId="77777777" w:rsidR="0025793A" w:rsidRDefault="0025793A" w:rsidP="006162A8">
            <w:pPr>
              <w:pStyle w:val="ASItem"/>
              <w:tabs>
                <w:tab w:val="left" w:pos="332"/>
              </w:tabs>
              <w:spacing w:after="120"/>
              <w:jc w:val="left"/>
            </w:pPr>
            <w:r>
              <w:t>(Clause 56)</w:t>
            </w:r>
          </w:p>
        </w:tc>
        <w:tc>
          <w:tcPr>
            <w:tcW w:w="5548" w:type="dxa"/>
            <w:shd w:val="pct12" w:color="auto" w:fill="auto"/>
          </w:tcPr>
          <w:p w14:paraId="34646AB0" w14:textId="77777777" w:rsidR="0025793A" w:rsidRDefault="0025793A" w:rsidP="00606687">
            <w:pPr>
              <w:pStyle w:val="A2"/>
              <w:jc w:val="left"/>
              <w:rPr>
                <w:lang w:val="en-AU"/>
              </w:rPr>
            </w:pPr>
            <w:r>
              <w:rPr>
                <w:lang w:val="en-AU"/>
              </w:rPr>
              <w:fldChar w:fldCharType="begin">
                <w:ffData>
                  <w:name w:val="Check2"/>
                  <w:enabled/>
                  <w:calcOnExit w:val="0"/>
                  <w:checkBox>
                    <w:sizeAuto/>
                    <w:default w:val="0"/>
                  </w:checkBox>
                </w:ffData>
              </w:fldChar>
            </w:r>
            <w:r>
              <w:rPr>
                <w:lang w:val="en-AU"/>
              </w:rPr>
              <w:instrText xml:space="preserve"> FORMCHECKBOX </w:instrText>
            </w:r>
            <w:r w:rsidR="004E07F5">
              <w:rPr>
                <w:lang w:val="en-AU"/>
              </w:rPr>
            </w:r>
            <w:r w:rsidR="004E07F5">
              <w:rPr>
                <w:lang w:val="en-AU"/>
              </w:rPr>
              <w:fldChar w:fldCharType="separate"/>
            </w:r>
            <w:r>
              <w:rPr>
                <w:lang w:val="en-AU"/>
              </w:rPr>
              <w:fldChar w:fldCharType="end"/>
            </w:r>
            <w:r>
              <w:rPr>
                <w:lang w:val="en-AU"/>
              </w:rPr>
              <w:tab/>
              <w:t xml:space="preserve">Yes </w:t>
            </w:r>
            <w:r>
              <w:rPr>
                <w:lang w:val="en-AU"/>
              </w:rPr>
              <w:tab/>
            </w:r>
            <w:r>
              <w:rPr>
                <w:lang w:val="en-AU"/>
              </w:rPr>
              <w:tab/>
            </w:r>
            <w:r>
              <w:rPr>
                <w:lang w:val="en-AU"/>
              </w:rPr>
              <w:fldChar w:fldCharType="begin">
                <w:ffData>
                  <w:name w:val="Check3"/>
                  <w:enabled/>
                  <w:calcOnExit w:val="0"/>
                  <w:checkBox>
                    <w:sizeAuto/>
                    <w:default w:val="0"/>
                  </w:checkBox>
                </w:ffData>
              </w:fldChar>
            </w:r>
            <w:r>
              <w:rPr>
                <w:lang w:val="en-AU"/>
              </w:rPr>
              <w:instrText xml:space="preserve"> FORMCHECKBOX </w:instrText>
            </w:r>
            <w:r w:rsidR="004E07F5">
              <w:rPr>
                <w:lang w:val="en-AU"/>
              </w:rPr>
            </w:r>
            <w:r w:rsidR="004E07F5">
              <w:rPr>
                <w:lang w:val="en-AU"/>
              </w:rPr>
              <w:fldChar w:fldCharType="separate"/>
            </w:r>
            <w:r>
              <w:rPr>
                <w:lang w:val="en-AU"/>
              </w:rPr>
              <w:fldChar w:fldCharType="end"/>
            </w:r>
            <w:r>
              <w:rPr>
                <w:lang w:val="en-AU"/>
              </w:rPr>
              <w:tab/>
              <w:t>No</w:t>
            </w:r>
          </w:p>
          <w:p w14:paraId="0B5DBF01" w14:textId="77777777" w:rsidR="0025793A" w:rsidRDefault="0025793A" w:rsidP="00606687">
            <w:pPr>
              <w:pStyle w:val="ASItem"/>
              <w:tabs>
                <w:tab w:val="left" w:pos="332"/>
              </w:tabs>
              <w:spacing w:after="120"/>
            </w:pPr>
            <w:r>
              <w:t>(</w:t>
            </w:r>
            <w:r w:rsidRPr="00677202">
              <w:t>if nothing stated, no is selected</w:t>
            </w:r>
            <w:r>
              <w:t>)</w:t>
            </w:r>
          </w:p>
        </w:tc>
      </w:tr>
      <w:tr w:rsidR="0025793A" w14:paraId="2DB49F15" w14:textId="77777777" w:rsidTr="00606687">
        <w:trPr>
          <w:cantSplit/>
        </w:trPr>
        <w:tc>
          <w:tcPr>
            <w:tcW w:w="658" w:type="dxa"/>
            <w:shd w:val="pct12" w:color="auto" w:fill="auto"/>
          </w:tcPr>
          <w:p w14:paraId="785BB06A" w14:textId="77777777" w:rsidR="0025793A" w:rsidRPr="00677202" w:rsidRDefault="0025793A" w:rsidP="00606687">
            <w:pPr>
              <w:pStyle w:val="ASItem"/>
              <w:rPr>
                <w:sz w:val="20"/>
                <w:szCs w:val="20"/>
              </w:rPr>
            </w:pPr>
          </w:p>
        </w:tc>
        <w:tc>
          <w:tcPr>
            <w:tcW w:w="3080" w:type="dxa"/>
            <w:shd w:val="pct12" w:color="auto" w:fill="auto"/>
          </w:tcPr>
          <w:p w14:paraId="708BD734" w14:textId="77777777" w:rsidR="0025793A" w:rsidRDefault="0025793A" w:rsidP="006162A8">
            <w:pPr>
              <w:pStyle w:val="ASItem"/>
              <w:tabs>
                <w:tab w:val="left" w:pos="332"/>
              </w:tabs>
              <w:jc w:val="left"/>
            </w:pPr>
            <w:r>
              <w:t>Threshold for Shared Performance Reporting:</w:t>
            </w:r>
          </w:p>
          <w:p w14:paraId="3FCBDA1B" w14:textId="77777777" w:rsidR="0025793A" w:rsidRDefault="0025793A" w:rsidP="006162A8">
            <w:pPr>
              <w:pStyle w:val="ASItem"/>
              <w:tabs>
                <w:tab w:val="left" w:pos="332"/>
              </w:tabs>
              <w:spacing w:after="120"/>
              <w:jc w:val="left"/>
            </w:pPr>
            <w:r>
              <w:t>(Clause 57.3(a))</w:t>
            </w:r>
          </w:p>
        </w:tc>
        <w:tc>
          <w:tcPr>
            <w:tcW w:w="5548" w:type="dxa"/>
            <w:shd w:val="pct12" w:color="auto" w:fill="auto"/>
          </w:tcPr>
          <w:p w14:paraId="0A7B0D29" w14:textId="77777777" w:rsidR="0025793A" w:rsidRDefault="0025793A" w:rsidP="00606687">
            <w:pPr>
              <w:pStyle w:val="A2"/>
              <w:jc w:val="left"/>
              <w:rPr>
                <w:lang w:val="en-AU"/>
              </w:rPr>
            </w:pPr>
            <w:r>
              <w:t>$500,000.</w:t>
            </w:r>
          </w:p>
        </w:tc>
      </w:tr>
      <w:tr w:rsidR="0025793A" w14:paraId="3DDDDC0F" w14:textId="77777777" w:rsidTr="00606687">
        <w:trPr>
          <w:cantSplit/>
        </w:trPr>
        <w:tc>
          <w:tcPr>
            <w:tcW w:w="658" w:type="dxa"/>
            <w:shd w:val="pct12" w:color="auto" w:fill="auto"/>
          </w:tcPr>
          <w:p w14:paraId="0547C385" w14:textId="77777777" w:rsidR="0025793A" w:rsidRPr="00677202" w:rsidRDefault="0025793A" w:rsidP="00606687">
            <w:pPr>
              <w:pStyle w:val="ASItem"/>
              <w:rPr>
                <w:sz w:val="20"/>
                <w:szCs w:val="20"/>
              </w:rPr>
            </w:pPr>
          </w:p>
        </w:tc>
        <w:tc>
          <w:tcPr>
            <w:tcW w:w="3080" w:type="dxa"/>
            <w:shd w:val="pct12" w:color="auto" w:fill="auto"/>
          </w:tcPr>
          <w:p w14:paraId="2D248575" w14:textId="77777777" w:rsidR="0025793A" w:rsidRDefault="0025793A" w:rsidP="006162A8">
            <w:pPr>
              <w:pStyle w:val="ASItem"/>
              <w:tabs>
                <w:tab w:val="left" w:pos="332"/>
              </w:tabs>
              <w:jc w:val="left"/>
            </w:pPr>
            <w:r>
              <w:t>Additional information for Regular Performance Reports</w:t>
            </w:r>
          </w:p>
          <w:p w14:paraId="6D209F8F" w14:textId="77777777" w:rsidR="0025793A" w:rsidRDefault="0025793A" w:rsidP="006162A8">
            <w:pPr>
              <w:pStyle w:val="ASItem"/>
              <w:tabs>
                <w:tab w:val="left" w:pos="332"/>
              </w:tabs>
              <w:spacing w:after="120"/>
              <w:jc w:val="left"/>
            </w:pPr>
            <w:r>
              <w:t>(Clause 57.2(a)(iv))</w:t>
            </w:r>
          </w:p>
        </w:tc>
        <w:tc>
          <w:tcPr>
            <w:tcW w:w="5548" w:type="dxa"/>
            <w:shd w:val="pct12" w:color="auto" w:fill="auto"/>
          </w:tcPr>
          <w:p w14:paraId="17962AC9" w14:textId="77777777" w:rsidR="0025793A" w:rsidRDefault="0025793A" w:rsidP="00903E05">
            <w:pPr>
              <w:numPr>
                <w:ilvl w:val="0"/>
                <w:numId w:val="91"/>
              </w:numPr>
              <w:overflowPunct/>
              <w:autoSpaceDE/>
              <w:autoSpaceDN/>
              <w:adjustRightInd/>
              <w:spacing w:line="264" w:lineRule="auto"/>
              <w:ind w:left="0"/>
              <w:jc w:val="left"/>
              <w:textAlignment w:val="auto"/>
              <w:rPr>
                <w:sz w:val="18"/>
              </w:rPr>
            </w:pPr>
            <w:bookmarkStart w:id="19" w:name="_Ref512520970"/>
            <w:r>
              <w:rPr>
                <w:sz w:val="18"/>
              </w:rPr>
              <w:t>………………………………………………………………….</w:t>
            </w:r>
            <w:bookmarkEnd w:id="19"/>
          </w:p>
          <w:p w14:paraId="76F421FB" w14:textId="77777777" w:rsidR="0025793A" w:rsidRDefault="0025793A" w:rsidP="00903E05">
            <w:pPr>
              <w:numPr>
                <w:ilvl w:val="0"/>
                <w:numId w:val="91"/>
              </w:numPr>
              <w:overflowPunct/>
              <w:autoSpaceDE/>
              <w:autoSpaceDN/>
              <w:adjustRightInd/>
              <w:spacing w:line="264" w:lineRule="auto"/>
              <w:ind w:left="0"/>
              <w:jc w:val="left"/>
              <w:textAlignment w:val="auto"/>
              <w:rPr>
                <w:sz w:val="18"/>
              </w:rPr>
            </w:pPr>
            <w:r>
              <w:rPr>
                <w:sz w:val="18"/>
              </w:rPr>
              <w:t>………………………………………………………………….</w:t>
            </w:r>
          </w:p>
          <w:p w14:paraId="0EC88689" w14:textId="77777777" w:rsidR="0025793A" w:rsidRDefault="0025793A" w:rsidP="00606687">
            <w:pPr>
              <w:pStyle w:val="A2"/>
              <w:jc w:val="left"/>
              <w:rPr>
                <w:lang w:val="en-AU"/>
              </w:rPr>
            </w:pPr>
            <w:r>
              <w:rPr>
                <w:rFonts w:ascii="Times New Roman" w:hAnsi="Times New Roman"/>
                <w:sz w:val="22"/>
              </w:rPr>
              <w:t>………………………………………………………</w:t>
            </w:r>
          </w:p>
        </w:tc>
      </w:tr>
    </w:tbl>
    <w:p w14:paraId="034FFE53" w14:textId="77777777" w:rsidR="00903E05" w:rsidRDefault="00903E05" w:rsidP="00903E05">
      <w:pPr>
        <w:pStyle w:val="ASNormal"/>
      </w:pPr>
    </w:p>
    <w:p w14:paraId="2EDC6595" w14:textId="77777777" w:rsidR="00903E05" w:rsidRDefault="00903E05" w:rsidP="00903E05">
      <w:pPr>
        <w:pStyle w:val="ASNormal"/>
      </w:pPr>
    </w:p>
    <w:p w14:paraId="5831DE25" w14:textId="77777777" w:rsidR="00903E05" w:rsidRDefault="00903E05" w:rsidP="00903E05">
      <w:pPr>
        <w:pStyle w:val="ASNormal"/>
        <w:sectPr w:rsidR="00903E05">
          <w:headerReference w:type="even" r:id="rId29"/>
          <w:headerReference w:type="default" r:id="rId30"/>
          <w:footerReference w:type="even" r:id="rId31"/>
          <w:footerReference w:type="default" r:id="rId32"/>
          <w:headerReference w:type="first" r:id="rId33"/>
          <w:footerReference w:type="first" r:id="rId34"/>
          <w:pgSz w:w="11906" w:h="16838" w:code="9"/>
          <w:pgMar w:top="1134" w:right="1701" w:bottom="1134" w:left="1701" w:header="1077" w:footer="567" w:gutter="0"/>
          <w:cols w:space="708"/>
          <w:docGrid w:linePitch="360"/>
        </w:sectPr>
      </w:pPr>
    </w:p>
    <w:tbl>
      <w:tblPr>
        <w:tblW w:w="9309" w:type="dxa"/>
        <w:tblLook w:val="01E0" w:firstRow="1" w:lastRow="1" w:firstColumn="1" w:lastColumn="1" w:noHBand="0" w:noVBand="0"/>
      </w:tblPr>
      <w:tblGrid>
        <w:gridCol w:w="23"/>
        <w:gridCol w:w="658"/>
        <w:gridCol w:w="3080"/>
        <w:gridCol w:w="5548"/>
      </w:tblGrid>
      <w:tr w:rsidR="00903E05" w14:paraId="600DA117" w14:textId="77777777" w:rsidTr="00606687">
        <w:trPr>
          <w:trHeight w:val="1162"/>
        </w:trPr>
        <w:tc>
          <w:tcPr>
            <w:tcW w:w="9309" w:type="dxa"/>
            <w:gridSpan w:val="4"/>
            <w:shd w:val="clear" w:color="auto" w:fill="auto"/>
          </w:tcPr>
          <w:p w14:paraId="0C241A32" w14:textId="77777777" w:rsidR="00903E05" w:rsidRDefault="00903E05" w:rsidP="00606687">
            <w:pPr>
              <w:pStyle w:val="ASItem"/>
              <w:tabs>
                <w:tab w:val="left" w:pos="249"/>
              </w:tabs>
              <w:ind w:left="249" w:hanging="249"/>
              <w:jc w:val="center"/>
              <w:rPr>
                <w:sz w:val="28"/>
                <w:szCs w:val="28"/>
              </w:rPr>
            </w:pPr>
            <w:r>
              <w:rPr>
                <w:rFonts w:cs="Arial"/>
                <w:sz w:val="28"/>
                <w:szCs w:val="28"/>
              </w:rPr>
              <w:lastRenderedPageBreak/>
              <w:t>¶</w:t>
            </w:r>
            <w:r>
              <w:rPr>
                <w:sz w:val="28"/>
                <w:szCs w:val="28"/>
              </w:rPr>
              <w:t xml:space="preserve"> Separable Portions</w:t>
            </w:r>
          </w:p>
        </w:tc>
      </w:tr>
      <w:tr w:rsidR="00903E05" w14:paraId="0E11C0D5"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1"/>
        </w:trPr>
        <w:tc>
          <w:tcPr>
            <w:tcW w:w="658" w:type="dxa"/>
            <w:tcBorders>
              <w:top w:val="single" w:sz="4" w:space="0" w:color="auto"/>
            </w:tcBorders>
            <w:shd w:val="pct12" w:color="auto" w:fill="auto"/>
          </w:tcPr>
          <w:p w14:paraId="05E9E0A7" w14:textId="77777777" w:rsidR="00903E05" w:rsidRDefault="00903E05" w:rsidP="00606687">
            <w:pPr>
              <w:pStyle w:val="ASItem"/>
            </w:pPr>
            <w:r>
              <w:t>1</w:t>
            </w:r>
          </w:p>
        </w:tc>
        <w:tc>
          <w:tcPr>
            <w:tcW w:w="3080" w:type="dxa"/>
            <w:tcBorders>
              <w:top w:val="single" w:sz="4" w:space="0" w:color="auto"/>
            </w:tcBorders>
            <w:shd w:val="pct12" w:color="auto" w:fill="auto"/>
          </w:tcPr>
          <w:p w14:paraId="785C0C5B" w14:textId="77777777" w:rsidR="00903E05" w:rsidRDefault="00903E05" w:rsidP="006162A8">
            <w:pPr>
              <w:pStyle w:val="ASItem"/>
              <w:tabs>
                <w:tab w:val="left" w:pos="332"/>
              </w:tabs>
              <w:jc w:val="left"/>
            </w:pPr>
            <w:r>
              <w:t>Separable Portion:</w:t>
            </w:r>
          </w:p>
        </w:tc>
        <w:tc>
          <w:tcPr>
            <w:tcW w:w="5548" w:type="dxa"/>
            <w:tcBorders>
              <w:top w:val="single" w:sz="4" w:space="0" w:color="auto"/>
            </w:tcBorders>
            <w:shd w:val="pct12" w:color="auto" w:fill="auto"/>
          </w:tcPr>
          <w:p w14:paraId="7E52E6E8" w14:textId="77777777" w:rsidR="00903E05" w:rsidRDefault="00903E05" w:rsidP="00606687">
            <w:pPr>
              <w:pStyle w:val="ASItem"/>
              <w:tabs>
                <w:tab w:val="right" w:leader="dot" w:pos="5282"/>
              </w:tabs>
            </w:pPr>
          </w:p>
          <w:p w14:paraId="4D714931" w14:textId="77777777" w:rsidR="00903E05" w:rsidRDefault="00903E05" w:rsidP="00606687">
            <w:pPr>
              <w:pStyle w:val="ASItem"/>
              <w:tabs>
                <w:tab w:val="right" w:leader="dot" w:pos="5282"/>
              </w:tabs>
            </w:pPr>
            <w:r>
              <w:tab/>
            </w:r>
          </w:p>
        </w:tc>
      </w:tr>
      <w:tr w:rsidR="00903E05" w14:paraId="23AE0630"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884"/>
        </w:trPr>
        <w:tc>
          <w:tcPr>
            <w:tcW w:w="658" w:type="dxa"/>
            <w:vMerge w:val="restart"/>
            <w:shd w:val="pct12" w:color="auto" w:fill="auto"/>
          </w:tcPr>
          <w:p w14:paraId="5A1F71A9" w14:textId="77777777" w:rsidR="00903E05" w:rsidRDefault="00903E05" w:rsidP="00606687">
            <w:pPr>
              <w:pStyle w:val="ASItem"/>
            </w:pPr>
            <w:r>
              <w:t>2</w:t>
            </w:r>
          </w:p>
        </w:tc>
        <w:tc>
          <w:tcPr>
            <w:tcW w:w="3080" w:type="dxa"/>
            <w:shd w:val="pct12" w:color="auto" w:fill="auto"/>
          </w:tcPr>
          <w:p w14:paraId="035848C6" w14:textId="7F17E25E" w:rsidR="00903E05" w:rsidRDefault="00903E05" w:rsidP="006162A8">
            <w:pPr>
              <w:pStyle w:val="ASItem"/>
              <w:tabs>
                <w:tab w:val="left" w:pos="332"/>
              </w:tabs>
              <w:jc w:val="left"/>
            </w:pPr>
            <w:r>
              <w:t>Contractor shall provide security in the amount of:</w:t>
            </w:r>
            <w:r>
              <w:br/>
              <w:t>(Clause 5.2)</w:t>
            </w:r>
          </w:p>
        </w:tc>
        <w:tc>
          <w:tcPr>
            <w:tcW w:w="5548" w:type="dxa"/>
            <w:shd w:val="pct12" w:color="auto" w:fill="auto"/>
          </w:tcPr>
          <w:p w14:paraId="6CEC8861" w14:textId="77777777" w:rsidR="00903E05" w:rsidRDefault="00903E05" w:rsidP="00606687">
            <w:pPr>
              <w:pStyle w:val="ASItem"/>
              <w:tabs>
                <w:tab w:val="right" w:leader="dot" w:pos="5282"/>
              </w:tabs>
            </w:pPr>
          </w:p>
          <w:p w14:paraId="4938D0C6" w14:textId="77777777" w:rsidR="00903E05" w:rsidRDefault="00903E05" w:rsidP="00606687">
            <w:pPr>
              <w:pStyle w:val="ASItem"/>
              <w:tabs>
                <w:tab w:val="right" w:leader="dot" w:pos="5282"/>
              </w:tabs>
            </w:pPr>
            <w:r>
              <w:tab/>
            </w:r>
          </w:p>
        </w:tc>
      </w:tr>
      <w:tr w:rsidR="00903E05" w14:paraId="72B9014D"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816"/>
        </w:trPr>
        <w:tc>
          <w:tcPr>
            <w:tcW w:w="658" w:type="dxa"/>
            <w:vMerge/>
            <w:shd w:val="pct12" w:color="auto" w:fill="auto"/>
          </w:tcPr>
          <w:p w14:paraId="66301323" w14:textId="77777777" w:rsidR="00903E05" w:rsidRDefault="00903E05" w:rsidP="00606687">
            <w:pPr>
              <w:pStyle w:val="ASItem"/>
            </w:pPr>
          </w:p>
        </w:tc>
        <w:tc>
          <w:tcPr>
            <w:tcW w:w="3080" w:type="dxa"/>
            <w:shd w:val="pct12" w:color="auto" w:fill="auto"/>
          </w:tcPr>
          <w:p w14:paraId="5D5B0C4A" w14:textId="31E0048B" w:rsidR="00903E05" w:rsidRDefault="00903E05" w:rsidP="006162A8">
            <w:pPr>
              <w:pStyle w:val="ASItem"/>
              <w:tabs>
                <w:tab w:val="left" w:pos="332"/>
              </w:tabs>
              <w:jc w:val="left"/>
            </w:pPr>
            <w:r>
              <w:t>Principal shall provide security in the amount of:</w:t>
            </w:r>
            <w:r>
              <w:br/>
              <w:t>(Clause 5.2)</w:t>
            </w:r>
          </w:p>
          <w:p w14:paraId="08F36647" w14:textId="77777777" w:rsidR="00903E05" w:rsidRDefault="00903E05" w:rsidP="006162A8">
            <w:pPr>
              <w:pStyle w:val="ASItem"/>
              <w:tabs>
                <w:tab w:val="left" w:pos="332"/>
              </w:tabs>
              <w:jc w:val="left"/>
            </w:pPr>
          </w:p>
        </w:tc>
        <w:tc>
          <w:tcPr>
            <w:tcW w:w="5548" w:type="dxa"/>
            <w:shd w:val="pct12" w:color="auto" w:fill="auto"/>
          </w:tcPr>
          <w:p w14:paraId="7CA75AC6" w14:textId="77777777" w:rsidR="00903E05" w:rsidRDefault="00903E05" w:rsidP="00606687">
            <w:pPr>
              <w:pStyle w:val="ASItem"/>
              <w:tabs>
                <w:tab w:val="right" w:leader="dot" w:pos="5282"/>
              </w:tabs>
            </w:pPr>
          </w:p>
          <w:p w14:paraId="3B526BD8" w14:textId="77777777" w:rsidR="00903E05" w:rsidRDefault="00903E05" w:rsidP="00606687">
            <w:pPr>
              <w:pStyle w:val="ASItem"/>
              <w:tabs>
                <w:tab w:val="right" w:leader="dot" w:pos="5282"/>
              </w:tabs>
            </w:pPr>
            <w:r>
              <w:tab/>
            </w:r>
          </w:p>
          <w:p w14:paraId="64001881" w14:textId="77777777" w:rsidR="00903E05" w:rsidRDefault="00903E05" w:rsidP="00606687">
            <w:pPr>
              <w:pStyle w:val="ASItem"/>
              <w:tabs>
                <w:tab w:val="right" w:leader="dot" w:pos="5282"/>
              </w:tabs>
            </w:pPr>
          </w:p>
        </w:tc>
      </w:tr>
      <w:tr w:rsidR="00903E05" w14:paraId="1B3F1E07"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3E73CB27" w14:textId="77777777" w:rsidR="00903E05" w:rsidRDefault="00903E05" w:rsidP="00606687">
            <w:pPr>
              <w:pStyle w:val="ASItem"/>
            </w:pPr>
            <w:r>
              <w:t>3</w:t>
            </w:r>
          </w:p>
        </w:tc>
        <w:tc>
          <w:tcPr>
            <w:tcW w:w="3080" w:type="dxa"/>
            <w:shd w:val="pct12" w:color="auto" w:fill="auto"/>
          </w:tcPr>
          <w:p w14:paraId="7B456B76" w14:textId="2A1A7437" w:rsidR="00903E05" w:rsidRDefault="00903E05" w:rsidP="006162A8">
            <w:pPr>
              <w:pStyle w:val="ASItem"/>
              <w:tabs>
                <w:tab w:val="left" w:pos="332"/>
              </w:tabs>
              <w:jc w:val="left"/>
            </w:pPr>
            <w:r>
              <w:t>The Date for Practical Completion:</w:t>
            </w:r>
            <w:r>
              <w:br/>
              <w:t>(Clause 35.2)</w:t>
            </w:r>
          </w:p>
        </w:tc>
        <w:tc>
          <w:tcPr>
            <w:tcW w:w="5548" w:type="dxa"/>
            <w:shd w:val="pct12" w:color="auto" w:fill="auto"/>
          </w:tcPr>
          <w:p w14:paraId="313874F8" w14:textId="77777777" w:rsidR="00903E05" w:rsidRDefault="00903E05" w:rsidP="00606687">
            <w:pPr>
              <w:pStyle w:val="ASItem"/>
              <w:tabs>
                <w:tab w:val="right" w:leader="dot" w:pos="5282"/>
              </w:tabs>
            </w:pPr>
          </w:p>
          <w:p w14:paraId="5DEC2589" w14:textId="77777777" w:rsidR="00903E05" w:rsidRDefault="00903E05" w:rsidP="00606687">
            <w:pPr>
              <w:pStyle w:val="ASItem"/>
              <w:tabs>
                <w:tab w:val="right" w:leader="dot" w:pos="5282"/>
              </w:tabs>
            </w:pPr>
            <w:r>
              <w:tab/>
            </w:r>
          </w:p>
          <w:p w14:paraId="4768D1A2" w14:textId="77777777" w:rsidR="00903E05" w:rsidRDefault="00903E05" w:rsidP="00606687">
            <w:pPr>
              <w:pStyle w:val="ASItem"/>
              <w:tabs>
                <w:tab w:val="right" w:leader="dot" w:pos="5282"/>
              </w:tabs>
            </w:pPr>
            <w:r>
              <w:t>[insert – this item must be an actual date or period and not a reference to the tender submission or tender documentation]</w:t>
            </w:r>
          </w:p>
        </w:tc>
      </w:tr>
      <w:tr w:rsidR="00903E05" w14:paraId="4B2C9779"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5F6FB4C7" w14:textId="77777777" w:rsidR="00903E05" w:rsidRDefault="00903E05" w:rsidP="00606687">
            <w:pPr>
              <w:pStyle w:val="ASItem"/>
            </w:pPr>
            <w:r>
              <w:t>4</w:t>
            </w:r>
          </w:p>
        </w:tc>
        <w:tc>
          <w:tcPr>
            <w:tcW w:w="3080" w:type="dxa"/>
            <w:shd w:val="pct12" w:color="auto" w:fill="auto"/>
          </w:tcPr>
          <w:p w14:paraId="5B772602" w14:textId="0F5DFA11" w:rsidR="00903E05" w:rsidRDefault="00903E05" w:rsidP="006162A8">
            <w:pPr>
              <w:pStyle w:val="ASItem"/>
              <w:tabs>
                <w:tab w:val="left" w:pos="332"/>
              </w:tabs>
              <w:jc w:val="left"/>
            </w:pPr>
            <w:r>
              <w:t>Liquidated Damages per day:</w:t>
            </w:r>
            <w:r>
              <w:br/>
              <w:t>(Clause 35.6)</w:t>
            </w:r>
          </w:p>
        </w:tc>
        <w:tc>
          <w:tcPr>
            <w:tcW w:w="5548" w:type="dxa"/>
            <w:shd w:val="pct12" w:color="auto" w:fill="auto"/>
          </w:tcPr>
          <w:p w14:paraId="04FA1444" w14:textId="77777777" w:rsidR="00903E05" w:rsidRDefault="00903E05" w:rsidP="00606687">
            <w:pPr>
              <w:pStyle w:val="ASItem"/>
              <w:tabs>
                <w:tab w:val="right" w:leader="dot" w:pos="5282"/>
              </w:tabs>
            </w:pPr>
          </w:p>
          <w:p w14:paraId="08E819A5" w14:textId="77777777" w:rsidR="00903E05" w:rsidRDefault="00903E05" w:rsidP="00606687">
            <w:pPr>
              <w:pStyle w:val="ASItem"/>
              <w:tabs>
                <w:tab w:val="right" w:leader="dot" w:pos="5282"/>
              </w:tabs>
            </w:pPr>
            <w:r>
              <w:tab/>
            </w:r>
          </w:p>
        </w:tc>
      </w:tr>
      <w:tr w:rsidR="00903E05" w14:paraId="6D50B6C5"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8BBD035" w14:textId="77777777" w:rsidR="00903E05" w:rsidRDefault="00903E05" w:rsidP="00606687">
            <w:pPr>
              <w:pStyle w:val="ASItem"/>
            </w:pPr>
            <w:r>
              <w:t>5</w:t>
            </w:r>
          </w:p>
        </w:tc>
        <w:tc>
          <w:tcPr>
            <w:tcW w:w="3080" w:type="dxa"/>
            <w:shd w:val="pct12" w:color="auto" w:fill="auto"/>
          </w:tcPr>
          <w:p w14:paraId="282F2D2A" w14:textId="190AF62A" w:rsidR="00903E05" w:rsidRDefault="00903E05" w:rsidP="006162A8">
            <w:pPr>
              <w:pStyle w:val="ASItem"/>
              <w:tabs>
                <w:tab w:val="left" w:pos="332"/>
              </w:tabs>
              <w:jc w:val="left"/>
            </w:pPr>
            <w:r>
              <w:t>Limit of Liquidated Damages:</w:t>
            </w:r>
            <w:r>
              <w:br/>
              <w:t>(Clause 35.7)</w:t>
            </w:r>
          </w:p>
        </w:tc>
        <w:tc>
          <w:tcPr>
            <w:tcW w:w="5548" w:type="dxa"/>
            <w:shd w:val="pct12" w:color="auto" w:fill="auto"/>
          </w:tcPr>
          <w:p w14:paraId="34E468AB" w14:textId="77777777" w:rsidR="00903E05" w:rsidRDefault="00903E05" w:rsidP="00606687">
            <w:pPr>
              <w:pStyle w:val="ASItem"/>
              <w:tabs>
                <w:tab w:val="right" w:leader="dot" w:pos="5282"/>
              </w:tabs>
            </w:pPr>
          </w:p>
          <w:p w14:paraId="39903BBE" w14:textId="77777777" w:rsidR="00903E05" w:rsidRDefault="00903E05" w:rsidP="00606687">
            <w:pPr>
              <w:pStyle w:val="ASItem"/>
              <w:tabs>
                <w:tab w:val="right" w:leader="dot" w:pos="5282"/>
              </w:tabs>
            </w:pPr>
            <w:r>
              <w:tab/>
            </w:r>
          </w:p>
        </w:tc>
      </w:tr>
      <w:tr w:rsidR="00903E05" w14:paraId="6C336C98"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shd w:val="pct12" w:color="auto" w:fill="auto"/>
          </w:tcPr>
          <w:p w14:paraId="4C80A019" w14:textId="77777777" w:rsidR="00903E05" w:rsidRDefault="00903E05" w:rsidP="00606687">
            <w:pPr>
              <w:pStyle w:val="ASItem"/>
            </w:pPr>
            <w:r>
              <w:t>6</w:t>
            </w:r>
          </w:p>
        </w:tc>
        <w:tc>
          <w:tcPr>
            <w:tcW w:w="3080" w:type="dxa"/>
            <w:shd w:val="pct12" w:color="auto" w:fill="auto"/>
          </w:tcPr>
          <w:p w14:paraId="7D8AB4B9" w14:textId="5A4CADE6" w:rsidR="00903E05" w:rsidRDefault="00903E05" w:rsidP="006162A8">
            <w:pPr>
              <w:pStyle w:val="ASItem"/>
              <w:tabs>
                <w:tab w:val="left" w:pos="332"/>
              </w:tabs>
              <w:jc w:val="left"/>
            </w:pPr>
            <w:r>
              <w:t>Bonus per day for early Practical Completion:</w:t>
            </w:r>
            <w:r>
              <w:br/>
              <w:t>(Clause 35.8)</w:t>
            </w:r>
          </w:p>
        </w:tc>
        <w:tc>
          <w:tcPr>
            <w:tcW w:w="5548" w:type="dxa"/>
            <w:shd w:val="pct12" w:color="auto" w:fill="auto"/>
          </w:tcPr>
          <w:p w14:paraId="4D440EA6" w14:textId="77777777" w:rsidR="00903E05" w:rsidRDefault="00903E05" w:rsidP="00606687">
            <w:pPr>
              <w:pStyle w:val="ASItem"/>
              <w:tabs>
                <w:tab w:val="right" w:leader="dot" w:pos="5282"/>
              </w:tabs>
            </w:pPr>
          </w:p>
          <w:p w14:paraId="46F2D071" w14:textId="77777777" w:rsidR="00903E05" w:rsidRDefault="00903E05" w:rsidP="00606687">
            <w:pPr>
              <w:pStyle w:val="ASItem"/>
              <w:tabs>
                <w:tab w:val="right" w:leader="dot" w:pos="5282"/>
              </w:tabs>
            </w:pPr>
            <w:r>
              <w:tab/>
            </w:r>
          </w:p>
        </w:tc>
      </w:tr>
      <w:tr w:rsidR="00903E05" w14:paraId="717FBCAD"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shd w:val="pct12" w:color="auto" w:fill="auto"/>
          </w:tcPr>
          <w:p w14:paraId="0BD9F27E" w14:textId="77777777" w:rsidR="00903E05" w:rsidRDefault="00903E05" w:rsidP="00606687">
            <w:pPr>
              <w:pStyle w:val="ASItem"/>
            </w:pPr>
            <w:r>
              <w:t>7</w:t>
            </w:r>
          </w:p>
        </w:tc>
        <w:tc>
          <w:tcPr>
            <w:tcW w:w="3080" w:type="dxa"/>
            <w:shd w:val="pct12" w:color="auto" w:fill="auto"/>
          </w:tcPr>
          <w:p w14:paraId="43387535" w14:textId="5CF0626D" w:rsidR="00903E05" w:rsidRDefault="00903E05" w:rsidP="006162A8">
            <w:pPr>
              <w:pStyle w:val="ASItem"/>
              <w:tabs>
                <w:tab w:val="left" w:pos="332"/>
              </w:tabs>
              <w:jc w:val="left"/>
            </w:pPr>
            <w:r>
              <w:t>Limit of bonus:</w:t>
            </w:r>
            <w:r>
              <w:br/>
              <w:t>(Clause 35.8)</w:t>
            </w:r>
          </w:p>
        </w:tc>
        <w:tc>
          <w:tcPr>
            <w:tcW w:w="5548" w:type="dxa"/>
            <w:tcBorders>
              <w:bottom w:val="single" w:sz="4" w:space="0" w:color="auto"/>
            </w:tcBorders>
            <w:shd w:val="pct12" w:color="auto" w:fill="auto"/>
          </w:tcPr>
          <w:p w14:paraId="67F55D40" w14:textId="77777777" w:rsidR="00903E05" w:rsidRDefault="00903E05" w:rsidP="00606687">
            <w:pPr>
              <w:pStyle w:val="ASItem"/>
              <w:tabs>
                <w:tab w:val="right" w:leader="dot" w:pos="5282"/>
              </w:tabs>
            </w:pPr>
          </w:p>
          <w:p w14:paraId="4B0748C6" w14:textId="77777777" w:rsidR="00903E05" w:rsidRDefault="00903E05" w:rsidP="00606687">
            <w:pPr>
              <w:pStyle w:val="ASItem"/>
              <w:tabs>
                <w:tab w:val="right" w:leader="dot" w:pos="5282"/>
              </w:tabs>
            </w:pPr>
            <w:r>
              <w:tab/>
            </w:r>
          </w:p>
        </w:tc>
      </w:tr>
      <w:tr w:rsidR="00903E05" w14:paraId="50E943DA"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Pr>
        <w:tc>
          <w:tcPr>
            <w:tcW w:w="658" w:type="dxa"/>
            <w:vMerge w:val="restart"/>
            <w:shd w:val="pct12" w:color="auto" w:fill="auto"/>
          </w:tcPr>
          <w:p w14:paraId="4C763681" w14:textId="77777777" w:rsidR="00903E05" w:rsidRDefault="00903E05" w:rsidP="00606687">
            <w:pPr>
              <w:pStyle w:val="ASItem"/>
            </w:pPr>
            <w:r>
              <w:t>8</w:t>
            </w:r>
          </w:p>
        </w:tc>
        <w:tc>
          <w:tcPr>
            <w:tcW w:w="3080" w:type="dxa"/>
            <w:vMerge w:val="restart"/>
            <w:tcBorders>
              <w:right w:val="single" w:sz="4" w:space="0" w:color="auto"/>
            </w:tcBorders>
            <w:shd w:val="pct12" w:color="auto" w:fill="auto"/>
          </w:tcPr>
          <w:p w14:paraId="6E15BDDD" w14:textId="711E2B95" w:rsidR="00903E05" w:rsidRDefault="00903E05" w:rsidP="006162A8">
            <w:pPr>
              <w:pStyle w:val="ASItem"/>
              <w:tabs>
                <w:tab w:val="left" w:pos="332"/>
              </w:tabs>
              <w:jc w:val="left"/>
            </w:pPr>
            <w:r>
              <w:t>Extra costs for Delay or Disruption:</w:t>
            </w:r>
            <w:r>
              <w:br/>
              <w:t>(Clause 36)</w:t>
            </w:r>
          </w:p>
        </w:tc>
        <w:tc>
          <w:tcPr>
            <w:tcW w:w="5548" w:type="dxa"/>
            <w:tcBorders>
              <w:top w:val="single" w:sz="4" w:space="0" w:color="auto"/>
              <w:left w:val="single" w:sz="4" w:space="0" w:color="auto"/>
              <w:bottom w:val="nil"/>
            </w:tcBorders>
            <w:shd w:val="pct12" w:color="auto" w:fill="auto"/>
          </w:tcPr>
          <w:p w14:paraId="5321C0AB" w14:textId="77777777" w:rsidR="00903E05" w:rsidRDefault="00903E05" w:rsidP="00606687">
            <w:pPr>
              <w:pStyle w:val="ASItem"/>
              <w:jc w:val="center"/>
              <w:rPr>
                <w:u w:val="single"/>
              </w:rPr>
            </w:pPr>
            <w:r>
              <w:rPr>
                <w:u w:val="single"/>
              </w:rPr>
              <w:t>Event</w:t>
            </w:r>
          </w:p>
        </w:tc>
      </w:tr>
      <w:tr w:rsidR="00903E05" w14:paraId="1A0C4574"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1226"/>
        </w:trPr>
        <w:tc>
          <w:tcPr>
            <w:tcW w:w="658" w:type="dxa"/>
            <w:vMerge/>
            <w:shd w:val="pct12" w:color="auto" w:fill="auto"/>
          </w:tcPr>
          <w:p w14:paraId="1FDCD2F8" w14:textId="77777777" w:rsidR="00903E05" w:rsidRDefault="00903E05" w:rsidP="00606687">
            <w:pPr>
              <w:pStyle w:val="ASItem"/>
            </w:pPr>
          </w:p>
        </w:tc>
        <w:tc>
          <w:tcPr>
            <w:tcW w:w="3080" w:type="dxa"/>
            <w:vMerge/>
            <w:tcBorders>
              <w:right w:val="single" w:sz="4" w:space="0" w:color="auto"/>
            </w:tcBorders>
            <w:shd w:val="pct12" w:color="auto" w:fill="auto"/>
          </w:tcPr>
          <w:p w14:paraId="75964696" w14:textId="77777777" w:rsidR="00903E05" w:rsidRDefault="00903E05" w:rsidP="006162A8">
            <w:pPr>
              <w:pStyle w:val="ASItem"/>
              <w:tabs>
                <w:tab w:val="left" w:pos="332"/>
              </w:tabs>
              <w:jc w:val="left"/>
            </w:pPr>
          </w:p>
        </w:tc>
        <w:tc>
          <w:tcPr>
            <w:tcW w:w="5548" w:type="dxa"/>
            <w:tcBorders>
              <w:top w:val="nil"/>
              <w:left w:val="single" w:sz="4" w:space="0" w:color="auto"/>
            </w:tcBorders>
            <w:shd w:val="pct12" w:color="auto" w:fill="auto"/>
          </w:tcPr>
          <w:p w14:paraId="211EE82C" w14:textId="77777777" w:rsidR="00903E05" w:rsidRDefault="00903E05" w:rsidP="00606687">
            <w:pPr>
              <w:pStyle w:val="ASItem"/>
              <w:tabs>
                <w:tab w:val="right" w:leader="dot" w:pos="5282"/>
              </w:tabs>
              <w:spacing w:after="80"/>
            </w:pPr>
            <w:r>
              <w:tab/>
            </w:r>
          </w:p>
          <w:p w14:paraId="39BDA73E" w14:textId="77777777" w:rsidR="00903E05" w:rsidRDefault="00903E05" w:rsidP="00606687">
            <w:pPr>
              <w:pStyle w:val="ASItem"/>
              <w:tabs>
                <w:tab w:val="right" w:leader="dot" w:pos="5282"/>
              </w:tabs>
              <w:spacing w:after="80"/>
            </w:pPr>
            <w:r>
              <w:tab/>
            </w:r>
          </w:p>
          <w:p w14:paraId="3BC5C566" w14:textId="77777777" w:rsidR="00903E05" w:rsidRDefault="00903E05" w:rsidP="00606687">
            <w:pPr>
              <w:pStyle w:val="ASItem"/>
              <w:tabs>
                <w:tab w:val="right" w:leader="dot" w:pos="5282"/>
              </w:tabs>
              <w:spacing w:after="80"/>
            </w:pPr>
            <w:r>
              <w:tab/>
            </w:r>
          </w:p>
          <w:p w14:paraId="2D32A5A9" w14:textId="77777777" w:rsidR="00903E05" w:rsidRDefault="00903E05" w:rsidP="00606687">
            <w:pPr>
              <w:pStyle w:val="ASItem"/>
              <w:tabs>
                <w:tab w:val="right" w:leader="dot" w:pos="5282"/>
              </w:tabs>
              <w:spacing w:after="80"/>
            </w:pPr>
            <w:r>
              <w:tab/>
            </w:r>
          </w:p>
          <w:p w14:paraId="0B0A0270" w14:textId="77777777" w:rsidR="00903E05" w:rsidRDefault="00903E05" w:rsidP="00606687">
            <w:pPr>
              <w:pStyle w:val="ASItem"/>
              <w:tabs>
                <w:tab w:val="right" w:leader="dot" w:pos="5282"/>
              </w:tabs>
              <w:spacing w:after="80"/>
            </w:pPr>
            <w:r>
              <w:tab/>
            </w:r>
          </w:p>
        </w:tc>
      </w:tr>
      <w:tr w:rsidR="00903E05" w14:paraId="1E7A42CE" w14:textId="77777777" w:rsidTr="0060668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85" w:type="dxa"/>
            <w:bottom w:w="28" w:type="dxa"/>
            <w:right w:w="85" w:type="dxa"/>
          </w:tblCellMar>
        </w:tblPrEx>
        <w:trPr>
          <w:gridBefore w:val="1"/>
          <w:wBefore w:w="23" w:type="dxa"/>
          <w:cantSplit/>
          <w:trHeight w:val="556"/>
        </w:trPr>
        <w:tc>
          <w:tcPr>
            <w:tcW w:w="658" w:type="dxa"/>
            <w:tcBorders>
              <w:bottom w:val="single" w:sz="4" w:space="0" w:color="auto"/>
            </w:tcBorders>
            <w:shd w:val="pct12" w:color="auto" w:fill="auto"/>
          </w:tcPr>
          <w:p w14:paraId="63D1208C" w14:textId="77777777" w:rsidR="00903E05" w:rsidRDefault="00903E05" w:rsidP="00606687">
            <w:pPr>
              <w:pStyle w:val="ASItem"/>
            </w:pPr>
            <w:r>
              <w:t>9</w:t>
            </w:r>
          </w:p>
        </w:tc>
        <w:tc>
          <w:tcPr>
            <w:tcW w:w="3080" w:type="dxa"/>
            <w:tcBorders>
              <w:bottom w:val="single" w:sz="4" w:space="0" w:color="auto"/>
            </w:tcBorders>
            <w:shd w:val="pct12" w:color="auto" w:fill="auto"/>
          </w:tcPr>
          <w:p w14:paraId="68DA778B" w14:textId="11EDB359" w:rsidR="00903E05" w:rsidRDefault="00903E05" w:rsidP="006162A8">
            <w:pPr>
              <w:pStyle w:val="ASItem"/>
              <w:tabs>
                <w:tab w:val="left" w:pos="332"/>
              </w:tabs>
              <w:jc w:val="left"/>
            </w:pPr>
            <w:r>
              <w:t>Defects Liability Period:</w:t>
            </w:r>
            <w:r>
              <w:br/>
              <w:t>(Clause 37)</w:t>
            </w:r>
          </w:p>
        </w:tc>
        <w:tc>
          <w:tcPr>
            <w:tcW w:w="5548" w:type="dxa"/>
            <w:tcBorders>
              <w:top w:val="single" w:sz="6" w:space="0" w:color="auto"/>
              <w:bottom w:val="single" w:sz="4" w:space="0" w:color="auto"/>
            </w:tcBorders>
            <w:shd w:val="pct12" w:color="auto" w:fill="auto"/>
          </w:tcPr>
          <w:p w14:paraId="202903C9" w14:textId="77777777" w:rsidR="00903E05" w:rsidRDefault="00903E05" w:rsidP="00606687">
            <w:pPr>
              <w:pStyle w:val="ASItem"/>
              <w:tabs>
                <w:tab w:val="right" w:leader="dot" w:pos="5282"/>
              </w:tabs>
            </w:pPr>
          </w:p>
          <w:p w14:paraId="60830C43" w14:textId="77777777" w:rsidR="00903E05" w:rsidRDefault="00903E05" w:rsidP="00606687">
            <w:pPr>
              <w:pStyle w:val="ASItem"/>
              <w:tabs>
                <w:tab w:val="right" w:leader="dot" w:pos="5282"/>
              </w:tabs>
            </w:pPr>
            <w:r>
              <w:tab/>
            </w:r>
          </w:p>
        </w:tc>
      </w:tr>
    </w:tbl>
    <w:p w14:paraId="536191DB" w14:textId="77777777" w:rsidR="00903E05" w:rsidRDefault="00903E05" w:rsidP="00903E05">
      <w:pPr>
        <w:pStyle w:val="ASItem"/>
      </w:pPr>
    </w:p>
    <w:p w14:paraId="6125612A" w14:textId="77777777" w:rsidR="00903E05" w:rsidRDefault="00903E05" w:rsidP="00903E05">
      <w:pPr>
        <w:pStyle w:val="ASItem"/>
        <w:sectPr w:rsidR="00903E05">
          <w:headerReference w:type="default" r:id="rId35"/>
          <w:footerReference w:type="default" r:id="rId36"/>
          <w:pgSz w:w="11906" w:h="16838" w:code="9"/>
          <w:pgMar w:top="1134" w:right="1701" w:bottom="1134" w:left="1701" w:header="1077" w:footer="567" w:gutter="0"/>
          <w:cols w:space="708"/>
          <w:docGrid w:linePitch="360"/>
        </w:sectPr>
      </w:pPr>
    </w:p>
    <w:p w14:paraId="720D6398" w14:textId="77777777" w:rsidR="00903E05" w:rsidRDefault="00903E05" w:rsidP="00903E05">
      <w:pPr>
        <w:pStyle w:val="ASsubtitle"/>
        <w:jc w:val="center"/>
      </w:pPr>
      <w:r>
        <w:lastRenderedPageBreak/>
        <w:t>Approved form of unconditional undertaking</w:t>
      </w:r>
    </w:p>
    <w:p w14:paraId="06B2A82C" w14:textId="25DE0DC3" w:rsidR="00903E05" w:rsidRDefault="00903E05" w:rsidP="00903E05">
      <w:pPr>
        <w:pStyle w:val="ASNormal"/>
        <w:jc w:val="center"/>
      </w:pPr>
      <w:r>
        <w:t>(Clause 5.3)</w:t>
      </w:r>
    </w:p>
    <w:p w14:paraId="0EEA4D78" w14:textId="77777777" w:rsidR="00903E05" w:rsidRDefault="00903E05" w:rsidP="00903E05">
      <w:pPr>
        <w:pStyle w:val="ASNormal"/>
        <w:spacing w:line="360" w:lineRule="auto"/>
      </w:pPr>
      <w:r>
        <w:t xml:space="preserve">At the request of </w:t>
      </w:r>
      <w:r>
        <w:rPr>
          <w:u w:val="dottedHeavy"/>
        </w:rPr>
        <w:t xml:space="preserve">                                                                                 </w:t>
      </w:r>
      <w:r>
        <w:t xml:space="preserve">('the Contractor ') and in consideration of </w:t>
      </w:r>
      <w:r>
        <w:rPr>
          <w:u w:val="dottedHeavy"/>
        </w:rPr>
        <w:t>                                                                              </w:t>
      </w:r>
      <w:r>
        <w:t xml:space="preserve">  ('the Principal') accepting this undertaking in respect of the contract for </w:t>
      </w:r>
      <w:r>
        <w:rPr>
          <w:u w:val="dottedHeavy"/>
        </w:rPr>
        <w:t>                                                                                </w:t>
      </w:r>
      <w:r>
        <w:t xml:space="preserve">  </w:t>
      </w:r>
      <w:r>
        <w:rPr>
          <w:u w:val="dottedHeavy"/>
        </w:rPr>
        <w:t xml:space="preserve">                                                                                                                                                                                                               </w:t>
      </w:r>
      <w:r>
        <w:t>('the Financial Institution') unconditionally undertakes to pay on demand any sum or sums which may from time to time be demanded by the Principal to a maximum aggregate sum of $</w:t>
      </w:r>
      <w:r>
        <w:rPr>
          <w:u w:val="dottedHeavy"/>
        </w:rPr>
        <w:t>                                                                                </w:t>
      </w:r>
      <w:r>
        <w:t xml:space="preserve"> (</w:t>
      </w:r>
      <w:r>
        <w:rPr>
          <w:u w:val="dottedHeavy"/>
        </w:rPr>
        <w:t>                                                                                                                                                      </w:t>
      </w:r>
      <w:r>
        <w:t>).  The undertaking is to continue until notification has been received from the Principal that the sum is no longer required by the Principal or until this undertaking is returned to the Financial Institution or until payment to the Principal by the Financial Institution of the whole of the sum.</w:t>
      </w:r>
    </w:p>
    <w:p w14:paraId="4DAAB1E2" w14:textId="77777777" w:rsidR="00903E05" w:rsidRDefault="00903E05" w:rsidP="00903E05">
      <w:pPr>
        <w:pStyle w:val="ASNormal"/>
        <w:spacing w:line="360" w:lineRule="auto"/>
      </w:pPr>
      <w:r>
        <w:t xml:space="preserve">Should the Financial Institution be notified in writing, purporting to be signed by </w:t>
      </w:r>
      <w:r>
        <w:rPr>
          <w:u w:val="dottedHeavy"/>
        </w:rPr>
        <w:t>                                                                           </w:t>
      </w:r>
      <w:r>
        <w:t xml:space="preserve"> for and on behalf of the Principal that the Principal desires payment to be made of the whole or any part or parts of the sum, it is unconditionally agreed that the Financial Institution will make the payment or payments to the Principal forthwith without reference to the Contractor and notwithstanding any notice given by the Contractor not to pay same.</w:t>
      </w:r>
    </w:p>
    <w:p w14:paraId="28771B45" w14:textId="77777777" w:rsidR="00903E05" w:rsidRDefault="00903E05" w:rsidP="00903E05">
      <w:pPr>
        <w:pStyle w:val="ASNormal"/>
        <w:spacing w:line="360" w:lineRule="auto"/>
      </w:pPr>
      <w:r>
        <w:t>Provided always that the Financial Institution may at any time without being required so to do pay to the Principal the sum of $</w:t>
      </w:r>
      <w:r>
        <w:rPr>
          <w:u w:val="dottedHeavy"/>
        </w:rPr>
        <w:t>                                                    </w:t>
      </w:r>
      <w:r>
        <w:t xml:space="preserve"> (</w:t>
      </w:r>
      <w:r>
        <w:rPr>
          <w:u w:val="dottedHeavy"/>
        </w:rPr>
        <w:t>                                                                                                                                                       </w:t>
      </w:r>
      <w:r>
        <w:t>) less any amount or amounts it may previously have paid under this undertaking or such lesser sum as may be required and specified by the Principal and thereupon the liability of the Financial Institution hereunder shall immediately cease.</w:t>
      </w:r>
    </w:p>
    <w:p w14:paraId="7C5DFCAE" w14:textId="77777777" w:rsidR="00903E05" w:rsidRDefault="00903E05" w:rsidP="00903E05">
      <w:r>
        <w:t>DATED at............................this....................day of......................................20.......</w:t>
      </w:r>
    </w:p>
    <w:p w14:paraId="3CB39E84" w14:textId="77777777" w:rsidR="00903E05" w:rsidRPr="00D307E1" w:rsidRDefault="00903E05" w:rsidP="00903E05">
      <w:pPr>
        <w:pStyle w:val="AnnexureHeading"/>
        <w:rPr>
          <w:rFonts w:ascii="Arial Bold" w:hAnsi="Arial Bold"/>
          <w:i/>
          <w:vanish/>
        </w:rPr>
      </w:pPr>
      <w:bookmarkStart w:id="20" w:name="_Toc512247157"/>
      <w:bookmarkEnd w:id="20"/>
      <w:r>
        <w:br w:type="page"/>
      </w:r>
    </w:p>
    <w:p w14:paraId="282A8EE2" w14:textId="77777777" w:rsidR="008912D5" w:rsidRPr="00BF5D31" w:rsidRDefault="008912D5" w:rsidP="00BF5D31">
      <w:pPr>
        <w:pStyle w:val="AnnexureHeading"/>
        <w:numPr>
          <w:ilvl w:val="0"/>
          <w:numId w:val="97"/>
        </w:numPr>
        <w:rPr>
          <w:rFonts w:ascii="Arial Bold" w:hAnsi="Arial Bold"/>
          <w:i/>
          <w:vanish/>
        </w:rPr>
      </w:pPr>
      <w:bookmarkStart w:id="21" w:name="_Toc512452570"/>
      <w:bookmarkEnd w:id="21"/>
    </w:p>
    <w:tbl>
      <w:tblPr>
        <w:tblW w:w="0" w:type="auto"/>
        <w:tblLook w:val="01E0" w:firstRow="1" w:lastRow="1" w:firstColumn="1" w:lastColumn="1" w:noHBand="0" w:noVBand="0"/>
      </w:tblPr>
      <w:tblGrid>
        <w:gridCol w:w="5620"/>
        <w:gridCol w:w="3100"/>
      </w:tblGrid>
      <w:tr w:rsidR="008912D5" w14:paraId="7072AFA9" w14:textId="77777777" w:rsidTr="00E00D22">
        <w:tc>
          <w:tcPr>
            <w:tcW w:w="5620" w:type="dxa"/>
            <w:shd w:val="clear" w:color="auto" w:fill="auto"/>
          </w:tcPr>
          <w:p w14:paraId="03B836F1" w14:textId="77777777" w:rsidR="008912D5" w:rsidRPr="00D307E1" w:rsidRDefault="008912D5" w:rsidP="00BF5D31">
            <w:pPr>
              <w:pStyle w:val="ASsubtitle"/>
              <w:jc w:val="left"/>
            </w:pPr>
            <w:r w:rsidRPr="00BF5D31">
              <w:rPr>
                <w:b/>
                <w:sz w:val="24"/>
              </w:rPr>
              <w:t>ANNEXURE to the Australian Standard General Conditions of Contract</w:t>
            </w:r>
          </w:p>
        </w:tc>
        <w:tc>
          <w:tcPr>
            <w:tcW w:w="3100" w:type="dxa"/>
            <w:shd w:val="clear" w:color="auto" w:fill="auto"/>
          </w:tcPr>
          <w:p w14:paraId="4D206FED" w14:textId="7E48D7D8" w:rsidR="008912D5" w:rsidRDefault="006C2D9E" w:rsidP="00BF5D31">
            <w:pPr>
              <w:pStyle w:val="PartHeading"/>
            </w:pPr>
            <w:r w:rsidRPr="00BF5D31">
              <w:rPr>
                <w:b/>
                <w:sz w:val="44"/>
                <w:szCs w:val="44"/>
              </w:rPr>
              <w:t>Part B</w:t>
            </w:r>
          </w:p>
        </w:tc>
      </w:tr>
    </w:tbl>
    <w:p w14:paraId="7AC9DB0E" w14:textId="77777777" w:rsidR="008912D5" w:rsidRDefault="008912D5" w:rsidP="008912D5">
      <w:pPr>
        <w:pStyle w:val="ASNormal"/>
      </w:pPr>
    </w:p>
    <w:p w14:paraId="2CE5A13F" w14:textId="77777777" w:rsidR="008912D5" w:rsidRDefault="008912D5" w:rsidP="008912D5">
      <w:pPr>
        <w:pStyle w:val="ASNormal"/>
      </w:pPr>
      <w:r w:rsidRPr="00D307E1">
        <w:t xml:space="preserve">The Contract is amended from the General Conditions in Standards Australia AS </w:t>
      </w:r>
      <w:r>
        <w:t>2124-1992</w:t>
      </w:r>
      <w:r w:rsidRPr="00D307E1">
        <w:t>.  A copy of the relevant marked up</w:t>
      </w:r>
      <w:r>
        <w:t xml:space="preserve"> Standards Australia AS2124-1992</w:t>
      </w:r>
      <w:r w:rsidRPr="00D307E1">
        <w:t xml:space="preserve"> can be provided on request.</w:t>
      </w:r>
      <w:r>
        <w:tab/>
      </w:r>
    </w:p>
    <w:p w14:paraId="59C95645" w14:textId="77777777" w:rsidR="00903E05" w:rsidRDefault="00903E05" w:rsidP="00903E05">
      <w:pPr>
        <w:pStyle w:val="ASNormal"/>
      </w:pPr>
    </w:p>
    <w:p w14:paraId="1BFF8503" w14:textId="77777777" w:rsidR="00903E05" w:rsidRDefault="00903E05" w:rsidP="00903E05">
      <w:pPr>
        <w:pStyle w:val="ASNormal"/>
      </w:pPr>
      <w:r>
        <w:tab/>
      </w:r>
    </w:p>
    <w:p w14:paraId="349E85CE" w14:textId="77777777" w:rsidR="00903E05" w:rsidRDefault="00903E05" w:rsidP="00903E05">
      <w:pPr>
        <w:pStyle w:val="ASNormal"/>
      </w:pPr>
    </w:p>
    <w:p w14:paraId="407FEEC7" w14:textId="14B90BBA" w:rsidR="001B411D" w:rsidRDefault="00903E05" w:rsidP="00903E05">
      <w:pPr>
        <w:pStyle w:val="ASNormal"/>
      </w:pPr>
      <w:r>
        <w:tab/>
      </w:r>
    </w:p>
    <w:p w14:paraId="733E2C67" w14:textId="255179B9" w:rsidR="00903E05" w:rsidRDefault="001B411D" w:rsidP="00BF5D31">
      <w:r>
        <w:br w:type="page"/>
      </w:r>
      <w:bookmarkStart w:id="22" w:name="_Toc514852024"/>
      <w:bookmarkStart w:id="23" w:name="_Toc512247158"/>
      <w:bookmarkEnd w:id="22"/>
      <w:bookmarkEnd w:id="23"/>
    </w:p>
    <w:tbl>
      <w:tblPr>
        <w:tblW w:w="5000" w:type="pct"/>
        <w:tblLook w:val="01E0" w:firstRow="1" w:lastRow="1" w:firstColumn="1" w:lastColumn="1" w:noHBand="0" w:noVBand="0"/>
      </w:tblPr>
      <w:tblGrid>
        <w:gridCol w:w="6630"/>
        <w:gridCol w:w="2658"/>
      </w:tblGrid>
      <w:tr w:rsidR="00903E05" w:rsidRPr="00677202" w14:paraId="7218C1BC" w14:textId="77777777" w:rsidTr="00606687">
        <w:tc>
          <w:tcPr>
            <w:tcW w:w="3569" w:type="pct"/>
            <w:shd w:val="clear" w:color="auto" w:fill="auto"/>
          </w:tcPr>
          <w:p w14:paraId="4624489D" w14:textId="6AFB59CC" w:rsidR="00903E05" w:rsidRPr="00677202" w:rsidRDefault="00903E05" w:rsidP="00BF5D31">
            <w:pPr>
              <w:pStyle w:val="ASsubtitle"/>
              <w:jc w:val="left"/>
              <w:rPr>
                <w:rFonts w:cs="Arial"/>
                <w:b/>
                <w:sz w:val="24"/>
              </w:rPr>
            </w:pPr>
            <w:r>
              <w:rPr>
                <w:b/>
                <w:sz w:val="24"/>
              </w:rPr>
              <w:lastRenderedPageBreak/>
              <w:t>ANNEXURE to the Australian Standard</w:t>
            </w:r>
            <w:r w:rsidR="006C2D9E">
              <w:rPr>
                <w:b/>
                <w:sz w:val="24"/>
              </w:rPr>
              <w:t xml:space="preserve"> </w:t>
            </w:r>
            <w:r w:rsidRPr="00CA38F2">
              <w:rPr>
                <w:b/>
                <w:sz w:val="24"/>
              </w:rPr>
              <w:t>General Condition</w:t>
            </w:r>
            <w:r w:rsidRPr="00677202">
              <w:rPr>
                <w:b/>
                <w:sz w:val="24"/>
              </w:rPr>
              <w:t>s of Contract</w:t>
            </w:r>
          </w:p>
        </w:tc>
        <w:tc>
          <w:tcPr>
            <w:tcW w:w="1431" w:type="pct"/>
            <w:shd w:val="clear" w:color="auto" w:fill="auto"/>
          </w:tcPr>
          <w:p w14:paraId="79028E44" w14:textId="77777777" w:rsidR="00903E05" w:rsidRPr="00677202" w:rsidRDefault="00903E05" w:rsidP="00606687">
            <w:pPr>
              <w:pStyle w:val="PartHeading"/>
              <w:rPr>
                <w:b/>
                <w:sz w:val="44"/>
                <w:szCs w:val="44"/>
              </w:rPr>
            </w:pPr>
            <w:r w:rsidRPr="00677202">
              <w:rPr>
                <w:b/>
                <w:sz w:val="44"/>
                <w:szCs w:val="44"/>
              </w:rPr>
              <w:t xml:space="preserve">Part </w:t>
            </w:r>
            <w:r>
              <w:rPr>
                <w:b/>
                <w:sz w:val="44"/>
                <w:szCs w:val="44"/>
              </w:rPr>
              <w:t>C</w:t>
            </w:r>
          </w:p>
        </w:tc>
      </w:tr>
    </w:tbl>
    <w:p w14:paraId="3ACD2D07" w14:textId="77777777" w:rsidR="00903E05" w:rsidRDefault="00903E05" w:rsidP="00903E05">
      <w:pPr>
        <w:pStyle w:val="ASNormal"/>
      </w:pPr>
    </w:p>
    <w:p w14:paraId="6C453663" w14:textId="77777777" w:rsidR="00903E05" w:rsidRDefault="00903E05" w:rsidP="00903E05">
      <w:pPr>
        <w:pStyle w:val="A1"/>
        <w:rPr>
          <w:lang w:val="en-AU"/>
        </w:rPr>
      </w:pPr>
    </w:p>
    <w:p w14:paraId="364473CB" w14:textId="77777777" w:rsidR="00903E05" w:rsidRDefault="00903E05" w:rsidP="00903E05">
      <w:pPr>
        <w:pStyle w:val="A1"/>
        <w:rPr>
          <w:b/>
          <w:lang w:val="en-AU"/>
        </w:rPr>
      </w:pPr>
      <w:r>
        <w:rPr>
          <w:b/>
          <w:lang w:val="en-AU"/>
        </w:rPr>
        <w:t>Specifications and Drawings</w:t>
      </w:r>
    </w:p>
    <w:p w14:paraId="7B1B0816" w14:textId="77777777" w:rsidR="00903E05" w:rsidRDefault="00903E05" w:rsidP="00903E05">
      <w:pPr>
        <w:pStyle w:val="A1"/>
        <w:rPr>
          <w:lang w:val="en-AU"/>
        </w:rPr>
      </w:pPr>
    </w:p>
    <w:p w14:paraId="57122FEC" w14:textId="77777777" w:rsidR="00903E05" w:rsidRDefault="00903E05" w:rsidP="00903E05">
      <w:pPr>
        <w:pStyle w:val="AnnexureHeading"/>
      </w:pPr>
      <w:r>
        <w:br w:type="page"/>
      </w:r>
    </w:p>
    <w:p w14:paraId="1E7AEAC2" w14:textId="409BF97A" w:rsidR="00903E05" w:rsidRDefault="006C2D9E" w:rsidP="00BF5D31">
      <w:pPr>
        <w:pStyle w:val="AnnexureHeading"/>
      </w:pPr>
      <w:r>
        <w:lastRenderedPageBreak/>
        <w:t>Annexure Part D</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E562A2" w14:paraId="003F9BC8" w14:textId="77777777" w:rsidTr="00E00D22">
        <w:trPr>
          <w:jc w:val="center"/>
        </w:trPr>
        <w:tc>
          <w:tcPr>
            <w:tcW w:w="3320" w:type="pct"/>
          </w:tcPr>
          <w:p w14:paraId="3ABEA71F" w14:textId="77777777" w:rsidR="006C2D9E" w:rsidRPr="00E562A2" w:rsidRDefault="006C2D9E" w:rsidP="00E00D22">
            <w:pPr>
              <w:pStyle w:val="H"/>
              <w:rPr>
                <w:rFonts w:cs="Arial"/>
                <w:color w:val="auto"/>
                <w:sz w:val="24"/>
                <w:szCs w:val="24"/>
              </w:rPr>
            </w:pPr>
            <w:r>
              <w:rPr>
                <w:rFonts w:cs="Arial"/>
                <w:color w:val="auto"/>
                <w:sz w:val="24"/>
                <w:szCs w:val="24"/>
              </w:rPr>
              <w:t xml:space="preserve">ANNEXURE to the Australian Standard </w:t>
            </w:r>
            <w:r w:rsidRPr="00E562A2">
              <w:rPr>
                <w:rFonts w:cs="Arial"/>
                <w:color w:val="auto"/>
                <w:sz w:val="24"/>
                <w:szCs w:val="24"/>
              </w:rPr>
              <w:t>General Conditions of Contract</w:t>
            </w:r>
          </w:p>
        </w:tc>
        <w:tc>
          <w:tcPr>
            <w:tcW w:w="1680" w:type="pct"/>
          </w:tcPr>
          <w:p w14:paraId="3F1E1605" w14:textId="77777777" w:rsidR="006C2D9E" w:rsidRPr="00E562A2" w:rsidRDefault="006C2D9E" w:rsidP="00E00D22">
            <w:pPr>
              <w:pStyle w:val="PartHeading"/>
              <w:rPr>
                <w:rFonts w:cs="Arial"/>
                <w:b/>
              </w:rPr>
            </w:pPr>
            <w:r>
              <w:rPr>
                <w:rFonts w:cs="Arial"/>
                <w:b/>
              </w:rPr>
              <w:t>Part D</w:t>
            </w:r>
          </w:p>
        </w:tc>
      </w:tr>
    </w:tbl>
    <w:p w14:paraId="624D0A96" w14:textId="77777777" w:rsidR="006C2D9E" w:rsidRDefault="006C2D9E" w:rsidP="00903E05"/>
    <w:p w14:paraId="6C8CDB35" w14:textId="77777777" w:rsidR="00903E05" w:rsidRPr="00677202" w:rsidRDefault="00903E05" w:rsidP="00903E05">
      <w:pPr>
        <w:rPr>
          <w:b/>
        </w:rPr>
      </w:pPr>
      <w:r w:rsidRPr="00677202">
        <w:rPr>
          <w:b/>
        </w:rPr>
        <w:t>VIPP Schedules</w:t>
      </w:r>
    </w:p>
    <w:p w14:paraId="72C26C13" w14:textId="77777777" w:rsidR="00903E05" w:rsidRPr="00CA38F2" w:rsidRDefault="00903E05" w:rsidP="00903E05"/>
    <w:p w14:paraId="27B8FD6E" w14:textId="70EC0960"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VIPP Plan is at </w:t>
      </w:r>
      <w:r w:rsidRPr="00677202">
        <w:rPr>
          <w:szCs w:val="22"/>
        </w:rPr>
        <w:t>Attachment 1</w:t>
      </w:r>
      <w:r w:rsidRPr="00243D55">
        <w:rPr>
          <w:sz w:val="22"/>
        </w:rPr>
        <w:t xml:space="preserve"> to this Annexure.</w:t>
      </w:r>
    </w:p>
    <w:p w14:paraId="7EDF276B" w14:textId="4EA57433"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Contractor must complete the VIPP Monitoring Table at </w:t>
      </w:r>
      <w:r w:rsidRPr="00677202">
        <w:rPr>
          <w:szCs w:val="22"/>
        </w:rPr>
        <w:t>Attachment 2</w:t>
      </w:r>
      <w:r w:rsidRPr="00243D55">
        <w:rPr>
          <w:sz w:val="22"/>
        </w:rPr>
        <w:t xml:space="preserve"> to this Annexure for the purposes of its VIPP Compliance Reporting obligations as set out in Clause 52 of the Contract.  The Contractor must provide the VIPP Monitoring Table to the Superintend</w:t>
      </w:r>
      <w:r w:rsidRPr="00B430DA">
        <w:rPr>
          <w:sz w:val="22"/>
        </w:rPr>
        <w:t>ent upon Practical Completion or within one month of the Date of Completion Date (whichever occurs first).</w:t>
      </w:r>
    </w:p>
    <w:p w14:paraId="51F8387E" w14:textId="7931F11B" w:rsidR="00903E05" w:rsidRPr="00B430DA" w:rsidRDefault="00903E05" w:rsidP="00903E05">
      <w:pPr>
        <w:numPr>
          <w:ilvl w:val="2"/>
          <w:numId w:val="192"/>
        </w:numPr>
        <w:tabs>
          <w:tab w:val="left" w:pos="567"/>
        </w:tabs>
        <w:overflowPunct/>
        <w:autoSpaceDE/>
        <w:autoSpaceDN/>
        <w:adjustRightInd/>
        <w:spacing w:after="220"/>
        <w:ind w:left="567" w:hanging="567"/>
        <w:jc w:val="left"/>
        <w:textAlignment w:val="auto"/>
        <w:rPr>
          <w:b/>
          <w:sz w:val="22"/>
        </w:rPr>
      </w:pPr>
      <w:r w:rsidRPr="00243D55">
        <w:rPr>
          <w:sz w:val="22"/>
        </w:rPr>
        <w:t xml:space="preserve">The Contestable Items are set out in </w:t>
      </w:r>
      <w:r w:rsidRPr="00677202">
        <w:rPr>
          <w:szCs w:val="22"/>
        </w:rPr>
        <w:t>Attachment 3</w:t>
      </w:r>
      <w:r w:rsidRPr="00243D55">
        <w:rPr>
          <w:sz w:val="22"/>
        </w:rPr>
        <w:t xml:space="preserve"> to this Annexure.</w:t>
      </w:r>
    </w:p>
    <w:p w14:paraId="3A9C2718" w14:textId="77777777" w:rsidR="00903E05" w:rsidRDefault="00903E05" w:rsidP="00903E05">
      <w:pPr>
        <w:pStyle w:val="Heading9"/>
        <w:numPr>
          <w:ilvl w:val="8"/>
          <w:numId w:val="94"/>
        </w:numPr>
      </w:pPr>
      <w:r>
        <w:br w:type="page"/>
      </w:r>
      <w:bookmarkStart w:id="24" w:name="Attachment1"/>
      <w:bookmarkStart w:id="25" w:name="_Toc514852025"/>
      <w:r>
        <w:lastRenderedPageBreak/>
        <w:t>Attachment 1</w:t>
      </w:r>
      <w:bookmarkEnd w:id="24"/>
      <w:r>
        <w:t xml:space="preserve"> - VIPP Plan</w:t>
      </w:r>
      <w:bookmarkEnd w:id="25"/>
    </w:p>
    <w:p w14:paraId="13949E16" w14:textId="77777777" w:rsidR="00903E05" w:rsidRPr="00B430DA" w:rsidRDefault="00903E05" w:rsidP="00BF5D31">
      <w:pPr>
        <w:jc w:val="left"/>
        <w:rPr>
          <w:i/>
        </w:rPr>
        <w:sectPr w:rsidR="00903E05" w:rsidRPr="00B430DA" w:rsidSect="00606687">
          <w:headerReference w:type="even" r:id="rId37"/>
          <w:headerReference w:type="default" r:id="rId38"/>
          <w:footerReference w:type="even" r:id="rId39"/>
          <w:footerReference w:type="default" r:id="rId40"/>
          <w:headerReference w:type="first" r:id="rId41"/>
          <w:footerReference w:type="first" r:id="rId42"/>
          <w:pgSz w:w="11907" w:h="16840" w:code="9"/>
          <w:pgMar w:top="1537" w:right="1134" w:bottom="851" w:left="1701" w:header="624" w:footer="580" w:gutter="0"/>
          <w:cols w:space="708"/>
          <w:docGrid w:linePitch="360"/>
        </w:sectPr>
      </w:pPr>
      <w:r w:rsidRPr="00677202">
        <w:rPr>
          <w:i/>
        </w:rPr>
        <w:t>[VIPP Plan to be inserted as Attachment 1]</w:t>
      </w:r>
    </w:p>
    <w:p w14:paraId="478167B7" w14:textId="77777777" w:rsidR="00903E05" w:rsidRDefault="00903E05" w:rsidP="00903E05">
      <w:pPr>
        <w:pStyle w:val="Heading9"/>
        <w:numPr>
          <w:ilvl w:val="8"/>
          <w:numId w:val="94"/>
        </w:numPr>
      </w:pPr>
      <w:bookmarkStart w:id="26" w:name="Attachment2"/>
      <w:bookmarkStart w:id="27" w:name="_Toc514852026"/>
      <w:r>
        <w:lastRenderedPageBreak/>
        <w:t>Attachment 2</w:t>
      </w:r>
      <w:bookmarkEnd w:id="26"/>
      <w:r>
        <w:t xml:space="preserve"> - VIPP Monitoring Table</w:t>
      </w:r>
      <w:bookmarkEnd w:id="27"/>
    </w:p>
    <w:p w14:paraId="4A74BA63" w14:textId="77777777" w:rsidR="00903E05" w:rsidRPr="00B430DA" w:rsidRDefault="00903E05" w:rsidP="00903E05">
      <w:pPr>
        <w:rPr>
          <w:b/>
          <w:sz w:val="22"/>
          <w:szCs w:val="24"/>
        </w:rPr>
      </w:pPr>
      <w:r w:rsidRPr="00B430DA">
        <w:rPr>
          <w:b/>
          <w:sz w:val="22"/>
          <w:szCs w:val="24"/>
        </w:rPr>
        <w:t>ANZ value-added activity</w:t>
      </w:r>
    </w:p>
    <w:tbl>
      <w:tblPr>
        <w:tblW w:w="0" w:type="auto"/>
        <w:tblInd w:w="5"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903E05" w:rsidRPr="00677202" w14:paraId="597D37D6"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F38CF" w14:textId="77777777" w:rsidR="00903E05" w:rsidRPr="00B430DA" w:rsidRDefault="00903E05" w:rsidP="00606687">
            <w:pPr>
              <w:spacing w:after="200"/>
              <w:rPr>
                <w:rFonts w:eastAsia="MS Mincho"/>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5D06" w14:textId="77777777" w:rsidR="00903E05" w:rsidRPr="00B430DA" w:rsidRDefault="00903E05" w:rsidP="00606687">
            <w:pPr>
              <w:spacing w:after="200"/>
              <w:rPr>
                <w:rFonts w:eastAsia="MS Mincho"/>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AAE4" w14:textId="77777777" w:rsidR="00903E05" w:rsidRPr="00B430DA" w:rsidRDefault="00903E05" w:rsidP="00606687">
            <w:pPr>
              <w:spacing w:after="200"/>
              <w:rPr>
                <w:rFonts w:eastAsia="MS Mincho"/>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23C9C1D" w14:textId="77777777" w:rsidR="00903E05" w:rsidRPr="00B430DA" w:rsidRDefault="00903E05" w:rsidP="00606687">
            <w:pPr>
              <w:spacing w:after="200"/>
              <w:rPr>
                <w:rFonts w:eastAsia="MS Mincho"/>
                <w:lang w:val="en-US"/>
              </w:rPr>
            </w:pPr>
            <w:r w:rsidRPr="00B430DA">
              <w:rPr>
                <w:rFonts w:eastAsia="MS Mincho"/>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6A3DA940" w14:textId="77777777" w:rsidR="00903E05" w:rsidRPr="00B430DA" w:rsidRDefault="00903E05" w:rsidP="00606687">
            <w:pPr>
              <w:spacing w:after="200"/>
              <w:rPr>
                <w:rFonts w:eastAsia="MS Mincho"/>
                <w:lang w:val="en-US"/>
              </w:rPr>
            </w:pPr>
            <w:r w:rsidRPr="00B430DA">
              <w:rPr>
                <w:rFonts w:eastAsia="MS Mincho"/>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14:paraId="5A92ED3C" w14:textId="77777777" w:rsidR="00903E05" w:rsidRPr="00B430DA" w:rsidRDefault="00903E05" w:rsidP="00606687">
            <w:pPr>
              <w:spacing w:after="200"/>
              <w:rPr>
                <w:rFonts w:eastAsia="MS Mincho"/>
                <w:lang w:val="en-US"/>
              </w:rPr>
            </w:pPr>
            <w:r w:rsidRPr="00B430DA">
              <w:rPr>
                <w:rFonts w:eastAsia="MS Mincho"/>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40C0F"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D6F7F8E" w14:textId="77777777" w:rsidR="00903E05" w:rsidRPr="00B430DA" w:rsidRDefault="00903E05" w:rsidP="00606687">
            <w:pPr>
              <w:spacing w:after="200"/>
              <w:rPr>
                <w:rFonts w:eastAsia="MS Mincho"/>
                <w:lang w:val="en-US"/>
              </w:rPr>
            </w:pPr>
          </w:p>
        </w:tc>
      </w:tr>
      <w:tr w:rsidR="00903E05" w:rsidRPr="00677202" w14:paraId="16B6CCFD" w14:textId="77777777" w:rsidTr="00606687">
        <w:trPr>
          <w:trHeight w:val="1011"/>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3D3F0FF" w14:textId="77777777" w:rsidR="00903E05" w:rsidRPr="00B430DA" w:rsidRDefault="00903E05" w:rsidP="00606687">
            <w:pPr>
              <w:spacing w:after="200"/>
              <w:rPr>
                <w:rFonts w:eastAsia="MS Mincho"/>
                <w:lang w:val="en-US"/>
              </w:rPr>
            </w:pPr>
            <w:r w:rsidRPr="00B430DA">
              <w:rPr>
                <w:rFonts w:eastAsia="MS Mincho"/>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4D141D3" w14:textId="77777777" w:rsidR="00903E05" w:rsidRPr="00B430DA" w:rsidRDefault="00903E05" w:rsidP="00606687">
            <w:pPr>
              <w:spacing w:after="200"/>
              <w:rPr>
                <w:rFonts w:eastAsia="MS Mincho"/>
                <w:lang w:val="en-US"/>
              </w:rPr>
            </w:pPr>
            <w:r w:rsidRPr="00B430DA">
              <w:rPr>
                <w:rFonts w:eastAsia="MS Mincho"/>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D717AA" w14:textId="77777777" w:rsidR="00903E05" w:rsidRPr="00B430DA" w:rsidRDefault="00903E05" w:rsidP="00606687">
            <w:pPr>
              <w:spacing w:after="200"/>
              <w:rPr>
                <w:rFonts w:eastAsia="MS Mincho"/>
                <w:lang w:val="en-US"/>
              </w:rPr>
            </w:pPr>
            <w:r w:rsidRPr="00B430DA">
              <w:rPr>
                <w:rFonts w:eastAsia="MS Mincho"/>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8B3B0B2" w14:textId="77777777" w:rsidR="00903E05" w:rsidRPr="00B430DA" w:rsidRDefault="00903E05" w:rsidP="00606687">
            <w:pPr>
              <w:spacing w:after="200"/>
              <w:rPr>
                <w:rFonts w:eastAsia="MS Mincho"/>
                <w:lang w:val="en-US"/>
              </w:rPr>
            </w:pPr>
            <w:r w:rsidRPr="00B430DA">
              <w:rPr>
                <w:rFonts w:eastAsia="MS Mincho"/>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08E71A2" w14:textId="77777777" w:rsidR="00903E05" w:rsidRPr="00B430DA" w:rsidRDefault="00903E05" w:rsidP="00606687">
            <w:pPr>
              <w:spacing w:after="200"/>
              <w:rPr>
                <w:rFonts w:eastAsia="MS Mincho"/>
                <w:lang w:val="en-US"/>
              </w:rPr>
            </w:pPr>
            <w:r w:rsidRPr="00B430DA">
              <w:rPr>
                <w:rFonts w:eastAsia="MS Mincho"/>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AA2CF1" w14:textId="77777777" w:rsidR="00903E05" w:rsidRPr="00B430DA" w:rsidRDefault="00903E05" w:rsidP="00606687">
            <w:pPr>
              <w:spacing w:after="200"/>
              <w:rPr>
                <w:rFonts w:eastAsia="MS Mincho"/>
                <w:lang w:val="en-US"/>
              </w:rPr>
            </w:pPr>
            <w:r w:rsidRPr="00B430DA">
              <w:rPr>
                <w:rFonts w:eastAsia="MS Mincho"/>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28AF244" w14:textId="77777777" w:rsidR="00903E05" w:rsidRPr="00B430DA" w:rsidRDefault="00903E05" w:rsidP="00606687">
            <w:pPr>
              <w:spacing w:after="200"/>
              <w:rPr>
                <w:rFonts w:eastAsia="MS Mincho"/>
                <w:lang w:val="en-US"/>
              </w:rPr>
            </w:pPr>
            <w:r w:rsidRPr="00B430DA">
              <w:rPr>
                <w:rFonts w:eastAsia="MS Mincho"/>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77CF6F0" w14:textId="77777777" w:rsidR="00903E05" w:rsidRPr="00B430DA" w:rsidRDefault="00903E05" w:rsidP="00606687">
            <w:pPr>
              <w:spacing w:after="200"/>
              <w:rPr>
                <w:rFonts w:eastAsia="MS Mincho"/>
                <w:lang w:val="en-US"/>
              </w:rPr>
            </w:pPr>
            <w:r w:rsidRPr="00B430DA">
              <w:rPr>
                <w:rFonts w:eastAsia="MS Mincho"/>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1A4608" w14:textId="77777777" w:rsidR="00903E05" w:rsidRPr="00B430DA" w:rsidRDefault="00903E05" w:rsidP="00606687">
            <w:pPr>
              <w:spacing w:after="200"/>
              <w:rPr>
                <w:rFonts w:eastAsia="MS Mincho"/>
                <w:lang w:val="en-US"/>
              </w:rPr>
            </w:pPr>
            <w:r w:rsidRPr="00B430DA">
              <w:rPr>
                <w:rFonts w:eastAsia="MS Mincho"/>
                <w:lang w:val="en-US"/>
              </w:rPr>
              <w:t>% of Total Local Content</w:t>
            </w:r>
            <w:r w:rsidRPr="00B430DA">
              <w:rPr>
                <w:rFonts w:eastAsia="MS Mincho"/>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FD6983" w14:textId="77777777" w:rsidR="00903E05" w:rsidRPr="00B430DA" w:rsidRDefault="00903E05" w:rsidP="00606687">
            <w:pPr>
              <w:spacing w:after="200"/>
              <w:rPr>
                <w:rFonts w:eastAsia="MS Mincho"/>
                <w:lang w:val="en-US"/>
              </w:rPr>
            </w:pPr>
            <w:r w:rsidRPr="00B430DA">
              <w:rPr>
                <w:rFonts w:eastAsia="MS Mincho"/>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6C5A0CD" w14:textId="77777777" w:rsidR="00903E05" w:rsidRPr="00B430DA" w:rsidRDefault="00903E05" w:rsidP="00606687">
            <w:pPr>
              <w:spacing w:after="200"/>
              <w:rPr>
                <w:rFonts w:eastAsia="MS Mincho"/>
                <w:lang w:val="en-US"/>
              </w:rPr>
            </w:pPr>
            <w:r w:rsidRPr="00B430DA">
              <w:rPr>
                <w:rFonts w:eastAsia="MS Mincho"/>
                <w:lang w:val="en-US"/>
              </w:rPr>
              <w:t>Comments</w:t>
            </w:r>
          </w:p>
        </w:tc>
      </w:tr>
      <w:tr w:rsidR="00903E05" w:rsidRPr="00677202" w14:paraId="7F236B73"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DE2CAC4" w14:textId="77777777" w:rsidR="00903E05" w:rsidRPr="00B430DA" w:rsidRDefault="00903E05" w:rsidP="00606687">
            <w:pPr>
              <w:spacing w:after="200"/>
              <w:rPr>
                <w:rFonts w:eastAsia="MS Mincho"/>
                <w:lang w:val="en-US"/>
              </w:rPr>
            </w:pPr>
            <w:r w:rsidRPr="00B430DA">
              <w:rPr>
                <w:rFonts w:eastAsia="MS Mincho"/>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089BEA3" w14:textId="77777777" w:rsidR="00903E05" w:rsidRPr="00B430DA" w:rsidRDefault="00903E05" w:rsidP="00606687">
            <w:pPr>
              <w:spacing w:after="200"/>
              <w:rPr>
                <w:rFonts w:eastAsia="MS Mincho"/>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F632963" w14:textId="77777777" w:rsidR="00903E05" w:rsidRPr="00B430DA" w:rsidRDefault="00903E05" w:rsidP="00606687">
            <w:pPr>
              <w:spacing w:after="200"/>
              <w:rPr>
                <w:rFonts w:eastAsia="MS Mincho"/>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A37A151"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3348A60"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31AD5892"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22BAEC1"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DC1A86" w14:textId="77777777" w:rsidR="00903E05" w:rsidRPr="00B430DA" w:rsidRDefault="00903E05" w:rsidP="00606687">
            <w:pPr>
              <w:spacing w:after="200"/>
              <w:rPr>
                <w:rFonts w:eastAsia="MS Mincho"/>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F25C8C"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AD546D8"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0B9A18" w14:textId="77777777" w:rsidR="00903E05" w:rsidRPr="00B430DA" w:rsidRDefault="00903E05" w:rsidP="00606687">
            <w:pPr>
              <w:spacing w:after="200"/>
              <w:rPr>
                <w:rFonts w:eastAsia="MS Mincho"/>
                <w:lang w:val="en-US"/>
              </w:rPr>
            </w:pPr>
          </w:p>
        </w:tc>
      </w:tr>
      <w:tr w:rsidR="00903E05" w:rsidRPr="00677202" w14:paraId="4FB3EE85" w14:textId="77777777" w:rsidTr="00606687">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E07BA" w14:textId="77777777" w:rsidR="00903E05" w:rsidRPr="00B430DA" w:rsidRDefault="00903E05" w:rsidP="00606687">
            <w:pPr>
              <w:spacing w:after="200"/>
              <w:rPr>
                <w:rFonts w:eastAsia="MS Mincho"/>
                <w:lang w:val="en-US"/>
              </w:rPr>
            </w:pPr>
            <w:r w:rsidRPr="00B430DA">
              <w:rPr>
                <w:rFonts w:eastAsia="MS Mincho"/>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B223E" w14:textId="77777777" w:rsidR="00903E05" w:rsidRPr="00B430DA" w:rsidRDefault="00903E05" w:rsidP="00606687">
            <w:pPr>
              <w:spacing w:after="200"/>
              <w:rPr>
                <w:rFonts w:eastAsia="MS Mincho"/>
                <w:lang w:val="en-US"/>
              </w:rPr>
            </w:pPr>
            <w:r w:rsidRPr="00B430DA">
              <w:rPr>
                <w:rFonts w:eastAsia="MS Mincho"/>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D7CCA"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2A2D" w14:textId="77777777" w:rsidR="00903E05" w:rsidRPr="00B430DA" w:rsidRDefault="00903E05" w:rsidP="00606687">
            <w:pPr>
              <w:spacing w:after="200"/>
              <w:rPr>
                <w:rFonts w:eastAsia="MS Mincho"/>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BD31" w14:textId="77777777" w:rsidR="00903E05" w:rsidRPr="00B430DA" w:rsidRDefault="00903E05" w:rsidP="00606687">
            <w:pPr>
              <w:spacing w:after="200"/>
              <w:rPr>
                <w:rFonts w:eastAsia="MS Mincho"/>
                <w:lang w:val="en-US"/>
              </w:rPr>
            </w:pPr>
            <w:r w:rsidRPr="00B430DA">
              <w:rPr>
                <w:rFonts w:eastAsia="MS Mincho"/>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DC728" w14:textId="77777777" w:rsidR="00903E05" w:rsidRPr="00B430DA" w:rsidRDefault="00903E05" w:rsidP="00606687">
            <w:pPr>
              <w:spacing w:after="200"/>
              <w:rPr>
                <w:rFonts w:eastAsia="MS Mincho"/>
                <w:lang w:val="en-US"/>
              </w:rPr>
            </w:pPr>
            <w:r w:rsidRPr="00B430DA">
              <w:rPr>
                <w:rFonts w:eastAsia="MS Mincho"/>
                <w:lang w:val="en-US"/>
              </w:rPr>
              <w:t>100 %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E38DF" w14:textId="77777777" w:rsidR="00903E05" w:rsidRPr="00B430DA" w:rsidRDefault="00903E05" w:rsidP="00606687">
            <w:pPr>
              <w:spacing w:after="200"/>
              <w:rPr>
                <w:rFonts w:eastAsia="MS Mincho"/>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C011" w14:textId="77777777" w:rsidR="00903E05" w:rsidRPr="00B430DA" w:rsidRDefault="00903E05" w:rsidP="00606687">
            <w:pPr>
              <w:spacing w:after="200"/>
              <w:rPr>
                <w:rFonts w:eastAsia="MS Mincho"/>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39D2C28" w14:textId="77777777" w:rsidR="00903E05" w:rsidRPr="00B430DA" w:rsidRDefault="00903E05" w:rsidP="00606687">
            <w:pPr>
              <w:spacing w:after="200"/>
              <w:rPr>
                <w:rFonts w:eastAsia="MS Mincho"/>
                <w:lang w:val="en-US"/>
              </w:rPr>
            </w:pPr>
          </w:p>
        </w:tc>
      </w:tr>
    </w:tbl>
    <w:p w14:paraId="44D2450D" w14:textId="77777777" w:rsidR="00903E05" w:rsidRPr="00B430DA" w:rsidRDefault="00903E05" w:rsidP="00903E05">
      <w:pPr>
        <w:spacing w:before="120" w:after="120"/>
        <w:rPr>
          <w:rFonts w:eastAsia="MS Mincho"/>
          <w:lang w:val="en-US"/>
        </w:rPr>
      </w:pPr>
      <w:r w:rsidRPr="00B430DA">
        <w:rPr>
          <w:rFonts w:eastAsia="MS Mincho"/>
          <w:lang w:val="en-US"/>
        </w:rP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903E05" w:rsidRPr="00677202" w14:paraId="1D18A85D" w14:textId="77777777" w:rsidTr="00606687">
        <w:trPr>
          <w:trHeight w:val="283"/>
        </w:trPr>
        <w:tc>
          <w:tcPr>
            <w:tcW w:w="4142" w:type="dxa"/>
            <w:gridSpan w:val="2"/>
            <w:shd w:val="clear" w:color="auto" w:fill="auto"/>
            <w:tcMar>
              <w:top w:w="57" w:type="dxa"/>
              <w:left w:w="57" w:type="dxa"/>
              <w:bottom w:w="57" w:type="dxa"/>
              <w:right w:w="57" w:type="dxa"/>
            </w:tcMar>
            <w:vAlign w:val="center"/>
          </w:tcPr>
          <w:p w14:paraId="51AFCA4E" w14:textId="77777777" w:rsidR="00903E05" w:rsidRPr="00B430DA" w:rsidRDefault="00903E05" w:rsidP="00606687">
            <w:pPr>
              <w:spacing w:after="200"/>
              <w:rPr>
                <w:rFonts w:eastAsia="MS Mincho"/>
                <w:lang w:val="en-US"/>
              </w:rPr>
            </w:pPr>
            <w:r w:rsidRPr="00B430DA">
              <w:rPr>
                <w:rFonts w:eastAsia="MS Mincho"/>
                <w:lang w:val="en-US"/>
              </w:rPr>
              <w:t>New Jobs</w:t>
            </w:r>
          </w:p>
        </w:tc>
        <w:tc>
          <w:tcPr>
            <w:tcW w:w="4052" w:type="dxa"/>
            <w:gridSpan w:val="2"/>
            <w:shd w:val="clear" w:color="auto" w:fill="auto"/>
            <w:tcMar>
              <w:top w:w="57" w:type="dxa"/>
              <w:left w:w="57" w:type="dxa"/>
              <w:bottom w:w="57" w:type="dxa"/>
              <w:right w:w="57" w:type="dxa"/>
            </w:tcMar>
            <w:vAlign w:val="center"/>
          </w:tcPr>
          <w:p w14:paraId="5FF0F038" w14:textId="77777777" w:rsidR="00903E05" w:rsidRPr="00B430DA" w:rsidRDefault="00903E05" w:rsidP="00606687">
            <w:pPr>
              <w:spacing w:after="200"/>
              <w:rPr>
                <w:rFonts w:eastAsia="MS Mincho"/>
                <w:lang w:val="en-US"/>
              </w:rPr>
            </w:pPr>
            <w:r w:rsidRPr="00B430DA">
              <w:rPr>
                <w:rFonts w:eastAsia="MS Mincho"/>
                <w:lang w:val="en-US"/>
              </w:rPr>
              <w:t>Existing Jobs</w:t>
            </w:r>
          </w:p>
        </w:tc>
        <w:tc>
          <w:tcPr>
            <w:tcW w:w="1862" w:type="dxa"/>
            <w:vMerge w:val="restart"/>
            <w:shd w:val="clear" w:color="auto" w:fill="auto"/>
            <w:tcMar>
              <w:top w:w="57" w:type="dxa"/>
              <w:left w:w="57" w:type="dxa"/>
              <w:bottom w:w="57" w:type="dxa"/>
              <w:right w:w="57" w:type="dxa"/>
            </w:tcMar>
            <w:vAlign w:val="center"/>
          </w:tcPr>
          <w:p w14:paraId="393C8509" w14:textId="77777777" w:rsidR="00903E05" w:rsidRPr="00B430DA" w:rsidRDefault="00903E05" w:rsidP="00606687">
            <w:pPr>
              <w:spacing w:after="200"/>
              <w:rPr>
                <w:rFonts w:eastAsia="MS Mincho"/>
                <w:lang w:val="en-US"/>
              </w:rPr>
            </w:pPr>
            <w:r w:rsidRPr="00B430DA">
              <w:rPr>
                <w:rFonts w:eastAsia="MS Mincho"/>
                <w:lang w:val="en-US"/>
              </w:rPr>
              <w:t>Total Jobs Committed</w:t>
            </w:r>
          </w:p>
        </w:tc>
        <w:tc>
          <w:tcPr>
            <w:tcW w:w="1830" w:type="dxa"/>
            <w:vMerge w:val="restart"/>
            <w:shd w:val="clear" w:color="auto" w:fill="auto"/>
            <w:tcMar>
              <w:top w:w="57" w:type="dxa"/>
              <w:left w:w="57" w:type="dxa"/>
              <w:bottom w:w="57" w:type="dxa"/>
              <w:right w:w="57" w:type="dxa"/>
            </w:tcMar>
            <w:vAlign w:val="center"/>
          </w:tcPr>
          <w:p w14:paraId="61C88B4D" w14:textId="77777777" w:rsidR="00903E05" w:rsidRPr="00B430DA" w:rsidRDefault="00903E05" w:rsidP="00606687">
            <w:pPr>
              <w:spacing w:after="200"/>
              <w:rPr>
                <w:rFonts w:eastAsia="MS Mincho"/>
                <w:lang w:val="en-US"/>
              </w:rPr>
            </w:pPr>
            <w:r w:rsidRPr="00B430DA">
              <w:rPr>
                <w:rFonts w:eastAsia="MS Mincho"/>
                <w:lang w:val="en-US"/>
              </w:rPr>
              <w:t>Total Jobs Secured</w:t>
            </w:r>
          </w:p>
        </w:tc>
        <w:tc>
          <w:tcPr>
            <w:tcW w:w="2730" w:type="dxa"/>
            <w:vMerge w:val="restart"/>
            <w:shd w:val="clear" w:color="auto" w:fill="auto"/>
            <w:tcMar>
              <w:top w:w="57" w:type="dxa"/>
              <w:left w:w="57" w:type="dxa"/>
              <w:bottom w:w="57" w:type="dxa"/>
              <w:right w:w="57" w:type="dxa"/>
            </w:tcMar>
            <w:vAlign w:val="center"/>
          </w:tcPr>
          <w:p w14:paraId="6594EB6D" w14:textId="77777777" w:rsidR="00903E05" w:rsidRPr="00B430DA" w:rsidRDefault="00903E05" w:rsidP="00606687">
            <w:pPr>
              <w:spacing w:after="200"/>
              <w:rPr>
                <w:rFonts w:eastAsia="MS Mincho"/>
                <w:lang w:val="en-US"/>
              </w:rPr>
            </w:pPr>
            <w:r w:rsidRPr="00B430DA">
              <w:rPr>
                <w:rFonts w:eastAsia="MS Mincho"/>
                <w:lang w:val="en-US"/>
              </w:rPr>
              <w:t>Difference / Comments</w:t>
            </w:r>
          </w:p>
        </w:tc>
      </w:tr>
      <w:tr w:rsidR="00903E05" w:rsidRPr="00677202" w14:paraId="752C4EC7" w14:textId="77777777" w:rsidTr="00606687">
        <w:trPr>
          <w:trHeight w:val="60"/>
        </w:trPr>
        <w:tc>
          <w:tcPr>
            <w:tcW w:w="2201" w:type="dxa"/>
            <w:shd w:val="clear" w:color="auto" w:fill="auto"/>
            <w:tcMar>
              <w:top w:w="57" w:type="dxa"/>
              <w:left w:w="57" w:type="dxa"/>
              <w:bottom w:w="57" w:type="dxa"/>
              <w:right w:w="57" w:type="dxa"/>
            </w:tcMar>
            <w:vAlign w:val="center"/>
          </w:tcPr>
          <w:p w14:paraId="55FFC39D"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941" w:type="dxa"/>
            <w:shd w:val="clear" w:color="auto" w:fill="auto"/>
            <w:tcMar>
              <w:top w:w="57" w:type="dxa"/>
              <w:left w:w="57" w:type="dxa"/>
              <w:bottom w:w="57" w:type="dxa"/>
              <w:right w:w="57" w:type="dxa"/>
            </w:tcMar>
            <w:vAlign w:val="center"/>
          </w:tcPr>
          <w:p w14:paraId="500030FB"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2070" w:type="dxa"/>
            <w:shd w:val="clear" w:color="auto" w:fill="auto"/>
            <w:tcMar>
              <w:top w:w="57" w:type="dxa"/>
              <w:left w:w="57" w:type="dxa"/>
              <w:bottom w:w="57" w:type="dxa"/>
              <w:right w:w="57" w:type="dxa"/>
            </w:tcMar>
            <w:vAlign w:val="center"/>
          </w:tcPr>
          <w:p w14:paraId="3263E9F2"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982" w:type="dxa"/>
            <w:shd w:val="clear" w:color="auto" w:fill="auto"/>
            <w:tcMar>
              <w:top w:w="57" w:type="dxa"/>
              <w:left w:w="57" w:type="dxa"/>
              <w:bottom w:w="57" w:type="dxa"/>
              <w:right w:w="57" w:type="dxa"/>
            </w:tcMar>
            <w:vAlign w:val="center"/>
          </w:tcPr>
          <w:p w14:paraId="3E12BDCF"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1862" w:type="dxa"/>
            <w:vMerge/>
            <w:shd w:val="clear" w:color="auto" w:fill="auto"/>
          </w:tcPr>
          <w:p w14:paraId="70088051" w14:textId="77777777" w:rsidR="00903E05" w:rsidRPr="00B430DA" w:rsidRDefault="00903E05" w:rsidP="00606687">
            <w:pPr>
              <w:spacing w:after="200"/>
              <w:rPr>
                <w:rFonts w:eastAsia="MS Mincho"/>
                <w:lang w:val="en-US"/>
              </w:rPr>
            </w:pPr>
          </w:p>
        </w:tc>
        <w:tc>
          <w:tcPr>
            <w:tcW w:w="1830" w:type="dxa"/>
            <w:vMerge/>
            <w:shd w:val="clear" w:color="auto" w:fill="auto"/>
          </w:tcPr>
          <w:p w14:paraId="112FA6A1" w14:textId="77777777" w:rsidR="00903E05" w:rsidRPr="00B430DA" w:rsidRDefault="00903E05" w:rsidP="00606687">
            <w:pPr>
              <w:spacing w:after="200"/>
              <w:rPr>
                <w:rFonts w:eastAsia="MS Mincho"/>
                <w:lang w:val="en-US"/>
              </w:rPr>
            </w:pPr>
          </w:p>
        </w:tc>
        <w:tc>
          <w:tcPr>
            <w:tcW w:w="2730" w:type="dxa"/>
            <w:vMerge/>
            <w:shd w:val="clear" w:color="auto" w:fill="auto"/>
          </w:tcPr>
          <w:p w14:paraId="6C18240F" w14:textId="77777777" w:rsidR="00903E05" w:rsidRPr="00B430DA" w:rsidRDefault="00903E05" w:rsidP="00606687">
            <w:pPr>
              <w:spacing w:after="200"/>
              <w:rPr>
                <w:rFonts w:eastAsia="MS Mincho"/>
                <w:lang w:val="en-US"/>
              </w:rPr>
            </w:pPr>
          </w:p>
        </w:tc>
      </w:tr>
      <w:tr w:rsidR="00903E05" w:rsidRPr="00677202" w14:paraId="352D0999" w14:textId="77777777" w:rsidTr="00606687">
        <w:trPr>
          <w:trHeight w:val="393"/>
        </w:trPr>
        <w:tc>
          <w:tcPr>
            <w:tcW w:w="2201" w:type="dxa"/>
            <w:shd w:val="clear" w:color="auto" w:fill="auto"/>
            <w:tcMar>
              <w:top w:w="57" w:type="dxa"/>
              <w:left w:w="57" w:type="dxa"/>
              <w:bottom w:w="57" w:type="dxa"/>
              <w:right w:w="57" w:type="dxa"/>
            </w:tcMar>
            <w:vAlign w:val="center"/>
          </w:tcPr>
          <w:p w14:paraId="3FD727E5" w14:textId="77777777" w:rsidR="00903E05" w:rsidRPr="00B430DA" w:rsidRDefault="00903E05" w:rsidP="00606687">
            <w:pPr>
              <w:spacing w:after="200"/>
              <w:rPr>
                <w:rFonts w:eastAsia="MS Mincho"/>
                <w:lang w:val="en-US"/>
              </w:rPr>
            </w:pPr>
          </w:p>
        </w:tc>
        <w:tc>
          <w:tcPr>
            <w:tcW w:w="1941" w:type="dxa"/>
            <w:shd w:val="clear" w:color="auto" w:fill="auto"/>
            <w:tcMar>
              <w:top w:w="57" w:type="dxa"/>
              <w:left w:w="57" w:type="dxa"/>
              <w:bottom w:w="57" w:type="dxa"/>
              <w:right w:w="57" w:type="dxa"/>
            </w:tcMar>
            <w:vAlign w:val="center"/>
          </w:tcPr>
          <w:p w14:paraId="3C2262EB" w14:textId="77777777" w:rsidR="00903E05" w:rsidRPr="00B430DA" w:rsidRDefault="00903E05" w:rsidP="00606687">
            <w:pPr>
              <w:spacing w:after="200"/>
              <w:rPr>
                <w:rFonts w:eastAsia="MS Mincho"/>
                <w:lang w:val="en-US"/>
              </w:rPr>
            </w:pPr>
          </w:p>
        </w:tc>
        <w:tc>
          <w:tcPr>
            <w:tcW w:w="2070" w:type="dxa"/>
            <w:shd w:val="clear" w:color="auto" w:fill="auto"/>
            <w:tcMar>
              <w:top w:w="57" w:type="dxa"/>
              <w:left w:w="57" w:type="dxa"/>
              <w:bottom w:w="57" w:type="dxa"/>
              <w:right w:w="57" w:type="dxa"/>
            </w:tcMar>
            <w:vAlign w:val="center"/>
          </w:tcPr>
          <w:p w14:paraId="0E39AC56" w14:textId="77777777" w:rsidR="00903E05" w:rsidRPr="00B430DA" w:rsidRDefault="00903E05" w:rsidP="00606687">
            <w:pPr>
              <w:spacing w:after="200"/>
              <w:rPr>
                <w:rFonts w:eastAsia="MS Mincho"/>
                <w:lang w:val="en-US"/>
              </w:rPr>
            </w:pPr>
          </w:p>
        </w:tc>
        <w:tc>
          <w:tcPr>
            <w:tcW w:w="1982" w:type="dxa"/>
            <w:shd w:val="clear" w:color="auto" w:fill="auto"/>
            <w:tcMar>
              <w:top w:w="57" w:type="dxa"/>
              <w:left w:w="57" w:type="dxa"/>
              <w:bottom w:w="57" w:type="dxa"/>
              <w:right w:w="57" w:type="dxa"/>
            </w:tcMar>
            <w:vAlign w:val="center"/>
          </w:tcPr>
          <w:p w14:paraId="55952659" w14:textId="77777777" w:rsidR="00903E05" w:rsidRPr="00B430DA" w:rsidRDefault="00903E05" w:rsidP="00606687">
            <w:pPr>
              <w:spacing w:after="200"/>
              <w:rPr>
                <w:rFonts w:eastAsia="MS Mincho"/>
                <w:lang w:val="en-US"/>
              </w:rPr>
            </w:pPr>
          </w:p>
        </w:tc>
        <w:tc>
          <w:tcPr>
            <w:tcW w:w="1862" w:type="dxa"/>
            <w:shd w:val="clear" w:color="auto" w:fill="auto"/>
            <w:tcMar>
              <w:top w:w="57" w:type="dxa"/>
              <w:left w:w="57" w:type="dxa"/>
              <w:bottom w:w="57" w:type="dxa"/>
              <w:right w:w="57" w:type="dxa"/>
            </w:tcMar>
            <w:vAlign w:val="center"/>
          </w:tcPr>
          <w:p w14:paraId="55ED0CA2" w14:textId="77777777" w:rsidR="00903E05" w:rsidRPr="00B430DA" w:rsidRDefault="00903E05" w:rsidP="00606687">
            <w:pPr>
              <w:spacing w:after="200"/>
              <w:rPr>
                <w:rFonts w:eastAsia="MS Mincho"/>
                <w:lang w:val="en-US"/>
              </w:rPr>
            </w:pPr>
          </w:p>
        </w:tc>
        <w:tc>
          <w:tcPr>
            <w:tcW w:w="1830" w:type="dxa"/>
            <w:shd w:val="clear" w:color="auto" w:fill="auto"/>
            <w:tcMar>
              <w:top w:w="57" w:type="dxa"/>
              <w:left w:w="57" w:type="dxa"/>
              <w:bottom w:w="57" w:type="dxa"/>
              <w:right w:w="57" w:type="dxa"/>
            </w:tcMar>
            <w:vAlign w:val="center"/>
          </w:tcPr>
          <w:p w14:paraId="020A76B3" w14:textId="77777777" w:rsidR="00903E05" w:rsidRPr="00B430DA" w:rsidRDefault="00903E05" w:rsidP="00606687">
            <w:pPr>
              <w:spacing w:after="200"/>
              <w:rPr>
                <w:rFonts w:eastAsia="MS Mincho"/>
                <w:lang w:val="en-US"/>
              </w:rPr>
            </w:pPr>
          </w:p>
        </w:tc>
        <w:tc>
          <w:tcPr>
            <w:tcW w:w="2730" w:type="dxa"/>
            <w:shd w:val="clear" w:color="auto" w:fill="auto"/>
            <w:tcMar>
              <w:top w:w="57" w:type="dxa"/>
              <w:left w:w="57" w:type="dxa"/>
              <w:bottom w:w="57" w:type="dxa"/>
              <w:right w:w="57" w:type="dxa"/>
            </w:tcMar>
            <w:vAlign w:val="center"/>
          </w:tcPr>
          <w:p w14:paraId="66786E51" w14:textId="77777777" w:rsidR="00903E05" w:rsidRPr="00B430DA" w:rsidRDefault="00903E05" w:rsidP="00606687">
            <w:pPr>
              <w:spacing w:after="200"/>
              <w:rPr>
                <w:rFonts w:eastAsia="MS Mincho"/>
                <w:lang w:val="en-US"/>
              </w:rPr>
            </w:pPr>
          </w:p>
        </w:tc>
      </w:tr>
    </w:tbl>
    <w:p w14:paraId="1BD5F9D7" w14:textId="77777777" w:rsidR="00903E05" w:rsidRPr="00B430DA" w:rsidRDefault="00903E05" w:rsidP="00903E05">
      <w:pPr>
        <w:spacing w:before="120" w:after="120"/>
        <w:rPr>
          <w:rFonts w:eastAsia="MS Mincho"/>
          <w:lang w:val="en-US"/>
        </w:rPr>
      </w:pPr>
      <w:r w:rsidRPr="00B430DA">
        <w:rPr>
          <w:rFonts w:eastAsia="MS Mincho"/>
          <w:lang w:val="en-US"/>
        </w:rP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903E05" w:rsidRPr="00677202" w14:paraId="192028C4" w14:textId="77777777" w:rsidTr="00606687">
        <w:trPr>
          <w:trHeight w:val="219"/>
        </w:trPr>
        <w:tc>
          <w:tcPr>
            <w:tcW w:w="4039" w:type="dxa"/>
            <w:gridSpan w:val="2"/>
            <w:shd w:val="clear" w:color="auto" w:fill="auto"/>
            <w:tcMar>
              <w:top w:w="57" w:type="dxa"/>
              <w:left w:w="57" w:type="dxa"/>
              <w:bottom w:w="57" w:type="dxa"/>
              <w:right w:w="57" w:type="dxa"/>
            </w:tcMar>
            <w:vAlign w:val="center"/>
          </w:tcPr>
          <w:p w14:paraId="7ADE7CFA" w14:textId="77777777" w:rsidR="00903E05" w:rsidRPr="00B430DA" w:rsidRDefault="00903E05" w:rsidP="00606687">
            <w:pPr>
              <w:spacing w:after="200"/>
              <w:rPr>
                <w:rFonts w:eastAsia="MS Mincho"/>
                <w:lang w:val="en-US"/>
              </w:rPr>
            </w:pPr>
            <w:r w:rsidRPr="00B430DA">
              <w:rPr>
                <w:rFonts w:eastAsia="MS Mincho"/>
                <w:lang w:val="en-US"/>
              </w:rPr>
              <w:t>New Apprentices/ trainees</w:t>
            </w:r>
          </w:p>
        </w:tc>
        <w:tc>
          <w:tcPr>
            <w:tcW w:w="4183" w:type="dxa"/>
            <w:gridSpan w:val="2"/>
            <w:shd w:val="clear" w:color="auto" w:fill="auto"/>
            <w:tcMar>
              <w:top w:w="57" w:type="dxa"/>
              <w:left w:w="57" w:type="dxa"/>
              <w:bottom w:w="57" w:type="dxa"/>
              <w:right w:w="57" w:type="dxa"/>
            </w:tcMar>
            <w:vAlign w:val="center"/>
          </w:tcPr>
          <w:p w14:paraId="446D74C9" w14:textId="77777777" w:rsidR="00903E05" w:rsidRPr="00B430DA" w:rsidRDefault="00903E05" w:rsidP="00606687">
            <w:pPr>
              <w:spacing w:after="200"/>
              <w:rPr>
                <w:rFonts w:eastAsia="MS Mincho"/>
                <w:lang w:val="en-US"/>
              </w:rPr>
            </w:pPr>
            <w:r w:rsidRPr="00B430DA">
              <w:rPr>
                <w:rFonts w:eastAsia="MS Mincho"/>
                <w:lang w:val="en-US"/>
              </w:rPr>
              <w:t>Existing Apprentices/ trainees</w:t>
            </w:r>
          </w:p>
        </w:tc>
        <w:tc>
          <w:tcPr>
            <w:tcW w:w="1843" w:type="dxa"/>
            <w:vMerge w:val="restart"/>
            <w:shd w:val="clear" w:color="auto" w:fill="auto"/>
            <w:tcMar>
              <w:top w:w="57" w:type="dxa"/>
              <w:left w:w="57" w:type="dxa"/>
              <w:bottom w:w="57" w:type="dxa"/>
              <w:right w:w="57" w:type="dxa"/>
            </w:tcMar>
            <w:vAlign w:val="center"/>
          </w:tcPr>
          <w:p w14:paraId="36262780" w14:textId="77777777" w:rsidR="00903E05" w:rsidRPr="00B430DA" w:rsidRDefault="00903E05" w:rsidP="00606687">
            <w:pPr>
              <w:spacing w:after="200"/>
              <w:rPr>
                <w:rFonts w:eastAsia="MS Mincho"/>
                <w:lang w:val="en-US"/>
              </w:rPr>
            </w:pPr>
            <w:r w:rsidRPr="00B430DA">
              <w:rPr>
                <w:rFonts w:eastAsia="MS Mincho"/>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14:paraId="70C6233A" w14:textId="77777777" w:rsidR="00903E05" w:rsidRPr="00B430DA" w:rsidRDefault="00903E05" w:rsidP="00606687">
            <w:pPr>
              <w:spacing w:after="200"/>
              <w:rPr>
                <w:rFonts w:eastAsia="MS Mincho"/>
                <w:lang w:val="en-US"/>
              </w:rPr>
            </w:pPr>
            <w:r w:rsidRPr="00B430DA">
              <w:rPr>
                <w:rFonts w:eastAsia="MS Mincho"/>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14:paraId="7C425E14" w14:textId="77777777" w:rsidR="00903E05" w:rsidRPr="00B430DA" w:rsidRDefault="00903E05" w:rsidP="00606687">
            <w:pPr>
              <w:spacing w:after="200"/>
              <w:rPr>
                <w:rFonts w:eastAsia="MS Mincho"/>
                <w:lang w:val="en-US"/>
              </w:rPr>
            </w:pPr>
            <w:r w:rsidRPr="00B430DA">
              <w:rPr>
                <w:rFonts w:eastAsia="MS Mincho"/>
                <w:lang w:val="en-US"/>
              </w:rPr>
              <w:t>Difference</w:t>
            </w:r>
          </w:p>
        </w:tc>
      </w:tr>
      <w:tr w:rsidR="00903E05" w:rsidRPr="00677202" w14:paraId="08BC9E7D" w14:textId="77777777" w:rsidTr="00606687">
        <w:trPr>
          <w:trHeight w:val="46"/>
        </w:trPr>
        <w:tc>
          <w:tcPr>
            <w:tcW w:w="2146" w:type="dxa"/>
            <w:shd w:val="clear" w:color="auto" w:fill="auto"/>
            <w:tcMar>
              <w:top w:w="57" w:type="dxa"/>
              <w:left w:w="57" w:type="dxa"/>
              <w:bottom w:w="57" w:type="dxa"/>
              <w:right w:w="57" w:type="dxa"/>
            </w:tcMar>
            <w:vAlign w:val="center"/>
          </w:tcPr>
          <w:p w14:paraId="01C8B8A8"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1893" w:type="dxa"/>
            <w:shd w:val="clear" w:color="auto" w:fill="auto"/>
            <w:tcMar>
              <w:top w:w="57" w:type="dxa"/>
              <w:left w:w="57" w:type="dxa"/>
              <w:bottom w:w="57" w:type="dxa"/>
              <w:right w:w="57" w:type="dxa"/>
            </w:tcMar>
            <w:vAlign w:val="center"/>
          </w:tcPr>
          <w:p w14:paraId="0C60A328"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2019" w:type="dxa"/>
            <w:shd w:val="clear" w:color="auto" w:fill="auto"/>
            <w:tcMar>
              <w:top w:w="57" w:type="dxa"/>
              <w:left w:w="57" w:type="dxa"/>
              <w:bottom w:w="57" w:type="dxa"/>
              <w:right w:w="57" w:type="dxa"/>
            </w:tcMar>
            <w:vAlign w:val="center"/>
          </w:tcPr>
          <w:p w14:paraId="725FE9C2" w14:textId="77777777" w:rsidR="00903E05" w:rsidRPr="00B430DA" w:rsidRDefault="00903E05" w:rsidP="00606687">
            <w:pPr>
              <w:spacing w:after="200"/>
              <w:rPr>
                <w:rFonts w:eastAsia="MS Mincho"/>
                <w:lang w:val="en-US"/>
              </w:rPr>
            </w:pPr>
            <w:r w:rsidRPr="00B430DA">
              <w:rPr>
                <w:rFonts w:eastAsia="MS Mincho"/>
                <w:lang w:val="en-US"/>
              </w:rPr>
              <w:t>Committed</w:t>
            </w:r>
          </w:p>
        </w:tc>
        <w:tc>
          <w:tcPr>
            <w:tcW w:w="2164" w:type="dxa"/>
            <w:shd w:val="clear" w:color="auto" w:fill="auto"/>
            <w:tcMar>
              <w:top w:w="57" w:type="dxa"/>
              <w:left w:w="57" w:type="dxa"/>
              <w:bottom w:w="57" w:type="dxa"/>
              <w:right w:w="57" w:type="dxa"/>
            </w:tcMar>
            <w:vAlign w:val="center"/>
          </w:tcPr>
          <w:p w14:paraId="64979919" w14:textId="77777777" w:rsidR="00903E05" w:rsidRPr="00B430DA" w:rsidRDefault="00903E05" w:rsidP="00606687">
            <w:pPr>
              <w:spacing w:after="200"/>
              <w:rPr>
                <w:rFonts w:eastAsia="MS Mincho"/>
                <w:lang w:val="en-US"/>
              </w:rPr>
            </w:pPr>
            <w:r w:rsidRPr="00B430DA">
              <w:rPr>
                <w:rFonts w:eastAsia="MS Mincho"/>
                <w:lang w:val="en-US"/>
              </w:rPr>
              <w:t>Secured</w:t>
            </w:r>
          </w:p>
        </w:tc>
        <w:tc>
          <w:tcPr>
            <w:tcW w:w="1843" w:type="dxa"/>
            <w:vMerge/>
            <w:shd w:val="clear" w:color="auto" w:fill="auto"/>
          </w:tcPr>
          <w:p w14:paraId="26D938B6" w14:textId="77777777" w:rsidR="00903E05" w:rsidRPr="00B430DA" w:rsidRDefault="00903E05" w:rsidP="00606687">
            <w:pPr>
              <w:spacing w:after="200"/>
              <w:rPr>
                <w:rFonts w:eastAsia="MS Mincho"/>
                <w:lang w:val="en-US"/>
              </w:rPr>
            </w:pPr>
          </w:p>
        </w:tc>
        <w:tc>
          <w:tcPr>
            <w:tcW w:w="1842" w:type="dxa"/>
            <w:vMerge/>
            <w:shd w:val="clear" w:color="auto" w:fill="auto"/>
          </w:tcPr>
          <w:p w14:paraId="766175C8" w14:textId="77777777" w:rsidR="00903E05" w:rsidRPr="00B430DA" w:rsidRDefault="00903E05" w:rsidP="00606687">
            <w:pPr>
              <w:spacing w:after="200"/>
              <w:rPr>
                <w:rFonts w:eastAsia="MS Mincho"/>
                <w:lang w:val="en-US"/>
              </w:rPr>
            </w:pPr>
          </w:p>
        </w:tc>
        <w:tc>
          <w:tcPr>
            <w:tcW w:w="2694" w:type="dxa"/>
            <w:vMerge/>
            <w:shd w:val="clear" w:color="auto" w:fill="auto"/>
          </w:tcPr>
          <w:p w14:paraId="13F0676E" w14:textId="77777777" w:rsidR="00903E05" w:rsidRPr="00B430DA" w:rsidRDefault="00903E05" w:rsidP="00606687">
            <w:pPr>
              <w:spacing w:after="200"/>
              <w:rPr>
                <w:rFonts w:eastAsia="MS Mincho"/>
                <w:lang w:val="en-US"/>
              </w:rPr>
            </w:pPr>
          </w:p>
        </w:tc>
      </w:tr>
      <w:tr w:rsidR="00903E05" w:rsidRPr="00677202" w14:paraId="737EDDF1" w14:textId="77777777" w:rsidTr="00606687">
        <w:trPr>
          <w:trHeight w:val="46"/>
        </w:trPr>
        <w:tc>
          <w:tcPr>
            <w:tcW w:w="2146" w:type="dxa"/>
            <w:shd w:val="clear" w:color="auto" w:fill="auto"/>
            <w:tcMar>
              <w:top w:w="57" w:type="dxa"/>
              <w:left w:w="57" w:type="dxa"/>
              <w:bottom w:w="57" w:type="dxa"/>
              <w:right w:w="57" w:type="dxa"/>
            </w:tcMar>
            <w:vAlign w:val="center"/>
          </w:tcPr>
          <w:p w14:paraId="4718C560" w14:textId="77777777" w:rsidR="00903E05" w:rsidRPr="00B430DA" w:rsidRDefault="00903E05" w:rsidP="00606687">
            <w:pPr>
              <w:spacing w:after="200"/>
              <w:rPr>
                <w:rFonts w:eastAsia="MS Mincho"/>
                <w:lang w:val="en-US"/>
              </w:rPr>
            </w:pPr>
          </w:p>
        </w:tc>
        <w:tc>
          <w:tcPr>
            <w:tcW w:w="1893" w:type="dxa"/>
            <w:shd w:val="clear" w:color="auto" w:fill="auto"/>
            <w:tcMar>
              <w:top w:w="57" w:type="dxa"/>
              <w:left w:w="57" w:type="dxa"/>
              <w:bottom w:w="57" w:type="dxa"/>
              <w:right w:w="57" w:type="dxa"/>
            </w:tcMar>
            <w:vAlign w:val="center"/>
          </w:tcPr>
          <w:p w14:paraId="1C58D4E9" w14:textId="77777777" w:rsidR="00903E05" w:rsidRPr="00B430DA" w:rsidRDefault="00903E05" w:rsidP="00606687">
            <w:pPr>
              <w:spacing w:after="200"/>
              <w:rPr>
                <w:rFonts w:eastAsia="MS Mincho"/>
                <w:lang w:val="en-US"/>
              </w:rPr>
            </w:pPr>
          </w:p>
        </w:tc>
        <w:tc>
          <w:tcPr>
            <w:tcW w:w="2019" w:type="dxa"/>
            <w:shd w:val="clear" w:color="auto" w:fill="auto"/>
            <w:tcMar>
              <w:top w:w="57" w:type="dxa"/>
              <w:left w:w="57" w:type="dxa"/>
              <w:bottom w:w="57" w:type="dxa"/>
              <w:right w:w="57" w:type="dxa"/>
            </w:tcMar>
            <w:vAlign w:val="center"/>
          </w:tcPr>
          <w:p w14:paraId="16ECAABD" w14:textId="77777777" w:rsidR="00903E05" w:rsidRPr="00B430DA" w:rsidRDefault="00903E05" w:rsidP="00606687">
            <w:pPr>
              <w:spacing w:after="200"/>
              <w:rPr>
                <w:rFonts w:eastAsia="MS Mincho"/>
                <w:lang w:val="en-US"/>
              </w:rPr>
            </w:pPr>
          </w:p>
        </w:tc>
        <w:tc>
          <w:tcPr>
            <w:tcW w:w="2164" w:type="dxa"/>
            <w:shd w:val="clear" w:color="auto" w:fill="auto"/>
            <w:tcMar>
              <w:top w:w="57" w:type="dxa"/>
              <w:left w:w="57" w:type="dxa"/>
              <w:bottom w:w="57" w:type="dxa"/>
              <w:right w:w="57" w:type="dxa"/>
            </w:tcMar>
            <w:vAlign w:val="center"/>
          </w:tcPr>
          <w:p w14:paraId="105EE210" w14:textId="77777777" w:rsidR="00903E05" w:rsidRPr="00B430DA" w:rsidRDefault="00903E05" w:rsidP="00606687">
            <w:pPr>
              <w:spacing w:after="200"/>
              <w:rPr>
                <w:rFonts w:eastAsia="MS Mincho"/>
                <w:lang w:val="en-US"/>
              </w:rPr>
            </w:pPr>
          </w:p>
        </w:tc>
        <w:tc>
          <w:tcPr>
            <w:tcW w:w="1843" w:type="dxa"/>
            <w:shd w:val="clear" w:color="auto" w:fill="auto"/>
            <w:tcMar>
              <w:top w:w="57" w:type="dxa"/>
              <w:left w:w="57" w:type="dxa"/>
              <w:bottom w:w="57" w:type="dxa"/>
              <w:right w:w="57" w:type="dxa"/>
            </w:tcMar>
            <w:vAlign w:val="center"/>
          </w:tcPr>
          <w:p w14:paraId="23134BA4" w14:textId="77777777" w:rsidR="00903E05" w:rsidRPr="00B430DA" w:rsidRDefault="00903E05" w:rsidP="00606687">
            <w:pPr>
              <w:spacing w:after="200"/>
              <w:rPr>
                <w:rFonts w:eastAsia="MS Mincho"/>
                <w:lang w:val="en-US"/>
              </w:rPr>
            </w:pPr>
          </w:p>
        </w:tc>
        <w:tc>
          <w:tcPr>
            <w:tcW w:w="1842" w:type="dxa"/>
            <w:shd w:val="clear" w:color="auto" w:fill="auto"/>
            <w:tcMar>
              <w:top w:w="57" w:type="dxa"/>
              <w:left w:w="57" w:type="dxa"/>
              <w:bottom w:w="57" w:type="dxa"/>
              <w:right w:w="57" w:type="dxa"/>
            </w:tcMar>
            <w:vAlign w:val="center"/>
          </w:tcPr>
          <w:p w14:paraId="3649A586" w14:textId="77777777" w:rsidR="00903E05" w:rsidRPr="00B430DA" w:rsidRDefault="00903E05" w:rsidP="00606687">
            <w:pPr>
              <w:spacing w:after="200"/>
              <w:rPr>
                <w:rFonts w:eastAsia="MS Mincho"/>
                <w:lang w:val="en-US"/>
              </w:rPr>
            </w:pPr>
          </w:p>
        </w:tc>
        <w:tc>
          <w:tcPr>
            <w:tcW w:w="2694" w:type="dxa"/>
            <w:shd w:val="clear" w:color="auto" w:fill="auto"/>
            <w:tcMar>
              <w:top w:w="57" w:type="dxa"/>
              <w:left w:w="57" w:type="dxa"/>
              <w:bottom w:w="57" w:type="dxa"/>
              <w:right w:w="57" w:type="dxa"/>
            </w:tcMar>
            <w:vAlign w:val="center"/>
          </w:tcPr>
          <w:p w14:paraId="425FE271" w14:textId="77777777" w:rsidR="00903E05" w:rsidRPr="00B430DA" w:rsidRDefault="00903E05" w:rsidP="00606687">
            <w:pPr>
              <w:spacing w:after="200"/>
              <w:rPr>
                <w:rFonts w:eastAsia="MS Mincho"/>
                <w:lang w:val="en-US"/>
              </w:rPr>
            </w:pPr>
          </w:p>
        </w:tc>
      </w:tr>
    </w:tbl>
    <w:p w14:paraId="65155F09" w14:textId="77777777" w:rsidR="00903E05" w:rsidRDefault="00903E05" w:rsidP="00903E05">
      <w:pPr>
        <w:sectPr w:rsidR="00903E05" w:rsidSect="00606687">
          <w:headerReference w:type="even" r:id="rId43"/>
          <w:headerReference w:type="default" r:id="rId44"/>
          <w:footerReference w:type="default" r:id="rId45"/>
          <w:headerReference w:type="first" r:id="rId46"/>
          <w:footerReference w:type="first" r:id="rId47"/>
          <w:footnotePr>
            <w:numFmt w:val="chicago"/>
            <w:numRestart w:val="eachSect"/>
          </w:footnotePr>
          <w:pgSz w:w="16838" w:h="11906" w:orient="landscape" w:code="9"/>
          <w:pgMar w:top="1418" w:right="1134" w:bottom="1418" w:left="1134" w:header="1077" w:footer="567" w:gutter="0"/>
          <w:cols w:space="708"/>
          <w:docGrid w:linePitch="360"/>
        </w:sectPr>
      </w:pPr>
    </w:p>
    <w:p w14:paraId="7FEBB91A" w14:textId="77777777" w:rsidR="00903E05" w:rsidRDefault="00903E05" w:rsidP="00903E05">
      <w:pPr>
        <w:pStyle w:val="Heading9"/>
        <w:numPr>
          <w:ilvl w:val="8"/>
          <w:numId w:val="94"/>
        </w:numPr>
      </w:pPr>
      <w:bookmarkStart w:id="28" w:name="Attachment3"/>
      <w:bookmarkStart w:id="29" w:name="_Toc514852027"/>
      <w:r>
        <w:lastRenderedPageBreak/>
        <w:t>Attachment 3</w:t>
      </w:r>
      <w:bookmarkEnd w:id="28"/>
      <w:r>
        <w:t xml:space="preserve"> - Contestable Items</w:t>
      </w:r>
      <w:bookmarkEnd w:id="29"/>
    </w:p>
    <w:p w14:paraId="11291CAD" w14:textId="77777777" w:rsidR="00903E05" w:rsidRDefault="00903E05" w:rsidP="00903E05">
      <w:r>
        <w:t>As set out in Attachment 1 (or as otherwise approved by ICN)</w:t>
      </w:r>
    </w:p>
    <w:p w14:paraId="713DC0A2" w14:textId="77777777" w:rsidR="00903E05" w:rsidRDefault="00903E05" w:rsidP="00903E05">
      <w:pPr>
        <w:pStyle w:val="Heading9"/>
        <w:numPr>
          <w:ilvl w:val="8"/>
          <w:numId w:val="94"/>
        </w:numPr>
      </w:pPr>
      <w:r>
        <w:br w:type="page"/>
      </w:r>
      <w:bookmarkStart w:id="30" w:name="Attachment4"/>
      <w:bookmarkStart w:id="31" w:name="_Toc514852028"/>
      <w:r>
        <w:lastRenderedPageBreak/>
        <w:t>Attachment 4</w:t>
      </w:r>
      <w:bookmarkEnd w:id="30"/>
      <w:r>
        <w:t xml:space="preserve"> - Statutory Declaration</w:t>
      </w:r>
      <w:bookmarkEnd w:id="31"/>
    </w:p>
    <w:p w14:paraId="6913F1FF" w14:textId="77777777" w:rsidR="00903E05" w:rsidRPr="001C7032" w:rsidRDefault="00903E05" w:rsidP="00903E05">
      <w:pPr>
        <w:rPr>
          <w:b/>
          <w:i/>
        </w:rPr>
      </w:pPr>
    </w:p>
    <w:p w14:paraId="3D37BA40" w14:textId="77777777" w:rsidR="00903E05" w:rsidRPr="00B430DA" w:rsidRDefault="00903E05" w:rsidP="00903E05">
      <w:pPr>
        <w:tabs>
          <w:tab w:val="left" w:pos="1008"/>
          <w:tab w:val="left" w:pos="2016"/>
          <w:tab w:val="left" w:pos="3024"/>
        </w:tabs>
        <w:spacing w:line="360" w:lineRule="auto"/>
        <w:jc w:val="center"/>
      </w:pPr>
      <w:r w:rsidRPr="00B430DA">
        <w:t>State of Victoria</w:t>
      </w:r>
    </w:p>
    <w:p w14:paraId="1DF0F155" w14:textId="77777777" w:rsidR="00903E05" w:rsidRPr="00B430DA" w:rsidRDefault="00903E05" w:rsidP="00903E05">
      <w:pPr>
        <w:tabs>
          <w:tab w:val="left" w:pos="1008"/>
          <w:tab w:val="left" w:pos="2016"/>
          <w:tab w:val="left" w:pos="3024"/>
        </w:tabs>
        <w:spacing w:line="360" w:lineRule="auto"/>
        <w:jc w:val="center"/>
      </w:pPr>
    </w:p>
    <w:p w14:paraId="3F6719AE" w14:textId="77777777" w:rsidR="00903E05" w:rsidRPr="00677202" w:rsidRDefault="00903E05" w:rsidP="00903E05">
      <w:pPr>
        <w:tabs>
          <w:tab w:val="left" w:pos="1008"/>
          <w:tab w:val="left" w:pos="2016"/>
          <w:tab w:val="left" w:pos="3024"/>
        </w:tabs>
        <w:spacing w:line="360" w:lineRule="auto"/>
        <w:jc w:val="center"/>
        <w:rPr>
          <w:b/>
          <w:sz w:val="32"/>
          <w:szCs w:val="32"/>
        </w:rPr>
      </w:pPr>
      <w:r w:rsidRPr="00677202">
        <w:rPr>
          <w:b/>
          <w:sz w:val="32"/>
          <w:szCs w:val="32"/>
        </w:rPr>
        <w:t>Statutory Declaration</w:t>
      </w:r>
    </w:p>
    <w:p w14:paraId="7150ECD8" w14:textId="77777777" w:rsidR="00903E05" w:rsidRPr="00B430DA" w:rsidRDefault="00903E05" w:rsidP="00903E05">
      <w:pPr>
        <w:tabs>
          <w:tab w:val="left" w:pos="1008"/>
          <w:tab w:val="left" w:pos="2016"/>
          <w:tab w:val="left" w:pos="3024"/>
        </w:tabs>
        <w:spacing w:line="360" w:lineRule="auto"/>
        <w:jc w:val="left"/>
        <w:rPr>
          <w:b/>
          <w:sz w:val="32"/>
        </w:rPr>
      </w:pPr>
    </w:p>
    <w:p w14:paraId="489B02FE" w14:textId="77777777" w:rsidR="00903E05" w:rsidRPr="00677202" w:rsidRDefault="00903E05" w:rsidP="00903E05">
      <w:pPr>
        <w:rPr>
          <w:szCs w:val="22"/>
        </w:rPr>
      </w:pPr>
      <w:r w:rsidRPr="00677202">
        <w:rPr>
          <w:szCs w:val="22"/>
        </w:rPr>
        <w:t>I,</w:t>
      </w:r>
      <w:r w:rsidRPr="00677202">
        <w:rPr>
          <w:szCs w:val="22"/>
          <w:u w:val="single"/>
        </w:rPr>
        <w:t xml:space="preserve">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ab/>
      </w:r>
    </w:p>
    <w:p w14:paraId="7DCEB318" w14:textId="77777777" w:rsidR="00903E05" w:rsidRPr="00677202" w:rsidRDefault="00903E05" w:rsidP="00903E05">
      <w:pPr>
        <w:rPr>
          <w:szCs w:val="22"/>
        </w:rPr>
      </w:pPr>
      <w:r w:rsidRPr="00677202">
        <w:rPr>
          <w:szCs w:val="22"/>
        </w:rPr>
        <w:tab/>
        <w:t>[</w:t>
      </w:r>
      <w:proofErr w:type="gramStart"/>
      <w:r w:rsidRPr="00677202">
        <w:rPr>
          <w:szCs w:val="22"/>
        </w:rPr>
        <w:t>full</w:t>
      </w:r>
      <w:proofErr w:type="gramEnd"/>
      <w:r w:rsidRPr="00677202">
        <w:rPr>
          <w:szCs w:val="22"/>
        </w:rPr>
        <w:t xml:space="preserve"> name]</w:t>
      </w:r>
    </w:p>
    <w:p w14:paraId="7DB9A457" w14:textId="77777777" w:rsidR="00903E05" w:rsidRPr="00677202" w:rsidRDefault="00903E05" w:rsidP="00903E05">
      <w:pPr>
        <w:rPr>
          <w:szCs w:val="22"/>
        </w:rPr>
      </w:pPr>
    </w:p>
    <w:p w14:paraId="55E28AED" w14:textId="77777777" w:rsidR="00903E05" w:rsidRPr="00677202" w:rsidRDefault="00903E05" w:rsidP="00903E05">
      <w:pPr>
        <w:rPr>
          <w:szCs w:val="22"/>
        </w:rPr>
      </w:pPr>
      <w:proofErr w:type="gramStart"/>
      <w:r w:rsidRPr="00677202">
        <w:rPr>
          <w:szCs w:val="22"/>
        </w:rPr>
        <w:t>of</w:t>
      </w:r>
      <w:proofErr w:type="gramEnd"/>
      <w:r w:rsidRPr="00677202">
        <w:rPr>
          <w:szCs w:val="22"/>
        </w:rPr>
        <w:t xml:space="preserve">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ab/>
        <w:t>[address]</w:t>
      </w:r>
    </w:p>
    <w:p w14:paraId="6EF88089" w14:textId="77777777" w:rsidR="00903E05" w:rsidRPr="00677202" w:rsidRDefault="00903E05" w:rsidP="00903E05">
      <w:pPr>
        <w:rPr>
          <w:szCs w:val="22"/>
        </w:rPr>
      </w:pPr>
    </w:p>
    <w:p w14:paraId="4E67EAD3" w14:textId="77777777" w:rsidR="00903E05" w:rsidRPr="00677202" w:rsidRDefault="00903E05" w:rsidP="00903E05">
      <w:pPr>
        <w:ind w:right="-694"/>
        <w:rPr>
          <w:szCs w:val="22"/>
        </w:rPr>
      </w:pPr>
      <w:r w:rsidRPr="00677202">
        <w:rPr>
          <w:szCs w:val="22"/>
        </w:rPr>
        <w:t xml:space="preserve">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rPr>
        <w:t>, do solemnly and sincerely declare that:-</w:t>
      </w:r>
    </w:p>
    <w:p w14:paraId="03A87F97" w14:textId="77777777" w:rsidR="00903E05" w:rsidRPr="00677202" w:rsidRDefault="00903E05" w:rsidP="00903E05">
      <w:pPr>
        <w:ind w:right="-1774"/>
        <w:rPr>
          <w:szCs w:val="22"/>
        </w:rPr>
      </w:pPr>
      <w:r w:rsidRPr="00677202">
        <w:rPr>
          <w:szCs w:val="22"/>
        </w:rPr>
        <w:tab/>
        <w:t>[</w:t>
      </w:r>
      <w:proofErr w:type="gramStart"/>
      <w:r w:rsidRPr="00677202">
        <w:rPr>
          <w:szCs w:val="22"/>
        </w:rPr>
        <w:t>occupation</w:t>
      </w:r>
      <w:proofErr w:type="gramEnd"/>
      <w:r w:rsidRPr="00677202">
        <w:rPr>
          <w:szCs w:val="22"/>
        </w:rPr>
        <w:t>]</w:t>
      </w:r>
    </w:p>
    <w:p w14:paraId="72337CA6" w14:textId="77777777" w:rsidR="00903E05" w:rsidRPr="00677202" w:rsidRDefault="00903E05" w:rsidP="00903E05">
      <w:pPr>
        <w:rPr>
          <w:szCs w:val="22"/>
        </w:rPr>
      </w:pPr>
    </w:p>
    <w:p w14:paraId="3C41E05F" w14:textId="77777777" w:rsidR="00903E05" w:rsidRPr="00677202" w:rsidRDefault="00903E05" w:rsidP="00903E05">
      <w:pPr>
        <w:rPr>
          <w:szCs w:val="22"/>
        </w:rPr>
      </w:pPr>
      <w:r w:rsidRPr="00677202">
        <w:rPr>
          <w:szCs w:val="22"/>
        </w:rPr>
        <w:t xml:space="preserve">     ________________________________________ achieved the Victorian Industry </w:t>
      </w:r>
    </w:p>
    <w:p w14:paraId="46495DED" w14:textId="77777777" w:rsidR="00903E05" w:rsidRPr="00677202" w:rsidRDefault="00903E05" w:rsidP="00903E05">
      <w:pPr>
        <w:ind w:firstLine="720"/>
        <w:rPr>
          <w:szCs w:val="22"/>
        </w:rPr>
      </w:pPr>
      <w:r w:rsidRPr="00677202">
        <w:rPr>
          <w:szCs w:val="22"/>
        </w:rPr>
        <w:t>[</w:t>
      </w:r>
      <w:proofErr w:type="gramStart"/>
      <w:r w:rsidRPr="00677202">
        <w:rPr>
          <w:szCs w:val="22"/>
        </w:rPr>
        <w:t>contracted</w:t>
      </w:r>
      <w:proofErr w:type="gramEnd"/>
      <w:r w:rsidRPr="00677202">
        <w:rPr>
          <w:szCs w:val="22"/>
        </w:rPr>
        <w:t xml:space="preserve"> company]</w:t>
      </w:r>
    </w:p>
    <w:p w14:paraId="07A51688" w14:textId="77777777" w:rsidR="00903E05" w:rsidRPr="00677202" w:rsidRDefault="00903E05" w:rsidP="00903E05">
      <w:pPr>
        <w:rPr>
          <w:szCs w:val="22"/>
        </w:rPr>
      </w:pPr>
    </w:p>
    <w:p w14:paraId="635E132E" w14:textId="77777777" w:rsidR="00903E05" w:rsidRPr="00677202" w:rsidRDefault="00903E05" w:rsidP="00903E05">
      <w:pPr>
        <w:rPr>
          <w:szCs w:val="22"/>
        </w:rPr>
      </w:pPr>
      <w:r w:rsidRPr="00677202">
        <w:rPr>
          <w:szCs w:val="22"/>
        </w:rPr>
        <w:t xml:space="preserve">Participation Policy objectives and outcomes relating to local content; employment; </w:t>
      </w:r>
    </w:p>
    <w:p w14:paraId="2B12B942" w14:textId="77777777" w:rsidR="00903E05" w:rsidRPr="00677202" w:rsidRDefault="00903E05" w:rsidP="00903E05">
      <w:pPr>
        <w:rPr>
          <w:szCs w:val="22"/>
        </w:rPr>
      </w:pPr>
    </w:p>
    <w:p w14:paraId="0859E1E3" w14:textId="77777777" w:rsidR="00903E05" w:rsidRPr="00677202" w:rsidRDefault="00903E05" w:rsidP="00903E05">
      <w:pPr>
        <w:rPr>
          <w:szCs w:val="22"/>
        </w:rPr>
      </w:pPr>
      <w:proofErr w:type="gramStart"/>
      <w:r w:rsidRPr="00677202">
        <w:rPr>
          <w:szCs w:val="22"/>
        </w:rPr>
        <w:t>skills</w:t>
      </w:r>
      <w:proofErr w:type="gramEnd"/>
      <w:r w:rsidRPr="00677202">
        <w:rPr>
          <w:szCs w:val="22"/>
        </w:rPr>
        <w:t xml:space="preserve"> and technology transfer; and apprentices/ trainees reflected in the VIPP </w:t>
      </w:r>
    </w:p>
    <w:p w14:paraId="7B3B6AD2" w14:textId="77777777" w:rsidR="00903E05" w:rsidRPr="00677202" w:rsidRDefault="00903E05" w:rsidP="00903E05">
      <w:pPr>
        <w:rPr>
          <w:szCs w:val="22"/>
        </w:rPr>
      </w:pPr>
    </w:p>
    <w:p w14:paraId="317E04AF" w14:textId="77777777" w:rsidR="00903E05" w:rsidRPr="00677202" w:rsidRDefault="00903E05" w:rsidP="00903E05">
      <w:pPr>
        <w:rPr>
          <w:szCs w:val="22"/>
        </w:rPr>
      </w:pPr>
      <w:r w:rsidRPr="00677202">
        <w:rPr>
          <w:szCs w:val="22"/>
        </w:rPr>
        <w:t xml:space="preserve">Monitoring Table for ______________________________________ as submitted to </w:t>
      </w:r>
    </w:p>
    <w:p w14:paraId="4A8673EE" w14:textId="77777777" w:rsidR="00903E05" w:rsidRPr="00677202" w:rsidRDefault="00903E05" w:rsidP="00903E05">
      <w:pPr>
        <w:ind w:left="1440" w:firstLine="720"/>
        <w:rPr>
          <w:szCs w:val="22"/>
        </w:rPr>
      </w:pPr>
      <w:r w:rsidRPr="00677202">
        <w:rPr>
          <w:szCs w:val="22"/>
        </w:rPr>
        <w:t>[</w:t>
      </w:r>
      <w:proofErr w:type="gramStart"/>
      <w:r w:rsidRPr="00677202">
        <w:rPr>
          <w:szCs w:val="22"/>
        </w:rPr>
        <w:t>name</w:t>
      </w:r>
      <w:proofErr w:type="gramEnd"/>
      <w:r w:rsidRPr="00677202">
        <w:rPr>
          <w:szCs w:val="22"/>
        </w:rPr>
        <w:t xml:space="preserve"> and tender number of procurement activity]</w:t>
      </w:r>
    </w:p>
    <w:p w14:paraId="231A60CE" w14:textId="77777777" w:rsidR="00903E05" w:rsidRPr="00677202" w:rsidRDefault="00903E05" w:rsidP="00903E05">
      <w:pPr>
        <w:rPr>
          <w:szCs w:val="22"/>
        </w:rPr>
      </w:pPr>
    </w:p>
    <w:p w14:paraId="46009587" w14:textId="77777777" w:rsidR="00903E05" w:rsidRPr="00677202" w:rsidRDefault="00903E05" w:rsidP="00903E05">
      <w:pPr>
        <w:rPr>
          <w:szCs w:val="22"/>
        </w:rPr>
      </w:pPr>
      <w:r w:rsidRPr="00677202">
        <w:rPr>
          <w:szCs w:val="22"/>
        </w:rPr>
        <w:t xml:space="preserve">_____________________________________________    </w:t>
      </w:r>
      <w:proofErr w:type="gramStart"/>
      <w:r w:rsidRPr="00677202">
        <w:rPr>
          <w:szCs w:val="22"/>
        </w:rPr>
        <w:t>on</w:t>
      </w:r>
      <w:proofErr w:type="gramEnd"/>
      <w:r w:rsidRPr="00677202">
        <w:rPr>
          <w:szCs w:val="22"/>
        </w:rPr>
        <w:t xml:space="preserve">    ______/____/______</w:t>
      </w:r>
    </w:p>
    <w:p w14:paraId="1F753BF4" w14:textId="77777777" w:rsidR="00903E05" w:rsidRPr="00677202" w:rsidRDefault="00903E05" w:rsidP="00903E05">
      <w:pPr>
        <w:ind w:firstLine="720"/>
        <w:rPr>
          <w:szCs w:val="22"/>
        </w:rPr>
      </w:pPr>
      <w:r w:rsidRPr="00677202">
        <w:rPr>
          <w:szCs w:val="22"/>
        </w:rPr>
        <w:t>[</w:t>
      </w:r>
      <w:proofErr w:type="gramStart"/>
      <w:r w:rsidRPr="00677202">
        <w:rPr>
          <w:szCs w:val="22"/>
        </w:rPr>
        <w:t>agency</w:t>
      </w:r>
      <w:proofErr w:type="gramEnd"/>
      <w:r w:rsidRPr="00677202">
        <w:rPr>
          <w:szCs w:val="22"/>
        </w:rPr>
        <w:t>]</w:t>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r>
      <w:r w:rsidRPr="00677202">
        <w:rPr>
          <w:szCs w:val="22"/>
        </w:rPr>
        <w:tab/>
        <w:t>[</w:t>
      </w:r>
      <w:proofErr w:type="gramStart"/>
      <w:r w:rsidRPr="00677202">
        <w:rPr>
          <w:szCs w:val="22"/>
        </w:rPr>
        <w:t>date</w:t>
      </w:r>
      <w:proofErr w:type="gramEnd"/>
      <w:r w:rsidRPr="00677202">
        <w:rPr>
          <w:szCs w:val="22"/>
        </w:rPr>
        <w:t>]</w:t>
      </w:r>
    </w:p>
    <w:p w14:paraId="6F89C64C" w14:textId="77777777" w:rsidR="00903E05" w:rsidRPr="00677202" w:rsidRDefault="00903E05" w:rsidP="00903E05">
      <w:pPr>
        <w:rPr>
          <w:szCs w:val="22"/>
        </w:rPr>
      </w:pPr>
    </w:p>
    <w:p w14:paraId="13893677" w14:textId="77777777" w:rsidR="00903E05" w:rsidRPr="00677202" w:rsidRDefault="00903E05" w:rsidP="00903E05">
      <w:pPr>
        <w:rPr>
          <w:szCs w:val="22"/>
        </w:rPr>
      </w:pPr>
    </w:p>
    <w:p w14:paraId="11FB3997" w14:textId="77777777" w:rsidR="00903E05" w:rsidRPr="00677202" w:rsidRDefault="00903E05" w:rsidP="00903E05">
      <w:pPr>
        <w:ind w:right="-694"/>
        <w:rPr>
          <w:b/>
          <w:szCs w:val="22"/>
        </w:rPr>
      </w:pPr>
      <w:r w:rsidRPr="00677202">
        <w:rPr>
          <w:b/>
          <w:szCs w:val="22"/>
        </w:rPr>
        <w:t>I acknowledge that this declaration is true and correct, and I make it with the understanding and belief that a person who makes a false declaration is liable to the penalties of perjury.</w:t>
      </w:r>
    </w:p>
    <w:p w14:paraId="6DDD1ED5" w14:textId="77777777" w:rsidR="00903E05" w:rsidRPr="00677202" w:rsidRDefault="00903E05" w:rsidP="00903E05">
      <w:pPr>
        <w:rPr>
          <w:szCs w:val="22"/>
        </w:rPr>
      </w:pPr>
    </w:p>
    <w:p w14:paraId="56F4CE6F" w14:textId="77777777" w:rsidR="00903E05" w:rsidRPr="00677202" w:rsidRDefault="00903E05" w:rsidP="00903E05">
      <w:pPr>
        <w:rPr>
          <w:szCs w:val="22"/>
        </w:rPr>
      </w:pPr>
    </w:p>
    <w:p w14:paraId="08A05850" w14:textId="77777777" w:rsidR="00903E05" w:rsidRPr="00677202" w:rsidRDefault="00903E05" w:rsidP="00903E05">
      <w:pPr>
        <w:rPr>
          <w:szCs w:val="22"/>
        </w:rPr>
      </w:pPr>
      <w:r w:rsidRPr="00677202">
        <w:rPr>
          <w:szCs w:val="22"/>
        </w:rPr>
        <w:t xml:space="preserve">Declared at </w:t>
      </w:r>
      <w:r w:rsidRPr="00677202">
        <w:rPr>
          <w:szCs w:val="22"/>
          <w:u w:val="single"/>
        </w:rPr>
        <w:tab/>
      </w:r>
      <w:r w:rsidRPr="00677202">
        <w:rPr>
          <w:szCs w:val="22"/>
          <w:u w:val="single"/>
        </w:rPr>
        <w:tab/>
      </w:r>
      <w:r w:rsidRPr="00677202">
        <w:rPr>
          <w:szCs w:val="22"/>
          <w:u w:val="single"/>
        </w:rPr>
        <w:tab/>
      </w:r>
      <w:r w:rsidRPr="00677202">
        <w:rPr>
          <w:szCs w:val="22"/>
          <w:u w:val="single"/>
        </w:rPr>
        <w:tab/>
      </w:r>
      <w:r w:rsidRPr="00677202">
        <w:rPr>
          <w:szCs w:val="22"/>
          <w:u w:val="single"/>
        </w:rPr>
        <w:tab/>
      </w:r>
    </w:p>
    <w:p w14:paraId="0A689C54" w14:textId="77777777" w:rsidR="00903E05" w:rsidRPr="00677202" w:rsidRDefault="00903E05" w:rsidP="00903E05">
      <w:pPr>
        <w:rPr>
          <w:szCs w:val="22"/>
        </w:rPr>
      </w:pPr>
    </w:p>
    <w:p w14:paraId="6A41FCE2" w14:textId="77777777" w:rsidR="00903E05" w:rsidRPr="00677202" w:rsidRDefault="00903E05" w:rsidP="00903E05">
      <w:pPr>
        <w:rPr>
          <w:szCs w:val="22"/>
        </w:rPr>
      </w:pPr>
      <w:proofErr w:type="gramStart"/>
      <w:r w:rsidRPr="00677202">
        <w:rPr>
          <w:szCs w:val="22"/>
        </w:rPr>
        <w:t>this</w:t>
      </w:r>
      <w:proofErr w:type="gramEnd"/>
      <w:r w:rsidRPr="00677202">
        <w:rPr>
          <w:szCs w:val="22"/>
        </w:rPr>
        <w:t xml:space="preserve"> </w:t>
      </w:r>
      <w:r w:rsidRPr="00677202">
        <w:rPr>
          <w:szCs w:val="22"/>
        </w:rPr>
        <w:tab/>
      </w:r>
      <w:r w:rsidRPr="00677202">
        <w:rPr>
          <w:szCs w:val="22"/>
          <w:u w:val="single"/>
        </w:rPr>
        <w:tab/>
      </w:r>
      <w:r w:rsidRPr="00677202">
        <w:rPr>
          <w:szCs w:val="22"/>
        </w:rPr>
        <w:t xml:space="preserve"> day of</w:t>
      </w:r>
      <w:r w:rsidRPr="00677202">
        <w:rPr>
          <w:szCs w:val="22"/>
        </w:rPr>
        <w:tab/>
      </w:r>
      <w:r w:rsidRPr="00677202">
        <w:rPr>
          <w:szCs w:val="22"/>
          <w:u w:val="single"/>
        </w:rPr>
        <w:tab/>
      </w:r>
      <w:r w:rsidRPr="00677202">
        <w:rPr>
          <w:szCs w:val="22"/>
          <w:u w:val="single"/>
        </w:rPr>
        <w:tab/>
      </w:r>
      <w:r w:rsidRPr="00677202">
        <w:rPr>
          <w:szCs w:val="22"/>
        </w:rPr>
        <w:t>20</w:t>
      </w:r>
      <w:r w:rsidRPr="00677202">
        <w:rPr>
          <w:szCs w:val="22"/>
          <w:u w:val="single"/>
        </w:rPr>
        <w:tab/>
      </w:r>
      <w:r w:rsidRPr="00677202">
        <w:rPr>
          <w:szCs w:val="22"/>
        </w:rPr>
        <w:tab/>
        <w:t>……………………………………...</w:t>
      </w:r>
    </w:p>
    <w:p w14:paraId="008F570D" w14:textId="77777777" w:rsidR="00903E05" w:rsidRPr="00677202" w:rsidRDefault="00903E05" w:rsidP="00903E05">
      <w:pPr>
        <w:rPr>
          <w:szCs w:val="22"/>
        </w:rPr>
      </w:pPr>
    </w:p>
    <w:p w14:paraId="160B453F" w14:textId="77777777" w:rsidR="00903E05" w:rsidRPr="00677202" w:rsidRDefault="00903E05" w:rsidP="00903E05">
      <w:pPr>
        <w:rPr>
          <w:szCs w:val="22"/>
        </w:rPr>
      </w:pPr>
      <w:r w:rsidRPr="00677202">
        <w:rPr>
          <w:szCs w:val="22"/>
        </w:rPr>
        <w:tab/>
      </w:r>
      <w:r w:rsidRPr="00677202">
        <w:rPr>
          <w:szCs w:val="22"/>
        </w:rPr>
        <w:tab/>
      </w:r>
      <w:r w:rsidRPr="00677202">
        <w:rPr>
          <w:szCs w:val="22"/>
        </w:rPr>
        <w:tab/>
      </w:r>
      <w:r w:rsidRPr="00677202">
        <w:rPr>
          <w:szCs w:val="22"/>
        </w:rPr>
        <w:tab/>
      </w:r>
      <w:r w:rsidRPr="00677202">
        <w:rPr>
          <w:szCs w:val="22"/>
        </w:rPr>
        <w:tab/>
        <w:t xml:space="preserve">Signature of person making this declaration </w:t>
      </w:r>
    </w:p>
    <w:p w14:paraId="496C4C37" w14:textId="77777777" w:rsidR="00903E05" w:rsidRPr="00677202" w:rsidRDefault="00903E05" w:rsidP="00903E05">
      <w:pPr>
        <w:rPr>
          <w:szCs w:val="22"/>
        </w:rPr>
      </w:pPr>
    </w:p>
    <w:p w14:paraId="5AB4C683" w14:textId="77777777" w:rsidR="00903E05" w:rsidRPr="00677202" w:rsidRDefault="00903E05" w:rsidP="00903E05">
      <w:pPr>
        <w:rPr>
          <w:szCs w:val="22"/>
        </w:rPr>
      </w:pPr>
      <w:r w:rsidRPr="00677202">
        <w:rPr>
          <w:szCs w:val="22"/>
        </w:rPr>
        <w:tab/>
      </w:r>
      <w:r w:rsidRPr="00677202">
        <w:rPr>
          <w:szCs w:val="22"/>
        </w:rPr>
        <w:tab/>
      </w:r>
      <w:r w:rsidRPr="00677202">
        <w:rPr>
          <w:szCs w:val="22"/>
        </w:rPr>
        <w:tab/>
      </w:r>
      <w:r w:rsidRPr="00677202">
        <w:rPr>
          <w:szCs w:val="22"/>
        </w:rPr>
        <w:tab/>
      </w:r>
      <w:r w:rsidRPr="00677202">
        <w:rPr>
          <w:szCs w:val="22"/>
        </w:rPr>
        <w:tab/>
        <w:t>[</w:t>
      </w:r>
      <w:proofErr w:type="gramStart"/>
      <w:r w:rsidRPr="00677202">
        <w:rPr>
          <w:szCs w:val="22"/>
        </w:rPr>
        <w:t>to</w:t>
      </w:r>
      <w:proofErr w:type="gramEnd"/>
      <w:r w:rsidRPr="00677202">
        <w:rPr>
          <w:szCs w:val="22"/>
        </w:rPr>
        <w:t xml:space="preserve"> be signed in front of an authorised witness]</w:t>
      </w:r>
    </w:p>
    <w:p w14:paraId="643080BB" w14:textId="77777777" w:rsidR="00903E05" w:rsidRPr="00677202" w:rsidRDefault="00903E05" w:rsidP="00903E05">
      <w:pPr>
        <w:rPr>
          <w:szCs w:val="22"/>
        </w:rPr>
      </w:pPr>
    </w:p>
    <w:p w14:paraId="33C76A6A" w14:textId="77777777" w:rsidR="00903E05" w:rsidRPr="00677202" w:rsidRDefault="00903E05" w:rsidP="00903E05">
      <w:pPr>
        <w:rPr>
          <w:szCs w:val="22"/>
        </w:rPr>
      </w:pPr>
      <w:r w:rsidRPr="00677202">
        <w:rPr>
          <w:szCs w:val="22"/>
        </w:rPr>
        <w:t xml:space="preserve">Before me, </w:t>
      </w:r>
    </w:p>
    <w:p w14:paraId="044A2E3E" w14:textId="77777777" w:rsidR="00903E05" w:rsidRPr="00677202" w:rsidRDefault="00903E05" w:rsidP="00903E05">
      <w:pPr>
        <w:rPr>
          <w:szCs w:val="22"/>
        </w:rPr>
      </w:pPr>
    </w:p>
    <w:p w14:paraId="2CDCA9CF" w14:textId="77777777" w:rsidR="00903E05" w:rsidRPr="00677202" w:rsidRDefault="00903E05" w:rsidP="00903E05">
      <w:pPr>
        <w:rPr>
          <w:szCs w:val="22"/>
        </w:rPr>
      </w:pPr>
      <w:r w:rsidRPr="00677202">
        <w:rPr>
          <w:szCs w:val="22"/>
        </w:rPr>
        <w:t>………………………………………………</w:t>
      </w:r>
    </w:p>
    <w:p w14:paraId="286B4743" w14:textId="77777777" w:rsidR="00903E05" w:rsidRPr="00677202" w:rsidRDefault="00903E05" w:rsidP="00903E05">
      <w:pPr>
        <w:rPr>
          <w:szCs w:val="22"/>
        </w:rPr>
      </w:pPr>
      <w:r w:rsidRPr="00677202">
        <w:rPr>
          <w:szCs w:val="22"/>
        </w:rPr>
        <w:t>Signature of Authorised Witness</w:t>
      </w:r>
    </w:p>
    <w:p w14:paraId="36999FBF" w14:textId="77777777" w:rsidR="00903E05" w:rsidRPr="00B430DA" w:rsidRDefault="00903E05" w:rsidP="00903E05"/>
    <w:p w14:paraId="3E922406" w14:textId="77777777" w:rsidR="00903E05" w:rsidRPr="00B430DA" w:rsidRDefault="00903E05" w:rsidP="00903E05">
      <w:pPr>
        <w:rPr>
          <w:sz w:val="22"/>
        </w:rPr>
      </w:pPr>
      <w:r w:rsidRPr="00CA38F2">
        <w:rPr>
          <w:sz w:val="18"/>
          <w:szCs w:val="18"/>
        </w:rPr>
        <w:t xml:space="preserve">The authorised witness must print or stamp his or her name, address and title under section 107A of the </w:t>
      </w:r>
      <w:r w:rsidRPr="00CA38F2">
        <w:rPr>
          <w:i/>
          <w:sz w:val="18"/>
          <w:szCs w:val="18"/>
        </w:rPr>
        <w:t>Evidence (Miscellaneous Provisions) Act 1958</w:t>
      </w:r>
      <w:r w:rsidRPr="00CA38F2">
        <w:rPr>
          <w:sz w:val="18"/>
          <w:szCs w:val="18"/>
        </w:rPr>
        <w:t xml:space="preserve"> (as of 1 January 2010), (previously </w:t>
      </w:r>
      <w:r w:rsidRPr="000351EF">
        <w:rPr>
          <w:i/>
          <w:sz w:val="18"/>
          <w:szCs w:val="18"/>
        </w:rPr>
        <w:t>Evidence Act 1958</w:t>
      </w:r>
      <w:r w:rsidRPr="000351EF">
        <w:rPr>
          <w:sz w:val="18"/>
          <w:szCs w:val="18"/>
        </w:rPr>
        <w:t>), (</w:t>
      </w:r>
      <w:proofErr w:type="spellStart"/>
      <w:r w:rsidRPr="000351EF">
        <w:rPr>
          <w:sz w:val="18"/>
          <w:szCs w:val="18"/>
        </w:rPr>
        <w:t>eg</w:t>
      </w:r>
      <w:proofErr w:type="spellEnd"/>
      <w:r w:rsidRPr="000351EF">
        <w:rPr>
          <w:sz w:val="18"/>
          <w:szCs w:val="18"/>
        </w:rPr>
        <w:t>. Justice of the Peace, Pharmacist, Police Officer, Court Registrar, Bank Manager, Medical Practitioner, Dentist)</w:t>
      </w:r>
    </w:p>
    <w:p w14:paraId="077CD885" w14:textId="77777777" w:rsidR="00903E05" w:rsidRDefault="00903E05" w:rsidP="00903E05">
      <w:pPr>
        <w:sectPr w:rsidR="00903E05">
          <w:headerReference w:type="even" r:id="rId48"/>
          <w:headerReference w:type="default" r:id="rId49"/>
          <w:footerReference w:type="default" r:id="rId50"/>
          <w:headerReference w:type="first" r:id="rId51"/>
          <w:footerReference w:type="first" r:id="rId52"/>
          <w:pgSz w:w="11907" w:h="16840" w:code="9"/>
          <w:pgMar w:top="1538" w:right="1134" w:bottom="851" w:left="1701" w:header="624" w:footer="580" w:gutter="0"/>
          <w:cols w:space="708"/>
          <w:docGrid w:linePitch="360"/>
        </w:sectPr>
      </w:pPr>
    </w:p>
    <w:p w14:paraId="5B8B0DBA" w14:textId="77777777" w:rsidR="00903E05" w:rsidRDefault="00903E05" w:rsidP="00903E05">
      <w:pPr>
        <w:pStyle w:val="AnnexureHeading"/>
      </w:pPr>
      <w:bookmarkStart w:id="32" w:name="_Toc514852029"/>
      <w:bookmarkStart w:id="33" w:name="_Toc512247159"/>
      <w:bookmarkStart w:id="34" w:name="_Ref512503465"/>
      <w:bookmarkEnd w:id="32"/>
      <w:bookmarkEnd w:id="33"/>
    </w:p>
    <w:tbl>
      <w:tblPr>
        <w:tblW w:w="5000" w:type="pct"/>
        <w:tblCellMar>
          <w:left w:w="56" w:type="dxa"/>
          <w:right w:w="56" w:type="dxa"/>
        </w:tblCellMar>
        <w:tblLook w:val="0000" w:firstRow="0" w:lastRow="0" w:firstColumn="0" w:lastColumn="0" w:noHBand="0" w:noVBand="0"/>
      </w:tblPr>
      <w:tblGrid>
        <w:gridCol w:w="6098"/>
        <w:gridCol w:w="3086"/>
      </w:tblGrid>
      <w:tr w:rsidR="00903E05" w:rsidRPr="00677202" w14:paraId="5075A24A" w14:textId="77777777" w:rsidTr="00606687">
        <w:tc>
          <w:tcPr>
            <w:tcW w:w="3320" w:type="pct"/>
          </w:tcPr>
          <w:bookmarkEnd w:id="34"/>
          <w:p w14:paraId="434313DD" w14:textId="77777777" w:rsidR="00903E05" w:rsidRDefault="00903E05" w:rsidP="00606687">
            <w:pPr>
              <w:ind w:right="252"/>
              <w:rPr>
                <w:rFonts w:cs="Arial"/>
                <w:b/>
                <w:sz w:val="24"/>
              </w:rPr>
            </w:pPr>
            <w:r>
              <w:rPr>
                <w:rFonts w:cs="Arial"/>
                <w:b/>
                <w:sz w:val="24"/>
              </w:rPr>
              <w:t>ANNEXURE to the Australian Standard</w:t>
            </w:r>
          </w:p>
          <w:p w14:paraId="7F5DE3EB" w14:textId="77777777" w:rsidR="00903E05" w:rsidRPr="00677202" w:rsidRDefault="00903E05" w:rsidP="00606687">
            <w:pPr>
              <w:ind w:right="252"/>
              <w:rPr>
                <w:rFonts w:cs="Arial"/>
                <w:sz w:val="24"/>
              </w:rPr>
            </w:pPr>
            <w:r>
              <w:rPr>
                <w:rFonts w:cs="Arial"/>
                <w:b/>
                <w:sz w:val="24"/>
              </w:rPr>
              <w:t>General Conditions of Contract</w:t>
            </w:r>
          </w:p>
        </w:tc>
        <w:tc>
          <w:tcPr>
            <w:tcW w:w="1680" w:type="pct"/>
          </w:tcPr>
          <w:p w14:paraId="4FFDA37C" w14:textId="77777777" w:rsidR="00903E05" w:rsidRDefault="00903E05" w:rsidP="00606687">
            <w:pPr>
              <w:pStyle w:val="PartHeading"/>
              <w:rPr>
                <w:rFonts w:cs="Arial"/>
              </w:rPr>
            </w:pPr>
            <w:r>
              <w:rPr>
                <w:rFonts w:cs="Arial"/>
              </w:rPr>
              <w:t>Part E</w:t>
            </w:r>
          </w:p>
        </w:tc>
      </w:tr>
    </w:tbl>
    <w:p w14:paraId="4BDFCD58" w14:textId="77777777" w:rsidR="00903E05" w:rsidRDefault="00903E05" w:rsidP="00903E05">
      <w:pPr>
        <w:pStyle w:val="A1"/>
        <w:rPr>
          <w:b/>
        </w:rPr>
      </w:pPr>
    </w:p>
    <w:p w14:paraId="63D5885A" w14:textId="77777777" w:rsidR="00903E05" w:rsidRDefault="00903E05" w:rsidP="00903E05">
      <w:pPr>
        <w:pStyle w:val="A1"/>
        <w:rPr>
          <w:b/>
          <w:lang w:val="en-AU"/>
        </w:rPr>
      </w:pPr>
      <w:r>
        <w:rPr>
          <w:b/>
          <w:lang w:val="en-AU"/>
        </w:rPr>
        <w:t>Form of Formal Instrument of Agreement</w:t>
      </w:r>
    </w:p>
    <w:p w14:paraId="11DCC74E" w14:textId="77777777" w:rsidR="00903E05" w:rsidRPr="00677202" w:rsidRDefault="00903E05" w:rsidP="00903E05">
      <w:pPr>
        <w:rPr>
          <w:rFonts w:cs="Arial"/>
          <w:sz w:val="40"/>
          <w:szCs w:val="40"/>
        </w:rPr>
      </w:pPr>
      <w:r w:rsidRPr="00677202">
        <w:rPr>
          <w:rFonts w:cs="Arial"/>
          <w:sz w:val="40"/>
          <w:szCs w:val="40"/>
        </w:rPr>
        <w:t>Formal Instrument of Agreement</w:t>
      </w:r>
    </w:p>
    <w:tbl>
      <w:tblPr>
        <w:tblW w:w="0" w:type="auto"/>
        <w:tblLayout w:type="fixed"/>
        <w:tblCellMar>
          <w:left w:w="0" w:type="dxa"/>
          <w:right w:w="0" w:type="dxa"/>
        </w:tblCellMar>
        <w:tblLook w:val="0000" w:firstRow="0" w:lastRow="0" w:firstColumn="0" w:lastColumn="0" w:noHBand="0" w:noVBand="0"/>
      </w:tblPr>
      <w:tblGrid>
        <w:gridCol w:w="2268"/>
        <w:gridCol w:w="7088"/>
      </w:tblGrid>
      <w:tr w:rsidR="00903E05" w:rsidRPr="00677202" w14:paraId="1D23A401" w14:textId="77777777" w:rsidTr="00606687">
        <w:tc>
          <w:tcPr>
            <w:tcW w:w="2268" w:type="dxa"/>
          </w:tcPr>
          <w:p w14:paraId="5DD6B04F" w14:textId="77777777" w:rsidR="00903E05" w:rsidRPr="00677202" w:rsidRDefault="00903E05" w:rsidP="00606687">
            <w:pPr>
              <w:rPr>
                <w:rFonts w:cs="Arial"/>
                <w:sz w:val="40"/>
                <w:szCs w:val="40"/>
              </w:rPr>
            </w:pPr>
            <w:r w:rsidRPr="00677202">
              <w:rPr>
                <w:rFonts w:cs="Arial"/>
                <w:sz w:val="40"/>
                <w:szCs w:val="40"/>
              </w:rPr>
              <w:t>Date</w:t>
            </w:r>
          </w:p>
        </w:tc>
        <w:tc>
          <w:tcPr>
            <w:tcW w:w="7088" w:type="dxa"/>
          </w:tcPr>
          <w:p w14:paraId="1036B0A7" w14:textId="77777777" w:rsidR="00903E05" w:rsidRPr="00677202" w:rsidRDefault="00903E05" w:rsidP="00606687">
            <w:pPr>
              <w:spacing w:before="280"/>
              <w:rPr>
                <w:rFonts w:cs="Arial"/>
                <w:sz w:val="40"/>
                <w:szCs w:val="40"/>
              </w:rPr>
            </w:pPr>
          </w:p>
        </w:tc>
      </w:tr>
    </w:tbl>
    <w:p w14:paraId="7B5769B7" w14:textId="77777777" w:rsidR="00903E05" w:rsidRPr="00677202" w:rsidRDefault="00903E05" w:rsidP="00903E05">
      <w:pPr>
        <w:rPr>
          <w:rFonts w:cs="Arial"/>
          <w:sz w:val="40"/>
          <w:szCs w:val="40"/>
        </w:rPr>
      </w:pPr>
      <w:r w:rsidRPr="00677202">
        <w:rPr>
          <w:rFonts w:cs="Arial"/>
          <w:sz w:val="40"/>
          <w:szCs w:val="40"/>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7384FD84" w14:textId="77777777" w:rsidTr="00606687">
        <w:tc>
          <w:tcPr>
            <w:tcW w:w="2268" w:type="dxa"/>
          </w:tcPr>
          <w:p w14:paraId="637F89E3"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2ED9C5C6"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14:paraId="3A7CE0FD" w14:textId="77777777" w:rsidTr="00606687">
        <w:tc>
          <w:tcPr>
            <w:tcW w:w="2268" w:type="dxa"/>
          </w:tcPr>
          <w:p w14:paraId="4FFEA0D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766C7978"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6FB34CC" w14:textId="77777777" w:rsidTr="00606687">
        <w:tc>
          <w:tcPr>
            <w:tcW w:w="2268" w:type="dxa"/>
          </w:tcPr>
          <w:p w14:paraId="63D00F11"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3FDEF21E"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1D8DEB94" w14:textId="77777777" w:rsidTr="00606687">
        <w:tc>
          <w:tcPr>
            <w:tcW w:w="2268" w:type="dxa"/>
          </w:tcPr>
          <w:p w14:paraId="4E257663"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0E3B8C9C" w14:textId="77777777" w:rsidR="00903E05" w:rsidRDefault="00903E05" w:rsidP="00606687">
            <w:pPr>
              <w:pStyle w:val="PartiesDetails"/>
              <w:rPr>
                <w:rFonts w:ascii="Arial" w:hAnsi="Arial" w:cs="Arial"/>
                <w:b/>
                <w:sz w:val="20"/>
              </w:rPr>
            </w:pPr>
            <w:r>
              <w:rPr>
                <w:rFonts w:ascii="Arial" w:hAnsi="Arial" w:cs="Arial"/>
                <w:b/>
                <w:bCs/>
                <w:sz w:val="20"/>
              </w:rPr>
              <w:t>Principal</w:t>
            </w:r>
          </w:p>
        </w:tc>
      </w:tr>
      <w:tr w:rsidR="00903E05" w14:paraId="3BB37FF9" w14:textId="77777777" w:rsidTr="00606687">
        <w:tc>
          <w:tcPr>
            <w:tcW w:w="2268" w:type="dxa"/>
          </w:tcPr>
          <w:p w14:paraId="68935B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7824ED60" w14:textId="77777777" w:rsidR="00903E05" w:rsidRDefault="00903E05" w:rsidP="00606687">
            <w:pPr>
              <w:pStyle w:val="PartiesDetails"/>
              <w:rPr>
                <w:rFonts w:ascii="Arial" w:hAnsi="Arial" w:cs="Arial"/>
                <w:sz w:val="20"/>
              </w:rPr>
            </w:pPr>
            <w:r>
              <w:rPr>
                <w:rFonts w:ascii="Arial" w:hAnsi="Arial" w:cs="Arial"/>
                <w:b/>
                <w:bCs/>
                <w:sz w:val="20"/>
              </w:rPr>
              <w:t>[insert]</w:t>
            </w:r>
          </w:p>
        </w:tc>
      </w:tr>
    </w:tbl>
    <w:p w14:paraId="70415649" w14:textId="77777777" w:rsidR="00903E05" w:rsidRDefault="00903E05" w:rsidP="00903E05">
      <w:pPr>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5D467628" w14:textId="77777777" w:rsidTr="00606687">
        <w:tc>
          <w:tcPr>
            <w:tcW w:w="2268" w:type="dxa"/>
          </w:tcPr>
          <w:p w14:paraId="15981EC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07E0FC9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87915F1" w14:textId="77777777" w:rsidTr="00606687">
        <w:tc>
          <w:tcPr>
            <w:tcW w:w="2268" w:type="dxa"/>
          </w:tcPr>
          <w:p w14:paraId="732FC5CD"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0AC4518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605165AE" w14:textId="77777777" w:rsidTr="00606687">
        <w:tc>
          <w:tcPr>
            <w:tcW w:w="2268" w:type="dxa"/>
          </w:tcPr>
          <w:p w14:paraId="484B8D3A"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1575B946"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14:paraId="23B48886" w14:textId="77777777" w:rsidTr="00606687">
        <w:tc>
          <w:tcPr>
            <w:tcW w:w="2268" w:type="dxa"/>
          </w:tcPr>
          <w:p w14:paraId="2DB6A758"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533E9A5B"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14:paraId="16DC3B71" w14:textId="77777777" w:rsidTr="00606687">
        <w:tc>
          <w:tcPr>
            <w:tcW w:w="2268" w:type="dxa"/>
          </w:tcPr>
          <w:p w14:paraId="5FE652FF"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220AE412"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19E11AAC" w14:textId="77777777" w:rsidR="00903E05" w:rsidRDefault="00903E05" w:rsidP="00903E05">
      <w:pPr>
        <w:spacing w:after="12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14:paraId="05E7440E" w14:textId="77777777" w:rsidTr="00606687">
        <w:tc>
          <w:tcPr>
            <w:tcW w:w="2268" w:type="dxa"/>
          </w:tcPr>
          <w:p w14:paraId="6BC8E9EF" w14:textId="77777777" w:rsidR="00903E05" w:rsidRDefault="00903E05" w:rsidP="00606687">
            <w:pPr>
              <w:pStyle w:val="PartiesDetails"/>
              <w:rPr>
                <w:rFonts w:ascii="Arial" w:hAnsi="Arial" w:cs="Arial"/>
                <w:sz w:val="20"/>
              </w:rPr>
            </w:pPr>
            <w:r>
              <w:rPr>
                <w:rFonts w:ascii="Arial" w:hAnsi="Arial" w:cs="Arial"/>
                <w:b/>
                <w:sz w:val="20"/>
              </w:rPr>
              <w:t>Project</w:t>
            </w:r>
          </w:p>
        </w:tc>
        <w:tc>
          <w:tcPr>
            <w:tcW w:w="7088" w:type="dxa"/>
          </w:tcPr>
          <w:p w14:paraId="15C37189" w14:textId="77777777" w:rsidR="00903E05" w:rsidRDefault="00903E05" w:rsidP="00606687">
            <w:pPr>
              <w:pStyle w:val="PartiesDetails"/>
              <w:rPr>
                <w:rFonts w:ascii="Arial" w:hAnsi="Arial" w:cs="Arial"/>
                <w:b/>
                <w:bCs/>
                <w:sz w:val="20"/>
              </w:rPr>
            </w:pPr>
            <w:r>
              <w:rPr>
                <w:rFonts w:ascii="Arial" w:hAnsi="Arial" w:cs="Arial"/>
                <w:b/>
                <w:bCs/>
                <w:sz w:val="20"/>
              </w:rPr>
              <w:t>[insert]</w:t>
            </w:r>
          </w:p>
        </w:tc>
      </w:tr>
    </w:tbl>
    <w:p w14:paraId="142A71CE" w14:textId="77777777" w:rsidR="00903E05" w:rsidRDefault="00903E05" w:rsidP="00903E05">
      <w:pPr>
        <w:rPr>
          <w:rFonts w:cs="Arial"/>
        </w:rPr>
      </w:pPr>
    </w:p>
    <w:p w14:paraId="3B5C9F76" w14:textId="77777777" w:rsidR="00903E05" w:rsidRDefault="00903E05" w:rsidP="00903E05">
      <w:pPr>
        <w:pStyle w:val="Level1"/>
        <w:tabs>
          <w:tab w:val="clear" w:pos="1361"/>
          <w:tab w:val="num" w:pos="680"/>
        </w:tabs>
        <w:spacing w:after="140" w:line="280" w:lineRule="atLeast"/>
        <w:ind w:left="680"/>
        <w:rPr>
          <w:rFonts w:cs="Arial"/>
          <w:szCs w:val="20"/>
        </w:rPr>
      </w:pPr>
      <w:r>
        <w:rPr>
          <w:rFonts w:cs="Arial"/>
          <w:szCs w:val="20"/>
        </w:rPr>
        <w:t xml:space="preserve">The </w:t>
      </w:r>
      <w:r>
        <w:rPr>
          <w:rFonts w:cs="Arial"/>
          <w:iCs/>
          <w:szCs w:val="20"/>
        </w:rPr>
        <w:t>Principal</w:t>
      </w:r>
      <w:r>
        <w:rPr>
          <w:rFonts w:cs="Arial"/>
          <w:szCs w:val="20"/>
        </w:rPr>
        <w:t xml:space="preserve"> desires to procure the execution of work under the Contract and the delivery of </w:t>
      </w:r>
      <w:r>
        <w:rPr>
          <w:rFonts w:cs="Arial"/>
          <w:iCs/>
          <w:szCs w:val="20"/>
        </w:rPr>
        <w:t>the Works</w:t>
      </w:r>
      <w:r>
        <w:rPr>
          <w:rFonts w:cs="Arial"/>
          <w:szCs w:val="20"/>
        </w:rPr>
        <w:t xml:space="preserve"> to the </w:t>
      </w:r>
      <w:r>
        <w:rPr>
          <w:rFonts w:cs="Arial"/>
          <w:iCs/>
          <w:szCs w:val="20"/>
        </w:rPr>
        <w:t>Principal</w:t>
      </w:r>
      <w:r>
        <w:rPr>
          <w:rFonts w:cs="Arial"/>
          <w:szCs w:val="20"/>
        </w:rPr>
        <w:t xml:space="preserve">.  </w:t>
      </w:r>
    </w:p>
    <w:p w14:paraId="6B5E5179" w14:textId="77777777" w:rsidR="00903E05" w:rsidRDefault="00903E05" w:rsidP="00903E05">
      <w:pPr>
        <w:pStyle w:val="Level1"/>
        <w:tabs>
          <w:tab w:val="clear" w:pos="1361"/>
          <w:tab w:val="num" w:pos="680"/>
        </w:tabs>
        <w:spacing w:after="140" w:line="280" w:lineRule="atLeast"/>
        <w:ind w:left="680"/>
        <w:rPr>
          <w:rFonts w:cs="Arial"/>
          <w:szCs w:val="20"/>
        </w:rPr>
      </w:pPr>
      <w:r>
        <w:rPr>
          <w:rFonts w:cs="Arial"/>
          <w:szCs w:val="20"/>
        </w:rPr>
        <w:t xml:space="preserve">The </w:t>
      </w:r>
      <w:r>
        <w:rPr>
          <w:rFonts w:cs="Arial"/>
          <w:iCs/>
          <w:szCs w:val="20"/>
        </w:rPr>
        <w:t>Contractor</w:t>
      </w:r>
      <w:r>
        <w:rPr>
          <w:rFonts w:cs="Arial"/>
          <w:szCs w:val="20"/>
        </w:rPr>
        <w:t xml:space="preserve"> has agreed to perform work under the Contract and </w:t>
      </w:r>
      <w:r>
        <w:rPr>
          <w:rFonts w:cs="Arial"/>
          <w:iCs/>
          <w:szCs w:val="20"/>
        </w:rPr>
        <w:t>the Works</w:t>
      </w:r>
      <w:r>
        <w:rPr>
          <w:rFonts w:cs="Arial"/>
          <w:szCs w:val="20"/>
        </w:rPr>
        <w:t xml:space="preserve"> in accordance with this </w:t>
      </w:r>
      <w:r>
        <w:rPr>
          <w:rFonts w:cs="Arial"/>
          <w:iCs/>
          <w:szCs w:val="20"/>
        </w:rPr>
        <w:t>Contract</w:t>
      </w:r>
      <w:r>
        <w:rPr>
          <w:rFonts w:cs="Arial"/>
          <w:szCs w:val="20"/>
        </w:rPr>
        <w:t>.</w:t>
      </w:r>
    </w:p>
    <w:p w14:paraId="1C688678" w14:textId="77777777" w:rsidR="00903E05" w:rsidRPr="00677202" w:rsidRDefault="00903E05" w:rsidP="00903E05">
      <w:pPr>
        <w:keepNext/>
        <w:spacing w:after="120"/>
        <w:rPr>
          <w:rFonts w:cs="Arial"/>
          <w:szCs w:val="22"/>
        </w:rPr>
      </w:pPr>
      <w:r w:rsidRPr="00CA38F2">
        <w:rPr>
          <w:rFonts w:cs="Arial"/>
          <w:b/>
          <w:szCs w:val="22"/>
        </w:rPr>
        <w:t>IT IS AGREED</w:t>
      </w:r>
      <w:r w:rsidRPr="00677202">
        <w:rPr>
          <w:rFonts w:cs="Arial"/>
          <w:szCs w:val="22"/>
        </w:rPr>
        <w:t xml:space="preserve"> as follows:</w:t>
      </w:r>
    </w:p>
    <w:p w14:paraId="70FB78A4"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Formal Instrument of Agreement as they have in the </w:t>
      </w:r>
      <w:r w:rsidRPr="00677202">
        <w:rPr>
          <w:rFonts w:cs="Arial"/>
          <w:iCs/>
        </w:rPr>
        <w:t>Contract</w:t>
      </w:r>
      <w:r w:rsidRPr="00677202">
        <w:rPr>
          <w:rFonts w:cs="Arial"/>
        </w:rPr>
        <w:t>.</w:t>
      </w:r>
      <w:r w:rsidRPr="00677202">
        <w:rPr>
          <w:rFonts w:cs="Arial"/>
          <w:b/>
          <w:bCs/>
        </w:rPr>
        <w:t xml:space="preserve"> </w:t>
      </w:r>
    </w:p>
    <w:p w14:paraId="7A501D9E" w14:textId="77777777" w:rsidR="00903E05" w:rsidRDefault="00903E05" w:rsidP="00BF5D31">
      <w:pPr>
        <w:pStyle w:val="MELegal1"/>
        <w:keepNext w:val="0"/>
        <w:numPr>
          <w:ilvl w:val="0"/>
          <w:numId w:val="0"/>
        </w:numPr>
        <w:ind w:left="680"/>
        <w:rPr>
          <w:rFonts w:cs="Arial"/>
          <w:b/>
          <w:spacing w:val="0"/>
          <w:w w:val="100"/>
          <w:sz w:val="20"/>
        </w:rPr>
      </w:pPr>
      <w:r>
        <w:rPr>
          <w:rFonts w:cs="Arial"/>
          <w:b/>
          <w:spacing w:val="0"/>
          <w:w w:val="100"/>
          <w:sz w:val="20"/>
        </w:rPr>
        <w:t>1.</w:t>
      </w:r>
      <w:r>
        <w:rPr>
          <w:rFonts w:cs="Arial"/>
          <w:b/>
          <w:spacing w:val="0"/>
          <w:w w:val="100"/>
          <w:sz w:val="20"/>
        </w:rPr>
        <w:tab/>
        <w:t>Performance of the Works</w:t>
      </w:r>
    </w:p>
    <w:p w14:paraId="6E8D21EB" w14:textId="77777777" w:rsidR="00903E05" w:rsidRPr="00677202" w:rsidRDefault="00903E05" w:rsidP="00903E05">
      <w:pPr>
        <w:spacing w:after="120"/>
        <w:ind w:left="1417" w:hanging="737"/>
        <w:rPr>
          <w:rFonts w:cs="Arial"/>
        </w:rPr>
      </w:pPr>
      <w:r w:rsidRPr="00CA38F2">
        <w:rPr>
          <w:rFonts w:cs="Arial"/>
        </w:rPr>
        <w:t>(a)</w:t>
      </w:r>
      <w:r w:rsidRPr="00CA38F2">
        <w:rPr>
          <w:rFonts w:cs="Arial"/>
        </w:rPr>
        <w:tab/>
        <w:t xml:space="preserve">The Contractor must perform work under the Contract and </w:t>
      </w:r>
      <w:r w:rsidRPr="00677202">
        <w:rPr>
          <w:rFonts w:cs="Arial"/>
          <w:iCs/>
        </w:rPr>
        <w:t>the Works</w:t>
      </w:r>
      <w:r w:rsidRPr="00677202">
        <w:rPr>
          <w:rFonts w:cs="Arial"/>
        </w:rPr>
        <w:t xml:space="preserve"> in accordance with the </w:t>
      </w:r>
      <w:r w:rsidRPr="00677202">
        <w:rPr>
          <w:rFonts w:cs="Arial"/>
          <w:iCs/>
        </w:rPr>
        <w:t>Contract</w:t>
      </w:r>
      <w:r w:rsidRPr="00677202">
        <w:rPr>
          <w:rFonts w:cs="Arial"/>
        </w:rPr>
        <w:t>.</w:t>
      </w:r>
    </w:p>
    <w:p w14:paraId="375B2763" w14:textId="77777777" w:rsidR="00903E05" w:rsidRPr="00677202" w:rsidRDefault="00903E05" w:rsidP="00903E05">
      <w:pPr>
        <w:ind w:left="1418" w:hanging="738"/>
        <w:rPr>
          <w:rFonts w:cs="Arial"/>
        </w:rPr>
      </w:pPr>
      <w:r w:rsidRPr="00677202">
        <w:rPr>
          <w:rFonts w:cs="Arial"/>
        </w:rPr>
        <w:t>(b)</w:t>
      </w:r>
      <w:r w:rsidRPr="00677202">
        <w:rPr>
          <w:rFonts w:cs="Arial"/>
        </w:rPr>
        <w:tab/>
        <w:t xml:space="preserve">The Contractor must, as between the </w:t>
      </w:r>
      <w:r w:rsidRPr="00677202">
        <w:rPr>
          <w:rFonts w:cs="Arial"/>
          <w:iCs/>
        </w:rPr>
        <w:t>Contractor</w:t>
      </w:r>
      <w:r w:rsidRPr="00677202">
        <w:rPr>
          <w:rFonts w:cs="Arial"/>
        </w:rPr>
        <w:t xml:space="preserve"> and the </w:t>
      </w:r>
      <w:r w:rsidRPr="00677202">
        <w:rPr>
          <w:rFonts w:cs="Arial"/>
          <w:iCs/>
        </w:rPr>
        <w:t>Principal,</w:t>
      </w:r>
      <w:r w:rsidRPr="00677202">
        <w:rPr>
          <w:rFonts w:cs="Arial"/>
        </w:rPr>
        <w:t xml:space="preserve"> bear all risks and costs (whether ascertainable at the date of this Contract or not) arising out of or in connection with the performance of work under the Contract and </w:t>
      </w:r>
      <w:r w:rsidRPr="00677202">
        <w:rPr>
          <w:rFonts w:cs="Arial"/>
          <w:iCs/>
        </w:rPr>
        <w:t>the Works</w:t>
      </w:r>
      <w:r w:rsidRPr="00677202">
        <w:rPr>
          <w:rFonts w:cs="Arial"/>
        </w:rPr>
        <w:t xml:space="preserve">, except to the extent expressly made the responsibility of the </w:t>
      </w:r>
      <w:r w:rsidRPr="00677202">
        <w:rPr>
          <w:rFonts w:cs="Arial"/>
          <w:iCs/>
        </w:rPr>
        <w:t>Principal</w:t>
      </w:r>
      <w:r w:rsidRPr="00677202">
        <w:rPr>
          <w:rFonts w:cs="Arial"/>
        </w:rPr>
        <w:t xml:space="preserve"> under the </w:t>
      </w:r>
      <w:r w:rsidRPr="00677202">
        <w:rPr>
          <w:rFonts w:cs="Arial"/>
          <w:iCs/>
        </w:rPr>
        <w:t>Contract</w:t>
      </w:r>
      <w:r w:rsidRPr="00677202">
        <w:rPr>
          <w:rFonts w:cs="Arial"/>
        </w:rPr>
        <w:t>.</w:t>
      </w:r>
    </w:p>
    <w:p w14:paraId="3F02D3E9" w14:textId="77777777" w:rsidR="00903E05" w:rsidRDefault="00903E05" w:rsidP="00BF5D31">
      <w:pPr>
        <w:pStyle w:val="MELegal1"/>
        <w:numPr>
          <w:ilvl w:val="0"/>
          <w:numId w:val="0"/>
        </w:numPr>
        <w:ind w:left="680"/>
        <w:rPr>
          <w:rFonts w:cs="Arial"/>
          <w:b/>
          <w:spacing w:val="0"/>
          <w:w w:val="100"/>
          <w:sz w:val="20"/>
        </w:rPr>
      </w:pPr>
      <w:r>
        <w:rPr>
          <w:rFonts w:cs="Arial"/>
          <w:b/>
          <w:spacing w:val="0"/>
          <w:w w:val="100"/>
          <w:sz w:val="20"/>
        </w:rPr>
        <w:t>2.</w:t>
      </w:r>
      <w:r>
        <w:rPr>
          <w:rFonts w:cs="Arial"/>
          <w:b/>
          <w:spacing w:val="0"/>
          <w:w w:val="100"/>
          <w:sz w:val="20"/>
        </w:rPr>
        <w:tab/>
        <w:t>Contract Sum</w:t>
      </w:r>
    </w:p>
    <w:p w14:paraId="6A886E67" w14:textId="77777777" w:rsidR="00903E05" w:rsidRPr="00677202" w:rsidRDefault="00903E05" w:rsidP="00903E05">
      <w:pPr>
        <w:ind w:left="673"/>
        <w:rPr>
          <w:rFonts w:cs="Arial"/>
        </w:rPr>
      </w:pPr>
      <w:r w:rsidRPr="00CA38F2">
        <w:rPr>
          <w:rFonts w:cs="Arial"/>
        </w:rPr>
        <w:t xml:space="preserve">The </w:t>
      </w:r>
      <w:r w:rsidRPr="00677202">
        <w:rPr>
          <w:rFonts w:cs="Arial"/>
          <w:iCs/>
        </w:rPr>
        <w:t>Principal</w:t>
      </w:r>
      <w:r w:rsidRPr="00677202">
        <w:rPr>
          <w:rFonts w:cs="Arial"/>
        </w:rPr>
        <w:t xml:space="preserve"> must pay to the </w:t>
      </w:r>
      <w:r w:rsidRPr="00677202">
        <w:rPr>
          <w:rFonts w:cs="Arial"/>
          <w:iCs/>
        </w:rPr>
        <w:t>Contractor</w:t>
      </w:r>
      <w:r w:rsidRPr="00677202">
        <w:rPr>
          <w:rFonts w:cs="Arial"/>
        </w:rPr>
        <w:t xml:space="preserve"> the </w:t>
      </w:r>
      <w:r w:rsidRPr="00677202">
        <w:rPr>
          <w:rFonts w:cs="Arial"/>
          <w:iCs/>
        </w:rPr>
        <w:t>Contract Sum</w:t>
      </w:r>
      <w:r w:rsidRPr="00677202">
        <w:rPr>
          <w:rFonts w:cs="Arial"/>
        </w:rPr>
        <w:t xml:space="preserve">, and any other sums which become payable under the </w:t>
      </w:r>
      <w:r w:rsidRPr="00677202">
        <w:rPr>
          <w:rFonts w:cs="Arial"/>
          <w:iCs/>
        </w:rPr>
        <w:t>Contract</w:t>
      </w:r>
      <w:r w:rsidRPr="00677202">
        <w:rPr>
          <w:rFonts w:cs="Arial"/>
        </w:rPr>
        <w:t xml:space="preserve">, in accordance with the </w:t>
      </w:r>
      <w:r w:rsidRPr="00677202">
        <w:rPr>
          <w:rFonts w:cs="Arial"/>
          <w:iCs/>
        </w:rPr>
        <w:t>Contract</w:t>
      </w:r>
      <w:r w:rsidRPr="00677202">
        <w:rPr>
          <w:rFonts w:cs="Arial"/>
        </w:rPr>
        <w:t>.</w:t>
      </w:r>
    </w:p>
    <w:p w14:paraId="0F0060AE" w14:textId="77777777" w:rsidR="00903E05" w:rsidRDefault="00903E05" w:rsidP="00BF5D31">
      <w:pPr>
        <w:pStyle w:val="MELegal1"/>
        <w:keepNext w:val="0"/>
        <w:numPr>
          <w:ilvl w:val="0"/>
          <w:numId w:val="0"/>
        </w:numPr>
        <w:ind w:left="680"/>
        <w:rPr>
          <w:rFonts w:cs="Arial"/>
          <w:b/>
          <w:spacing w:val="0"/>
          <w:w w:val="100"/>
          <w:sz w:val="20"/>
        </w:rPr>
      </w:pPr>
      <w:r>
        <w:rPr>
          <w:rFonts w:cs="Arial"/>
          <w:b/>
          <w:spacing w:val="0"/>
          <w:w w:val="100"/>
          <w:sz w:val="20"/>
        </w:rPr>
        <w:t>3.</w:t>
      </w:r>
      <w:r>
        <w:rPr>
          <w:rFonts w:cs="Arial"/>
          <w:b/>
          <w:spacing w:val="0"/>
          <w:w w:val="100"/>
          <w:sz w:val="20"/>
        </w:rPr>
        <w:tab/>
        <w:t>Authority</w:t>
      </w:r>
    </w:p>
    <w:p w14:paraId="1C899EF9" w14:textId="77777777" w:rsidR="00903E05" w:rsidRPr="00677202" w:rsidRDefault="00903E05" w:rsidP="00903E05">
      <w:pPr>
        <w:ind w:left="673"/>
        <w:rPr>
          <w:rFonts w:cs="Arial"/>
        </w:rPr>
      </w:pPr>
      <w:r w:rsidRPr="00CA38F2">
        <w:rPr>
          <w:rFonts w:cs="Arial"/>
        </w:rPr>
        <w:t xml:space="preserve">Each person signing this </w:t>
      </w:r>
      <w:r w:rsidRPr="00677202">
        <w:rPr>
          <w:rFonts w:cs="Arial"/>
          <w:iCs/>
        </w:rPr>
        <w:t>Contract</w:t>
      </w:r>
      <w:r w:rsidRPr="00677202">
        <w:rPr>
          <w:rFonts w:cs="Arial"/>
        </w:rPr>
        <w:t xml:space="preserve"> represents that he or she has authority at the date of signing to do so.</w:t>
      </w:r>
    </w:p>
    <w:p w14:paraId="66A46CEE" w14:textId="77777777" w:rsidR="00903E05" w:rsidRPr="00677202" w:rsidRDefault="00903E05" w:rsidP="00903E05">
      <w:pPr>
        <w:ind w:left="673"/>
        <w:rPr>
          <w:rFonts w:cs="Arial"/>
        </w:rPr>
      </w:pPr>
    </w:p>
    <w:p w14:paraId="4CF3C253" w14:textId="77777777" w:rsidR="00903E05" w:rsidRPr="00677202" w:rsidRDefault="00903E05" w:rsidP="00903E05">
      <w:pPr>
        <w:rPr>
          <w:rFonts w:cs="Arial"/>
          <w:b/>
          <w:bCs/>
        </w:rPr>
      </w:pPr>
      <w:r w:rsidRPr="00677202">
        <w:rPr>
          <w:rFonts w:cs="Arial"/>
          <w:b/>
          <w:bCs/>
        </w:rPr>
        <w:t>Executed as an Agreement</w:t>
      </w:r>
    </w:p>
    <w:p w14:paraId="3E72B827" w14:textId="77777777" w:rsidR="00903E05" w:rsidRPr="00677202" w:rsidRDefault="00903E05" w:rsidP="00903E05">
      <w:pPr>
        <w:tabs>
          <w:tab w:val="left" w:pos="1872"/>
          <w:tab w:val="left" w:pos="5904"/>
          <w:tab w:val="right" w:pos="9806"/>
          <w:tab w:val="right" w:pos="10224"/>
        </w:tabs>
        <w:spacing w:before="60"/>
        <w:rPr>
          <w:rFonts w:cs="Arial"/>
        </w:rPr>
      </w:pPr>
      <w:r w:rsidRPr="00677202">
        <w:rPr>
          <w:rFonts w:cs="Arial"/>
        </w:rPr>
        <w:t>[</w:t>
      </w:r>
      <w:r w:rsidRPr="00677202">
        <w:rPr>
          <w:rFonts w:cs="Arial"/>
          <w:i/>
        </w:rPr>
        <w:t>Insert Principal's execution block, for example:</w:t>
      </w:r>
      <w:r w:rsidRPr="00677202">
        <w:rPr>
          <w:rFonts w:cs="Arial"/>
        </w:rPr>
        <w:t>]</w:t>
      </w:r>
    </w:p>
    <w:p w14:paraId="520F8D61" w14:textId="77777777" w:rsidR="00903E05" w:rsidRPr="00677202" w:rsidRDefault="00903E05" w:rsidP="00903E05">
      <w:pPr>
        <w:keepNext/>
        <w:spacing w:after="120"/>
        <w:rPr>
          <w:rFonts w:cs="Arial"/>
          <w:b/>
          <w:szCs w:val="22"/>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D28F7DA" w14:textId="77777777" w:rsidTr="00606687">
        <w:trPr>
          <w:trHeight w:val="600"/>
        </w:trPr>
        <w:tc>
          <w:tcPr>
            <w:tcW w:w="3969" w:type="dxa"/>
          </w:tcPr>
          <w:p w14:paraId="39AF9A94" w14:textId="77777777" w:rsidR="00903E05" w:rsidRPr="00677202" w:rsidRDefault="00903E05" w:rsidP="00606687">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rPr>
            </w:pPr>
            <w:r w:rsidRPr="00677202">
              <w:rPr>
                <w:rFonts w:cs="Arial"/>
                <w:b/>
              </w:rPr>
              <w:t>Executed</w:t>
            </w:r>
            <w:r w:rsidRPr="00677202">
              <w:rPr>
                <w:rFonts w:cs="Arial"/>
              </w:rPr>
              <w:t xml:space="preserve"> for and on behalf of [</w:t>
            </w:r>
            <w:r w:rsidRPr="00677202">
              <w:rPr>
                <w:rFonts w:cs="Arial"/>
                <w:b/>
                <w:bCs/>
                <w:i/>
                <w:iCs/>
              </w:rPr>
              <w:t>insert Principal's details</w:t>
            </w:r>
            <w:r w:rsidRPr="00677202">
              <w:rPr>
                <w:rFonts w:cs="Arial"/>
              </w:rPr>
              <w:t xml:space="preserve">] </w:t>
            </w:r>
          </w:p>
          <w:p w14:paraId="20C9FF87" w14:textId="77777777" w:rsidR="00903E05" w:rsidRPr="00677202" w:rsidRDefault="00903E05" w:rsidP="00606687">
            <w:pPr>
              <w:rPr>
                <w:rFonts w:cs="Arial"/>
              </w:rPr>
            </w:pPr>
          </w:p>
        </w:tc>
        <w:tc>
          <w:tcPr>
            <w:tcW w:w="709" w:type="dxa"/>
          </w:tcPr>
          <w:p w14:paraId="005C96C5" w14:textId="77777777" w:rsidR="00903E05" w:rsidRPr="00677202" w:rsidRDefault="00903E05" w:rsidP="00606687">
            <w:pPr>
              <w:jc w:val="center"/>
              <w:rPr>
                <w:rFonts w:cs="Arial"/>
              </w:rPr>
            </w:pPr>
          </w:p>
        </w:tc>
        <w:tc>
          <w:tcPr>
            <w:tcW w:w="3969" w:type="dxa"/>
          </w:tcPr>
          <w:p w14:paraId="7B10A3EF" w14:textId="77777777" w:rsidR="00903E05" w:rsidRPr="00677202" w:rsidRDefault="00903E05" w:rsidP="00606687">
            <w:pPr>
              <w:rPr>
                <w:rFonts w:cs="Arial"/>
              </w:rPr>
            </w:pPr>
          </w:p>
        </w:tc>
        <w:tc>
          <w:tcPr>
            <w:tcW w:w="709" w:type="dxa"/>
          </w:tcPr>
          <w:p w14:paraId="486DF3A6" w14:textId="77777777" w:rsidR="00903E05" w:rsidRPr="00677202" w:rsidRDefault="00903E05" w:rsidP="00606687">
            <w:pPr>
              <w:rPr>
                <w:rFonts w:cs="Arial"/>
              </w:rPr>
            </w:pPr>
          </w:p>
        </w:tc>
      </w:tr>
      <w:tr w:rsidR="00903E05" w:rsidRPr="00677202" w14:paraId="33C6C7DC" w14:textId="77777777" w:rsidTr="00606687">
        <w:tc>
          <w:tcPr>
            <w:tcW w:w="3969" w:type="dxa"/>
            <w:tcBorders>
              <w:bottom w:val="single" w:sz="4" w:space="0" w:color="auto"/>
            </w:tcBorders>
            <w:vAlign w:val="bottom"/>
          </w:tcPr>
          <w:p w14:paraId="67B94A26" w14:textId="77777777" w:rsidR="00903E05" w:rsidRPr="00677202" w:rsidRDefault="00903E05" w:rsidP="00606687">
            <w:pPr>
              <w:rPr>
                <w:rFonts w:cs="Arial"/>
              </w:rPr>
            </w:pPr>
          </w:p>
        </w:tc>
        <w:tc>
          <w:tcPr>
            <w:tcW w:w="709" w:type="dxa"/>
            <w:vAlign w:val="bottom"/>
          </w:tcPr>
          <w:p w14:paraId="4A5E797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2567502F" w14:textId="77777777" w:rsidR="00903E05" w:rsidRPr="00677202" w:rsidRDefault="00903E05" w:rsidP="00606687">
            <w:pPr>
              <w:rPr>
                <w:rFonts w:cs="Arial"/>
              </w:rPr>
            </w:pPr>
          </w:p>
        </w:tc>
        <w:tc>
          <w:tcPr>
            <w:tcW w:w="709" w:type="dxa"/>
            <w:vAlign w:val="bottom"/>
          </w:tcPr>
          <w:p w14:paraId="077BCF27" w14:textId="77777777" w:rsidR="00903E05" w:rsidRPr="00CA38F2" w:rsidRDefault="00903E05" w:rsidP="00606687">
            <w:pPr>
              <w:jc w:val="center"/>
              <w:rPr>
                <w:rFonts w:cs="Arial"/>
              </w:rPr>
            </w:pPr>
            <w:r w:rsidRPr="00CA38F2">
              <w:rPr>
                <w:rFonts w:cs="Arial"/>
              </w:rPr>
              <w:sym w:font="Symbol" w:char="F0AC"/>
            </w:r>
          </w:p>
        </w:tc>
      </w:tr>
      <w:tr w:rsidR="00903E05" w:rsidRPr="00677202" w14:paraId="25E36255" w14:textId="77777777" w:rsidTr="00606687">
        <w:tc>
          <w:tcPr>
            <w:tcW w:w="3969" w:type="dxa"/>
            <w:tcBorders>
              <w:top w:val="single" w:sz="4" w:space="0" w:color="auto"/>
              <w:bottom w:val="single" w:sz="4" w:space="0" w:color="auto"/>
            </w:tcBorders>
          </w:tcPr>
          <w:p w14:paraId="6BEE21B4" w14:textId="77777777" w:rsidR="00903E05" w:rsidRPr="00677202" w:rsidRDefault="00903E05" w:rsidP="00606687">
            <w:pPr>
              <w:rPr>
                <w:rFonts w:cs="Arial"/>
              </w:rPr>
            </w:pPr>
            <w:r w:rsidRPr="00677202">
              <w:rPr>
                <w:rFonts w:cs="Arial"/>
              </w:rPr>
              <w:t>Signature of authorised representative</w:t>
            </w:r>
          </w:p>
          <w:p w14:paraId="298FEDFA" w14:textId="77777777" w:rsidR="00903E05" w:rsidRPr="00677202" w:rsidRDefault="00903E05" w:rsidP="00606687">
            <w:pPr>
              <w:rPr>
                <w:rFonts w:cs="Arial"/>
              </w:rPr>
            </w:pPr>
          </w:p>
          <w:p w14:paraId="11A965C4" w14:textId="77777777" w:rsidR="00903E05" w:rsidRPr="00677202" w:rsidRDefault="00903E05" w:rsidP="00606687">
            <w:pPr>
              <w:rPr>
                <w:rFonts w:cs="Arial"/>
              </w:rPr>
            </w:pPr>
          </w:p>
        </w:tc>
        <w:tc>
          <w:tcPr>
            <w:tcW w:w="709" w:type="dxa"/>
          </w:tcPr>
          <w:p w14:paraId="2AB1D0CB"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2A3C541" w14:textId="77777777" w:rsidR="00903E05" w:rsidRPr="00677202" w:rsidRDefault="00903E05" w:rsidP="00606687">
            <w:pPr>
              <w:rPr>
                <w:rFonts w:cs="Arial"/>
              </w:rPr>
            </w:pPr>
            <w:r w:rsidRPr="00677202">
              <w:rPr>
                <w:rFonts w:cs="Arial"/>
              </w:rPr>
              <w:t xml:space="preserve">Signature witness </w:t>
            </w:r>
          </w:p>
          <w:p w14:paraId="5FD3095B" w14:textId="77777777" w:rsidR="00903E05" w:rsidRPr="00677202" w:rsidRDefault="00903E05" w:rsidP="00606687">
            <w:pPr>
              <w:rPr>
                <w:rFonts w:cs="Arial"/>
              </w:rPr>
            </w:pPr>
          </w:p>
        </w:tc>
        <w:tc>
          <w:tcPr>
            <w:tcW w:w="709" w:type="dxa"/>
          </w:tcPr>
          <w:p w14:paraId="3E1AD17C" w14:textId="77777777" w:rsidR="00903E05" w:rsidRPr="00677202" w:rsidRDefault="00903E05" w:rsidP="00606687">
            <w:pPr>
              <w:rPr>
                <w:rFonts w:cs="Arial"/>
              </w:rPr>
            </w:pPr>
          </w:p>
        </w:tc>
      </w:tr>
      <w:tr w:rsidR="00903E05" w:rsidRPr="00677202" w14:paraId="51FCF3DA" w14:textId="77777777" w:rsidTr="00606687">
        <w:tc>
          <w:tcPr>
            <w:tcW w:w="3969" w:type="dxa"/>
            <w:tcBorders>
              <w:top w:val="single" w:sz="4" w:space="0" w:color="auto"/>
            </w:tcBorders>
          </w:tcPr>
          <w:p w14:paraId="1F401A04" w14:textId="77777777" w:rsidR="00903E05" w:rsidRPr="00677202" w:rsidRDefault="00903E05" w:rsidP="00606687">
            <w:pPr>
              <w:rPr>
                <w:rFonts w:cs="Arial"/>
              </w:rPr>
            </w:pPr>
            <w:r w:rsidRPr="00677202">
              <w:rPr>
                <w:rFonts w:cs="Arial"/>
              </w:rPr>
              <w:t>Name of authorised representative (print)</w:t>
            </w:r>
          </w:p>
        </w:tc>
        <w:tc>
          <w:tcPr>
            <w:tcW w:w="709" w:type="dxa"/>
          </w:tcPr>
          <w:p w14:paraId="7932DBB3" w14:textId="77777777" w:rsidR="00903E05" w:rsidRPr="00677202" w:rsidRDefault="00903E05" w:rsidP="00606687">
            <w:pPr>
              <w:rPr>
                <w:rFonts w:cs="Arial"/>
              </w:rPr>
            </w:pPr>
          </w:p>
        </w:tc>
        <w:tc>
          <w:tcPr>
            <w:tcW w:w="3969" w:type="dxa"/>
            <w:tcBorders>
              <w:top w:val="single" w:sz="4" w:space="0" w:color="auto"/>
            </w:tcBorders>
          </w:tcPr>
          <w:p w14:paraId="2F235079" w14:textId="77777777" w:rsidR="00903E05" w:rsidRPr="00677202" w:rsidRDefault="00903E05" w:rsidP="00606687">
            <w:pPr>
              <w:rPr>
                <w:rFonts w:cs="Arial"/>
              </w:rPr>
            </w:pPr>
            <w:r w:rsidRPr="00677202">
              <w:rPr>
                <w:rFonts w:cs="Arial"/>
              </w:rPr>
              <w:t>Name of witness (print)</w:t>
            </w:r>
          </w:p>
        </w:tc>
        <w:tc>
          <w:tcPr>
            <w:tcW w:w="709" w:type="dxa"/>
          </w:tcPr>
          <w:p w14:paraId="78D301E7" w14:textId="77777777" w:rsidR="00903E05" w:rsidRPr="00677202" w:rsidRDefault="00903E05" w:rsidP="00606687">
            <w:pPr>
              <w:rPr>
                <w:rFonts w:cs="Arial"/>
              </w:rPr>
            </w:pPr>
          </w:p>
        </w:tc>
      </w:tr>
    </w:tbl>
    <w:p w14:paraId="7023D2A0" w14:textId="77777777" w:rsidR="00903E05" w:rsidRPr="00677202" w:rsidRDefault="00903E05" w:rsidP="00903E05">
      <w:pPr>
        <w:rPr>
          <w:rFonts w:cs="Arial"/>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903E05" w:rsidRPr="00677202" w14:paraId="3E2A0175" w14:textId="77777777" w:rsidTr="00606687">
        <w:trPr>
          <w:trHeight w:val="600"/>
        </w:trPr>
        <w:tc>
          <w:tcPr>
            <w:tcW w:w="3969" w:type="dxa"/>
          </w:tcPr>
          <w:p w14:paraId="29543B90" w14:textId="77777777" w:rsidR="00903E05" w:rsidRPr="00677202" w:rsidRDefault="00903E05" w:rsidP="00606687">
            <w:pPr>
              <w:rPr>
                <w:rFonts w:cs="Arial"/>
              </w:rPr>
            </w:pPr>
            <w:r w:rsidRPr="00677202">
              <w:rPr>
                <w:rFonts w:cs="Arial"/>
                <w:b/>
              </w:rPr>
              <w:t>Executed</w:t>
            </w:r>
            <w:r w:rsidRPr="00677202">
              <w:rPr>
                <w:rFonts w:cs="Arial"/>
              </w:rPr>
              <w:t xml:space="preserve"> by</w:t>
            </w:r>
            <w:r w:rsidRPr="00677202">
              <w:rPr>
                <w:rFonts w:cs="Arial"/>
                <w:b/>
              </w:rPr>
              <w:t xml:space="preserve"> </w:t>
            </w:r>
            <w:r w:rsidRPr="00677202">
              <w:rPr>
                <w:rFonts w:cs="Arial"/>
                <w:bCs/>
              </w:rPr>
              <w:t>[#Contractor]</w:t>
            </w:r>
            <w:r w:rsidRPr="00677202">
              <w:rPr>
                <w:rFonts w:cs="Arial"/>
                <w:b/>
              </w:rPr>
              <w:t xml:space="preserve"> </w:t>
            </w:r>
            <w:r w:rsidRPr="00677202">
              <w:rPr>
                <w:rFonts w:cs="Arial"/>
              </w:rPr>
              <w:t xml:space="preserve">in accordance with Section 127 of the </w:t>
            </w:r>
            <w:r w:rsidRPr="00677202">
              <w:rPr>
                <w:rFonts w:cs="Arial"/>
                <w:i/>
                <w:iCs/>
              </w:rPr>
              <w:t>Corporations Act 2001</w:t>
            </w:r>
            <w:r w:rsidRPr="00677202">
              <w:rPr>
                <w:rFonts w:cs="Arial"/>
              </w:rPr>
              <w:t xml:space="preserve"> in the presence of</w:t>
            </w:r>
          </w:p>
          <w:p w14:paraId="1F7DCB79" w14:textId="77777777" w:rsidR="00903E05" w:rsidRPr="00677202" w:rsidRDefault="00903E05" w:rsidP="00606687">
            <w:pPr>
              <w:rPr>
                <w:rFonts w:cs="Arial"/>
              </w:rPr>
            </w:pPr>
          </w:p>
        </w:tc>
        <w:tc>
          <w:tcPr>
            <w:tcW w:w="709" w:type="dxa"/>
          </w:tcPr>
          <w:p w14:paraId="37F3915D" w14:textId="77777777" w:rsidR="00903E05" w:rsidRPr="00677202" w:rsidRDefault="00903E05" w:rsidP="00606687">
            <w:pPr>
              <w:jc w:val="center"/>
              <w:rPr>
                <w:rFonts w:cs="Arial"/>
              </w:rPr>
            </w:pPr>
          </w:p>
        </w:tc>
        <w:tc>
          <w:tcPr>
            <w:tcW w:w="3969" w:type="dxa"/>
          </w:tcPr>
          <w:p w14:paraId="161C5D4D" w14:textId="77777777" w:rsidR="00903E05" w:rsidRPr="00677202" w:rsidRDefault="00903E05" w:rsidP="00606687">
            <w:pPr>
              <w:rPr>
                <w:rFonts w:cs="Arial"/>
              </w:rPr>
            </w:pPr>
          </w:p>
        </w:tc>
        <w:tc>
          <w:tcPr>
            <w:tcW w:w="709" w:type="dxa"/>
          </w:tcPr>
          <w:p w14:paraId="59341582" w14:textId="77777777" w:rsidR="00903E05" w:rsidRPr="00677202" w:rsidRDefault="00903E05" w:rsidP="00606687">
            <w:pPr>
              <w:rPr>
                <w:rFonts w:cs="Arial"/>
              </w:rPr>
            </w:pPr>
          </w:p>
        </w:tc>
      </w:tr>
      <w:tr w:rsidR="00903E05" w:rsidRPr="00677202" w14:paraId="3675626A" w14:textId="77777777" w:rsidTr="00606687">
        <w:tc>
          <w:tcPr>
            <w:tcW w:w="3969" w:type="dxa"/>
            <w:tcBorders>
              <w:bottom w:val="single" w:sz="4" w:space="0" w:color="auto"/>
            </w:tcBorders>
            <w:vAlign w:val="bottom"/>
          </w:tcPr>
          <w:p w14:paraId="6C86A830" w14:textId="77777777" w:rsidR="00903E05" w:rsidRPr="00677202" w:rsidRDefault="00903E05" w:rsidP="00606687">
            <w:pPr>
              <w:rPr>
                <w:rFonts w:cs="Arial"/>
              </w:rPr>
            </w:pPr>
          </w:p>
        </w:tc>
        <w:tc>
          <w:tcPr>
            <w:tcW w:w="709" w:type="dxa"/>
            <w:vAlign w:val="bottom"/>
          </w:tcPr>
          <w:p w14:paraId="04EF2C9B" w14:textId="77777777" w:rsidR="00903E05" w:rsidRPr="00CA38F2" w:rsidRDefault="00903E05" w:rsidP="00606687">
            <w:pPr>
              <w:jc w:val="center"/>
              <w:rPr>
                <w:rFonts w:cs="Arial"/>
              </w:rPr>
            </w:pPr>
            <w:r w:rsidRPr="00CA38F2">
              <w:rPr>
                <w:rFonts w:cs="Arial"/>
              </w:rPr>
              <w:sym w:font="Symbol" w:char="F0AC"/>
            </w:r>
          </w:p>
        </w:tc>
        <w:tc>
          <w:tcPr>
            <w:tcW w:w="3969" w:type="dxa"/>
            <w:tcBorders>
              <w:bottom w:val="single" w:sz="4" w:space="0" w:color="auto"/>
            </w:tcBorders>
            <w:vAlign w:val="bottom"/>
          </w:tcPr>
          <w:p w14:paraId="668EF0D3" w14:textId="77777777" w:rsidR="00903E05" w:rsidRPr="00677202" w:rsidRDefault="00903E05" w:rsidP="00606687">
            <w:pPr>
              <w:rPr>
                <w:rFonts w:cs="Arial"/>
              </w:rPr>
            </w:pPr>
          </w:p>
        </w:tc>
        <w:tc>
          <w:tcPr>
            <w:tcW w:w="709" w:type="dxa"/>
            <w:vAlign w:val="bottom"/>
          </w:tcPr>
          <w:p w14:paraId="14B9C98A" w14:textId="77777777" w:rsidR="00903E05" w:rsidRPr="00CA38F2" w:rsidRDefault="00903E05" w:rsidP="00606687">
            <w:pPr>
              <w:jc w:val="center"/>
              <w:rPr>
                <w:rFonts w:cs="Arial"/>
              </w:rPr>
            </w:pPr>
            <w:r w:rsidRPr="00CA38F2">
              <w:rPr>
                <w:rFonts w:cs="Arial"/>
              </w:rPr>
              <w:sym w:font="Symbol" w:char="F0AC"/>
            </w:r>
          </w:p>
        </w:tc>
      </w:tr>
      <w:tr w:rsidR="00903E05" w:rsidRPr="00677202" w14:paraId="3F0BB8BA" w14:textId="77777777" w:rsidTr="00606687">
        <w:tc>
          <w:tcPr>
            <w:tcW w:w="3969" w:type="dxa"/>
            <w:tcBorders>
              <w:top w:val="single" w:sz="4" w:space="0" w:color="auto"/>
              <w:bottom w:val="single" w:sz="4" w:space="0" w:color="auto"/>
            </w:tcBorders>
          </w:tcPr>
          <w:p w14:paraId="504D4796" w14:textId="77777777" w:rsidR="00903E05" w:rsidRPr="00677202" w:rsidRDefault="00903E05" w:rsidP="00606687">
            <w:pPr>
              <w:rPr>
                <w:rFonts w:cs="Arial"/>
              </w:rPr>
            </w:pPr>
            <w:r w:rsidRPr="00677202">
              <w:rPr>
                <w:rFonts w:cs="Arial"/>
              </w:rPr>
              <w:t>Signature of director</w:t>
            </w:r>
          </w:p>
          <w:p w14:paraId="3FC01F7B" w14:textId="77777777" w:rsidR="00903E05" w:rsidRPr="00677202" w:rsidRDefault="00903E05" w:rsidP="00606687">
            <w:pPr>
              <w:rPr>
                <w:rFonts w:cs="Arial"/>
              </w:rPr>
            </w:pPr>
          </w:p>
          <w:p w14:paraId="4884914B" w14:textId="77777777" w:rsidR="00903E05" w:rsidRPr="00677202" w:rsidRDefault="00903E05" w:rsidP="00606687">
            <w:pPr>
              <w:rPr>
                <w:rFonts w:cs="Arial"/>
              </w:rPr>
            </w:pPr>
          </w:p>
        </w:tc>
        <w:tc>
          <w:tcPr>
            <w:tcW w:w="709" w:type="dxa"/>
          </w:tcPr>
          <w:p w14:paraId="20C6BB65" w14:textId="77777777" w:rsidR="00903E05" w:rsidRPr="00677202" w:rsidRDefault="00903E05" w:rsidP="00606687">
            <w:pPr>
              <w:jc w:val="center"/>
              <w:rPr>
                <w:rFonts w:cs="Arial"/>
              </w:rPr>
            </w:pPr>
          </w:p>
        </w:tc>
        <w:tc>
          <w:tcPr>
            <w:tcW w:w="3969" w:type="dxa"/>
            <w:tcBorders>
              <w:top w:val="single" w:sz="4" w:space="0" w:color="auto"/>
              <w:bottom w:val="single" w:sz="4" w:space="0" w:color="auto"/>
            </w:tcBorders>
          </w:tcPr>
          <w:p w14:paraId="030FE0AB" w14:textId="77777777" w:rsidR="00903E05" w:rsidRPr="00677202" w:rsidRDefault="00903E05" w:rsidP="00606687">
            <w:pPr>
              <w:rPr>
                <w:rFonts w:cs="Arial"/>
              </w:rPr>
            </w:pPr>
            <w:r w:rsidRPr="00677202">
              <w:rPr>
                <w:rFonts w:cs="Arial"/>
              </w:rPr>
              <w:t>Signature of director/company secretary</w:t>
            </w:r>
          </w:p>
          <w:p w14:paraId="132AC4D5" w14:textId="77777777" w:rsidR="00903E05" w:rsidRPr="00677202" w:rsidRDefault="00903E05" w:rsidP="00606687">
            <w:pPr>
              <w:rPr>
                <w:rFonts w:cs="Arial"/>
              </w:rPr>
            </w:pPr>
            <w:r w:rsidRPr="00677202">
              <w:rPr>
                <w:rFonts w:cs="Arial"/>
              </w:rPr>
              <w:t>(Please delete as applicable)</w:t>
            </w:r>
          </w:p>
          <w:p w14:paraId="6ACDE882" w14:textId="77777777" w:rsidR="00903E05" w:rsidRPr="00677202" w:rsidRDefault="00903E05" w:rsidP="00606687">
            <w:pPr>
              <w:rPr>
                <w:rFonts w:cs="Arial"/>
              </w:rPr>
            </w:pPr>
          </w:p>
          <w:p w14:paraId="785DBEDB" w14:textId="77777777" w:rsidR="00903E05" w:rsidRPr="00677202" w:rsidRDefault="00903E05" w:rsidP="00606687">
            <w:pPr>
              <w:rPr>
                <w:rFonts w:cs="Arial"/>
              </w:rPr>
            </w:pPr>
          </w:p>
        </w:tc>
        <w:tc>
          <w:tcPr>
            <w:tcW w:w="709" w:type="dxa"/>
          </w:tcPr>
          <w:p w14:paraId="3F6FCCAC" w14:textId="77777777" w:rsidR="00903E05" w:rsidRPr="00677202" w:rsidRDefault="00903E05" w:rsidP="00606687">
            <w:pPr>
              <w:rPr>
                <w:rFonts w:cs="Arial"/>
              </w:rPr>
            </w:pPr>
          </w:p>
        </w:tc>
      </w:tr>
      <w:tr w:rsidR="00903E05" w:rsidRPr="00677202" w14:paraId="59C3B656" w14:textId="77777777" w:rsidTr="00606687">
        <w:tc>
          <w:tcPr>
            <w:tcW w:w="3969" w:type="dxa"/>
            <w:tcBorders>
              <w:top w:val="single" w:sz="4" w:space="0" w:color="auto"/>
            </w:tcBorders>
          </w:tcPr>
          <w:p w14:paraId="3FBA9408" w14:textId="77777777" w:rsidR="00903E05" w:rsidRPr="00677202" w:rsidRDefault="00903E05" w:rsidP="00606687">
            <w:pPr>
              <w:rPr>
                <w:rFonts w:cs="Arial"/>
              </w:rPr>
            </w:pPr>
            <w:r w:rsidRPr="00677202">
              <w:rPr>
                <w:rFonts w:cs="Arial"/>
              </w:rPr>
              <w:t>Name of director (print)</w:t>
            </w:r>
          </w:p>
        </w:tc>
        <w:tc>
          <w:tcPr>
            <w:tcW w:w="709" w:type="dxa"/>
          </w:tcPr>
          <w:p w14:paraId="73CDD64A" w14:textId="77777777" w:rsidR="00903E05" w:rsidRPr="00677202" w:rsidRDefault="00903E05" w:rsidP="00606687">
            <w:pPr>
              <w:rPr>
                <w:rFonts w:cs="Arial"/>
              </w:rPr>
            </w:pPr>
          </w:p>
        </w:tc>
        <w:tc>
          <w:tcPr>
            <w:tcW w:w="3969" w:type="dxa"/>
            <w:tcBorders>
              <w:top w:val="single" w:sz="4" w:space="0" w:color="auto"/>
            </w:tcBorders>
          </w:tcPr>
          <w:p w14:paraId="3AA2B77D" w14:textId="77777777" w:rsidR="00903E05" w:rsidRPr="00677202" w:rsidRDefault="00903E05" w:rsidP="00606687">
            <w:pPr>
              <w:rPr>
                <w:rFonts w:cs="Arial"/>
              </w:rPr>
            </w:pPr>
            <w:r w:rsidRPr="00677202">
              <w:rPr>
                <w:rFonts w:cs="Arial"/>
              </w:rPr>
              <w:t>Name of director/company secretary (print)</w:t>
            </w:r>
          </w:p>
        </w:tc>
        <w:tc>
          <w:tcPr>
            <w:tcW w:w="709" w:type="dxa"/>
          </w:tcPr>
          <w:p w14:paraId="0F6611C0" w14:textId="77777777" w:rsidR="00903E05" w:rsidRPr="00677202" w:rsidRDefault="00903E05" w:rsidP="00606687">
            <w:pPr>
              <w:rPr>
                <w:rFonts w:cs="Arial"/>
              </w:rPr>
            </w:pPr>
          </w:p>
        </w:tc>
      </w:tr>
    </w:tbl>
    <w:p w14:paraId="4436D4F0" w14:textId="77777777" w:rsidR="00903E05" w:rsidRDefault="00903E05" w:rsidP="00903E05">
      <w:pPr>
        <w:rPr>
          <w:rFonts w:cs="Arial"/>
          <w:szCs w:val="22"/>
        </w:rPr>
      </w:pPr>
    </w:p>
    <w:p w14:paraId="0693D0E9" w14:textId="77777777" w:rsidR="00903E05" w:rsidRDefault="00903E05" w:rsidP="00903E05">
      <w:pPr>
        <w:pStyle w:val="ASNormal"/>
      </w:pPr>
      <w:r>
        <w:br w:type="page"/>
      </w:r>
    </w:p>
    <w:p w14:paraId="6FC22653" w14:textId="723AC713" w:rsidR="00903E05" w:rsidRDefault="006C2D9E" w:rsidP="00903E05">
      <w:pPr>
        <w:pStyle w:val="AnnexureHeading"/>
      </w:pPr>
      <w:bookmarkStart w:id="35" w:name="_Toc514852030"/>
      <w:bookmarkStart w:id="36" w:name="_Ref512528966"/>
      <w:bookmarkEnd w:id="35"/>
      <w:r>
        <w:lastRenderedPageBreak/>
        <w:t>Annexure Part F</w:t>
      </w:r>
    </w:p>
    <w:tbl>
      <w:tblPr>
        <w:tblW w:w="5000" w:type="pct"/>
        <w:jc w:val="center"/>
        <w:tblCellMar>
          <w:left w:w="56" w:type="dxa"/>
          <w:right w:w="56" w:type="dxa"/>
        </w:tblCellMar>
        <w:tblLook w:val="0000" w:firstRow="0" w:lastRow="0" w:firstColumn="0" w:lastColumn="0" w:noHBand="0" w:noVBand="0"/>
      </w:tblPr>
      <w:tblGrid>
        <w:gridCol w:w="6098"/>
        <w:gridCol w:w="3086"/>
      </w:tblGrid>
      <w:tr w:rsidR="00903E05" w:rsidRPr="00677202" w14:paraId="64FFC469" w14:textId="77777777" w:rsidTr="00606687">
        <w:trPr>
          <w:jc w:val="center"/>
        </w:trPr>
        <w:tc>
          <w:tcPr>
            <w:tcW w:w="3320" w:type="pct"/>
          </w:tcPr>
          <w:bookmarkEnd w:id="36"/>
          <w:p w14:paraId="28DDA1BC" w14:textId="77777777" w:rsidR="00903E05" w:rsidRPr="00677202" w:rsidRDefault="00903E05" w:rsidP="00606687">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99284DC" w14:textId="77777777" w:rsidR="00903E05" w:rsidRDefault="00903E05" w:rsidP="00606687">
            <w:pPr>
              <w:pStyle w:val="PartHeading"/>
              <w:rPr>
                <w:rFonts w:cs="Arial"/>
              </w:rPr>
            </w:pPr>
            <w:r>
              <w:rPr>
                <w:rFonts w:cs="Arial"/>
              </w:rPr>
              <w:t>Part F</w:t>
            </w:r>
          </w:p>
        </w:tc>
      </w:tr>
    </w:tbl>
    <w:p w14:paraId="431EDDD7" w14:textId="77777777" w:rsidR="00903E05" w:rsidRDefault="00903E05" w:rsidP="00903E05">
      <w:pPr>
        <w:pStyle w:val="A1"/>
        <w:rPr>
          <w:b/>
        </w:rPr>
      </w:pPr>
    </w:p>
    <w:p w14:paraId="123157F3" w14:textId="77777777" w:rsidR="00903E05" w:rsidRDefault="00903E05" w:rsidP="00903E05">
      <w:pPr>
        <w:pStyle w:val="A1"/>
        <w:rPr>
          <w:b/>
          <w:lang w:val="en-AU"/>
        </w:rPr>
      </w:pPr>
      <w:r>
        <w:rPr>
          <w:b/>
          <w:lang w:val="en-AU"/>
        </w:rPr>
        <w:t>Form of Certificate of Practical Completion</w:t>
      </w:r>
    </w:p>
    <w:p w14:paraId="0A07CCC3" w14:textId="77777777" w:rsidR="00903E05" w:rsidRPr="00677202" w:rsidRDefault="00903E05" w:rsidP="00903E05">
      <w:pPr>
        <w:rPr>
          <w:rFonts w:cs="Arial"/>
          <w:sz w:val="40"/>
          <w:szCs w:val="40"/>
        </w:rPr>
      </w:pPr>
      <w:r w:rsidRPr="00677202">
        <w:rPr>
          <w:rFonts w:cs="Arial"/>
          <w:sz w:val="40"/>
          <w:szCs w:val="40"/>
        </w:rPr>
        <w:t>Certificate of Practical Completion</w:t>
      </w:r>
    </w:p>
    <w:p w14:paraId="68471341" w14:textId="77777777" w:rsidR="00903E05" w:rsidRPr="00677202" w:rsidRDefault="00903E05" w:rsidP="00903E05">
      <w:pPr>
        <w:rPr>
          <w:rFonts w:cs="Arial"/>
          <w:sz w:val="40"/>
          <w:szCs w:val="40"/>
        </w:rPr>
      </w:pPr>
      <w:r w:rsidRPr="00677202">
        <w:rPr>
          <w:rFonts w:cs="Arial"/>
          <w:sz w:val="40"/>
          <w:szCs w:val="40"/>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6586AC9" w14:textId="77777777" w:rsidTr="00606687">
        <w:tc>
          <w:tcPr>
            <w:tcW w:w="2268" w:type="dxa"/>
          </w:tcPr>
          <w:p w14:paraId="09BA8A38" w14:textId="77777777" w:rsidR="00903E05" w:rsidRDefault="00903E05" w:rsidP="00606687">
            <w:pPr>
              <w:rPr>
                <w:rFonts w:cs="Arial"/>
              </w:rPr>
            </w:pPr>
            <w:r>
              <w:rPr>
                <w:rFonts w:cs="Arial"/>
              </w:rPr>
              <w:t>Name</w:t>
            </w:r>
          </w:p>
        </w:tc>
        <w:tc>
          <w:tcPr>
            <w:tcW w:w="7088" w:type="dxa"/>
          </w:tcPr>
          <w:p w14:paraId="54554582" w14:textId="77777777" w:rsidR="00903E05" w:rsidRPr="00677202" w:rsidRDefault="00903E05" w:rsidP="00606687">
            <w:pPr>
              <w:rPr>
                <w:rFonts w:cs="Arial"/>
                <w:bCs/>
              </w:rPr>
            </w:pPr>
            <w:r w:rsidRPr="00677202">
              <w:rPr>
                <w:rFonts w:cs="Arial"/>
                <w:bCs/>
              </w:rPr>
              <w:t>[insert]</w:t>
            </w:r>
          </w:p>
        </w:tc>
      </w:tr>
      <w:tr w:rsidR="00903E05" w:rsidRPr="00677202" w14:paraId="216F3EB5" w14:textId="77777777" w:rsidTr="00606687">
        <w:tc>
          <w:tcPr>
            <w:tcW w:w="2268" w:type="dxa"/>
          </w:tcPr>
          <w:p w14:paraId="690583B3" w14:textId="77777777" w:rsidR="00903E05" w:rsidRDefault="00903E05" w:rsidP="00606687">
            <w:pPr>
              <w:rPr>
                <w:rFonts w:cs="Arial"/>
              </w:rPr>
            </w:pPr>
            <w:r>
              <w:rPr>
                <w:rFonts w:cs="Arial"/>
              </w:rPr>
              <w:t>ABN</w:t>
            </w:r>
          </w:p>
        </w:tc>
        <w:tc>
          <w:tcPr>
            <w:tcW w:w="7088" w:type="dxa"/>
          </w:tcPr>
          <w:p w14:paraId="139A4C56" w14:textId="77777777" w:rsidR="00903E05" w:rsidRDefault="00903E05" w:rsidP="00606687">
            <w:pPr>
              <w:rPr>
                <w:rFonts w:cs="Arial"/>
              </w:rPr>
            </w:pPr>
            <w:r>
              <w:rPr>
                <w:rFonts w:cs="Arial"/>
                <w:bCs/>
              </w:rPr>
              <w:t>[insert]</w:t>
            </w:r>
          </w:p>
        </w:tc>
      </w:tr>
      <w:tr w:rsidR="00903E05" w:rsidRPr="00677202" w14:paraId="5A5319A3" w14:textId="77777777" w:rsidTr="00606687">
        <w:tc>
          <w:tcPr>
            <w:tcW w:w="2268" w:type="dxa"/>
          </w:tcPr>
          <w:p w14:paraId="43C579D3" w14:textId="77777777" w:rsidR="00903E05" w:rsidRDefault="00903E05" w:rsidP="00606687">
            <w:pPr>
              <w:rPr>
                <w:rFonts w:cs="Arial"/>
              </w:rPr>
            </w:pPr>
            <w:r>
              <w:rPr>
                <w:rFonts w:cs="Arial"/>
              </w:rPr>
              <w:t>ACN</w:t>
            </w:r>
          </w:p>
        </w:tc>
        <w:tc>
          <w:tcPr>
            <w:tcW w:w="7088" w:type="dxa"/>
          </w:tcPr>
          <w:p w14:paraId="09DF65DA" w14:textId="77777777" w:rsidR="00903E05" w:rsidRDefault="00903E05" w:rsidP="00606687">
            <w:pPr>
              <w:rPr>
                <w:rFonts w:cs="Arial"/>
              </w:rPr>
            </w:pPr>
            <w:r>
              <w:rPr>
                <w:rFonts w:cs="Arial"/>
                <w:bCs/>
              </w:rPr>
              <w:t>[insert]</w:t>
            </w:r>
          </w:p>
        </w:tc>
      </w:tr>
      <w:tr w:rsidR="00903E05" w:rsidRPr="00677202" w14:paraId="2F7494EE" w14:textId="77777777" w:rsidTr="00606687">
        <w:tc>
          <w:tcPr>
            <w:tcW w:w="2268" w:type="dxa"/>
          </w:tcPr>
          <w:p w14:paraId="410B59F5" w14:textId="77777777" w:rsidR="00903E05" w:rsidRDefault="00903E05" w:rsidP="00606687">
            <w:pPr>
              <w:rPr>
                <w:rFonts w:cs="Arial"/>
              </w:rPr>
            </w:pPr>
            <w:r>
              <w:rPr>
                <w:rFonts w:cs="Arial"/>
              </w:rPr>
              <w:t>Short form name</w:t>
            </w:r>
          </w:p>
        </w:tc>
        <w:tc>
          <w:tcPr>
            <w:tcW w:w="7088" w:type="dxa"/>
          </w:tcPr>
          <w:p w14:paraId="6B86DA60" w14:textId="77777777" w:rsidR="00903E05" w:rsidRDefault="00903E05" w:rsidP="00606687">
            <w:pPr>
              <w:rPr>
                <w:rFonts w:cs="Arial"/>
                <w:b/>
              </w:rPr>
            </w:pPr>
            <w:r>
              <w:rPr>
                <w:rFonts w:cs="Arial"/>
                <w:b/>
                <w:bCs/>
              </w:rPr>
              <w:t>Superintendent</w:t>
            </w:r>
          </w:p>
        </w:tc>
      </w:tr>
      <w:tr w:rsidR="00903E05" w:rsidRPr="00677202" w14:paraId="0F158E7B" w14:textId="77777777" w:rsidTr="00606687">
        <w:tc>
          <w:tcPr>
            <w:tcW w:w="2268" w:type="dxa"/>
          </w:tcPr>
          <w:p w14:paraId="26823246" w14:textId="77777777" w:rsidR="00903E05" w:rsidRDefault="00903E05" w:rsidP="00606687">
            <w:pPr>
              <w:rPr>
                <w:rFonts w:cs="Arial"/>
              </w:rPr>
            </w:pPr>
            <w:r>
              <w:rPr>
                <w:rFonts w:cs="Arial"/>
              </w:rPr>
              <w:t>Notice details</w:t>
            </w:r>
          </w:p>
        </w:tc>
        <w:tc>
          <w:tcPr>
            <w:tcW w:w="7088" w:type="dxa"/>
          </w:tcPr>
          <w:p w14:paraId="6BCF69AA" w14:textId="77777777" w:rsidR="00903E05" w:rsidRDefault="00903E05" w:rsidP="00606687">
            <w:pPr>
              <w:rPr>
                <w:rFonts w:cs="Arial"/>
              </w:rPr>
            </w:pPr>
            <w:r>
              <w:rPr>
                <w:rFonts w:cs="Arial"/>
                <w:bCs/>
              </w:rPr>
              <w:t>[insert]</w:t>
            </w:r>
          </w:p>
        </w:tc>
      </w:tr>
    </w:tbl>
    <w:p w14:paraId="4907B191" w14:textId="77777777" w:rsidR="00903E05" w:rsidRPr="00677202" w:rsidRDefault="00903E05" w:rsidP="00903E05">
      <w:pPr>
        <w:rPr>
          <w:rFonts w:cs="Arial"/>
        </w:rPr>
      </w:pPr>
      <w:r w:rsidRPr="00677202">
        <w:rPr>
          <w:rFonts w:cs="Arial"/>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5EC34A8E" w14:textId="77777777" w:rsidTr="00606687">
        <w:tc>
          <w:tcPr>
            <w:tcW w:w="2268" w:type="dxa"/>
          </w:tcPr>
          <w:p w14:paraId="4733D9F2" w14:textId="77777777" w:rsidR="00903E05" w:rsidRDefault="00903E05" w:rsidP="00606687">
            <w:pPr>
              <w:rPr>
                <w:rFonts w:cs="Arial"/>
              </w:rPr>
            </w:pPr>
            <w:r>
              <w:rPr>
                <w:rFonts w:cs="Arial"/>
              </w:rPr>
              <w:t>Name</w:t>
            </w:r>
          </w:p>
        </w:tc>
        <w:tc>
          <w:tcPr>
            <w:tcW w:w="7088" w:type="dxa"/>
          </w:tcPr>
          <w:p w14:paraId="2B3D03B0" w14:textId="77777777" w:rsidR="00903E05" w:rsidRDefault="00903E05" w:rsidP="00606687">
            <w:pPr>
              <w:rPr>
                <w:rFonts w:cs="Arial"/>
                <w:bCs/>
              </w:rPr>
            </w:pPr>
            <w:r>
              <w:rPr>
                <w:rFonts w:cs="Arial"/>
                <w:bCs/>
              </w:rPr>
              <w:t>[insert]</w:t>
            </w:r>
          </w:p>
        </w:tc>
      </w:tr>
      <w:tr w:rsidR="00903E05" w:rsidRPr="00677202" w14:paraId="1D6046A9" w14:textId="77777777" w:rsidTr="00606687">
        <w:tc>
          <w:tcPr>
            <w:tcW w:w="2268" w:type="dxa"/>
          </w:tcPr>
          <w:p w14:paraId="05101EB4" w14:textId="77777777" w:rsidR="00903E05" w:rsidRDefault="00903E05" w:rsidP="00606687">
            <w:pPr>
              <w:rPr>
                <w:rFonts w:cs="Arial"/>
              </w:rPr>
            </w:pPr>
            <w:r>
              <w:rPr>
                <w:rFonts w:cs="Arial"/>
              </w:rPr>
              <w:t>ABN</w:t>
            </w:r>
          </w:p>
        </w:tc>
        <w:tc>
          <w:tcPr>
            <w:tcW w:w="7088" w:type="dxa"/>
          </w:tcPr>
          <w:p w14:paraId="56768F32" w14:textId="77777777" w:rsidR="00903E05" w:rsidRDefault="00903E05" w:rsidP="00606687">
            <w:pPr>
              <w:rPr>
                <w:rFonts w:cs="Arial"/>
              </w:rPr>
            </w:pPr>
            <w:r>
              <w:rPr>
                <w:rFonts w:cs="Arial"/>
                <w:bCs/>
              </w:rPr>
              <w:t>[insert]</w:t>
            </w:r>
          </w:p>
        </w:tc>
      </w:tr>
      <w:tr w:rsidR="00903E05" w:rsidRPr="00677202" w14:paraId="42304EDC" w14:textId="77777777" w:rsidTr="00606687">
        <w:tc>
          <w:tcPr>
            <w:tcW w:w="2268" w:type="dxa"/>
          </w:tcPr>
          <w:p w14:paraId="11837E8A" w14:textId="77777777" w:rsidR="00903E05" w:rsidRDefault="00903E05" w:rsidP="00606687">
            <w:pPr>
              <w:rPr>
                <w:rFonts w:cs="Arial"/>
              </w:rPr>
            </w:pPr>
            <w:r>
              <w:rPr>
                <w:rFonts w:cs="Arial"/>
              </w:rPr>
              <w:t>ACN</w:t>
            </w:r>
          </w:p>
        </w:tc>
        <w:tc>
          <w:tcPr>
            <w:tcW w:w="7088" w:type="dxa"/>
          </w:tcPr>
          <w:p w14:paraId="7C9A2FFF" w14:textId="77777777" w:rsidR="00903E05" w:rsidRDefault="00903E05" w:rsidP="00606687">
            <w:pPr>
              <w:rPr>
                <w:rFonts w:cs="Arial"/>
              </w:rPr>
            </w:pPr>
            <w:r>
              <w:rPr>
                <w:rFonts w:cs="Arial"/>
                <w:bCs/>
              </w:rPr>
              <w:t>[insert]</w:t>
            </w:r>
          </w:p>
        </w:tc>
      </w:tr>
      <w:tr w:rsidR="00903E05" w:rsidRPr="00677202" w14:paraId="0489762C" w14:textId="77777777" w:rsidTr="00606687">
        <w:tc>
          <w:tcPr>
            <w:tcW w:w="2268" w:type="dxa"/>
          </w:tcPr>
          <w:p w14:paraId="524E2643" w14:textId="77777777" w:rsidR="00903E05" w:rsidRDefault="00903E05" w:rsidP="00606687">
            <w:pPr>
              <w:rPr>
                <w:rFonts w:cs="Arial"/>
              </w:rPr>
            </w:pPr>
            <w:r>
              <w:rPr>
                <w:rFonts w:cs="Arial"/>
              </w:rPr>
              <w:t>Short form name</w:t>
            </w:r>
          </w:p>
        </w:tc>
        <w:tc>
          <w:tcPr>
            <w:tcW w:w="7088" w:type="dxa"/>
          </w:tcPr>
          <w:p w14:paraId="1B1EB81A" w14:textId="77777777" w:rsidR="00903E05" w:rsidRDefault="00903E05" w:rsidP="00606687">
            <w:pPr>
              <w:rPr>
                <w:rFonts w:cs="Arial"/>
                <w:b/>
              </w:rPr>
            </w:pPr>
            <w:r>
              <w:rPr>
                <w:rFonts w:cs="Arial"/>
                <w:b/>
                <w:bCs/>
              </w:rPr>
              <w:t>Principal</w:t>
            </w:r>
          </w:p>
        </w:tc>
      </w:tr>
      <w:tr w:rsidR="00903E05" w:rsidRPr="00677202" w14:paraId="5676BE67" w14:textId="77777777" w:rsidTr="00606687">
        <w:tc>
          <w:tcPr>
            <w:tcW w:w="2268" w:type="dxa"/>
          </w:tcPr>
          <w:p w14:paraId="2887165B" w14:textId="77777777" w:rsidR="00903E05" w:rsidRDefault="00903E05" w:rsidP="00606687">
            <w:pPr>
              <w:rPr>
                <w:rFonts w:cs="Arial"/>
              </w:rPr>
            </w:pPr>
            <w:r>
              <w:rPr>
                <w:rFonts w:cs="Arial"/>
              </w:rPr>
              <w:t>Notice details</w:t>
            </w:r>
          </w:p>
        </w:tc>
        <w:tc>
          <w:tcPr>
            <w:tcW w:w="7088" w:type="dxa"/>
          </w:tcPr>
          <w:p w14:paraId="61716684" w14:textId="77777777" w:rsidR="00903E05" w:rsidRDefault="00903E05" w:rsidP="00606687">
            <w:pPr>
              <w:rPr>
                <w:rFonts w:cs="Arial"/>
              </w:rPr>
            </w:pPr>
            <w:r>
              <w:rPr>
                <w:rFonts w:cs="Arial"/>
                <w:bCs/>
              </w:rPr>
              <w:t>[insert]</w:t>
            </w:r>
          </w:p>
        </w:tc>
      </w:tr>
    </w:tbl>
    <w:p w14:paraId="24735734" w14:textId="77777777" w:rsidR="00903E05" w:rsidRPr="00677202" w:rsidRDefault="00903E05" w:rsidP="00903E05">
      <w:pPr>
        <w:rPr>
          <w:rFonts w:cs="Arial"/>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B588D74" w14:textId="77777777" w:rsidTr="00606687">
        <w:tc>
          <w:tcPr>
            <w:tcW w:w="2268" w:type="dxa"/>
          </w:tcPr>
          <w:p w14:paraId="77E51AF0" w14:textId="77777777" w:rsidR="00903E05" w:rsidRDefault="00903E05" w:rsidP="00606687">
            <w:pPr>
              <w:rPr>
                <w:rFonts w:cs="Arial"/>
              </w:rPr>
            </w:pPr>
            <w:r>
              <w:rPr>
                <w:rFonts w:cs="Arial"/>
              </w:rPr>
              <w:t>Name</w:t>
            </w:r>
          </w:p>
        </w:tc>
        <w:tc>
          <w:tcPr>
            <w:tcW w:w="7088" w:type="dxa"/>
          </w:tcPr>
          <w:p w14:paraId="2B475A1B" w14:textId="77777777" w:rsidR="00903E05" w:rsidRDefault="00903E05" w:rsidP="00606687">
            <w:pPr>
              <w:rPr>
                <w:rFonts w:cs="Arial"/>
              </w:rPr>
            </w:pPr>
            <w:r>
              <w:rPr>
                <w:rFonts w:cs="Arial"/>
                <w:bCs/>
              </w:rPr>
              <w:t>[insert]</w:t>
            </w:r>
          </w:p>
        </w:tc>
      </w:tr>
      <w:tr w:rsidR="00903E05" w:rsidRPr="00677202" w14:paraId="2AAF0602" w14:textId="77777777" w:rsidTr="00606687">
        <w:tc>
          <w:tcPr>
            <w:tcW w:w="2268" w:type="dxa"/>
          </w:tcPr>
          <w:p w14:paraId="3F379E91" w14:textId="77777777" w:rsidR="00903E05" w:rsidRDefault="00903E05" w:rsidP="00606687">
            <w:pPr>
              <w:rPr>
                <w:rFonts w:cs="Arial"/>
              </w:rPr>
            </w:pPr>
            <w:r>
              <w:rPr>
                <w:rFonts w:cs="Arial"/>
              </w:rPr>
              <w:t>ABN</w:t>
            </w:r>
          </w:p>
        </w:tc>
        <w:tc>
          <w:tcPr>
            <w:tcW w:w="7088" w:type="dxa"/>
          </w:tcPr>
          <w:p w14:paraId="53CAEB3B" w14:textId="77777777" w:rsidR="00903E05" w:rsidRDefault="00903E05" w:rsidP="00606687">
            <w:pPr>
              <w:rPr>
                <w:rFonts w:cs="Arial"/>
              </w:rPr>
            </w:pPr>
            <w:r>
              <w:rPr>
                <w:rFonts w:cs="Arial"/>
                <w:bCs/>
              </w:rPr>
              <w:t>[insert]</w:t>
            </w:r>
          </w:p>
        </w:tc>
      </w:tr>
      <w:tr w:rsidR="00903E05" w:rsidRPr="00677202" w14:paraId="5E2A5130" w14:textId="77777777" w:rsidTr="00606687">
        <w:tc>
          <w:tcPr>
            <w:tcW w:w="2268" w:type="dxa"/>
          </w:tcPr>
          <w:p w14:paraId="178650D2" w14:textId="77777777" w:rsidR="00903E05" w:rsidRDefault="00903E05" w:rsidP="00606687">
            <w:pPr>
              <w:rPr>
                <w:rFonts w:cs="Arial"/>
              </w:rPr>
            </w:pPr>
            <w:r>
              <w:rPr>
                <w:rFonts w:cs="Arial"/>
              </w:rPr>
              <w:t>ACN</w:t>
            </w:r>
          </w:p>
        </w:tc>
        <w:tc>
          <w:tcPr>
            <w:tcW w:w="7088" w:type="dxa"/>
          </w:tcPr>
          <w:p w14:paraId="16D756D1" w14:textId="77777777" w:rsidR="00903E05" w:rsidRDefault="00903E05" w:rsidP="00606687">
            <w:pPr>
              <w:rPr>
                <w:rFonts w:cs="Arial"/>
              </w:rPr>
            </w:pPr>
            <w:r>
              <w:rPr>
                <w:rFonts w:cs="Arial"/>
                <w:bCs/>
              </w:rPr>
              <w:t>[insert]</w:t>
            </w:r>
          </w:p>
        </w:tc>
      </w:tr>
      <w:tr w:rsidR="00903E05" w:rsidRPr="00677202" w14:paraId="7267A9EB" w14:textId="77777777" w:rsidTr="00606687">
        <w:tc>
          <w:tcPr>
            <w:tcW w:w="2268" w:type="dxa"/>
          </w:tcPr>
          <w:p w14:paraId="1879804C" w14:textId="77777777" w:rsidR="00903E05" w:rsidRDefault="00903E05" w:rsidP="00606687">
            <w:pPr>
              <w:rPr>
                <w:rFonts w:cs="Arial"/>
              </w:rPr>
            </w:pPr>
            <w:r>
              <w:rPr>
                <w:rFonts w:cs="Arial"/>
              </w:rPr>
              <w:t>Short form name</w:t>
            </w:r>
          </w:p>
        </w:tc>
        <w:tc>
          <w:tcPr>
            <w:tcW w:w="7088" w:type="dxa"/>
          </w:tcPr>
          <w:p w14:paraId="083B9FA1" w14:textId="77777777" w:rsidR="00903E05" w:rsidRDefault="00903E05" w:rsidP="00606687">
            <w:pPr>
              <w:rPr>
                <w:rFonts w:cs="Arial"/>
                <w:b/>
              </w:rPr>
            </w:pPr>
            <w:r>
              <w:rPr>
                <w:rFonts w:cs="Arial"/>
                <w:b/>
                <w:bCs/>
              </w:rPr>
              <w:t>Contractor</w:t>
            </w:r>
          </w:p>
        </w:tc>
      </w:tr>
      <w:tr w:rsidR="00903E05" w:rsidRPr="00677202" w14:paraId="44274998" w14:textId="77777777" w:rsidTr="00606687">
        <w:tc>
          <w:tcPr>
            <w:tcW w:w="2268" w:type="dxa"/>
          </w:tcPr>
          <w:p w14:paraId="0DEE92B0" w14:textId="77777777" w:rsidR="00903E05" w:rsidRDefault="00903E05" w:rsidP="00606687">
            <w:pPr>
              <w:rPr>
                <w:rFonts w:cs="Arial"/>
              </w:rPr>
            </w:pPr>
            <w:r>
              <w:rPr>
                <w:rFonts w:cs="Arial"/>
              </w:rPr>
              <w:t>Notice details</w:t>
            </w:r>
          </w:p>
        </w:tc>
        <w:tc>
          <w:tcPr>
            <w:tcW w:w="7088" w:type="dxa"/>
          </w:tcPr>
          <w:p w14:paraId="147E1639" w14:textId="77777777" w:rsidR="00903E05" w:rsidRDefault="00903E05" w:rsidP="00606687">
            <w:pPr>
              <w:rPr>
                <w:rFonts w:cs="Arial"/>
              </w:rPr>
            </w:pPr>
            <w:r>
              <w:rPr>
                <w:rFonts w:cs="Arial"/>
                <w:bCs/>
              </w:rPr>
              <w:t>[insert]</w:t>
            </w:r>
          </w:p>
        </w:tc>
      </w:tr>
    </w:tbl>
    <w:p w14:paraId="323F3199" w14:textId="77777777" w:rsidR="00903E05" w:rsidRPr="00677202" w:rsidRDefault="00903E05" w:rsidP="00903E05">
      <w:pPr>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569F11F" w14:textId="77777777" w:rsidTr="00606687">
        <w:tc>
          <w:tcPr>
            <w:tcW w:w="2268" w:type="dxa"/>
          </w:tcPr>
          <w:p w14:paraId="3D5E8B35" w14:textId="77777777" w:rsidR="00903E05" w:rsidRPr="00677202" w:rsidRDefault="00903E05" w:rsidP="00606687">
            <w:pPr>
              <w:rPr>
                <w:rFonts w:cs="Arial"/>
              </w:rPr>
            </w:pPr>
            <w:r w:rsidRPr="00677202">
              <w:rPr>
                <w:rFonts w:cs="Arial"/>
              </w:rPr>
              <w:t>Contract</w:t>
            </w:r>
          </w:p>
        </w:tc>
        <w:tc>
          <w:tcPr>
            <w:tcW w:w="7088" w:type="dxa"/>
          </w:tcPr>
          <w:p w14:paraId="6F0F34D0" w14:textId="77777777" w:rsidR="00903E05" w:rsidRPr="00677202" w:rsidRDefault="00903E05" w:rsidP="00606687">
            <w:pPr>
              <w:rPr>
                <w:rFonts w:cs="Arial"/>
                <w:bCs/>
              </w:rPr>
            </w:pPr>
            <w:r w:rsidRPr="00677202">
              <w:rPr>
                <w:rFonts w:cs="Arial"/>
                <w:bCs/>
              </w:rPr>
              <w:t>[insert name and date of Contract]</w:t>
            </w:r>
          </w:p>
        </w:tc>
      </w:tr>
    </w:tbl>
    <w:p w14:paraId="3C53F8EB" w14:textId="77777777" w:rsidR="00903E05" w:rsidRPr="00677202" w:rsidRDefault="00903E05" w:rsidP="00903E05">
      <w:pPr>
        <w:spacing w:after="120"/>
        <w:rPr>
          <w:rFonts w:cs="Arial"/>
          <w:b/>
          <w:bCs/>
        </w:rPr>
      </w:pPr>
    </w:p>
    <w:p w14:paraId="7C813439"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r w:rsidRPr="00677202">
        <w:rPr>
          <w:rFonts w:cs="Arial"/>
          <w:b/>
          <w:bCs/>
        </w:rPr>
        <w:t xml:space="preserve"> </w:t>
      </w:r>
    </w:p>
    <w:p w14:paraId="03BD5B48" w14:textId="77777777" w:rsidR="00903E05" w:rsidRPr="00677202" w:rsidRDefault="00903E05" w:rsidP="00903E05">
      <w:pPr>
        <w:pStyle w:val="PartHeading1"/>
        <w:numPr>
          <w:ilvl w:val="1"/>
          <w:numId w:val="115"/>
        </w:numPr>
        <w:rPr>
          <w:rFonts w:ascii="Arial" w:hAnsi="Arial" w:cs="Arial"/>
        </w:rPr>
      </w:pPr>
      <w:r w:rsidRPr="00677202">
        <w:rPr>
          <w:rFonts w:ascii="Arial" w:hAnsi="Arial" w:cs="Arial"/>
        </w:rPr>
        <w:t>Certificate</w:t>
      </w:r>
    </w:p>
    <w:p w14:paraId="12639447" w14:textId="77777777" w:rsidR="00903E05" w:rsidRPr="00677202" w:rsidRDefault="00903E05" w:rsidP="00903E05">
      <w:pPr>
        <w:spacing w:after="120"/>
        <w:ind w:left="567"/>
        <w:rPr>
          <w:rFonts w:cs="Arial"/>
        </w:rPr>
      </w:pPr>
      <w:r w:rsidRPr="00677202">
        <w:rPr>
          <w:rFonts w:cs="Arial"/>
        </w:rPr>
        <w:t>Under Clause 42.3 of the Contract entered into between the Principal and the Contractor, the Superintendent certifies that Practical Completion was reached on the date specified below:</w:t>
      </w:r>
    </w:p>
    <w:p w14:paraId="113C2756" w14:textId="77777777" w:rsidR="00903E05" w:rsidRPr="00677202" w:rsidRDefault="00903E05" w:rsidP="00903E05">
      <w:pPr>
        <w:spacing w:after="120"/>
        <w:ind w:left="1304" w:hanging="737"/>
        <w:rPr>
          <w:rFonts w:cs="Arial"/>
        </w:rPr>
      </w:pPr>
      <w:r w:rsidRPr="00677202">
        <w:rPr>
          <w:rFonts w:cs="Arial"/>
        </w:rPr>
        <w:t>Date: [insert]</w:t>
      </w:r>
    </w:p>
    <w:p w14:paraId="4BBDC2EB" w14:textId="77777777" w:rsidR="00903E05" w:rsidRPr="00677202" w:rsidRDefault="00903E05" w:rsidP="00903E05">
      <w:pPr>
        <w:pStyle w:val="PartHeading1"/>
        <w:numPr>
          <w:ilvl w:val="1"/>
          <w:numId w:val="115"/>
        </w:numPr>
        <w:rPr>
          <w:rFonts w:ascii="Arial" w:hAnsi="Arial" w:cs="Arial"/>
        </w:rPr>
      </w:pPr>
      <w:r w:rsidRPr="00677202">
        <w:rPr>
          <w:rFonts w:ascii="Arial" w:hAnsi="Arial" w:cs="Arial"/>
        </w:rPr>
        <w:t>No relief</w:t>
      </w:r>
    </w:p>
    <w:p w14:paraId="49EB7F72" w14:textId="77777777" w:rsidR="00903E05" w:rsidRPr="00677202" w:rsidRDefault="00903E05" w:rsidP="00903E05">
      <w:pPr>
        <w:spacing w:after="120"/>
        <w:ind w:left="567"/>
        <w:rPr>
          <w:rFonts w:cs="Arial"/>
        </w:rPr>
      </w:pPr>
      <w:r w:rsidRPr="00677202">
        <w:rPr>
          <w:rFonts w:cs="Arial"/>
        </w:rPr>
        <w:t xml:space="preserve">This certificate does not relieve the Contractor of its obligation to execute the Works in accordance with the Contract. </w:t>
      </w:r>
    </w:p>
    <w:p w14:paraId="6A851C97" w14:textId="77777777" w:rsidR="00903E05" w:rsidRPr="00677202" w:rsidRDefault="00903E05" w:rsidP="00903E05">
      <w:pPr>
        <w:rPr>
          <w:rFonts w:cs="Arial"/>
        </w:rPr>
      </w:pPr>
    </w:p>
    <w:p w14:paraId="0FA6C771" w14:textId="77777777" w:rsidR="00903E05" w:rsidRPr="00677202" w:rsidRDefault="00903E05" w:rsidP="00903E05">
      <w:pPr>
        <w:rPr>
          <w:rFonts w:cs="Arial"/>
        </w:rPr>
      </w:pPr>
      <w:r w:rsidRPr="00677202">
        <w:rPr>
          <w:rFonts w:cs="Arial"/>
        </w:rPr>
        <w:t>Superintendent</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 of issue</w:t>
      </w:r>
    </w:p>
    <w:p w14:paraId="0C3DF3D3" w14:textId="77777777" w:rsidR="00903E05" w:rsidRPr="00677202" w:rsidRDefault="00903E05" w:rsidP="00903E05">
      <w:pPr>
        <w:rPr>
          <w:rFonts w:cs="Arial"/>
        </w:rPr>
      </w:pPr>
    </w:p>
    <w:p w14:paraId="3FBF9ADA" w14:textId="77777777" w:rsidR="00903E05" w:rsidRPr="00677202" w:rsidRDefault="00903E05" w:rsidP="00903E05">
      <w:pPr>
        <w:rPr>
          <w:rFonts w:cs="Arial"/>
        </w:rPr>
      </w:pPr>
      <w:r w:rsidRPr="00677202">
        <w:rPr>
          <w:rFonts w:cs="Arial"/>
        </w:rPr>
        <w:t>Attachments: [insert, if applicable]</w:t>
      </w:r>
    </w:p>
    <w:p w14:paraId="70AFFD34" w14:textId="3F9946A2" w:rsidR="006C2D9E" w:rsidRPr="006C2D9E" w:rsidRDefault="00903E05" w:rsidP="00BF5D31">
      <w:pPr>
        <w:pStyle w:val="AnnexureHeading"/>
      </w:pPr>
      <w:bookmarkStart w:id="37" w:name="_Ref511938336"/>
      <w:r>
        <w:br w:type="page"/>
      </w:r>
      <w:bookmarkEnd w:id="37"/>
      <w:r w:rsidR="006C2D9E" w:rsidRPr="00FA7197">
        <w:lastRenderedPageBreak/>
        <w:t>Annexure Part G</w:t>
      </w:r>
      <w:bookmarkStart w:id="38" w:name="_Ref512529497"/>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14:paraId="37DFB313" w14:textId="77777777" w:rsidTr="00E00D22">
        <w:trPr>
          <w:jc w:val="center"/>
        </w:trPr>
        <w:tc>
          <w:tcPr>
            <w:tcW w:w="3320" w:type="pct"/>
          </w:tcPr>
          <w:p w14:paraId="311BC0E3" w14:textId="77777777" w:rsidR="006C2D9E" w:rsidRDefault="006C2D9E" w:rsidP="00E00D22">
            <w:pPr>
              <w:pStyle w:val="H"/>
              <w:rPr>
                <w:color w:val="auto"/>
                <w:sz w:val="24"/>
                <w:szCs w:val="24"/>
              </w:rPr>
            </w:pPr>
            <w:r>
              <w:rPr>
                <w:rFonts w:cs="Arial"/>
                <w:color w:val="auto"/>
                <w:sz w:val="24"/>
                <w:szCs w:val="24"/>
              </w:rPr>
              <w:t>ANNEXURE to the Australian Standard</w:t>
            </w:r>
            <w:r>
              <w:rPr>
                <w:rFonts w:cs="Arial"/>
                <w:color w:val="auto"/>
                <w:sz w:val="24"/>
                <w:szCs w:val="24"/>
              </w:rPr>
              <w:br/>
              <w:t>General Conditions of Contract</w:t>
            </w:r>
            <w:r>
              <w:rPr>
                <w:color w:val="auto"/>
                <w:sz w:val="24"/>
                <w:szCs w:val="24"/>
              </w:rPr>
              <w:t xml:space="preserve"> </w:t>
            </w:r>
          </w:p>
        </w:tc>
        <w:tc>
          <w:tcPr>
            <w:tcW w:w="1680" w:type="pct"/>
          </w:tcPr>
          <w:p w14:paraId="10C3855B" w14:textId="77777777" w:rsidR="006C2D9E" w:rsidRDefault="006C2D9E" w:rsidP="00E00D22">
            <w:pPr>
              <w:pStyle w:val="PartHeading"/>
              <w:rPr>
                <w:b/>
              </w:rPr>
            </w:pPr>
            <w:r>
              <w:rPr>
                <w:b/>
              </w:rPr>
              <w:t>Part G</w:t>
            </w:r>
          </w:p>
        </w:tc>
      </w:tr>
    </w:tbl>
    <w:p w14:paraId="4CD17558" w14:textId="77777777" w:rsidR="00903E05" w:rsidRPr="00677202" w:rsidRDefault="00903E05" w:rsidP="00903E05">
      <w:pPr>
        <w:pStyle w:val="A1"/>
        <w:rPr>
          <w:b/>
          <w:lang w:val="en-AU"/>
        </w:rPr>
      </w:pPr>
    </w:p>
    <w:p w14:paraId="1A8F8F9B" w14:textId="77777777" w:rsidR="00903E05" w:rsidRPr="00677202" w:rsidRDefault="00903E05" w:rsidP="00903E05">
      <w:pPr>
        <w:rPr>
          <w:b/>
        </w:rPr>
      </w:pPr>
      <w:r w:rsidRPr="00677202">
        <w:rPr>
          <w:b/>
        </w:rPr>
        <w:t>Deed of Guarantee and Indemnity</w:t>
      </w:r>
    </w:p>
    <w:p w14:paraId="1084F099" w14:textId="77777777" w:rsidR="00903E05" w:rsidRPr="00677202" w:rsidRDefault="00903E05" w:rsidP="00903E05"/>
    <w:p w14:paraId="570ED567" w14:textId="77777777" w:rsidR="00903E05" w:rsidRPr="00677669" w:rsidRDefault="00903E05" w:rsidP="00903E05">
      <w:pPr>
        <w:pStyle w:val="TitleArial"/>
        <w:rPr>
          <w:color w:val="auto"/>
        </w:rPr>
      </w:pPr>
      <w:r w:rsidRPr="00677669">
        <w:rPr>
          <w:color w:val="auto"/>
        </w:rPr>
        <w:t>Deed of Guarantee and Indemnity</w:t>
      </w:r>
    </w:p>
    <w:p w14:paraId="6F1DB69E" w14:textId="77777777" w:rsidR="00903E05" w:rsidRPr="00701FF2" w:rsidRDefault="00903E05" w:rsidP="00903E05"/>
    <w:p w14:paraId="61F3C24F" w14:textId="77777777" w:rsidR="00903E05" w:rsidRPr="00701FF2" w:rsidRDefault="00903E05" w:rsidP="00903E05">
      <w:pPr>
        <w:pStyle w:val="SubTitleArial"/>
        <w:rPr>
          <w:color w:val="auto"/>
        </w:rPr>
      </w:pPr>
      <w:r w:rsidRPr="00701FF2">
        <w:rPr>
          <w:color w:val="auto"/>
        </w:rPr>
        <w:t>[                             ]</w:t>
      </w:r>
    </w:p>
    <w:p w14:paraId="5F7234BA" w14:textId="77777777" w:rsidR="00903E05" w:rsidRPr="00701FF2" w:rsidRDefault="00903E05" w:rsidP="00903E05">
      <w:pPr>
        <w:pStyle w:val="MinorTitleArial"/>
        <w:rPr>
          <w:b/>
          <w:color w:val="auto"/>
        </w:rPr>
      </w:pPr>
      <w:r w:rsidRPr="00701FF2">
        <w:rPr>
          <w:color w:val="auto"/>
        </w:rPr>
        <w:t>ABN [                           ]</w:t>
      </w:r>
    </w:p>
    <w:p w14:paraId="3B5DB038" w14:textId="77777777" w:rsidR="00903E05" w:rsidRPr="00701FF2" w:rsidRDefault="00903E05" w:rsidP="00903E05">
      <w:pPr>
        <w:rPr>
          <w:szCs w:val="22"/>
        </w:rPr>
      </w:pPr>
      <w:r w:rsidRPr="00701FF2">
        <w:rPr>
          <w:rFonts w:cs="Arial"/>
          <w:sz w:val="18"/>
          <w:szCs w:val="18"/>
        </w:rPr>
        <w:t>Principal</w:t>
      </w:r>
    </w:p>
    <w:p w14:paraId="143E165C" w14:textId="77777777" w:rsidR="00903E05" w:rsidRPr="00701FF2" w:rsidRDefault="00903E05" w:rsidP="00903E05">
      <w:pPr>
        <w:pStyle w:val="SubTitleArial"/>
        <w:rPr>
          <w:color w:val="auto"/>
        </w:rPr>
      </w:pPr>
      <w:r w:rsidRPr="00701FF2">
        <w:rPr>
          <w:color w:val="auto"/>
        </w:rPr>
        <w:t>[                               ]</w:t>
      </w:r>
    </w:p>
    <w:p w14:paraId="2CEC7BE0" w14:textId="77777777" w:rsidR="00903E05" w:rsidRPr="00701FF2" w:rsidRDefault="00903E05" w:rsidP="00903E05">
      <w:pPr>
        <w:pStyle w:val="MinorTitleArial"/>
        <w:rPr>
          <w:color w:val="auto"/>
        </w:rPr>
      </w:pPr>
      <w:r w:rsidRPr="00701FF2">
        <w:rPr>
          <w:color w:val="auto"/>
        </w:rPr>
        <w:t>ABN [                         ]</w:t>
      </w:r>
    </w:p>
    <w:p w14:paraId="0758F98D" w14:textId="77777777" w:rsidR="00903E05" w:rsidRPr="00701FF2" w:rsidRDefault="00903E05" w:rsidP="00903E05">
      <w:r w:rsidRPr="00701FF2">
        <w:rPr>
          <w:rFonts w:cs="Arial"/>
          <w:sz w:val="18"/>
          <w:szCs w:val="18"/>
        </w:rPr>
        <w:t>Guarantor</w:t>
      </w:r>
    </w:p>
    <w:p w14:paraId="7B6A3A09" w14:textId="77777777" w:rsidR="00903E05" w:rsidRDefault="00903E05" w:rsidP="00903E05">
      <w:r>
        <w:t xml:space="preserve"> </w:t>
      </w:r>
    </w:p>
    <w:p w14:paraId="354164BB" w14:textId="77777777" w:rsidR="00903E05" w:rsidRDefault="00903E05" w:rsidP="00903E05">
      <w:pPr>
        <w:pStyle w:val="ASNormal"/>
      </w:pPr>
      <w:r>
        <w:br w:type="page"/>
      </w:r>
      <w:r w:rsidRPr="00677202">
        <w:rPr>
          <w:b/>
        </w:rPr>
        <w:lastRenderedPageBreak/>
        <w:t>Deed of Guarantee and Indemnity</w:t>
      </w:r>
      <w:r>
        <w:t xml:space="preserve"> made at                          on               20</w:t>
      </w:r>
    </w:p>
    <w:p w14:paraId="28C21E58" w14:textId="77777777" w:rsidR="00903E05" w:rsidRPr="00677202" w:rsidRDefault="00903E05" w:rsidP="00903E05">
      <w:pPr>
        <w:rPr>
          <w:b/>
        </w:rPr>
      </w:pPr>
      <w:r w:rsidRPr="00677202">
        <w:rPr>
          <w:b/>
        </w:rPr>
        <w:t xml:space="preserve">By: </w:t>
      </w:r>
      <w:r w:rsidRPr="00677202">
        <w:rPr>
          <w:b/>
        </w:rPr>
        <w:tab/>
        <w:t>[                                       ] ABN [                                  ] of [                                   ] ("Guarantor")</w:t>
      </w:r>
    </w:p>
    <w:p w14:paraId="3A12E997" w14:textId="77777777" w:rsidR="00903E05" w:rsidRPr="00677202" w:rsidRDefault="00903E05" w:rsidP="00903E05">
      <w:pPr>
        <w:rPr>
          <w:b/>
        </w:rPr>
      </w:pPr>
      <w:r w:rsidRPr="00677202">
        <w:rPr>
          <w:b/>
        </w:rPr>
        <w:t>In favour of:</w:t>
      </w:r>
      <w:r w:rsidRPr="00677202">
        <w:rPr>
          <w:b/>
        </w:rPr>
        <w:tab/>
        <w:t>[                                       ] ABN [                                  ] of [                                   ] ("Principal")</w:t>
      </w:r>
    </w:p>
    <w:p w14:paraId="0298149C" w14:textId="77777777" w:rsidR="00903E05" w:rsidRDefault="00903E05" w:rsidP="00903E05"/>
    <w:p w14:paraId="1F5B547A" w14:textId="77777777" w:rsidR="00903E05" w:rsidRDefault="00903E05" w:rsidP="00903E05"/>
    <w:p w14:paraId="0DC4A1D2" w14:textId="77777777" w:rsidR="00903E05" w:rsidRPr="00677202" w:rsidRDefault="00903E05" w:rsidP="00903E05">
      <w:pPr>
        <w:rPr>
          <w:b/>
        </w:rPr>
      </w:pPr>
      <w:r w:rsidRPr="00677202">
        <w:rPr>
          <w:b/>
        </w:rPr>
        <w:t>Recitals</w:t>
      </w:r>
    </w:p>
    <w:p w14:paraId="4B80A312" w14:textId="77777777" w:rsidR="00903E05" w:rsidRPr="00BF5D31" w:rsidRDefault="00903E05" w:rsidP="00903E05">
      <w:pPr>
        <w:pStyle w:val="Background"/>
        <w:rPr>
          <w:sz w:val="20"/>
          <w:szCs w:val="20"/>
        </w:rPr>
      </w:pPr>
      <w:r w:rsidRPr="00BF5D31">
        <w:rPr>
          <w:sz w:val="20"/>
          <w:szCs w:val="20"/>
        </w:rPr>
        <w:t xml:space="preserve">The Principal has agreed to enter into the Contract with the Contractor on the condition that the Guarantor </w:t>
      </w:r>
      <w:proofErr w:type="gramStart"/>
      <w:r w:rsidRPr="00BF5D31">
        <w:rPr>
          <w:sz w:val="20"/>
          <w:szCs w:val="20"/>
        </w:rPr>
        <w:t>provide</w:t>
      </w:r>
      <w:proofErr w:type="gramEnd"/>
      <w:r w:rsidRPr="00BF5D31">
        <w:rPr>
          <w:sz w:val="20"/>
          <w:szCs w:val="20"/>
        </w:rPr>
        <w:t xml:space="preserve"> this Guarantee.</w:t>
      </w:r>
    </w:p>
    <w:p w14:paraId="20FCC2B5" w14:textId="77777777" w:rsidR="00903E05" w:rsidRPr="00BF5D31" w:rsidRDefault="00903E05" w:rsidP="00903E05">
      <w:pPr>
        <w:pStyle w:val="Background"/>
        <w:rPr>
          <w:sz w:val="20"/>
          <w:szCs w:val="20"/>
        </w:rPr>
      </w:pPr>
      <w:r w:rsidRPr="00BF5D31">
        <w:rPr>
          <w:sz w:val="20"/>
          <w:szCs w:val="20"/>
        </w:rPr>
        <w:t xml:space="preserve">The Guarantor has agreed on the following terms and conditions to guarantee to the Principal all of the </w:t>
      </w:r>
      <w:proofErr w:type="gramStart"/>
      <w:r w:rsidRPr="00BF5D31">
        <w:rPr>
          <w:sz w:val="20"/>
          <w:szCs w:val="20"/>
        </w:rPr>
        <w:t>Obligations  and</w:t>
      </w:r>
      <w:proofErr w:type="gramEnd"/>
      <w:r w:rsidRPr="00BF5D31">
        <w:rPr>
          <w:sz w:val="20"/>
          <w:szCs w:val="20"/>
        </w:rPr>
        <w:t xml:space="preserve"> to indemnify the Principal against any loss arising from any failure by the Contractor to perform the Obligations.</w:t>
      </w:r>
    </w:p>
    <w:p w14:paraId="1BC65314" w14:textId="77777777" w:rsidR="00903E05" w:rsidRPr="00BF5D31" w:rsidRDefault="00903E05" w:rsidP="00903E05">
      <w:pPr>
        <w:pStyle w:val="Background"/>
        <w:rPr>
          <w:sz w:val="20"/>
          <w:szCs w:val="20"/>
        </w:rPr>
      </w:pPr>
      <w:r w:rsidRPr="00BF5D31">
        <w:rPr>
          <w:sz w:val="20"/>
          <w:szCs w:val="20"/>
        </w:rPr>
        <w:t>The Guarantor considers that by providing this guarantee there will be a commercial benefit flowing to it.</w:t>
      </w:r>
    </w:p>
    <w:p w14:paraId="226DD805" w14:textId="77777777" w:rsidR="00903E05" w:rsidRPr="00677202" w:rsidRDefault="00903E05" w:rsidP="00903E05">
      <w:pPr>
        <w:rPr>
          <w:b/>
        </w:rPr>
      </w:pPr>
      <w:r w:rsidRPr="00677202">
        <w:rPr>
          <w:b/>
        </w:rPr>
        <w:t>This Deed provides</w:t>
      </w:r>
    </w:p>
    <w:p w14:paraId="6B0502AB" w14:textId="77777777" w:rsidR="00903E05" w:rsidRPr="00BF5D31" w:rsidRDefault="00903E05" w:rsidP="00903E05">
      <w:pPr>
        <w:pStyle w:val="Heading1"/>
        <w:numPr>
          <w:ilvl w:val="0"/>
          <w:numId w:val="193"/>
        </w:numPr>
        <w:pBdr>
          <w:top w:val="single" w:sz="12" w:space="1" w:color="auto"/>
        </w:pBdr>
        <w:tabs>
          <w:tab w:val="clear" w:pos="567"/>
        </w:tabs>
        <w:overflowPunct/>
        <w:autoSpaceDE/>
        <w:autoSpaceDN/>
        <w:adjustRightInd/>
        <w:spacing w:before="0" w:after="220"/>
        <w:textAlignment w:val="auto"/>
        <w:rPr>
          <w:color w:val="auto"/>
        </w:rPr>
      </w:pPr>
      <w:bookmarkStart w:id="39" w:name="_Toc202675863"/>
      <w:bookmarkStart w:id="40" w:name="_Toc202676618"/>
      <w:r w:rsidRPr="00BF5D31">
        <w:rPr>
          <w:color w:val="auto"/>
        </w:rPr>
        <w:t>Definitions and Interpretation</w:t>
      </w:r>
      <w:bookmarkEnd w:id="39"/>
      <w:bookmarkEnd w:id="40"/>
    </w:p>
    <w:p w14:paraId="3A444592" w14:textId="77777777" w:rsidR="00903E05" w:rsidRPr="000351EF" w:rsidRDefault="00903E05" w:rsidP="00903E05">
      <w:pPr>
        <w:pStyle w:val="Schedule2"/>
        <w:keepNext/>
        <w:numPr>
          <w:ilvl w:val="2"/>
          <w:numId w:val="194"/>
        </w:numPr>
        <w:outlineLvl w:val="1"/>
      </w:pPr>
      <w:r w:rsidRPr="000351EF">
        <w:t>Definitions</w:t>
      </w:r>
    </w:p>
    <w:p w14:paraId="682DB7CC" w14:textId="77777777" w:rsidR="00903E05" w:rsidRPr="00BF5D31" w:rsidRDefault="00903E05" w:rsidP="00903E05">
      <w:pPr>
        <w:pStyle w:val="IndentParaLevel1"/>
        <w:rPr>
          <w:sz w:val="20"/>
          <w:szCs w:val="20"/>
        </w:rPr>
      </w:pPr>
      <w:r w:rsidRPr="00BF5D31">
        <w:rPr>
          <w:sz w:val="20"/>
          <w:szCs w:val="20"/>
        </w:rPr>
        <w:t>In this Deed:</w:t>
      </w:r>
    </w:p>
    <w:p w14:paraId="3CF0EB12" w14:textId="77777777" w:rsidR="00903E05" w:rsidRPr="00BF5D31" w:rsidRDefault="00903E05" w:rsidP="00903E05">
      <w:pPr>
        <w:pStyle w:val="Definition"/>
        <w:rPr>
          <w:sz w:val="20"/>
          <w:szCs w:val="20"/>
        </w:rPr>
      </w:pPr>
      <w:r w:rsidRPr="00BF5D31">
        <w:rPr>
          <w:b/>
          <w:sz w:val="20"/>
          <w:szCs w:val="20"/>
        </w:rPr>
        <w:t>"Contract"</w:t>
      </w:r>
      <w:r w:rsidRPr="00BF5D31">
        <w:rPr>
          <w:sz w:val="20"/>
          <w:szCs w:val="20"/>
        </w:rPr>
        <w:t xml:space="preserve"> means the </w:t>
      </w:r>
      <w:r w:rsidRPr="00BF5D31">
        <w:rPr>
          <w:b/>
          <w:i/>
          <w:sz w:val="20"/>
          <w:szCs w:val="20"/>
        </w:rPr>
        <w:t>[insert details]</w:t>
      </w:r>
      <w:r w:rsidRPr="00BF5D31">
        <w:rPr>
          <w:sz w:val="20"/>
          <w:szCs w:val="20"/>
        </w:rPr>
        <w:t xml:space="preserve"> dated on or about the date </w:t>
      </w:r>
      <w:r w:rsidRPr="00BF5D31">
        <w:rPr>
          <w:b/>
          <w:i/>
          <w:sz w:val="20"/>
          <w:szCs w:val="20"/>
        </w:rPr>
        <w:t>[insert details]</w:t>
      </w:r>
      <w:r w:rsidRPr="00BF5D31">
        <w:rPr>
          <w:sz w:val="20"/>
          <w:szCs w:val="20"/>
        </w:rPr>
        <w:t xml:space="preserve"> between the Principal and the Contractor.</w:t>
      </w:r>
    </w:p>
    <w:p w14:paraId="0176E2D7" w14:textId="77777777" w:rsidR="00903E05" w:rsidRPr="00BF5D31" w:rsidRDefault="00903E05" w:rsidP="00903E05">
      <w:pPr>
        <w:pStyle w:val="Definition"/>
        <w:rPr>
          <w:sz w:val="20"/>
          <w:szCs w:val="20"/>
        </w:rPr>
      </w:pPr>
      <w:r w:rsidRPr="00BF5D31">
        <w:rPr>
          <w:b/>
          <w:sz w:val="20"/>
          <w:szCs w:val="20"/>
        </w:rPr>
        <w:t>"Contractor"</w:t>
      </w:r>
      <w:r w:rsidRPr="00BF5D31">
        <w:rPr>
          <w:sz w:val="20"/>
          <w:szCs w:val="20"/>
        </w:rPr>
        <w:t xml:space="preserve"> means </w:t>
      </w:r>
      <w:r w:rsidRPr="00BF5D31">
        <w:rPr>
          <w:b/>
          <w:i/>
          <w:sz w:val="20"/>
          <w:szCs w:val="20"/>
        </w:rPr>
        <w:t>[insert details]</w:t>
      </w:r>
      <w:r w:rsidRPr="00BF5D31">
        <w:rPr>
          <w:sz w:val="20"/>
          <w:szCs w:val="20"/>
        </w:rPr>
        <w:t>.</w:t>
      </w:r>
    </w:p>
    <w:p w14:paraId="48E908A7" w14:textId="77777777" w:rsidR="00903E05" w:rsidRPr="00BF5D31" w:rsidRDefault="00903E05" w:rsidP="00903E05">
      <w:pPr>
        <w:pStyle w:val="Definition"/>
        <w:rPr>
          <w:sz w:val="20"/>
          <w:szCs w:val="20"/>
        </w:rPr>
      </w:pPr>
      <w:r w:rsidRPr="00BF5D31">
        <w:rPr>
          <w:b/>
          <w:sz w:val="20"/>
          <w:szCs w:val="20"/>
        </w:rPr>
        <w:t>"Event of Default"</w:t>
      </w:r>
      <w:r w:rsidRPr="00BF5D31">
        <w:rPr>
          <w:sz w:val="20"/>
          <w:szCs w:val="20"/>
        </w:rPr>
        <w:t xml:space="preserve"> means any event which constitutes a breach of, or is duly and properly declared to be a substantial breach (howsoever described) by, the Contract.</w:t>
      </w:r>
    </w:p>
    <w:p w14:paraId="2EFDD180" w14:textId="77777777" w:rsidR="00903E05" w:rsidRPr="00BF5D31" w:rsidRDefault="00903E05" w:rsidP="00903E05">
      <w:pPr>
        <w:pStyle w:val="Definition"/>
        <w:rPr>
          <w:sz w:val="20"/>
          <w:szCs w:val="20"/>
        </w:rPr>
      </w:pPr>
      <w:r w:rsidRPr="00BF5D31">
        <w:rPr>
          <w:b/>
          <w:sz w:val="20"/>
          <w:szCs w:val="20"/>
        </w:rPr>
        <w:t>"Event of Insolvency"</w:t>
      </w:r>
      <w:r w:rsidRPr="00BF5D31">
        <w:rPr>
          <w:sz w:val="20"/>
          <w:szCs w:val="20"/>
        </w:rPr>
        <w:t xml:space="preserve"> means:</w:t>
      </w:r>
    </w:p>
    <w:p w14:paraId="5A5AF0D8" w14:textId="77777777" w:rsidR="00903E05" w:rsidRPr="00BF5D31" w:rsidRDefault="00903E05" w:rsidP="00903E05">
      <w:pPr>
        <w:pStyle w:val="DefinitionNum2"/>
        <w:rPr>
          <w:sz w:val="20"/>
        </w:rPr>
      </w:pPr>
      <w:r w:rsidRPr="00BF5D31">
        <w:rPr>
          <w:sz w:val="20"/>
        </w:rPr>
        <w:t>a "controller" (as defined in section 9 of the Corporations Act 2001 (</w:t>
      </w:r>
      <w:proofErr w:type="spellStart"/>
      <w:r w:rsidRPr="00BF5D31">
        <w:rPr>
          <w:sz w:val="20"/>
        </w:rPr>
        <w:t>Cth</w:t>
      </w:r>
      <w:proofErr w:type="spellEnd"/>
      <w:r w:rsidRPr="00BF5D31">
        <w:rPr>
          <w:sz w:val="20"/>
        </w:rPr>
        <w:t>)), manager, trustee, administrator, or similar officer is appointed in respect of a person or any asset of a person;</w:t>
      </w:r>
    </w:p>
    <w:p w14:paraId="6DD66409" w14:textId="77777777" w:rsidR="00903E05" w:rsidRPr="00BF5D31" w:rsidRDefault="00903E05" w:rsidP="00903E05">
      <w:pPr>
        <w:pStyle w:val="DefinitionNum2"/>
        <w:rPr>
          <w:sz w:val="20"/>
        </w:rPr>
      </w:pPr>
      <w:r w:rsidRPr="00BF5D31">
        <w:rPr>
          <w:sz w:val="20"/>
        </w:rPr>
        <w:t>a liquidator or provisional liquidator is appointed in respect of a corporation;</w:t>
      </w:r>
    </w:p>
    <w:p w14:paraId="54C897BE" w14:textId="77777777" w:rsidR="00903E05" w:rsidRPr="00BF5D31" w:rsidRDefault="00903E05" w:rsidP="00903E05">
      <w:pPr>
        <w:pStyle w:val="DefinitionNum2"/>
        <w:rPr>
          <w:sz w:val="20"/>
        </w:rPr>
      </w:pPr>
      <w:r w:rsidRPr="00BF5D31">
        <w:rPr>
          <w:sz w:val="20"/>
        </w:rPr>
        <w:t>any application (not being an application withdrawn or dismissed within 5 Business Days) is made to a court for an order, or an order is made, or a meeting is convened, or a resolution is passed, for the purpose of:</w:t>
      </w:r>
    </w:p>
    <w:p w14:paraId="2E723236" w14:textId="77777777" w:rsidR="00903E05" w:rsidRPr="00BF5D31" w:rsidRDefault="00903E05" w:rsidP="00903E05">
      <w:pPr>
        <w:pStyle w:val="DefinitionNum3"/>
        <w:rPr>
          <w:sz w:val="20"/>
          <w:szCs w:val="20"/>
        </w:rPr>
      </w:pPr>
      <w:r w:rsidRPr="00BF5D31">
        <w:rPr>
          <w:sz w:val="20"/>
          <w:szCs w:val="20"/>
        </w:rPr>
        <w:t>appointing a person referred to in paragraphs (a) or (b);</w:t>
      </w:r>
    </w:p>
    <w:p w14:paraId="6DFD0174" w14:textId="77777777" w:rsidR="00903E05" w:rsidRPr="00BF5D31" w:rsidRDefault="00903E05" w:rsidP="00903E05">
      <w:pPr>
        <w:pStyle w:val="DefinitionNum3"/>
        <w:rPr>
          <w:sz w:val="20"/>
          <w:szCs w:val="20"/>
        </w:rPr>
      </w:pPr>
      <w:r w:rsidRPr="00BF5D31">
        <w:rPr>
          <w:sz w:val="20"/>
          <w:szCs w:val="20"/>
        </w:rPr>
        <w:t>winding up a corporation; or</w:t>
      </w:r>
    </w:p>
    <w:p w14:paraId="1E2DB60E" w14:textId="77777777" w:rsidR="00903E05" w:rsidRPr="00BF5D31" w:rsidRDefault="00903E05" w:rsidP="00903E05">
      <w:pPr>
        <w:pStyle w:val="DefinitionNum3"/>
        <w:rPr>
          <w:sz w:val="20"/>
          <w:szCs w:val="20"/>
        </w:rPr>
      </w:pPr>
      <w:r w:rsidRPr="00BF5D31">
        <w:rPr>
          <w:sz w:val="20"/>
          <w:szCs w:val="20"/>
        </w:rPr>
        <w:t>proposing or implementing a scheme of arrangement;</w:t>
      </w:r>
    </w:p>
    <w:p w14:paraId="5AADF4C0" w14:textId="77777777" w:rsidR="00903E05" w:rsidRPr="00BF5D31" w:rsidRDefault="00903E05" w:rsidP="00903E05">
      <w:pPr>
        <w:pStyle w:val="DefinitionNum2"/>
        <w:rPr>
          <w:sz w:val="20"/>
        </w:rPr>
      </w:pPr>
      <w:r w:rsidRPr="00BF5D31">
        <w:rPr>
          <w:sz w:val="20"/>
        </w:rPr>
        <w:t>any event or conduct occurs which would enable a court to grant a petition, or an order is made, for the bankruptcy of an individual or his estate under any Insolvency Provision;</w:t>
      </w:r>
    </w:p>
    <w:p w14:paraId="5E935665" w14:textId="77777777" w:rsidR="00903E05" w:rsidRPr="00BF5D31" w:rsidRDefault="00903E05" w:rsidP="00903E05">
      <w:pPr>
        <w:pStyle w:val="DefinitionNum2"/>
        <w:rPr>
          <w:sz w:val="20"/>
        </w:rPr>
      </w:pPr>
      <w:r w:rsidRPr="00BF5D31">
        <w:rPr>
          <w:sz w:val="20"/>
        </w:rPr>
        <w:t xml:space="preserve">a moratorium of any debts of a person, a personal insolvency agreement or any other assignment, composition or arrangement (formal or informal) with a person's creditors or any similar proceeding or arrangement by which the assets of a person are subjected conditionally or unconditionally to the control of that person's creditors or a trustee, is </w:t>
      </w:r>
      <w:r w:rsidRPr="00BF5D31">
        <w:rPr>
          <w:sz w:val="20"/>
        </w:rPr>
        <w:lastRenderedPageBreak/>
        <w:t>ordered, declared or agreed to, or is applied for and the application is not withdrawn or dismissed within 5 Business Days;</w:t>
      </w:r>
    </w:p>
    <w:p w14:paraId="55664911" w14:textId="77777777" w:rsidR="00903E05" w:rsidRPr="00BF5D31" w:rsidRDefault="00903E05" w:rsidP="00903E05">
      <w:pPr>
        <w:pStyle w:val="DefinitionNum2"/>
        <w:rPr>
          <w:sz w:val="20"/>
        </w:rPr>
      </w:pPr>
      <w:r w:rsidRPr="00BF5D31">
        <w:rPr>
          <w:sz w:val="20"/>
        </w:rPr>
        <w:t>a person becomes, or admits in writing that it is, is declared to be, or is deemed under any applicable law to be, insolvent or unable to pay its debts; or</w:t>
      </w:r>
    </w:p>
    <w:p w14:paraId="500DEBFD" w14:textId="77777777" w:rsidR="00903E05" w:rsidRPr="00BF5D31" w:rsidRDefault="00903E05" w:rsidP="00903E05">
      <w:pPr>
        <w:pStyle w:val="DefinitionNum2"/>
        <w:rPr>
          <w:sz w:val="20"/>
        </w:rPr>
      </w:pPr>
      <w:proofErr w:type="gramStart"/>
      <w:r w:rsidRPr="00BF5D31">
        <w:rPr>
          <w:sz w:val="20"/>
        </w:rPr>
        <w:t>any</w:t>
      </w:r>
      <w:proofErr w:type="gramEnd"/>
      <w:r w:rsidRPr="00BF5D31">
        <w:rPr>
          <w:sz w:val="20"/>
        </w:rPr>
        <w:t xml:space="preserve"> writ of execution, garnishee order, </w:t>
      </w:r>
      <w:proofErr w:type="spellStart"/>
      <w:r w:rsidRPr="00BF5D31">
        <w:rPr>
          <w:sz w:val="20"/>
        </w:rPr>
        <w:t>mareva</w:t>
      </w:r>
      <w:proofErr w:type="spellEnd"/>
      <w:r w:rsidRPr="00BF5D31">
        <w:rPr>
          <w:sz w:val="20"/>
        </w:rPr>
        <w:t xml:space="preserve"> injunction or similar order, attachment, distress or other process is made, levied or issued against or in relation to any asset of a person.</w:t>
      </w:r>
    </w:p>
    <w:p w14:paraId="41232872" w14:textId="77777777" w:rsidR="00903E05" w:rsidRPr="00BF5D31" w:rsidRDefault="00903E05" w:rsidP="00903E05">
      <w:pPr>
        <w:pStyle w:val="Definition"/>
        <w:rPr>
          <w:sz w:val="20"/>
          <w:szCs w:val="20"/>
        </w:rPr>
      </w:pPr>
      <w:r w:rsidRPr="00BF5D31">
        <w:rPr>
          <w:b/>
          <w:sz w:val="20"/>
          <w:szCs w:val="20"/>
        </w:rPr>
        <w:t>"GST"</w:t>
      </w:r>
      <w:r w:rsidRPr="00BF5D31">
        <w:rPr>
          <w:sz w:val="20"/>
          <w:szCs w:val="20"/>
        </w:rPr>
        <w:t xml:space="preserve"> means any goods and services tax, consumption tax, value added tax or any similar tax, impost or duty imposed by any law of the Commonwealth of Australia or any State or Territory of the Commonwealth of Australia (whether in force before or coming into force after the date of this Deed).</w:t>
      </w:r>
    </w:p>
    <w:p w14:paraId="7CD36797" w14:textId="77777777" w:rsidR="00903E05" w:rsidRPr="00BF5D31" w:rsidRDefault="00903E05" w:rsidP="00903E05">
      <w:pPr>
        <w:pStyle w:val="Definition"/>
        <w:rPr>
          <w:sz w:val="20"/>
          <w:szCs w:val="20"/>
        </w:rPr>
      </w:pPr>
      <w:r w:rsidRPr="00BF5D31">
        <w:rPr>
          <w:b/>
          <w:sz w:val="20"/>
          <w:szCs w:val="20"/>
        </w:rPr>
        <w:t>"Guaranteed Money"</w:t>
      </w:r>
      <w:r w:rsidRPr="00BF5D31">
        <w:rPr>
          <w:sz w:val="20"/>
          <w:szCs w:val="20"/>
        </w:rPr>
        <w:t xml:space="preserve"> means all money the payment or repayment of which from time to time forms part of the Obligations.</w:t>
      </w:r>
    </w:p>
    <w:p w14:paraId="553A0550" w14:textId="77777777" w:rsidR="00903E05" w:rsidRPr="00BF5D31" w:rsidRDefault="00903E05" w:rsidP="00903E05">
      <w:pPr>
        <w:pStyle w:val="Definition"/>
        <w:rPr>
          <w:sz w:val="20"/>
          <w:szCs w:val="20"/>
        </w:rPr>
      </w:pPr>
      <w:r w:rsidRPr="00BF5D31">
        <w:rPr>
          <w:b/>
          <w:sz w:val="20"/>
          <w:szCs w:val="20"/>
        </w:rPr>
        <w:t>"Insolvency Provision"</w:t>
      </w:r>
      <w:r w:rsidRPr="00BF5D31">
        <w:rPr>
          <w:sz w:val="20"/>
          <w:szCs w:val="20"/>
        </w:rPr>
        <w:t xml:space="preserve"> means any law relating to insolvency, sequestration, liquidation or bankruptcy (including any law relating to the avoidance of conveyances in fraud of creditors or of preferences, and any law under which a liquidator or trustee in bankruptcy may set aside or avoid transactions), and any provision of any agreement, arrangement or scheme, formal or informal, relating to the administration of any of the assets of any person.</w:t>
      </w:r>
    </w:p>
    <w:p w14:paraId="2DEAB8D6" w14:textId="77777777" w:rsidR="00903E05" w:rsidRPr="00BF5D31" w:rsidRDefault="00903E05" w:rsidP="00903E05">
      <w:pPr>
        <w:pStyle w:val="Definition"/>
        <w:rPr>
          <w:sz w:val="20"/>
          <w:szCs w:val="20"/>
        </w:rPr>
      </w:pPr>
      <w:r w:rsidRPr="00BF5D31">
        <w:rPr>
          <w:b/>
          <w:sz w:val="20"/>
          <w:szCs w:val="20"/>
        </w:rPr>
        <w:t>"Obligations"</w:t>
      </w:r>
      <w:r w:rsidRPr="00BF5D31">
        <w:rPr>
          <w:sz w:val="20"/>
          <w:szCs w:val="20"/>
        </w:rPr>
        <w:t xml:space="preserve"> means all the liabilities and obligations of the Contractor to the Principal under or arising out of or in any way in connection with the Contract or the work to be carried out or performed by the Contractor under the Contract, and includes any liabilities or obligations which:</w:t>
      </w:r>
    </w:p>
    <w:p w14:paraId="20C1BD5D" w14:textId="77777777" w:rsidR="00903E05" w:rsidRPr="00BF5D31" w:rsidRDefault="00903E05" w:rsidP="00903E05">
      <w:pPr>
        <w:pStyle w:val="DefinitionNum2"/>
        <w:rPr>
          <w:sz w:val="20"/>
        </w:rPr>
      </w:pPr>
      <w:r w:rsidRPr="00BF5D31">
        <w:rPr>
          <w:sz w:val="20"/>
        </w:rPr>
        <w:t>are liquidated or unliquidated;</w:t>
      </w:r>
    </w:p>
    <w:p w14:paraId="438A6789" w14:textId="77777777" w:rsidR="00903E05" w:rsidRPr="00BF5D31" w:rsidRDefault="00903E05" w:rsidP="00903E05">
      <w:pPr>
        <w:pStyle w:val="DefinitionNum2"/>
        <w:rPr>
          <w:sz w:val="20"/>
        </w:rPr>
      </w:pPr>
      <w:r w:rsidRPr="00BF5D31">
        <w:rPr>
          <w:sz w:val="20"/>
        </w:rPr>
        <w:t>are present, prospective or contingent;</w:t>
      </w:r>
    </w:p>
    <w:p w14:paraId="2FB2C8F0" w14:textId="77777777" w:rsidR="00903E05" w:rsidRPr="00BF5D31" w:rsidRDefault="00903E05" w:rsidP="00903E05">
      <w:pPr>
        <w:pStyle w:val="DefinitionNum2"/>
        <w:rPr>
          <w:sz w:val="20"/>
        </w:rPr>
      </w:pPr>
      <w:r w:rsidRPr="00BF5D31">
        <w:rPr>
          <w:sz w:val="20"/>
        </w:rPr>
        <w:t>are in existence before or come into existence on or after the date of this Deed;</w:t>
      </w:r>
    </w:p>
    <w:p w14:paraId="78D374AD" w14:textId="77777777" w:rsidR="00903E05" w:rsidRPr="00BF5D31" w:rsidRDefault="00903E05" w:rsidP="00903E05">
      <w:pPr>
        <w:pStyle w:val="DefinitionNum2"/>
        <w:rPr>
          <w:sz w:val="20"/>
        </w:rPr>
      </w:pPr>
      <w:r w:rsidRPr="00BF5D31">
        <w:rPr>
          <w:sz w:val="20"/>
        </w:rPr>
        <w:t>relate to the payment of money or the performance or omission of any act;</w:t>
      </w:r>
    </w:p>
    <w:p w14:paraId="63301AB7" w14:textId="77777777" w:rsidR="00903E05" w:rsidRPr="00BF5D31" w:rsidRDefault="00903E05" w:rsidP="00903E05">
      <w:pPr>
        <w:pStyle w:val="DefinitionNum2"/>
        <w:rPr>
          <w:sz w:val="20"/>
        </w:rPr>
      </w:pPr>
      <w:r w:rsidRPr="00BF5D31">
        <w:rPr>
          <w:sz w:val="20"/>
        </w:rPr>
        <w:t>sound in damages only; or</w:t>
      </w:r>
    </w:p>
    <w:p w14:paraId="477DC0B6" w14:textId="77777777" w:rsidR="00903E05" w:rsidRPr="00BF5D31" w:rsidRDefault="00903E05" w:rsidP="00903E05">
      <w:pPr>
        <w:pStyle w:val="DefinitionNum2"/>
        <w:rPr>
          <w:sz w:val="20"/>
        </w:rPr>
      </w:pPr>
      <w:r w:rsidRPr="00BF5D31">
        <w:rPr>
          <w:sz w:val="20"/>
        </w:rPr>
        <w:t>accrue as a result of any Event of Default,</w:t>
      </w:r>
    </w:p>
    <w:p w14:paraId="3E56E4FA" w14:textId="77777777" w:rsidR="00903E05" w:rsidRPr="00BF5D31" w:rsidRDefault="00903E05" w:rsidP="00903E05">
      <w:pPr>
        <w:pStyle w:val="IndentParaLevel1"/>
        <w:rPr>
          <w:sz w:val="20"/>
          <w:szCs w:val="20"/>
        </w:rPr>
      </w:pPr>
      <w:r w:rsidRPr="00BF5D31">
        <w:rPr>
          <w:sz w:val="20"/>
          <w:szCs w:val="20"/>
        </w:rPr>
        <w:t>and irrespective of:</w:t>
      </w:r>
    </w:p>
    <w:p w14:paraId="269B2303" w14:textId="77777777" w:rsidR="00903E05" w:rsidRPr="00BF5D31" w:rsidRDefault="00903E05" w:rsidP="00903E05">
      <w:pPr>
        <w:pStyle w:val="DefinitionNum2"/>
        <w:rPr>
          <w:sz w:val="20"/>
        </w:rPr>
      </w:pPr>
      <w:r w:rsidRPr="00BF5D31">
        <w:rPr>
          <w:sz w:val="20"/>
        </w:rPr>
        <w:t>whether the Contractor is liable or obligated solely, or jointly, or jointly and severally with another person;</w:t>
      </w:r>
    </w:p>
    <w:p w14:paraId="289AFBEA" w14:textId="77777777" w:rsidR="00903E05" w:rsidRPr="00BF5D31" w:rsidRDefault="00903E05" w:rsidP="00903E05">
      <w:pPr>
        <w:pStyle w:val="DefinitionNum2"/>
        <w:rPr>
          <w:sz w:val="20"/>
        </w:rPr>
      </w:pPr>
      <w:r w:rsidRPr="00BF5D31">
        <w:rPr>
          <w:sz w:val="20"/>
        </w:rPr>
        <w:t>the circumstances in which the Principal comes to be owed each liability or obligation and in which each liability or obligation comes to be secured by this Deed, including any assignment of any liability or obligation or of this Deed; or</w:t>
      </w:r>
    </w:p>
    <w:p w14:paraId="5CBF00F8" w14:textId="77777777" w:rsidR="00903E05" w:rsidRPr="00BF5D31" w:rsidRDefault="00903E05" w:rsidP="00903E05">
      <w:pPr>
        <w:pStyle w:val="DefinitionNum2"/>
        <w:rPr>
          <w:sz w:val="20"/>
        </w:rPr>
      </w:pPr>
      <w:r w:rsidRPr="00BF5D31">
        <w:rPr>
          <w:sz w:val="20"/>
        </w:rPr>
        <w:t>the capacity in which the Contractor and the Principal comes to owe or be owed such liability or obligation,</w:t>
      </w:r>
    </w:p>
    <w:p w14:paraId="26951671" w14:textId="77777777" w:rsidR="00903E05" w:rsidRPr="00BF5D31" w:rsidRDefault="00903E05" w:rsidP="00903E05">
      <w:pPr>
        <w:pStyle w:val="IndentParaLevel1"/>
        <w:rPr>
          <w:sz w:val="20"/>
          <w:szCs w:val="20"/>
        </w:rPr>
      </w:pPr>
      <w:proofErr w:type="gramStart"/>
      <w:r w:rsidRPr="00BF5D31">
        <w:rPr>
          <w:sz w:val="20"/>
          <w:szCs w:val="20"/>
        </w:rPr>
        <w:t>and</w:t>
      </w:r>
      <w:proofErr w:type="gramEnd"/>
      <w:r w:rsidRPr="00BF5D31">
        <w:rPr>
          <w:sz w:val="20"/>
          <w:szCs w:val="20"/>
        </w:rPr>
        <w:t xml:space="preserve"> </w:t>
      </w:r>
      <w:r w:rsidRPr="00BF5D31">
        <w:rPr>
          <w:b/>
          <w:sz w:val="20"/>
          <w:szCs w:val="20"/>
        </w:rPr>
        <w:t xml:space="preserve">"Obligation" </w:t>
      </w:r>
      <w:r w:rsidRPr="00BF5D31">
        <w:rPr>
          <w:sz w:val="20"/>
          <w:szCs w:val="20"/>
        </w:rPr>
        <w:t>means any liability or obligation forming part of the Obligations.</w:t>
      </w:r>
    </w:p>
    <w:p w14:paraId="408AB98E" w14:textId="77777777" w:rsidR="00903E05" w:rsidRPr="00BF5D31" w:rsidRDefault="00903E05" w:rsidP="00903E05">
      <w:pPr>
        <w:pStyle w:val="Definition"/>
        <w:rPr>
          <w:sz w:val="20"/>
          <w:szCs w:val="20"/>
        </w:rPr>
      </w:pPr>
      <w:r w:rsidRPr="00BF5D31">
        <w:rPr>
          <w:b/>
          <w:sz w:val="20"/>
          <w:szCs w:val="20"/>
        </w:rPr>
        <w:t>"Power"</w:t>
      </w:r>
      <w:r w:rsidRPr="00BF5D31">
        <w:rPr>
          <w:sz w:val="20"/>
          <w:szCs w:val="20"/>
        </w:rPr>
        <w:t xml:space="preserve"> means any right, power, authority, discretion, remedy or privilege conferred on the Principal by the Contract, by statute, by law, or by equity.</w:t>
      </w:r>
    </w:p>
    <w:p w14:paraId="24FD4186" w14:textId="77777777" w:rsidR="00903E05" w:rsidRPr="00BF5D31" w:rsidRDefault="00903E05" w:rsidP="00903E05">
      <w:pPr>
        <w:pStyle w:val="Definition"/>
        <w:rPr>
          <w:sz w:val="20"/>
          <w:szCs w:val="20"/>
        </w:rPr>
      </w:pPr>
      <w:r w:rsidRPr="00BF5D31">
        <w:rPr>
          <w:b/>
          <w:sz w:val="20"/>
          <w:szCs w:val="20"/>
        </w:rPr>
        <w:t>"Security"</w:t>
      </w:r>
      <w:r w:rsidRPr="00BF5D31">
        <w:rPr>
          <w:sz w:val="20"/>
          <w:szCs w:val="20"/>
        </w:rPr>
        <w:t xml:space="preserve"> means a mortgage, charge, pledge, lien, hypothecation, guarantee (including this Deed), indemnity, letter of credit, letter of comfort, performance bond, contractual right of set-off or combination or other assurance against loss which secures the Guaranteed Money or the </w:t>
      </w:r>
      <w:r w:rsidRPr="00BF5D31">
        <w:rPr>
          <w:sz w:val="20"/>
          <w:szCs w:val="20"/>
        </w:rPr>
        <w:lastRenderedPageBreak/>
        <w:t>performance of any other Obligation, and whether existing at the date of this Deed or at any time in the future.</w:t>
      </w:r>
    </w:p>
    <w:p w14:paraId="22C7695B" w14:textId="77777777" w:rsidR="00903E05" w:rsidRPr="00BF5D31" w:rsidRDefault="00903E05" w:rsidP="00903E05">
      <w:pPr>
        <w:pStyle w:val="Definition"/>
        <w:rPr>
          <w:sz w:val="20"/>
          <w:szCs w:val="20"/>
        </w:rPr>
      </w:pPr>
      <w:r w:rsidRPr="00BF5D31">
        <w:rPr>
          <w:b/>
          <w:sz w:val="20"/>
          <w:szCs w:val="20"/>
        </w:rPr>
        <w:t>"Specified Rate"</w:t>
      </w:r>
      <w:r w:rsidRPr="00BF5D31">
        <w:rPr>
          <w:sz w:val="20"/>
          <w:szCs w:val="20"/>
        </w:rPr>
        <w:t xml:space="preserve"> means the rate which is 2% above the rate expressed as a percentage per annum:</w:t>
      </w:r>
    </w:p>
    <w:p w14:paraId="572179F6" w14:textId="77777777" w:rsidR="00903E05" w:rsidRPr="00BF5D31" w:rsidRDefault="00903E05" w:rsidP="00903E05">
      <w:pPr>
        <w:pStyle w:val="DefinitionNum2"/>
        <w:rPr>
          <w:sz w:val="20"/>
        </w:rPr>
      </w:pPr>
      <w:r w:rsidRPr="00BF5D31">
        <w:rPr>
          <w:sz w:val="20"/>
        </w:rPr>
        <w:t>which is the average of the bid rates shown at approximately 10.15 am on reference rate page “BBSY” on the Reuters Monitor System on the day the relevant amount was due and payable for bank accepted bills having a tenor of 21 Business Days; or</w:t>
      </w:r>
    </w:p>
    <w:p w14:paraId="3A50AB28" w14:textId="77777777" w:rsidR="00903E05" w:rsidRPr="00BF5D31" w:rsidRDefault="00903E05" w:rsidP="00903E05">
      <w:pPr>
        <w:pStyle w:val="DefinitionNum2"/>
        <w:rPr>
          <w:sz w:val="20"/>
        </w:rPr>
      </w:pPr>
      <w:r w:rsidRPr="00BF5D31">
        <w:rPr>
          <w:sz w:val="20"/>
        </w:rPr>
        <w:t>if for any reason the rate referred to in paragraph (a) is no longer available or if there is no rate displayed for that period at that time, then the average of the buying rates quoted by 3 banks selected by the Principal at or about 10.15 am on the relevant date referred to in paragraph (a) for bills accepted by such banks having a tenor of 21 Business Days.</w:t>
      </w:r>
    </w:p>
    <w:p w14:paraId="43C300BD" w14:textId="77777777" w:rsidR="00903E05" w:rsidRPr="00BF5D31" w:rsidRDefault="00903E05" w:rsidP="00903E05">
      <w:pPr>
        <w:pStyle w:val="Definition"/>
        <w:rPr>
          <w:sz w:val="20"/>
          <w:szCs w:val="20"/>
        </w:rPr>
      </w:pPr>
      <w:r w:rsidRPr="00BF5D31">
        <w:rPr>
          <w:b/>
          <w:sz w:val="20"/>
          <w:szCs w:val="20"/>
        </w:rPr>
        <w:t>"Taxes"</w:t>
      </w:r>
      <w:r w:rsidRPr="00BF5D31">
        <w:rPr>
          <w:sz w:val="20"/>
          <w:szCs w:val="20"/>
        </w:rPr>
        <w:t xml:space="preserve"> means all present and future taxes, levies, imposts, deductions, charges, fees and withholdings, in each case plus interest, related penalties, and any charges, fees or other amounts in respect of any of them.</w:t>
      </w:r>
    </w:p>
    <w:p w14:paraId="2B001905" w14:textId="77777777" w:rsidR="00903E05" w:rsidRDefault="00903E05" w:rsidP="00903E05">
      <w:pPr>
        <w:pStyle w:val="Schedule2"/>
        <w:keepNext/>
        <w:numPr>
          <w:ilvl w:val="2"/>
          <w:numId w:val="194"/>
        </w:numPr>
        <w:outlineLvl w:val="1"/>
      </w:pPr>
      <w:r>
        <w:t>Defined terms</w:t>
      </w:r>
    </w:p>
    <w:p w14:paraId="3DCC9DCC" w14:textId="77777777" w:rsidR="00903E05" w:rsidRPr="00BF5D31" w:rsidRDefault="00903E05" w:rsidP="00903E05">
      <w:pPr>
        <w:pStyle w:val="IndentParaLevel1"/>
        <w:rPr>
          <w:sz w:val="20"/>
          <w:szCs w:val="20"/>
        </w:rPr>
      </w:pPr>
      <w:r w:rsidRPr="00BF5D31">
        <w:rPr>
          <w:sz w:val="20"/>
          <w:szCs w:val="20"/>
        </w:rPr>
        <w:t>Terms used in this Deed which are not otherwise defined will have the meaning given to them in the Contract.</w:t>
      </w:r>
    </w:p>
    <w:p w14:paraId="6DCE71CD" w14:textId="77777777" w:rsidR="00903E05" w:rsidRDefault="00903E05" w:rsidP="00903E05">
      <w:pPr>
        <w:pStyle w:val="Schedule2"/>
        <w:keepNext/>
        <w:numPr>
          <w:ilvl w:val="2"/>
          <w:numId w:val="194"/>
        </w:numPr>
        <w:outlineLvl w:val="1"/>
      </w:pPr>
      <w:r>
        <w:t>Interpretation</w:t>
      </w:r>
    </w:p>
    <w:p w14:paraId="23F0A562" w14:textId="77777777" w:rsidR="00903E05" w:rsidRPr="00BF5D31" w:rsidRDefault="00903E05" w:rsidP="00903E05">
      <w:pPr>
        <w:pStyle w:val="IndentParaLevel1"/>
        <w:rPr>
          <w:sz w:val="20"/>
          <w:szCs w:val="20"/>
        </w:rPr>
      </w:pPr>
      <w:r w:rsidRPr="00BF5D31">
        <w:rPr>
          <w:sz w:val="20"/>
          <w:szCs w:val="20"/>
        </w:rPr>
        <w:t>In this Deed:</w:t>
      </w:r>
    </w:p>
    <w:p w14:paraId="6205674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headings are for convenience only and do not affect interpretation and unless the context indicates a contrary intention;</w:t>
      </w:r>
    </w:p>
    <w:p w14:paraId="045733D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if the Contractor is more than one person, “Contractor” means each of them severally and all of them jointly;</w:t>
      </w:r>
    </w:p>
    <w:p w14:paraId="206C389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if the Guarantor is more than one person, “Guarantor” means each of them severally and all of them jointly;</w:t>
      </w:r>
    </w:p>
    <w:p w14:paraId="72C3B3E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expression “person” includes an individual, the estate of an individual, a corporation, an authority, an association or a joint venture (whether incorporated or unincorporated), a partnership, and a trust;</w:t>
      </w:r>
    </w:p>
    <w:p w14:paraId="58D95D7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party includes that party’s executors, administrators, successors and permitted assigns, including any person taking by way of novation;</w:t>
      </w:r>
    </w:p>
    <w:p w14:paraId="25E463A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document (including this Deed) is to that document as varied, novated, ratified or replaced from time to time;</w:t>
      </w:r>
    </w:p>
    <w:p w14:paraId="45CF859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545954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words importing the singular include the plural (and vice versa), and words importing a gender include every other gender;</w:t>
      </w:r>
    </w:p>
    <w:p w14:paraId="197BA17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references to parties, clauses, schedules, exhibits or annexures are references to parties, clauses, schedules, exhibits and annexures to or of this Deed, and a reference to this Deed includes any schedule, exhibit or annexure to this Deed;</w:t>
      </w:r>
    </w:p>
    <w:p w14:paraId="36ED93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lastRenderedPageBreak/>
        <w:t>where a word or phrase is given a defined meaning, any other part of speech or grammatical form of that word or phrase has a corresponding meaning;</w:t>
      </w:r>
    </w:p>
    <w:p w14:paraId="534107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word “includes” in any form is not a word of limitation; and</w:t>
      </w:r>
    </w:p>
    <w:p w14:paraId="00CA479F"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a</w:t>
      </w:r>
      <w:proofErr w:type="gramEnd"/>
      <w:r w:rsidRPr="00BF5D31">
        <w:rPr>
          <w:rFonts w:ascii="Times New Roman" w:hAnsi="Times New Roman"/>
          <w:sz w:val="20"/>
          <w:szCs w:val="20"/>
        </w:rPr>
        <w:t xml:space="preserve"> reference to “$” or “dollar” is to Australian currency.</w:t>
      </w:r>
    </w:p>
    <w:p w14:paraId="6B2A4B1E" w14:textId="77777777" w:rsidR="00903E05" w:rsidRDefault="00903E05" w:rsidP="00903E05">
      <w:pPr>
        <w:pStyle w:val="Schedule2"/>
        <w:keepNext/>
        <w:numPr>
          <w:ilvl w:val="2"/>
          <w:numId w:val="194"/>
        </w:numPr>
        <w:outlineLvl w:val="1"/>
      </w:pPr>
      <w:r>
        <w:t xml:space="preserve">No contra </w:t>
      </w:r>
      <w:proofErr w:type="spellStart"/>
      <w:r>
        <w:t>proferentem</w:t>
      </w:r>
      <w:proofErr w:type="spellEnd"/>
    </w:p>
    <w:p w14:paraId="5090AC1E" w14:textId="77777777" w:rsidR="00903E05" w:rsidRPr="00BF5D31" w:rsidRDefault="00903E05" w:rsidP="00903E05">
      <w:pPr>
        <w:pStyle w:val="IndentParaLevel1"/>
        <w:rPr>
          <w:sz w:val="20"/>
          <w:szCs w:val="20"/>
        </w:rPr>
      </w:pPr>
      <w:r w:rsidRPr="00BF5D31">
        <w:rPr>
          <w:sz w:val="20"/>
          <w:szCs w:val="20"/>
        </w:rPr>
        <w:t>No term or provision of this Guarantee will be construed against a party on the basis that the Guarantee or the term or provision in question was put forward or drafted by that party.</w:t>
      </w:r>
    </w:p>
    <w:p w14:paraId="5927E7C5" w14:textId="77777777" w:rsidR="00903E05" w:rsidRDefault="00903E05" w:rsidP="00903E05">
      <w:pPr>
        <w:pStyle w:val="Schedule1"/>
        <w:keepNext/>
        <w:numPr>
          <w:ilvl w:val="1"/>
          <w:numId w:val="194"/>
        </w:numPr>
        <w:pBdr>
          <w:top w:val="single" w:sz="12" w:space="1" w:color="auto"/>
        </w:pBdr>
        <w:outlineLvl w:val="0"/>
      </w:pPr>
      <w:r>
        <w:t>Guarantee</w:t>
      </w:r>
    </w:p>
    <w:p w14:paraId="6AF3477B" w14:textId="77777777" w:rsidR="00903E05" w:rsidRDefault="00903E05" w:rsidP="00903E05">
      <w:pPr>
        <w:pStyle w:val="Schedule2"/>
        <w:keepNext/>
        <w:numPr>
          <w:ilvl w:val="2"/>
          <w:numId w:val="194"/>
        </w:numPr>
        <w:outlineLvl w:val="1"/>
      </w:pPr>
      <w:r>
        <w:t>Guarantee</w:t>
      </w:r>
    </w:p>
    <w:p w14:paraId="120A2E80" w14:textId="77777777" w:rsidR="00903E05" w:rsidRPr="00BF5D31" w:rsidRDefault="00903E05" w:rsidP="00903E05">
      <w:pPr>
        <w:pStyle w:val="IndentParaLevel1"/>
        <w:rPr>
          <w:sz w:val="20"/>
          <w:szCs w:val="20"/>
        </w:rPr>
      </w:pPr>
      <w:r w:rsidRPr="00BF5D31">
        <w:rPr>
          <w:sz w:val="20"/>
          <w:szCs w:val="20"/>
        </w:rPr>
        <w:t>The Guarantor irrevocably and unconditionally guarantees to the Principal the due and punctual performance by the Contractor of all the Obligations.</w:t>
      </w:r>
    </w:p>
    <w:p w14:paraId="2BA69EDF" w14:textId="77777777" w:rsidR="00903E05" w:rsidRDefault="00903E05" w:rsidP="00903E05">
      <w:pPr>
        <w:pStyle w:val="Schedule2"/>
        <w:keepNext/>
        <w:numPr>
          <w:ilvl w:val="2"/>
          <w:numId w:val="194"/>
        </w:numPr>
        <w:outlineLvl w:val="1"/>
      </w:pPr>
      <w:r>
        <w:t>Payment by Guarantor</w:t>
      </w:r>
    </w:p>
    <w:p w14:paraId="32299798" w14:textId="77777777" w:rsidR="00903E05" w:rsidRPr="00BF5D31" w:rsidRDefault="00903E05" w:rsidP="00903E05">
      <w:pPr>
        <w:pStyle w:val="IndentParaLevel1"/>
        <w:rPr>
          <w:sz w:val="20"/>
          <w:szCs w:val="20"/>
        </w:rPr>
      </w:pPr>
      <w:r w:rsidRPr="00BF5D31">
        <w:rPr>
          <w:sz w:val="20"/>
          <w:szCs w:val="20"/>
        </w:rPr>
        <w:t>If the Contractor does not pay the Guaranteed Money when due, the Guarantor must on demand pay to the Principal the Guaranteed Money which is then due and unpaid or which later becomes due, owing or payable.</w:t>
      </w:r>
    </w:p>
    <w:p w14:paraId="00A9801C" w14:textId="77777777" w:rsidR="00903E05" w:rsidRDefault="00903E05" w:rsidP="00903E05">
      <w:pPr>
        <w:pStyle w:val="Schedule2"/>
        <w:keepNext/>
        <w:numPr>
          <w:ilvl w:val="2"/>
          <w:numId w:val="194"/>
        </w:numPr>
        <w:outlineLvl w:val="1"/>
      </w:pPr>
      <w:r>
        <w:t>Perform Obligations</w:t>
      </w:r>
    </w:p>
    <w:p w14:paraId="01A45624" w14:textId="77777777" w:rsidR="00903E05" w:rsidRPr="00BF5D31" w:rsidRDefault="00903E05" w:rsidP="00903E05">
      <w:pPr>
        <w:pStyle w:val="IndentParaLevel1"/>
        <w:rPr>
          <w:sz w:val="20"/>
          <w:szCs w:val="20"/>
        </w:rPr>
      </w:pPr>
      <w:r w:rsidRPr="00BF5D31">
        <w:rPr>
          <w:sz w:val="20"/>
          <w:szCs w:val="20"/>
        </w:rPr>
        <w:t>If the Contractor defaults in the performance or observance of any of the Obligations, the Guarantor must, in addition to its obligations under clause 2.2 of this Guarantee, on demand from time to time by the Principal, immediately perform any of the Obligations then required to be performed by the Contractor in the same manner as the Contractor is required to perform the Obligations.</w:t>
      </w:r>
    </w:p>
    <w:p w14:paraId="18895DC0" w14:textId="77777777" w:rsidR="00903E05" w:rsidRDefault="00903E05" w:rsidP="00903E05">
      <w:pPr>
        <w:pStyle w:val="Schedule1"/>
        <w:keepNext/>
        <w:numPr>
          <w:ilvl w:val="1"/>
          <w:numId w:val="194"/>
        </w:numPr>
        <w:pBdr>
          <w:top w:val="single" w:sz="12" w:space="1" w:color="auto"/>
        </w:pBdr>
        <w:outlineLvl w:val="0"/>
      </w:pPr>
      <w:r>
        <w:t>Indemnity</w:t>
      </w:r>
    </w:p>
    <w:p w14:paraId="68DE5657" w14:textId="77777777" w:rsidR="00903E05" w:rsidRPr="00BF5D31" w:rsidRDefault="00903E05" w:rsidP="00903E05">
      <w:pPr>
        <w:pStyle w:val="IndentParaLevel1"/>
        <w:rPr>
          <w:sz w:val="20"/>
          <w:szCs w:val="20"/>
        </w:rPr>
      </w:pPr>
      <w:r w:rsidRPr="00BF5D31">
        <w:rPr>
          <w:sz w:val="20"/>
          <w:szCs w:val="20"/>
        </w:rPr>
        <w:t>As a covenant separate and distinct from that contained in clause 2.1, the Guarantor irrevocably and unconditionally agrees to indemnify the Principal and at all times to keep the Principal indemnified against any loss or damage suffered by the Principal arising out of or in connection with:</w:t>
      </w:r>
    </w:p>
    <w:p w14:paraId="34A3330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failure by the Contractor to perform the Obligations duly and punctually; or</w:t>
      </w:r>
    </w:p>
    <w:p w14:paraId="73E8F5B8"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any</w:t>
      </w:r>
      <w:proofErr w:type="gramEnd"/>
      <w:r w:rsidRPr="00BF5D31">
        <w:rPr>
          <w:rFonts w:ascii="Times New Roman" w:hAnsi="Times New Roman"/>
          <w:sz w:val="20"/>
          <w:szCs w:val="20"/>
        </w:rPr>
        <w:t xml:space="preserve"> obligation or liability that would otherwise form part of the Obligations being void, voidable or unenforceable against or irrecoverable from the Contractor for any reason, and whether or not the Principal knew or ought to have known of that reason.</w:t>
      </w:r>
    </w:p>
    <w:p w14:paraId="4B2788CE" w14:textId="77777777" w:rsidR="00903E05" w:rsidRDefault="00903E05" w:rsidP="00903E05">
      <w:pPr>
        <w:pStyle w:val="Schedule1"/>
        <w:keepNext/>
        <w:numPr>
          <w:ilvl w:val="1"/>
          <w:numId w:val="194"/>
        </w:numPr>
        <w:pBdr>
          <w:top w:val="single" w:sz="12" w:space="1" w:color="auto"/>
        </w:pBdr>
        <w:outlineLvl w:val="0"/>
      </w:pPr>
      <w:r>
        <w:t>Liability as Guarantor and indemnifier</w:t>
      </w:r>
    </w:p>
    <w:p w14:paraId="46B83581" w14:textId="77777777" w:rsidR="00903E05" w:rsidRPr="00BF5D31" w:rsidRDefault="00903E05" w:rsidP="00903E05">
      <w:pPr>
        <w:pStyle w:val="IndentParaLevel1"/>
        <w:rPr>
          <w:sz w:val="20"/>
          <w:szCs w:val="20"/>
        </w:rPr>
      </w:pPr>
      <w:r w:rsidRPr="00BF5D31">
        <w:rPr>
          <w:sz w:val="20"/>
          <w:szCs w:val="20"/>
        </w:rPr>
        <w:t>A reference in this Deed to the obligations or liabilities of the Guarantor is a reference to the Guarantor’s obligations or liabilities as either guarantor or indemnifier (or both) under this Deed.  The use of the expression “Guarantor” in this Deed in relation to a party must not be construed as diminishing that party’s obligations as an indemnifier under this Deed.</w:t>
      </w:r>
    </w:p>
    <w:p w14:paraId="23E97A92" w14:textId="77777777" w:rsidR="00903E05" w:rsidRDefault="00903E05" w:rsidP="00903E05">
      <w:pPr>
        <w:pStyle w:val="Schedule1"/>
        <w:keepNext/>
        <w:numPr>
          <w:ilvl w:val="1"/>
          <w:numId w:val="194"/>
        </w:numPr>
        <w:pBdr>
          <w:top w:val="single" w:sz="12" w:space="1" w:color="auto"/>
        </w:pBdr>
        <w:outlineLvl w:val="0"/>
      </w:pPr>
      <w:r>
        <w:lastRenderedPageBreak/>
        <w:t>Nature and preservation of liability</w:t>
      </w:r>
    </w:p>
    <w:p w14:paraId="4F0FEB4F" w14:textId="77777777" w:rsidR="00903E05" w:rsidRDefault="00903E05" w:rsidP="00903E05">
      <w:pPr>
        <w:pStyle w:val="Schedule2"/>
        <w:keepNext/>
        <w:numPr>
          <w:ilvl w:val="2"/>
          <w:numId w:val="194"/>
        </w:numPr>
        <w:outlineLvl w:val="1"/>
      </w:pPr>
      <w:r>
        <w:t>Absolute liability</w:t>
      </w:r>
    </w:p>
    <w:p w14:paraId="30C31F5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liability of the Guarantor under this Deed is absolute and is not subject to the performance of any condition precedent or subsequent by the Contractor or the Guarantor.</w:t>
      </w:r>
    </w:p>
    <w:p w14:paraId="4896778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Deed binds each person who has executed it, notwithstanding that:</w:t>
      </w:r>
    </w:p>
    <w:p w14:paraId="4F73E928"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person, whether named as a party or not, does not execute this Deed;</w:t>
      </w:r>
    </w:p>
    <w:p w14:paraId="2CC47415"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execution of this Deed by any person is invalid, forged or irregular in any way; or</w:t>
      </w:r>
    </w:p>
    <w:p w14:paraId="07A60739" w14:textId="77777777" w:rsidR="00903E05" w:rsidRPr="00BF5D31" w:rsidRDefault="00903E05" w:rsidP="00903E05">
      <w:pPr>
        <w:pStyle w:val="Schedule4"/>
        <w:numPr>
          <w:ilvl w:val="4"/>
          <w:numId w:val="194"/>
        </w:numPr>
        <w:outlineLvl w:val="3"/>
        <w:rPr>
          <w:rFonts w:ascii="Times New Roman" w:hAnsi="Times New Roman"/>
          <w:sz w:val="20"/>
          <w:szCs w:val="20"/>
        </w:rPr>
      </w:pPr>
      <w:proofErr w:type="gramStart"/>
      <w:r w:rsidRPr="00BF5D31">
        <w:rPr>
          <w:rFonts w:ascii="Times New Roman" w:hAnsi="Times New Roman"/>
          <w:sz w:val="20"/>
          <w:szCs w:val="20"/>
        </w:rPr>
        <w:t>this</w:t>
      </w:r>
      <w:proofErr w:type="gramEnd"/>
      <w:r w:rsidRPr="00BF5D31">
        <w:rPr>
          <w:rFonts w:ascii="Times New Roman" w:hAnsi="Times New Roman"/>
          <w:sz w:val="20"/>
          <w:szCs w:val="20"/>
        </w:rPr>
        <w:t xml:space="preserve"> Deed is or becomes unenforceable, void or voidable against any other person.</w:t>
      </w:r>
    </w:p>
    <w:p w14:paraId="076FD506" w14:textId="77777777" w:rsidR="00903E05" w:rsidRDefault="00903E05" w:rsidP="00903E05">
      <w:pPr>
        <w:pStyle w:val="Schedule2"/>
        <w:keepNext/>
        <w:numPr>
          <w:ilvl w:val="2"/>
          <w:numId w:val="194"/>
        </w:numPr>
        <w:outlineLvl w:val="1"/>
      </w:pPr>
      <w:r>
        <w:t>Unconditional liability</w:t>
      </w:r>
    </w:p>
    <w:p w14:paraId="684C0D4F" w14:textId="77777777" w:rsidR="00903E05" w:rsidRPr="00BF5D31" w:rsidRDefault="00903E05" w:rsidP="00903E05">
      <w:pPr>
        <w:pStyle w:val="IndentParaLevel1"/>
        <w:rPr>
          <w:sz w:val="20"/>
          <w:szCs w:val="20"/>
        </w:rPr>
      </w:pPr>
      <w:r w:rsidRPr="00BF5D31">
        <w:rPr>
          <w:sz w:val="20"/>
          <w:szCs w:val="20"/>
        </w:rPr>
        <w:t>The liability of the Guarantor under this Deed will not be affected by any act, omission, matter or thing which, but for this clause 5.2, might operate in law or in equity to release the Guarantor from that liability or to reduce the Guarantor’s liability under this Deed, including any of the following:</w:t>
      </w:r>
    </w:p>
    <w:p w14:paraId="48A79080" w14:textId="77777777" w:rsidR="00903E05" w:rsidRPr="00BF5D31" w:rsidRDefault="00903E05" w:rsidP="00903E05">
      <w:pPr>
        <w:pStyle w:val="Schedule3"/>
        <w:numPr>
          <w:ilvl w:val="3"/>
          <w:numId w:val="196"/>
        </w:numPr>
        <w:outlineLvl w:val="2"/>
        <w:rPr>
          <w:rFonts w:ascii="Times New Roman" w:hAnsi="Times New Roman"/>
          <w:sz w:val="20"/>
          <w:szCs w:val="20"/>
        </w:rPr>
      </w:pPr>
      <w:r w:rsidRPr="00BF5D31">
        <w:rPr>
          <w:rFonts w:ascii="Times New Roman" w:hAnsi="Times New Roman"/>
          <w:b/>
          <w:sz w:val="20"/>
          <w:szCs w:val="20"/>
        </w:rPr>
        <w:t>(Event of Insolvency):</w:t>
      </w:r>
      <w:r w:rsidRPr="00BF5D31">
        <w:rPr>
          <w:rFonts w:ascii="Times New Roman" w:hAnsi="Times New Roman"/>
          <w:sz w:val="20"/>
          <w:szCs w:val="20"/>
        </w:rPr>
        <w:t xml:space="preserve"> the occurrence before, on or at any time after the date of this Deed, of any Event of Insolvency in relation to the Contractor or the Guarantor;</w:t>
      </w:r>
    </w:p>
    <w:p w14:paraId="5F5F618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(Distribution):</w:t>
      </w:r>
      <w:r w:rsidRPr="00BF5D31">
        <w:rPr>
          <w:rFonts w:ascii="Times New Roman" w:hAnsi="Times New Roman"/>
          <w:sz w:val="20"/>
          <w:szCs w:val="20"/>
        </w:rPr>
        <w:t xml:space="preserve"> the receipt by the Principal of any payment, dividend or distribution under any Insolvency Provision in relation to the Contractor or the Guarantor;</w:t>
      </w:r>
    </w:p>
    <w:p w14:paraId="692E635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(Event of Default):</w:t>
      </w:r>
      <w:r w:rsidRPr="00BF5D31">
        <w:rPr>
          <w:rFonts w:ascii="Times New Roman" w:hAnsi="Times New Roman"/>
          <w:sz w:val="20"/>
          <w:szCs w:val="20"/>
        </w:rPr>
        <w:t xml:space="preserve"> the occurrence of any Event of Default;</w:t>
      </w:r>
    </w:p>
    <w:p w14:paraId="33A704B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(Invalidity etc.):</w:t>
      </w:r>
      <w:r w:rsidRPr="00BF5D31">
        <w:rPr>
          <w:rFonts w:ascii="Times New Roman" w:hAnsi="Times New Roman"/>
          <w:sz w:val="20"/>
          <w:szCs w:val="20"/>
        </w:rPr>
        <w:t xml:space="preserve"> the Contract or any payment or other act, the making or doing of which would otherwise form part of the Obligations being or becoming or being conceded to be frustrated, illegal, invalid, void, voidable, unenforceable or irrecoverable in whole or in part for any reason whether past, present or future;</w:t>
      </w:r>
    </w:p>
    <w:p w14:paraId="296D763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(Further Security):</w:t>
      </w:r>
      <w:r w:rsidRPr="00BF5D31">
        <w:rPr>
          <w:rFonts w:ascii="Times New Roman" w:hAnsi="Times New Roman"/>
          <w:sz w:val="20"/>
          <w:szCs w:val="20"/>
        </w:rPr>
        <w:t xml:space="preserve"> the Principal accepting or declining to accept any Security from any person at any time;</w:t>
      </w:r>
    </w:p>
    <w:p w14:paraId="675DE91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(Time or indulgence):</w:t>
      </w:r>
      <w:r w:rsidRPr="00BF5D31">
        <w:rPr>
          <w:rFonts w:ascii="Times New Roman" w:hAnsi="Times New Roman"/>
          <w:sz w:val="20"/>
          <w:szCs w:val="20"/>
        </w:rPr>
        <w:t xml:space="preserve"> the Principal granting time, waiver or other indulgence or concession to, or making any composition or compromise with, the Contractor or the Guarantor;</w:t>
      </w:r>
    </w:p>
    <w:p w14:paraId="18C4C70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(Forbearance): </w:t>
      </w:r>
      <w:r w:rsidRPr="00BF5D31">
        <w:rPr>
          <w:rFonts w:ascii="Times New Roman" w:hAnsi="Times New Roman"/>
          <w:sz w:val="20"/>
          <w:szCs w:val="20"/>
        </w:rPr>
        <w:t>the Principal not exercising or delaying (whether deliberately, negligently, unreasonably or otherwise) in the exercise of any remedy or right it has for the enforcement of the Contract or any Obligation;</w:t>
      </w:r>
    </w:p>
    <w:p w14:paraId="5014ABB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(Acquiescence or other omission):</w:t>
      </w:r>
      <w:r w:rsidRPr="00BF5D31">
        <w:rPr>
          <w:rFonts w:ascii="Times New Roman" w:hAnsi="Times New Roman"/>
          <w:sz w:val="20"/>
          <w:szCs w:val="20"/>
        </w:rPr>
        <w:t xml:space="preserve"> any laches, acquiescence or other act, neglect, default, omission or mistake by the Principal;</w:t>
      </w:r>
    </w:p>
    <w:p w14:paraId="440D5B1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(Repudiation):</w:t>
      </w:r>
      <w:r w:rsidRPr="00BF5D31">
        <w:rPr>
          <w:rFonts w:ascii="Times New Roman" w:hAnsi="Times New Roman"/>
          <w:sz w:val="20"/>
          <w:szCs w:val="20"/>
        </w:rPr>
        <w:t xml:space="preserve"> the determination, rescission, repudiation or termination, or the acceptance of any of the foregoing, by the Principal or the Contractor or the Guarantor of the Contract or any Obligation;</w:t>
      </w:r>
    </w:p>
    <w:p w14:paraId="4F6C244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(Variation): </w:t>
      </w:r>
      <w:r w:rsidRPr="00BF5D31">
        <w:rPr>
          <w:rFonts w:ascii="Times New Roman" w:hAnsi="Times New Roman"/>
          <w:sz w:val="20"/>
          <w:szCs w:val="20"/>
        </w:rPr>
        <w:t>any variation to the Contract or any Obligation, whether or not that variation is substantial or material, or imposes any additional liability on or disadvantages the Contractor or the Guarantor;</w:t>
      </w:r>
    </w:p>
    <w:p w14:paraId="02B85DA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lastRenderedPageBreak/>
        <w:t>(Release):</w:t>
      </w:r>
      <w:r w:rsidRPr="00BF5D31">
        <w:rPr>
          <w:rFonts w:ascii="Times New Roman" w:hAnsi="Times New Roman"/>
          <w:sz w:val="20"/>
          <w:szCs w:val="20"/>
        </w:rPr>
        <w:t xml:space="preserve"> the full, partial or conditional release or discharge by the Principal or by operation of law, of the Contractor or the Guarantor from the Contract or any Obligation;</w:t>
      </w:r>
    </w:p>
    <w:p w14:paraId="75ECDF4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(Change of constitution):</w:t>
      </w:r>
      <w:r w:rsidRPr="00BF5D31">
        <w:rPr>
          <w:rFonts w:ascii="Times New Roman" w:hAnsi="Times New Roman"/>
          <w:sz w:val="20"/>
          <w:szCs w:val="20"/>
        </w:rPr>
        <w:t xml:space="preserve"> any change in membership (whether by death or retirement of an existing member, admission of a new member, or otherwise) or in the name of any partnership, firm or association in which the Contractor or the Guarantor is a member;</w:t>
      </w:r>
    </w:p>
    <w:p w14:paraId="1B3E6EF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(Transfer):</w:t>
      </w:r>
      <w:r w:rsidRPr="00BF5D31">
        <w:rPr>
          <w:rFonts w:ascii="Times New Roman" w:hAnsi="Times New Roman"/>
          <w:sz w:val="20"/>
          <w:szCs w:val="20"/>
        </w:rPr>
        <w:t xml:space="preserve"> the transfer, assignment or novation by the Principal or the Contractor or the Guarantor of all or any of its rights or obligations under the Contract or under any other Obligation;</w:t>
      </w:r>
    </w:p>
    <w:p w14:paraId="45334E0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(Disclosure):</w:t>
      </w:r>
      <w:r w:rsidRPr="00BF5D31">
        <w:rPr>
          <w:rFonts w:ascii="Times New Roman" w:hAnsi="Times New Roman"/>
          <w:sz w:val="20"/>
          <w:szCs w:val="20"/>
        </w:rPr>
        <w:t xml:space="preserve"> any failure by the Principal to disclose to the Guarantor any material or unusual fact, circumstance, event or thing known to, or which ought to have been known by, the Principal relating to or affecting the Contractor or the Guarantor at any time before or during the currency of this Deed, whether prejudicial or not to the rights and liabilities of the Guarantor and whether or not the Principal was under a duty to disclose that fact, circumstance, event or thing to the Guarantor or to the Contractor;</w:t>
      </w:r>
    </w:p>
    <w:p w14:paraId="5C46002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(Covenant not to take action):</w:t>
      </w:r>
      <w:r w:rsidRPr="00BF5D31">
        <w:rPr>
          <w:rFonts w:ascii="Times New Roman" w:hAnsi="Times New Roman"/>
          <w:sz w:val="20"/>
          <w:szCs w:val="20"/>
        </w:rPr>
        <w:t xml:space="preserve"> the Principal agreeing with the Contractor or the Guarantor not to sue, issue process, sign or execute judgment, commence proceedings for bankruptcy or liquidation, participate in any administration, scheme or deed of arrangement or reconstruction, prove in any bankruptcy or liquidation, or do anything else in respect of the liability of the Contractor or the Guarantor;</w:t>
      </w:r>
    </w:p>
    <w:p w14:paraId="04815B5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(Death or incapacity):</w:t>
      </w:r>
      <w:r w:rsidRPr="00BF5D31">
        <w:rPr>
          <w:rFonts w:ascii="Times New Roman" w:hAnsi="Times New Roman"/>
          <w:sz w:val="20"/>
          <w:szCs w:val="20"/>
        </w:rPr>
        <w:t xml:space="preserve"> (where the Guarantor is an individual) the death or mental incapacity of the Guarantor; or</w:t>
      </w:r>
    </w:p>
    <w:p w14:paraId="719A241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 (Administration):</w:t>
      </w:r>
      <w:r w:rsidRPr="00BF5D31">
        <w:rPr>
          <w:rFonts w:ascii="Times New Roman" w:hAnsi="Times New Roman"/>
          <w:sz w:val="20"/>
          <w:szCs w:val="20"/>
        </w:rPr>
        <w:t xml:space="preserve"> the provisions of section 440J of the Corporations Act 2001 (</w:t>
      </w:r>
      <w:proofErr w:type="spellStart"/>
      <w:r w:rsidRPr="00BF5D31">
        <w:rPr>
          <w:rFonts w:ascii="Times New Roman" w:hAnsi="Times New Roman"/>
          <w:sz w:val="20"/>
          <w:szCs w:val="20"/>
        </w:rPr>
        <w:t>Cth</w:t>
      </w:r>
      <w:proofErr w:type="spellEnd"/>
      <w:r w:rsidRPr="00BF5D31">
        <w:rPr>
          <w:rFonts w:ascii="Times New Roman" w:hAnsi="Times New Roman"/>
          <w:sz w:val="20"/>
          <w:szCs w:val="20"/>
        </w:rPr>
        <w:t>) operating to prevent or delay:</w:t>
      </w:r>
    </w:p>
    <w:p w14:paraId="41689B58"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enforcement of this Deed against any Guarantor; or</w:t>
      </w:r>
    </w:p>
    <w:p w14:paraId="651C4FF7" w14:textId="77777777" w:rsidR="00903E05" w:rsidRPr="00BF5D31" w:rsidRDefault="00903E05" w:rsidP="00903E05">
      <w:pPr>
        <w:pStyle w:val="Schedule4"/>
        <w:numPr>
          <w:ilvl w:val="4"/>
          <w:numId w:val="194"/>
        </w:numPr>
        <w:outlineLvl w:val="3"/>
        <w:rPr>
          <w:rFonts w:ascii="Times New Roman" w:hAnsi="Times New Roman"/>
          <w:sz w:val="20"/>
          <w:szCs w:val="20"/>
        </w:rPr>
      </w:pPr>
      <w:proofErr w:type="gramStart"/>
      <w:r w:rsidRPr="00BF5D31">
        <w:rPr>
          <w:rFonts w:ascii="Times New Roman" w:hAnsi="Times New Roman"/>
          <w:sz w:val="20"/>
          <w:szCs w:val="20"/>
        </w:rPr>
        <w:t>any</w:t>
      </w:r>
      <w:proofErr w:type="gramEnd"/>
      <w:r w:rsidRPr="00BF5D31">
        <w:rPr>
          <w:rFonts w:ascii="Times New Roman" w:hAnsi="Times New Roman"/>
          <w:sz w:val="20"/>
          <w:szCs w:val="20"/>
        </w:rPr>
        <w:t xml:space="preserve"> claim for contribution against any Guarantor.</w:t>
      </w:r>
    </w:p>
    <w:p w14:paraId="0A349E23" w14:textId="77777777" w:rsidR="00903E05" w:rsidRDefault="00903E05" w:rsidP="00903E05">
      <w:pPr>
        <w:pStyle w:val="Schedule2"/>
        <w:keepNext/>
        <w:numPr>
          <w:ilvl w:val="2"/>
          <w:numId w:val="194"/>
        </w:numPr>
        <w:outlineLvl w:val="1"/>
      </w:pPr>
      <w:r>
        <w:t>No merger</w:t>
      </w:r>
    </w:p>
    <w:p w14:paraId="1FA34B4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Deed is in addition to and does not merge with, postpone, lessen or otherwise prejudicially affect the Contract or any other Power of the Principal.</w:t>
      </w:r>
    </w:p>
    <w:p w14:paraId="568CB7B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 xml:space="preserve">The Principal will hold any judgment or order obtained by it against any person in respect of the Guaranteed Money or the Obligations collaterally with this </w:t>
      </w:r>
      <w:proofErr w:type="gramStart"/>
      <w:r w:rsidRPr="00BF5D31">
        <w:rPr>
          <w:rFonts w:ascii="Times New Roman" w:hAnsi="Times New Roman"/>
          <w:sz w:val="20"/>
          <w:szCs w:val="20"/>
        </w:rPr>
        <w:t>Deed,</w:t>
      </w:r>
      <w:proofErr w:type="gramEnd"/>
      <w:r w:rsidRPr="00BF5D31">
        <w:rPr>
          <w:rFonts w:ascii="Times New Roman" w:hAnsi="Times New Roman"/>
          <w:sz w:val="20"/>
          <w:szCs w:val="20"/>
        </w:rPr>
        <w:t xml:space="preserve"> and this Deed will not merge in that judgment or order.</w:t>
      </w:r>
    </w:p>
    <w:p w14:paraId="6F70D326" w14:textId="77777777" w:rsidR="00903E05" w:rsidRDefault="00903E05" w:rsidP="00903E05">
      <w:pPr>
        <w:pStyle w:val="Schedule2"/>
        <w:keepNext/>
        <w:numPr>
          <w:ilvl w:val="2"/>
          <w:numId w:val="194"/>
        </w:numPr>
        <w:outlineLvl w:val="1"/>
      </w:pPr>
      <w:r>
        <w:t>No obligation to gain consent</w:t>
      </w:r>
    </w:p>
    <w:p w14:paraId="566159AE" w14:textId="77777777" w:rsidR="00903E05" w:rsidRPr="00BF5D31" w:rsidRDefault="00903E05" w:rsidP="00903E05">
      <w:pPr>
        <w:pStyle w:val="IndentParaLevel1"/>
        <w:rPr>
          <w:sz w:val="20"/>
          <w:szCs w:val="20"/>
        </w:rPr>
      </w:pPr>
      <w:r w:rsidRPr="00BF5D31">
        <w:rPr>
          <w:sz w:val="20"/>
          <w:szCs w:val="20"/>
        </w:rPr>
        <w:t>The Guarantor need not consent to or be made aware of any event referred to in clause 5.2, any transaction between the Principal and the Contractor, or any particulars concerning any Obligation.</w:t>
      </w:r>
    </w:p>
    <w:p w14:paraId="6FBA523B" w14:textId="77777777" w:rsidR="00903E05" w:rsidRDefault="00903E05" w:rsidP="00903E05">
      <w:pPr>
        <w:pStyle w:val="Schedule2"/>
        <w:keepNext/>
        <w:numPr>
          <w:ilvl w:val="2"/>
          <w:numId w:val="194"/>
        </w:numPr>
        <w:outlineLvl w:val="1"/>
      </w:pPr>
      <w:r>
        <w:t>Appropriation</w:t>
      </w:r>
    </w:p>
    <w:p w14:paraId="59F1A27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is under no obligation to marshal or appropriate in favour of any Guarantor, or to exercise, apply, transfer or recover in favour of any Guarantor, any Security or any funds or assets that the Principal holds, has a claim on, or has received or is entitled to receive, but may do so in the manner and order as the Principal determines in its absolute discretion.</w:t>
      </w:r>
    </w:p>
    <w:p w14:paraId="25F25A9E"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 xml:space="preserve">The Principal may hold in a suspense account (without liability to pay interest) any money which it receives from the Guarantor, or which it receives on account of the </w:t>
      </w:r>
      <w:r w:rsidRPr="00BF5D31">
        <w:rPr>
          <w:rFonts w:ascii="Times New Roman" w:hAnsi="Times New Roman"/>
          <w:sz w:val="20"/>
          <w:szCs w:val="20"/>
        </w:rPr>
        <w:lastRenderedPageBreak/>
        <w:t>Guarantor’s liability under this Deed, and which the Principal may, at its discretion, appropriate in reduction of the Guarantor’s liability under this Deed.</w:t>
      </w:r>
    </w:p>
    <w:p w14:paraId="5D8B1964" w14:textId="77777777" w:rsidR="00903E05" w:rsidRDefault="00903E05" w:rsidP="00903E05">
      <w:pPr>
        <w:pStyle w:val="Schedule2"/>
        <w:keepNext/>
        <w:numPr>
          <w:ilvl w:val="2"/>
          <w:numId w:val="194"/>
        </w:numPr>
        <w:outlineLvl w:val="1"/>
      </w:pPr>
      <w:r>
        <w:t>Void or voidable transactions</w:t>
      </w:r>
    </w:p>
    <w:p w14:paraId="3C5A01CC" w14:textId="77777777" w:rsidR="00903E05" w:rsidRPr="00BF5D31" w:rsidRDefault="00903E05" w:rsidP="00903E05">
      <w:pPr>
        <w:pStyle w:val="IndentParaLevel1"/>
        <w:rPr>
          <w:sz w:val="20"/>
          <w:szCs w:val="20"/>
        </w:rPr>
      </w:pPr>
      <w:r w:rsidRPr="00BF5D31">
        <w:rPr>
          <w:sz w:val="20"/>
          <w:szCs w:val="20"/>
        </w:rPr>
        <w:t>If:</w:t>
      </w:r>
    </w:p>
    <w:p w14:paraId="6403BB3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has at any time released or discharged:</w:t>
      </w:r>
    </w:p>
    <w:p w14:paraId="7E32DB9D"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Guarantor from its obligations under this Deed; or</w:t>
      </w:r>
    </w:p>
    <w:p w14:paraId="002008AE"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assets of the Guarantor from a Security,</w:t>
      </w:r>
    </w:p>
    <w:p w14:paraId="67F9AB63" w14:textId="77777777" w:rsidR="00903E05" w:rsidRPr="00BF5D31" w:rsidRDefault="00903E05" w:rsidP="00903E05">
      <w:pPr>
        <w:pStyle w:val="IndentParaLevel2"/>
        <w:rPr>
          <w:sz w:val="20"/>
        </w:rPr>
      </w:pPr>
      <w:r w:rsidRPr="00BF5D31">
        <w:rPr>
          <w:sz w:val="20"/>
        </w:rPr>
        <w:t>in either case in reliance on a payment, receipt or other transaction to or in favour of the Principal; or</w:t>
      </w:r>
    </w:p>
    <w:p w14:paraId="7030ED4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payment or other transaction to or in favour of the Principal has the effect of releasing or discharging:</w:t>
      </w:r>
    </w:p>
    <w:p w14:paraId="200C8043"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the Guarantor from its obligations under this Deed; or</w:t>
      </w:r>
    </w:p>
    <w:p w14:paraId="1AA1435D"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any assets of the Guarantor from a Security; and</w:t>
      </w:r>
    </w:p>
    <w:p w14:paraId="37A2030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that payment, receipt or other transaction is subsequently claimed by any person to be void, voidable or capable of being set aside for any reason, including under an Insolvency Provision or under the general law; and</w:t>
      </w:r>
    </w:p>
    <w:p w14:paraId="5D5AFEE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that claim is upheld or is conceded or compromised by the Principal,</w:t>
      </w:r>
    </w:p>
    <w:p w14:paraId="06F0E7B1" w14:textId="77777777" w:rsidR="00903E05" w:rsidRPr="00BF5D31" w:rsidRDefault="00903E05" w:rsidP="00903E05">
      <w:pPr>
        <w:pStyle w:val="IndentParaLevel1"/>
        <w:rPr>
          <w:sz w:val="20"/>
          <w:szCs w:val="20"/>
        </w:rPr>
      </w:pPr>
      <w:r w:rsidRPr="00BF5D31">
        <w:rPr>
          <w:sz w:val="20"/>
          <w:szCs w:val="20"/>
        </w:rPr>
        <w:t>then:</w:t>
      </w:r>
    </w:p>
    <w:p w14:paraId="62F51EA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(Restitution of rights):</w:t>
      </w:r>
      <w:r w:rsidRPr="00BF5D31">
        <w:rPr>
          <w:rFonts w:ascii="Times New Roman" w:hAnsi="Times New Roman"/>
          <w:sz w:val="20"/>
          <w:szCs w:val="20"/>
        </w:rPr>
        <w:t xml:space="preserve"> the Principal will immediately become entitled against the Guarantor to all rights (including under any Security) as it had immediately before that release or discharge;</w:t>
      </w:r>
    </w:p>
    <w:p w14:paraId="70A5029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(Restore Principal’s position):</w:t>
      </w:r>
      <w:r w:rsidRPr="00BF5D31">
        <w:rPr>
          <w:rFonts w:ascii="Times New Roman" w:hAnsi="Times New Roman"/>
          <w:sz w:val="20"/>
          <w:szCs w:val="20"/>
        </w:rPr>
        <w:t xml:space="preserve"> the Guarantor must immediately do all things and execute all documents as the Principal may reasonably require to restore to the Principal all those rights; and</w:t>
      </w:r>
    </w:p>
    <w:p w14:paraId="05606D17" w14:textId="77777777" w:rsidR="00903E05" w:rsidRDefault="00903E05" w:rsidP="00903E05">
      <w:pPr>
        <w:pStyle w:val="Schedule3"/>
        <w:numPr>
          <w:ilvl w:val="3"/>
          <w:numId w:val="194"/>
        </w:numPr>
        <w:outlineLvl w:val="2"/>
      </w:pPr>
      <w:r w:rsidRPr="00BF5D31">
        <w:rPr>
          <w:rFonts w:ascii="Times New Roman" w:hAnsi="Times New Roman"/>
          <w:b/>
          <w:sz w:val="20"/>
          <w:szCs w:val="20"/>
        </w:rPr>
        <w:t>(Indemnity):</w:t>
      </w:r>
      <w:r w:rsidRPr="00BF5D31">
        <w:rPr>
          <w:rFonts w:ascii="Times New Roman" w:hAnsi="Times New Roman"/>
          <w:sz w:val="20"/>
          <w:szCs w:val="20"/>
        </w:rPr>
        <w:t xml:space="preserve"> the Guarantor must indemnify the Principal against costs, losses and expenses suffered or incurred by the Principal in or in connection with any negotiations or proceedings relating to the claim or as a result of the upholding, concession or compromise of the claim.</w:t>
      </w:r>
    </w:p>
    <w:p w14:paraId="5F45BAEF" w14:textId="77777777" w:rsidR="00903E05" w:rsidRDefault="00903E05" w:rsidP="00903E05">
      <w:pPr>
        <w:pStyle w:val="Schedule2"/>
        <w:keepNext/>
        <w:numPr>
          <w:ilvl w:val="2"/>
          <w:numId w:val="194"/>
        </w:numPr>
        <w:outlineLvl w:val="1"/>
      </w:pPr>
      <w:r>
        <w:t>No set-off, counterclaim</w:t>
      </w:r>
    </w:p>
    <w:p w14:paraId="112149C7" w14:textId="77777777" w:rsidR="00903E05" w:rsidRPr="00BF5D31" w:rsidRDefault="00903E05" w:rsidP="00903E05">
      <w:pPr>
        <w:pStyle w:val="IndentParaLevel1"/>
        <w:rPr>
          <w:sz w:val="20"/>
          <w:szCs w:val="20"/>
        </w:rPr>
      </w:pPr>
      <w:r w:rsidRPr="00BF5D31">
        <w:rPr>
          <w:sz w:val="20"/>
          <w:szCs w:val="20"/>
        </w:rPr>
        <w:t>The liability of the Guarantor under this Deed will not be reduced or avoided by any defence, set-off or counterclaim available to the Contractor against the Principal.</w:t>
      </w:r>
    </w:p>
    <w:p w14:paraId="451820CC" w14:textId="77777777" w:rsidR="00903E05" w:rsidRDefault="00903E05" w:rsidP="00903E05">
      <w:pPr>
        <w:pStyle w:val="Schedule2"/>
        <w:keepNext/>
        <w:numPr>
          <w:ilvl w:val="2"/>
          <w:numId w:val="194"/>
        </w:numPr>
        <w:outlineLvl w:val="1"/>
      </w:pPr>
      <w:r>
        <w:t>Claim on the Guarantor</w:t>
      </w:r>
    </w:p>
    <w:p w14:paraId="49AF1337" w14:textId="77777777" w:rsidR="00903E05" w:rsidRPr="00BF5D31" w:rsidRDefault="00903E05" w:rsidP="00903E05">
      <w:pPr>
        <w:pStyle w:val="IndentParaLevel1"/>
        <w:rPr>
          <w:sz w:val="20"/>
          <w:szCs w:val="20"/>
        </w:rPr>
      </w:pPr>
      <w:r w:rsidRPr="00BF5D31">
        <w:rPr>
          <w:sz w:val="20"/>
          <w:szCs w:val="20"/>
        </w:rPr>
        <w:t>The Principal is not required to make any claim or demand on the Contractor, or to enforce the Contract, or any other right, power or remedy against the Contractor, before making any demand or claim on the Guarantor.</w:t>
      </w:r>
    </w:p>
    <w:p w14:paraId="5C810E67" w14:textId="77777777" w:rsidR="00903E05" w:rsidRDefault="00903E05" w:rsidP="00903E05">
      <w:pPr>
        <w:pStyle w:val="Schedule2"/>
        <w:keepNext/>
        <w:numPr>
          <w:ilvl w:val="2"/>
          <w:numId w:val="194"/>
        </w:numPr>
        <w:outlineLvl w:val="1"/>
      </w:pPr>
      <w:r>
        <w:lastRenderedPageBreak/>
        <w:t>No representation by Principal etc.</w:t>
      </w:r>
    </w:p>
    <w:p w14:paraId="5E12750F" w14:textId="77777777" w:rsidR="00903E05" w:rsidRPr="00BF5D31" w:rsidRDefault="00903E05" w:rsidP="00903E05">
      <w:pPr>
        <w:pStyle w:val="IndentParaLevel1"/>
        <w:rPr>
          <w:sz w:val="20"/>
          <w:szCs w:val="20"/>
        </w:rPr>
      </w:pPr>
      <w:r w:rsidRPr="00BF5D31">
        <w:rPr>
          <w:sz w:val="20"/>
          <w:szCs w:val="20"/>
        </w:rPr>
        <w:t>The Guarantor acknowledges that it has not entered into this Deed as a result of any representation, promise, statement or inducement to the Guarantor by or on behalf of the Principal, the Contractor or any other person.</w:t>
      </w:r>
    </w:p>
    <w:p w14:paraId="0521B305" w14:textId="77777777" w:rsidR="00903E05" w:rsidRDefault="00903E05" w:rsidP="00903E05">
      <w:pPr>
        <w:pStyle w:val="Schedule1"/>
        <w:keepNext/>
        <w:numPr>
          <w:ilvl w:val="1"/>
          <w:numId w:val="194"/>
        </w:numPr>
        <w:pBdr>
          <w:top w:val="single" w:sz="12" w:space="1" w:color="auto"/>
        </w:pBdr>
        <w:outlineLvl w:val="0"/>
      </w:pPr>
      <w:r>
        <w:t>Representations and Warranties</w:t>
      </w:r>
    </w:p>
    <w:p w14:paraId="78DD6FE0" w14:textId="77777777" w:rsidR="00903E05" w:rsidRDefault="00903E05" w:rsidP="00903E05">
      <w:pPr>
        <w:pStyle w:val="Schedule2"/>
        <w:keepNext/>
        <w:numPr>
          <w:ilvl w:val="2"/>
          <w:numId w:val="194"/>
        </w:numPr>
        <w:outlineLvl w:val="1"/>
      </w:pPr>
      <w:r>
        <w:t>General representations and warranties</w:t>
      </w:r>
    </w:p>
    <w:p w14:paraId="6219D2E4" w14:textId="77777777" w:rsidR="00903E05" w:rsidRPr="00BF5D31" w:rsidRDefault="00903E05" w:rsidP="00903E05">
      <w:pPr>
        <w:pStyle w:val="IndentParaLevel1"/>
        <w:rPr>
          <w:sz w:val="20"/>
          <w:szCs w:val="20"/>
        </w:rPr>
      </w:pPr>
      <w:r w:rsidRPr="00BF5D31">
        <w:rPr>
          <w:sz w:val="20"/>
          <w:szCs w:val="20"/>
        </w:rPr>
        <w:t>The Guarantor or, if there is more than one Guarantor, each Guarantor represents and warrants to the Principal:</w:t>
      </w:r>
    </w:p>
    <w:p w14:paraId="13BC720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(Legally binding obligation):</w:t>
      </w:r>
      <w:r w:rsidRPr="00BF5D31">
        <w:rPr>
          <w:rFonts w:ascii="Times New Roman" w:hAnsi="Times New Roman"/>
          <w:sz w:val="20"/>
          <w:szCs w:val="20"/>
        </w:rPr>
        <w:t xml:space="preserve"> this Deed constitutes a valid and legally binding obligation of the Guarantor in accordance with its terms;</w:t>
      </w:r>
    </w:p>
    <w:p w14:paraId="3F6F8AC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(Execution, delivery and performance):</w:t>
      </w:r>
      <w:r w:rsidRPr="00BF5D31">
        <w:rPr>
          <w:rFonts w:ascii="Times New Roman" w:hAnsi="Times New Roman"/>
          <w:sz w:val="20"/>
          <w:szCs w:val="20"/>
        </w:rPr>
        <w:t xml:space="preserve"> the execution, delivery and performance of this Deed by the Guarantor does not breach any Statute or law, or any document or agreement to which the Guarantor is a party or which is binding on it or any of its assets;</w:t>
      </w:r>
    </w:p>
    <w:p w14:paraId="352ACC8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(No material adverse effect):</w:t>
      </w:r>
      <w:r w:rsidRPr="00BF5D31">
        <w:rPr>
          <w:rFonts w:ascii="Times New Roman" w:hAnsi="Times New Roman"/>
          <w:sz w:val="20"/>
          <w:szCs w:val="20"/>
        </w:rPr>
        <w:t xml:space="preserve"> no litigation, arbitration, mediation, conciliation, criminal or administrative proceedings are current, pending or, to the knowledge of the Guarantor, threatened, which, if adversely determined, may have a material adverse effect on the business assets or financial condition of the Guarantor;</w:t>
      </w:r>
    </w:p>
    <w:p w14:paraId="45F53CA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(Information): </w:t>
      </w:r>
      <w:r w:rsidRPr="00BF5D31">
        <w:rPr>
          <w:rFonts w:ascii="Times New Roman" w:hAnsi="Times New Roman"/>
          <w:sz w:val="20"/>
          <w:szCs w:val="20"/>
        </w:rPr>
        <w:t>all information relating to the Guarantor provided to the Principal in connection with this Deed is true in all material respects and is not, by omission or otherwise, misleading in any material respect; and</w:t>
      </w:r>
    </w:p>
    <w:p w14:paraId="6C246B7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(No trusts): </w:t>
      </w:r>
      <w:r w:rsidRPr="00BF5D31">
        <w:rPr>
          <w:rFonts w:ascii="Times New Roman" w:hAnsi="Times New Roman"/>
          <w:sz w:val="20"/>
          <w:szCs w:val="20"/>
        </w:rPr>
        <w:t xml:space="preserve">the Guarantor is not the trustee of any trust nor does it </w:t>
      </w:r>
      <w:proofErr w:type="gramStart"/>
      <w:r w:rsidRPr="00BF5D31">
        <w:rPr>
          <w:rFonts w:ascii="Times New Roman" w:hAnsi="Times New Roman"/>
          <w:sz w:val="20"/>
          <w:szCs w:val="20"/>
        </w:rPr>
        <w:t>hold</w:t>
      </w:r>
      <w:proofErr w:type="gramEnd"/>
      <w:r w:rsidRPr="00BF5D31">
        <w:rPr>
          <w:rFonts w:ascii="Times New Roman" w:hAnsi="Times New Roman"/>
          <w:sz w:val="20"/>
          <w:szCs w:val="20"/>
        </w:rPr>
        <w:t xml:space="preserve"> any property subject to or impressed by any trust.</w:t>
      </w:r>
    </w:p>
    <w:p w14:paraId="4C3BB927" w14:textId="77777777" w:rsidR="00903E05" w:rsidRDefault="00903E05" w:rsidP="00903E05">
      <w:pPr>
        <w:pStyle w:val="Schedule2"/>
        <w:keepNext/>
        <w:numPr>
          <w:ilvl w:val="2"/>
          <w:numId w:val="194"/>
        </w:numPr>
        <w:outlineLvl w:val="1"/>
      </w:pPr>
      <w:r>
        <w:t>Corporate representations and warranties</w:t>
      </w:r>
    </w:p>
    <w:p w14:paraId="2A3AF000" w14:textId="77777777" w:rsidR="00903E05" w:rsidRPr="00BF5D31" w:rsidRDefault="00903E05" w:rsidP="00903E05">
      <w:pPr>
        <w:pStyle w:val="IndentParaLevel1"/>
        <w:rPr>
          <w:sz w:val="20"/>
          <w:szCs w:val="20"/>
        </w:rPr>
      </w:pPr>
      <w:r w:rsidRPr="00BF5D31">
        <w:rPr>
          <w:sz w:val="20"/>
          <w:szCs w:val="20"/>
        </w:rPr>
        <w:t>The Guarantor, or if there is more than one Guarantor, each Guarantor, that is or purports to be a body corporate, further represents and warrants to the Principal that:</w:t>
      </w:r>
    </w:p>
    <w:p w14:paraId="3215F9E1"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(Due incorporation):</w:t>
      </w:r>
      <w:r w:rsidRPr="00BF5D31">
        <w:rPr>
          <w:rFonts w:ascii="Times New Roman" w:hAnsi="Times New Roman"/>
          <w:sz w:val="20"/>
          <w:szCs w:val="20"/>
        </w:rPr>
        <w:t xml:space="preserve"> it is duly incorporated and has the corporate power to own its property and to carry on its business as is now being conducted;</w:t>
      </w:r>
    </w:p>
    <w:p w14:paraId="10200A5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(Constitution):</w:t>
      </w:r>
      <w:r w:rsidRPr="00BF5D31">
        <w:rPr>
          <w:rFonts w:ascii="Times New Roman" w:hAnsi="Times New Roman"/>
          <w:sz w:val="20"/>
          <w:szCs w:val="20"/>
        </w:rPr>
        <w:t xml:space="preserve"> the execution, delivery and performance of this Deed does not breach the Constitution of the Guarantor and, if the Guarantor or any of its subsidiaries is listed on the Australian Stock Exchange Limited or on any other stock exchange, those listing requirements or business rules;</w:t>
      </w:r>
    </w:p>
    <w:p w14:paraId="3838E6F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(Corporate power):</w:t>
      </w:r>
      <w:r w:rsidRPr="00BF5D31">
        <w:rPr>
          <w:rFonts w:ascii="Times New Roman" w:hAnsi="Times New Roman"/>
          <w:sz w:val="20"/>
          <w:szCs w:val="20"/>
        </w:rPr>
        <w:t xml:space="preserve"> it has the power, and has taken all corporate and other action required, to enter into this Deed and to authorise the execution and delivery of this Deed and the performance of its obligations under this Deed; and</w:t>
      </w:r>
    </w:p>
    <w:p w14:paraId="7A01A99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(Filings):</w:t>
      </w:r>
      <w:r w:rsidRPr="00BF5D31">
        <w:rPr>
          <w:rFonts w:ascii="Times New Roman" w:hAnsi="Times New Roman"/>
          <w:sz w:val="20"/>
          <w:szCs w:val="20"/>
        </w:rPr>
        <w:t xml:space="preserve"> the Guarantor has filed all corporate notices and </w:t>
      </w:r>
      <w:proofErr w:type="gramStart"/>
      <w:r w:rsidRPr="00BF5D31">
        <w:rPr>
          <w:rFonts w:ascii="Times New Roman" w:hAnsi="Times New Roman"/>
          <w:sz w:val="20"/>
          <w:szCs w:val="20"/>
        </w:rPr>
        <w:t>effected</w:t>
      </w:r>
      <w:proofErr w:type="gramEnd"/>
      <w:r w:rsidRPr="00BF5D31">
        <w:rPr>
          <w:rFonts w:ascii="Times New Roman" w:hAnsi="Times New Roman"/>
          <w:sz w:val="20"/>
          <w:szCs w:val="20"/>
        </w:rPr>
        <w:t xml:space="preserve"> all registrations with the Australian Securities and Investments Commission and all of those filings and registrations are current, complete and accurate.</w:t>
      </w:r>
    </w:p>
    <w:p w14:paraId="2CD4A6A1" w14:textId="77777777" w:rsidR="00903E05" w:rsidRDefault="00903E05" w:rsidP="00903E05">
      <w:pPr>
        <w:pStyle w:val="Schedule2"/>
        <w:keepNext/>
        <w:numPr>
          <w:ilvl w:val="2"/>
          <w:numId w:val="194"/>
        </w:numPr>
        <w:outlineLvl w:val="1"/>
      </w:pPr>
      <w:r>
        <w:t>Representations and warranties repeated</w:t>
      </w:r>
    </w:p>
    <w:p w14:paraId="75094A1F" w14:textId="77777777" w:rsidR="00903E05" w:rsidRPr="00BF5D31" w:rsidRDefault="00903E05" w:rsidP="00903E05">
      <w:pPr>
        <w:pStyle w:val="IndentParaLevel1"/>
        <w:rPr>
          <w:sz w:val="20"/>
          <w:szCs w:val="20"/>
        </w:rPr>
      </w:pPr>
      <w:r w:rsidRPr="00BF5D31">
        <w:rPr>
          <w:sz w:val="20"/>
          <w:szCs w:val="20"/>
        </w:rPr>
        <w:t>Each representation and warranty in this Deed will be repeated on each day whilst any of the Obligations remain outstanding with reference to the facts and circumstances then subsisting, as if made on each such day.</w:t>
      </w:r>
    </w:p>
    <w:p w14:paraId="006D8D16" w14:textId="77777777" w:rsidR="00903E05" w:rsidRDefault="00903E05" w:rsidP="00903E05">
      <w:pPr>
        <w:pStyle w:val="Schedule1"/>
        <w:keepNext/>
        <w:numPr>
          <w:ilvl w:val="1"/>
          <w:numId w:val="194"/>
        </w:numPr>
        <w:pBdr>
          <w:top w:val="single" w:sz="12" w:space="1" w:color="auto"/>
        </w:pBdr>
        <w:outlineLvl w:val="0"/>
      </w:pPr>
      <w:r>
        <w:lastRenderedPageBreak/>
        <w:t>Payments</w:t>
      </w:r>
    </w:p>
    <w:p w14:paraId="05CA485B" w14:textId="77777777" w:rsidR="00903E05" w:rsidRDefault="00903E05" w:rsidP="00903E05">
      <w:pPr>
        <w:pStyle w:val="Schedule2"/>
        <w:keepNext/>
        <w:numPr>
          <w:ilvl w:val="2"/>
          <w:numId w:val="194"/>
        </w:numPr>
        <w:outlineLvl w:val="1"/>
      </w:pPr>
      <w:r>
        <w:t>On demand</w:t>
      </w:r>
    </w:p>
    <w:p w14:paraId="3C4689DA" w14:textId="77777777" w:rsidR="00903E05" w:rsidRPr="00BF5D31" w:rsidRDefault="00903E05" w:rsidP="00903E05">
      <w:pPr>
        <w:pStyle w:val="IndentParaLevel1"/>
        <w:rPr>
          <w:sz w:val="20"/>
          <w:szCs w:val="20"/>
        </w:rPr>
      </w:pPr>
      <w:r w:rsidRPr="00BF5D31">
        <w:rPr>
          <w:sz w:val="20"/>
          <w:szCs w:val="20"/>
        </w:rPr>
        <w:t>All money payable by the Guarantor under this Deed must be paid by the Guarantor on demand by the Principal in immediately available funds to the account and in the manner notified by the Principal to the Guarantor.</w:t>
      </w:r>
    </w:p>
    <w:p w14:paraId="79233768" w14:textId="77777777" w:rsidR="00903E05" w:rsidRDefault="00903E05" w:rsidP="00903E05">
      <w:pPr>
        <w:pStyle w:val="Schedule2"/>
        <w:keepNext/>
        <w:numPr>
          <w:ilvl w:val="2"/>
          <w:numId w:val="194"/>
        </w:numPr>
        <w:outlineLvl w:val="1"/>
      </w:pPr>
      <w:r>
        <w:t>Payment in gross</w:t>
      </w:r>
    </w:p>
    <w:p w14:paraId="57118F1C" w14:textId="77777777" w:rsidR="00903E05" w:rsidRPr="00BF5D31" w:rsidRDefault="00903E05" w:rsidP="00903E05">
      <w:pPr>
        <w:pStyle w:val="IndentParaLevel1"/>
        <w:rPr>
          <w:sz w:val="20"/>
          <w:szCs w:val="20"/>
        </w:rPr>
      </w:pPr>
      <w:r w:rsidRPr="00BF5D31">
        <w:rPr>
          <w:sz w:val="20"/>
          <w:szCs w:val="20"/>
        </w:rPr>
        <w:t>All money received or recovered by the Principal on account of the Guaranteed Money will be treated as payments in gross without any right on the part of the Guarantor to claim the benefit of any money received or recovered by the Principal or any Security, until the Principal has been paid 100 cents in the dollar in respect of the Guaranteed Money.</w:t>
      </w:r>
    </w:p>
    <w:p w14:paraId="57AC089A" w14:textId="77777777" w:rsidR="00903E05" w:rsidRDefault="00903E05" w:rsidP="00903E05">
      <w:pPr>
        <w:pStyle w:val="Schedule2"/>
        <w:keepNext/>
        <w:numPr>
          <w:ilvl w:val="2"/>
          <w:numId w:val="194"/>
        </w:numPr>
        <w:outlineLvl w:val="1"/>
      </w:pPr>
      <w:r>
        <w:t>Interest</w:t>
      </w:r>
    </w:p>
    <w:p w14:paraId="7DD2D734" w14:textId="77777777" w:rsidR="00903E05" w:rsidRDefault="00903E05" w:rsidP="00903E05">
      <w:pPr>
        <w:pStyle w:val="IndentParaLevel1"/>
      </w:pPr>
      <w:r>
        <w:t>As a liability separate and distinct from the Guarantor’s liability under clauses 2 and 3, the Guarantor must on demand by the Principal pay interest on all amounts due and payable by it and unpaid under or in respect of this Deed.  Interest will accrue on those amounts from day to day from the due date up to the date of actual payment, before and (as a separate and independent obligation) after judgment, at the Specified Rate for successive 90 day interest periods commencing on the date of default and, if not paid when due, will itself bear interest in accordance with this clause 7.3.</w:t>
      </w:r>
    </w:p>
    <w:p w14:paraId="1C96EF3D" w14:textId="77777777" w:rsidR="00903E05" w:rsidRDefault="00903E05" w:rsidP="00903E05">
      <w:pPr>
        <w:pStyle w:val="Schedule2"/>
        <w:keepNext/>
        <w:numPr>
          <w:ilvl w:val="2"/>
          <w:numId w:val="194"/>
        </w:numPr>
        <w:outlineLvl w:val="1"/>
      </w:pPr>
      <w:r>
        <w:t>Merger</w:t>
      </w:r>
    </w:p>
    <w:p w14:paraId="6564A8B0" w14:textId="77777777" w:rsidR="00903E05" w:rsidRPr="00BF5D31" w:rsidRDefault="00903E05" w:rsidP="00903E05">
      <w:pPr>
        <w:pStyle w:val="IndentParaLevel1"/>
        <w:rPr>
          <w:sz w:val="20"/>
          <w:szCs w:val="20"/>
        </w:rPr>
      </w:pPr>
      <w:r w:rsidRPr="00BF5D31">
        <w:rPr>
          <w:sz w:val="20"/>
          <w:szCs w:val="20"/>
        </w:rPr>
        <w:t>If the liability of the Guarantor to pay to the Principal any money under this Deed becomes merged in any judgment or order, then, as an independent obligation, the Guarantor will pay interest on the amount of that money at the rate which is the higher of that payable under clause 7.3 and that fixed by or payable under the judgment or order.</w:t>
      </w:r>
    </w:p>
    <w:p w14:paraId="61A8443F" w14:textId="77777777" w:rsidR="00903E05" w:rsidRPr="00BF5D31" w:rsidRDefault="00903E05" w:rsidP="00903E05">
      <w:pPr>
        <w:pStyle w:val="Schedule2"/>
        <w:keepNext/>
        <w:numPr>
          <w:ilvl w:val="2"/>
          <w:numId w:val="194"/>
        </w:numPr>
        <w:outlineLvl w:val="1"/>
        <w:rPr>
          <w:rFonts w:ascii="Times New Roman" w:hAnsi="Times New Roman" w:cs="Times New Roman"/>
          <w:sz w:val="20"/>
          <w:szCs w:val="20"/>
        </w:rPr>
      </w:pPr>
      <w:r w:rsidRPr="00BF5D31">
        <w:rPr>
          <w:rFonts w:ascii="Times New Roman" w:hAnsi="Times New Roman" w:cs="Times New Roman"/>
          <w:sz w:val="20"/>
          <w:szCs w:val="20"/>
        </w:rPr>
        <w:t>No set-off or deduction</w:t>
      </w:r>
    </w:p>
    <w:p w14:paraId="0F4F1CB3" w14:textId="77777777" w:rsidR="00903E05" w:rsidRPr="00BF5D31" w:rsidRDefault="00903E05" w:rsidP="00903E05">
      <w:pPr>
        <w:pStyle w:val="IndentParaLevel1"/>
        <w:rPr>
          <w:sz w:val="20"/>
          <w:szCs w:val="20"/>
        </w:rPr>
      </w:pPr>
      <w:r w:rsidRPr="00BF5D31">
        <w:rPr>
          <w:sz w:val="20"/>
          <w:szCs w:val="20"/>
        </w:rPr>
        <w:t>All payments by the Guarantor to the Principal under this Deed must be:</w:t>
      </w:r>
    </w:p>
    <w:p w14:paraId="690CC38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free of any set-off or counterclaim; and</w:t>
      </w:r>
    </w:p>
    <w:p w14:paraId="29B5532E"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without</w:t>
      </w:r>
      <w:proofErr w:type="gramEnd"/>
      <w:r w:rsidRPr="00BF5D31">
        <w:rPr>
          <w:rFonts w:ascii="Times New Roman" w:hAnsi="Times New Roman"/>
          <w:sz w:val="20"/>
          <w:szCs w:val="20"/>
        </w:rPr>
        <w:t xml:space="preserve"> deduction or withholding for or on account of any present or future Taxes, unless the Guarantor is compelled by law to make any deduction or withholding.</w:t>
      </w:r>
    </w:p>
    <w:p w14:paraId="2C44D657" w14:textId="77777777" w:rsidR="00903E05" w:rsidRPr="00BF5D31" w:rsidRDefault="00903E05" w:rsidP="00903E05">
      <w:pPr>
        <w:pStyle w:val="IndentParaLevel1"/>
        <w:rPr>
          <w:sz w:val="20"/>
          <w:szCs w:val="20"/>
        </w:rPr>
      </w:pPr>
      <w:r w:rsidRPr="00BF5D31">
        <w:rPr>
          <w:sz w:val="20"/>
          <w:szCs w:val="20"/>
        </w:rPr>
        <w:t>If the Guarantor is compelled by law to make any deduction or withholding for or on account of any present or future Taxes (not being Taxes on the overall net income of the Principal), then the Guarantor must:</w:t>
      </w:r>
    </w:p>
    <w:p w14:paraId="67DF9E2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pay to the Principal any additional amounts necessary to enable the Principal to receive (after all deductions and withholdings for those Taxes) a net amount equal to the full amount which would otherwise be payable to the Principal if no deduction or withholding was required to be made;</w:t>
      </w:r>
    </w:p>
    <w:p w14:paraId="08C2E9C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promptly (and within the time prescribed by law) pay to the relevant taxing authority the amount of those Taxes which it is compelled by law to deduct or withhold, and indemnify the Principal for any Taxes and interest or penalties to which the Principal may become liable consequent on the failure of the Guarantor to pay those Taxes; and</w:t>
      </w:r>
    </w:p>
    <w:p w14:paraId="388F4631"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deliver</w:t>
      </w:r>
      <w:proofErr w:type="gramEnd"/>
      <w:r w:rsidRPr="00BF5D31">
        <w:rPr>
          <w:rFonts w:ascii="Times New Roman" w:hAnsi="Times New Roman"/>
          <w:sz w:val="20"/>
          <w:szCs w:val="20"/>
        </w:rPr>
        <w:t xml:space="preserve"> to the Principal, promptly on request from the Principal, a copy of any receipt issued by the relevant taxing authority on payment of those Taxes.</w:t>
      </w:r>
    </w:p>
    <w:p w14:paraId="6B84A9E7" w14:textId="77777777" w:rsidR="00903E05" w:rsidRDefault="00903E05" w:rsidP="00903E05">
      <w:pPr>
        <w:pStyle w:val="Schedule2"/>
        <w:keepNext/>
        <w:numPr>
          <w:ilvl w:val="2"/>
          <w:numId w:val="194"/>
        </w:numPr>
        <w:outlineLvl w:val="1"/>
      </w:pPr>
      <w:r>
        <w:lastRenderedPageBreak/>
        <w:t xml:space="preserve">Currency </w:t>
      </w:r>
    </w:p>
    <w:p w14:paraId="5B76F688" w14:textId="77777777" w:rsidR="00903E05" w:rsidRPr="00BF5D31" w:rsidRDefault="00903E05" w:rsidP="00BF5D31">
      <w:pPr>
        <w:pStyle w:val="IndentParaLevel1"/>
        <w:rPr>
          <w:sz w:val="20"/>
          <w:szCs w:val="20"/>
        </w:rPr>
      </w:pPr>
      <w:r w:rsidRPr="00BF5D31">
        <w:rPr>
          <w:sz w:val="20"/>
          <w:szCs w:val="20"/>
        </w:rPr>
        <w:t>The Australian Dollar is the currency of payment by the Guarantor under or in connection with this Deed, except that payment by the Guarantor of or in relation to any Obligation which is denominated in a foreign currency must be made in that foreign currency.</w:t>
      </w:r>
    </w:p>
    <w:p w14:paraId="7DDCA3BB" w14:textId="77777777" w:rsidR="00903E05" w:rsidRDefault="00903E05" w:rsidP="00903E05">
      <w:pPr>
        <w:pStyle w:val="Schedule1"/>
        <w:keepNext/>
        <w:numPr>
          <w:ilvl w:val="1"/>
          <w:numId w:val="194"/>
        </w:numPr>
        <w:pBdr>
          <w:top w:val="single" w:sz="12" w:space="1" w:color="auto"/>
        </w:pBdr>
        <w:outlineLvl w:val="0"/>
      </w:pPr>
      <w:r>
        <w:t>Expenses and stamp duties</w:t>
      </w:r>
    </w:p>
    <w:p w14:paraId="14824575" w14:textId="77777777" w:rsidR="00903E05" w:rsidRDefault="00903E05" w:rsidP="00903E05">
      <w:pPr>
        <w:pStyle w:val="Schedule2"/>
        <w:keepNext/>
        <w:numPr>
          <w:ilvl w:val="2"/>
          <w:numId w:val="194"/>
        </w:numPr>
        <w:outlineLvl w:val="1"/>
      </w:pPr>
      <w:r>
        <w:t>Expenses</w:t>
      </w:r>
    </w:p>
    <w:p w14:paraId="64AF4B2E" w14:textId="77777777" w:rsidR="00903E05" w:rsidRPr="00BF5D31" w:rsidRDefault="00903E05" w:rsidP="00903E05">
      <w:pPr>
        <w:pStyle w:val="IndentParaLevel1"/>
        <w:rPr>
          <w:sz w:val="20"/>
          <w:szCs w:val="20"/>
        </w:rPr>
      </w:pPr>
      <w:r w:rsidRPr="00BF5D31">
        <w:rPr>
          <w:sz w:val="20"/>
          <w:szCs w:val="20"/>
        </w:rPr>
        <w:t>The Guarantor must on demand reimburse the Principal for and keep the Principal indemnified against all expenses, including legal fees, costs and disbursements on a solicitor/own client basis (or on a full indemnity basis, whichever is the higher) assessed without the necessity of taxation, incurred by the Principal in connection with:</w:t>
      </w:r>
    </w:p>
    <w:p w14:paraId="33E40DF6"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(Preparation):</w:t>
      </w:r>
      <w:r w:rsidRPr="00BF5D31">
        <w:rPr>
          <w:rFonts w:ascii="Times New Roman" w:hAnsi="Times New Roman"/>
          <w:sz w:val="20"/>
          <w:szCs w:val="20"/>
        </w:rPr>
        <w:t xml:space="preserve"> the preparation, negotiation and execution of this Deed and any subsequent consent, agreement, approval, waiver, amendment to or discharge of this Deed; and</w:t>
      </w:r>
    </w:p>
    <w:p w14:paraId="4EF85F9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(Enforcement):</w:t>
      </w:r>
      <w:r w:rsidRPr="00BF5D31">
        <w:rPr>
          <w:rFonts w:ascii="Times New Roman" w:hAnsi="Times New Roman"/>
          <w:sz w:val="20"/>
          <w:szCs w:val="20"/>
        </w:rPr>
        <w:t xml:space="preserve"> any exercise, enforcement or preservation, or attempted exercise, enforcement or preservation, of any rights under this Deed.</w:t>
      </w:r>
    </w:p>
    <w:p w14:paraId="29774FA3" w14:textId="77777777" w:rsidR="00903E05" w:rsidRDefault="00903E05" w:rsidP="00903E05">
      <w:pPr>
        <w:pStyle w:val="Schedule2"/>
        <w:keepNext/>
        <w:numPr>
          <w:ilvl w:val="2"/>
          <w:numId w:val="194"/>
        </w:numPr>
        <w:outlineLvl w:val="1"/>
      </w:pPr>
      <w:r>
        <w:t>Stamp duties</w:t>
      </w:r>
    </w:p>
    <w:p w14:paraId="6136F3C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(Payment of all duties):</w:t>
      </w:r>
      <w:r w:rsidRPr="00BF5D31">
        <w:rPr>
          <w:rFonts w:ascii="Times New Roman" w:hAnsi="Times New Roman"/>
          <w:sz w:val="20"/>
          <w:szCs w:val="20"/>
        </w:rPr>
        <w:t xml:space="preserve"> The Guarantor must pay all stamp duties, transaction, registration and similar Taxes, including fines and penalties, financial institutions duty and debits tax which may be payable to or required to be paid by any appropriate authority, or determined to be payable in connection with the execution, delivery, performance or enforcement of this Deed or any payment, receipt or other transaction contemplated by this Deed. </w:t>
      </w:r>
    </w:p>
    <w:p w14:paraId="143247A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b/>
          <w:sz w:val="20"/>
          <w:szCs w:val="20"/>
        </w:rPr>
        <w:t xml:space="preserve">(Indemnity): </w:t>
      </w:r>
      <w:r w:rsidRPr="00BF5D31">
        <w:rPr>
          <w:rFonts w:ascii="Times New Roman" w:hAnsi="Times New Roman"/>
          <w:sz w:val="20"/>
          <w:szCs w:val="20"/>
        </w:rPr>
        <w:t>The Guarantor must indemnify the Principal against any loss or liability incurred or suffered by it as a result of the delay or failure by the Guarantor to pay Taxes.</w:t>
      </w:r>
    </w:p>
    <w:p w14:paraId="67F2790C" w14:textId="77777777" w:rsidR="00903E05" w:rsidRDefault="00903E05" w:rsidP="00903E05">
      <w:pPr>
        <w:pStyle w:val="Schedule2"/>
        <w:keepNext/>
        <w:numPr>
          <w:ilvl w:val="2"/>
          <w:numId w:val="194"/>
        </w:numPr>
        <w:outlineLvl w:val="1"/>
      </w:pPr>
      <w:r>
        <w:t>Goods and Services Tax</w:t>
      </w:r>
    </w:p>
    <w:p w14:paraId="5C1ABCD7" w14:textId="77777777" w:rsidR="00903E05" w:rsidRPr="00BF5D31" w:rsidRDefault="00903E05" w:rsidP="00903E05">
      <w:pPr>
        <w:pStyle w:val="IndentParaLevel1"/>
        <w:rPr>
          <w:sz w:val="20"/>
          <w:szCs w:val="20"/>
        </w:rPr>
      </w:pPr>
      <w:r w:rsidRPr="00BF5D31">
        <w:rPr>
          <w:sz w:val="20"/>
          <w:szCs w:val="20"/>
        </w:rPr>
        <w:t>If the Principal is or becomes liable to pay any GST (including any penalty) in respect of any supply it makes under, or in connection with, the Contract or this Deed (“GST Liability”) then:</w:t>
      </w:r>
    </w:p>
    <w:p w14:paraId="08CB6B2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to the extent that an amount is payable by the Guarantor to the Principal under this Deed for that supply - the amount will be increased by the full amount of the GST Liability; and</w:t>
      </w:r>
    </w:p>
    <w:p w14:paraId="7ED9C7D2"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otherwise</w:t>
      </w:r>
      <w:proofErr w:type="gramEnd"/>
      <w:r w:rsidRPr="00BF5D31">
        <w:rPr>
          <w:rFonts w:ascii="Times New Roman" w:hAnsi="Times New Roman"/>
          <w:sz w:val="20"/>
          <w:szCs w:val="20"/>
        </w:rPr>
        <w:t xml:space="preserve"> - the Guarantor will indemnify and keep the Principal indemnified for the full amount of the GST Liability.</w:t>
      </w:r>
    </w:p>
    <w:p w14:paraId="03D3C6A4" w14:textId="77777777" w:rsidR="00903E05" w:rsidRDefault="00903E05" w:rsidP="00903E05">
      <w:pPr>
        <w:pStyle w:val="Schedule1"/>
        <w:keepNext/>
        <w:numPr>
          <w:ilvl w:val="1"/>
          <w:numId w:val="194"/>
        </w:numPr>
        <w:pBdr>
          <w:top w:val="single" w:sz="12" w:space="1" w:color="auto"/>
        </w:pBdr>
        <w:outlineLvl w:val="0"/>
      </w:pPr>
      <w:r>
        <w:t>Assignment</w:t>
      </w:r>
    </w:p>
    <w:p w14:paraId="6E784516" w14:textId="77777777" w:rsidR="00903E05" w:rsidRPr="00BF5D31" w:rsidRDefault="00903E05" w:rsidP="00903E05">
      <w:pPr>
        <w:pStyle w:val="IndentParaLevel1"/>
        <w:rPr>
          <w:sz w:val="20"/>
          <w:szCs w:val="20"/>
        </w:rPr>
      </w:pPr>
      <w:r w:rsidRPr="00BF5D31">
        <w:rPr>
          <w:sz w:val="20"/>
          <w:szCs w:val="20"/>
        </w:rPr>
        <w:t xml:space="preserve">The Principal may </w:t>
      </w:r>
      <w:proofErr w:type="gramStart"/>
      <w:r w:rsidRPr="00BF5D31">
        <w:rPr>
          <w:sz w:val="20"/>
          <w:szCs w:val="20"/>
        </w:rPr>
        <w:t>assign,</w:t>
      </w:r>
      <w:proofErr w:type="gramEnd"/>
      <w:r w:rsidRPr="00BF5D31">
        <w:rPr>
          <w:sz w:val="20"/>
          <w:szCs w:val="20"/>
        </w:rPr>
        <w:t xml:space="preserve"> novate or otherwise transfer all or any part of its rights under this Deed and may disclose to a proposed assignee or transferee any information in the possession of the Principal relating to the Guarantor.</w:t>
      </w:r>
    </w:p>
    <w:p w14:paraId="16FF5016" w14:textId="77777777" w:rsidR="00903E05" w:rsidRDefault="00903E05" w:rsidP="00903E05">
      <w:pPr>
        <w:pStyle w:val="Schedule1"/>
        <w:keepNext/>
        <w:numPr>
          <w:ilvl w:val="1"/>
          <w:numId w:val="194"/>
        </w:numPr>
        <w:pBdr>
          <w:top w:val="single" w:sz="12" w:space="1" w:color="auto"/>
        </w:pBdr>
        <w:outlineLvl w:val="0"/>
      </w:pPr>
      <w:r>
        <w:lastRenderedPageBreak/>
        <w:t>Governing law, jurisdiction and arbitration</w:t>
      </w:r>
    </w:p>
    <w:p w14:paraId="5BB00F77" w14:textId="77777777" w:rsidR="00903E05" w:rsidRDefault="00903E05" w:rsidP="00903E05">
      <w:pPr>
        <w:pStyle w:val="Schedule2"/>
        <w:keepNext/>
        <w:numPr>
          <w:ilvl w:val="2"/>
          <w:numId w:val="194"/>
        </w:numPr>
        <w:outlineLvl w:val="1"/>
      </w:pPr>
      <w:r>
        <w:t>Governing law</w:t>
      </w:r>
    </w:p>
    <w:p w14:paraId="0C4E4045" w14:textId="77777777" w:rsidR="00903E05" w:rsidRPr="00BF5D31" w:rsidRDefault="00903E05" w:rsidP="00903E05">
      <w:pPr>
        <w:pStyle w:val="IndentParaLevel1"/>
        <w:rPr>
          <w:sz w:val="20"/>
          <w:szCs w:val="20"/>
        </w:rPr>
      </w:pPr>
      <w:r w:rsidRPr="00BF5D31">
        <w:rPr>
          <w:sz w:val="20"/>
          <w:szCs w:val="20"/>
        </w:rPr>
        <w:t>This Deed and where applicable, the arbitration reference contained in clause 10.3, is governed by and will be construed according to the laws of Victoria.</w:t>
      </w:r>
    </w:p>
    <w:p w14:paraId="31044A18" w14:textId="77777777" w:rsidR="00903E05" w:rsidRDefault="00903E05" w:rsidP="00903E05">
      <w:pPr>
        <w:pStyle w:val="Schedule2"/>
        <w:keepNext/>
        <w:numPr>
          <w:ilvl w:val="2"/>
          <w:numId w:val="194"/>
        </w:numPr>
        <w:outlineLvl w:val="1"/>
      </w:pPr>
      <w:r>
        <w:t>Jurisdiction</w:t>
      </w:r>
    </w:p>
    <w:p w14:paraId="0C9B48F3"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This clause 10.2 only applies where clauses 10.3 to 10.8 do not apply.</w:t>
      </w:r>
    </w:p>
    <w:p w14:paraId="3C4A37AB"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Guarantor irrevocably submits to the non-exclusive jurisdiction of the courts and appellate courts of Victoria, and the courts competent to determine appeals from those courts, with respect to any proceedings which may be brought relating in any way to this Deed.</w:t>
      </w:r>
    </w:p>
    <w:p w14:paraId="0646671A" w14:textId="77777777" w:rsidR="00903E05" w:rsidRDefault="00903E05" w:rsidP="00903E05">
      <w:pPr>
        <w:pStyle w:val="Schedule3"/>
        <w:numPr>
          <w:ilvl w:val="3"/>
          <w:numId w:val="194"/>
        </w:numPr>
        <w:outlineLvl w:val="2"/>
      </w:pPr>
      <w:r w:rsidRPr="00BF5D31">
        <w:rPr>
          <w:rFonts w:ascii="Times New Roman" w:hAnsi="Times New Roman"/>
          <w:sz w:val="20"/>
          <w:szCs w:val="20"/>
        </w:rPr>
        <w:t>The Guarantor irrevocably waives any objection it may now or in the future have to the venue of any proceedings, and any claim it may now or in the future have that any proceeding has been brought in an inconvenient forum, where that venue falls within paragraph (b) of this clause.</w:t>
      </w:r>
    </w:p>
    <w:p w14:paraId="55EE0AF7" w14:textId="77777777" w:rsidR="00903E05" w:rsidRDefault="00903E05" w:rsidP="00903E05">
      <w:pPr>
        <w:pStyle w:val="Schedule2"/>
        <w:keepNext/>
        <w:numPr>
          <w:ilvl w:val="2"/>
          <w:numId w:val="194"/>
        </w:numPr>
        <w:outlineLvl w:val="1"/>
      </w:pPr>
      <w:r>
        <w:t>Reference to arbitration</w:t>
      </w:r>
    </w:p>
    <w:p w14:paraId="28277A40"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Clauses 10.3 to 10.8 will only apply where the Guarantor is a foreign company (as defined in section 9 of the Corporations Act 2001 (</w:t>
      </w:r>
      <w:proofErr w:type="spellStart"/>
      <w:r w:rsidRPr="00BF5D31">
        <w:rPr>
          <w:rFonts w:ascii="Times New Roman" w:hAnsi="Times New Roman"/>
          <w:sz w:val="20"/>
          <w:szCs w:val="20"/>
        </w:rPr>
        <w:t>Cth</w:t>
      </w:r>
      <w:proofErr w:type="spellEnd"/>
      <w:r w:rsidRPr="00BF5D31">
        <w:rPr>
          <w:rFonts w:ascii="Times New Roman" w:hAnsi="Times New Roman"/>
          <w:sz w:val="20"/>
          <w:szCs w:val="20"/>
        </w:rPr>
        <w:t>)).</w:t>
      </w:r>
    </w:p>
    <w:p w14:paraId="0D89BEE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controversy, claim or dispute directly or indirectly based upon, arising out of, relating to or in connection with this deed (including but not limited to any question relating to the existence, validity or termination of this deed) shall be referred to and finally resolved by arbitration in accordance with the arbitration rules of the Australian Centre for International Commercial Arbitration (known as the ACICA Arbitration Rules).</w:t>
      </w:r>
    </w:p>
    <w:p w14:paraId="786D2244"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seat of the arbitration will be Melbourne.</w:t>
      </w:r>
    </w:p>
    <w:p w14:paraId="0DC88B0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number of arbitrators will be one.</w:t>
      </w:r>
    </w:p>
    <w:p w14:paraId="618B77C5"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language of the arbitration will be English.</w:t>
      </w:r>
    </w:p>
    <w:p w14:paraId="3E7E98AF"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Subject to clause 10.6, the arbitral tribunal has the power to grant all legal, equitable and statutory remedies, except punitive damages.</w:t>
      </w:r>
    </w:p>
    <w:p w14:paraId="19B43C6E" w14:textId="77777777" w:rsidR="00903E05" w:rsidRDefault="00903E05" w:rsidP="00903E05">
      <w:pPr>
        <w:pStyle w:val="Schedule2"/>
        <w:keepNext/>
        <w:numPr>
          <w:ilvl w:val="2"/>
          <w:numId w:val="194"/>
        </w:numPr>
        <w:outlineLvl w:val="1"/>
      </w:pPr>
      <w:r>
        <w:t>Consolidation</w:t>
      </w:r>
    </w:p>
    <w:p w14:paraId="327F0D0C" w14:textId="77777777" w:rsidR="00903E05" w:rsidRPr="00BF5D31" w:rsidRDefault="00903E05" w:rsidP="00903E05">
      <w:pPr>
        <w:pStyle w:val="IndentParaLevel1"/>
        <w:rPr>
          <w:sz w:val="20"/>
          <w:szCs w:val="20"/>
        </w:rPr>
      </w:pPr>
      <w:r w:rsidRPr="00BF5D31">
        <w:rPr>
          <w:sz w:val="20"/>
          <w:szCs w:val="20"/>
        </w:rPr>
        <w:t>The parties agree that section 24 of the International Arbitration Act 1974 (</w:t>
      </w:r>
      <w:proofErr w:type="spellStart"/>
      <w:r w:rsidRPr="00BF5D31">
        <w:rPr>
          <w:sz w:val="20"/>
          <w:szCs w:val="20"/>
        </w:rPr>
        <w:t>Cth</w:t>
      </w:r>
      <w:proofErr w:type="spellEnd"/>
      <w:r w:rsidRPr="00BF5D31">
        <w:rPr>
          <w:sz w:val="20"/>
          <w:szCs w:val="20"/>
        </w:rPr>
        <w:t>) will apply in respect of consolidations.</w:t>
      </w:r>
    </w:p>
    <w:p w14:paraId="4F244AF8" w14:textId="77777777" w:rsidR="00903E05" w:rsidRDefault="00903E05" w:rsidP="00903E05">
      <w:pPr>
        <w:pStyle w:val="Schedule2"/>
        <w:keepNext/>
        <w:numPr>
          <w:ilvl w:val="2"/>
          <w:numId w:val="194"/>
        </w:numPr>
        <w:outlineLvl w:val="1"/>
      </w:pPr>
      <w:r>
        <w:t>Joinder</w:t>
      </w:r>
    </w:p>
    <w:p w14:paraId="3E5CDC1E" w14:textId="77777777" w:rsidR="00903E05" w:rsidRPr="00BF5D31" w:rsidRDefault="00903E05" w:rsidP="00903E05">
      <w:pPr>
        <w:pStyle w:val="IndentParaLevel1"/>
        <w:rPr>
          <w:sz w:val="20"/>
          <w:szCs w:val="20"/>
        </w:rPr>
      </w:pPr>
      <w:r w:rsidRPr="00BF5D31">
        <w:rPr>
          <w:sz w:val="20"/>
          <w:szCs w:val="20"/>
        </w:rPr>
        <w:t>The arbitral tribunal has the power, on the application of any party to this arbitration agreement, to allow a third party who the arbitrator considers has a sufficient interest in the outcome of the arbitration to be joined in the arbitration as a party.  Each party to this deed hereby consents to such joinder.  In the event of such joinder of parties in the arbitration, the arbitrator has the power to make a single final award, or separate awards, in respect of all parties so joined in the arbitration.</w:t>
      </w:r>
    </w:p>
    <w:p w14:paraId="0B754471" w14:textId="77777777" w:rsidR="00903E05" w:rsidRDefault="00903E05" w:rsidP="00903E05">
      <w:pPr>
        <w:pStyle w:val="Schedule2"/>
        <w:keepNext/>
        <w:numPr>
          <w:ilvl w:val="2"/>
          <w:numId w:val="194"/>
        </w:numPr>
        <w:outlineLvl w:val="1"/>
      </w:pPr>
      <w:r>
        <w:lastRenderedPageBreak/>
        <w:t>Proportionate liability</w:t>
      </w:r>
    </w:p>
    <w:p w14:paraId="2CCF58DA" w14:textId="77777777" w:rsidR="00903E05" w:rsidRPr="00BF5D31" w:rsidRDefault="00903E05" w:rsidP="00903E05">
      <w:pPr>
        <w:pStyle w:val="IndentParaLevel1"/>
        <w:rPr>
          <w:sz w:val="20"/>
          <w:szCs w:val="20"/>
        </w:rPr>
      </w:pPr>
      <w:r w:rsidRPr="00BF5D31">
        <w:rPr>
          <w:sz w:val="20"/>
          <w:szCs w:val="20"/>
        </w:rPr>
        <w:t>Notwithstanding anything else, to the extent permissible by law, the arbitral tribunal appointed in accordance with clause 10.3 will not have power to apply or to have regard to the provisions of any proportional liability legislation which might, in the absence of this provision, have applied to any controversy, claim or dispute referred to arbitration in accordance with clause 10.3.</w:t>
      </w:r>
    </w:p>
    <w:p w14:paraId="299066B5" w14:textId="77777777" w:rsidR="00903E05" w:rsidRDefault="00903E05" w:rsidP="00903E05">
      <w:pPr>
        <w:pStyle w:val="Schedule2"/>
        <w:keepNext/>
        <w:numPr>
          <w:ilvl w:val="2"/>
          <w:numId w:val="194"/>
        </w:numPr>
        <w:outlineLvl w:val="1"/>
      </w:pPr>
      <w:r>
        <w:t>Enforcement of interim measures</w:t>
      </w:r>
    </w:p>
    <w:p w14:paraId="23C0FA7C" w14:textId="77777777" w:rsidR="00903E05" w:rsidRPr="00BF5D31" w:rsidRDefault="00903E05" w:rsidP="00903E05">
      <w:pPr>
        <w:pStyle w:val="IndentParaLevel1"/>
        <w:rPr>
          <w:sz w:val="20"/>
          <w:szCs w:val="20"/>
        </w:rPr>
      </w:pPr>
      <w:r w:rsidRPr="00BF5D31">
        <w:rPr>
          <w:sz w:val="20"/>
          <w:szCs w:val="20"/>
        </w:rPr>
        <w:t>The parties agree that section 23 of the International Arbitration Act 1974 (</w:t>
      </w:r>
      <w:proofErr w:type="spellStart"/>
      <w:r w:rsidRPr="00BF5D31">
        <w:rPr>
          <w:sz w:val="20"/>
          <w:szCs w:val="20"/>
        </w:rPr>
        <w:t>Cth</w:t>
      </w:r>
      <w:proofErr w:type="spellEnd"/>
      <w:r w:rsidRPr="00BF5D31">
        <w:rPr>
          <w:sz w:val="20"/>
          <w:szCs w:val="20"/>
        </w:rPr>
        <w:t>) will apply.</w:t>
      </w:r>
    </w:p>
    <w:p w14:paraId="3D561A86" w14:textId="77777777" w:rsidR="00903E05" w:rsidRDefault="00903E05" w:rsidP="00903E05">
      <w:pPr>
        <w:pStyle w:val="Schedule2"/>
        <w:keepNext/>
        <w:numPr>
          <w:ilvl w:val="2"/>
          <w:numId w:val="194"/>
        </w:numPr>
        <w:outlineLvl w:val="1"/>
      </w:pPr>
      <w:r>
        <w:t>Award final and binding</w:t>
      </w:r>
    </w:p>
    <w:p w14:paraId="2B44585A" w14:textId="77777777" w:rsidR="00903E05" w:rsidRPr="00BF5D31" w:rsidRDefault="00903E05" w:rsidP="00903E05">
      <w:pPr>
        <w:pStyle w:val="IndentParaLevel1"/>
        <w:rPr>
          <w:sz w:val="20"/>
          <w:szCs w:val="20"/>
        </w:rPr>
      </w:pPr>
      <w:r w:rsidRPr="00BF5D31">
        <w:rPr>
          <w:sz w:val="20"/>
          <w:szCs w:val="20"/>
        </w:rPr>
        <w:t>Any award will be final and binding upon the parties.</w:t>
      </w:r>
    </w:p>
    <w:p w14:paraId="77FE4E15" w14:textId="77777777" w:rsidR="00903E05" w:rsidRDefault="00903E05" w:rsidP="00903E05">
      <w:pPr>
        <w:pStyle w:val="Schedule1"/>
        <w:keepNext/>
        <w:numPr>
          <w:ilvl w:val="1"/>
          <w:numId w:val="194"/>
        </w:numPr>
        <w:pBdr>
          <w:top w:val="single" w:sz="12" w:space="1" w:color="auto"/>
        </w:pBdr>
        <w:outlineLvl w:val="0"/>
      </w:pPr>
      <w:r>
        <w:t>Miscellaneous</w:t>
      </w:r>
    </w:p>
    <w:p w14:paraId="72067037" w14:textId="77777777" w:rsidR="00903E05" w:rsidRDefault="00903E05" w:rsidP="00903E05">
      <w:pPr>
        <w:pStyle w:val="Schedule2"/>
        <w:keepNext/>
        <w:numPr>
          <w:ilvl w:val="2"/>
          <w:numId w:val="194"/>
        </w:numPr>
        <w:outlineLvl w:val="1"/>
      </w:pPr>
      <w:r>
        <w:t>Notices</w:t>
      </w:r>
    </w:p>
    <w:p w14:paraId="7C0BE018" w14:textId="77777777" w:rsidR="00903E05" w:rsidRPr="00BF5D31" w:rsidRDefault="00903E05" w:rsidP="00903E05">
      <w:pPr>
        <w:pStyle w:val="IndentParaLevel1"/>
        <w:rPr>
          <w:sz w:val="20"/>
          <w:szCs w:val="20"/>
        </w:rPr>
      </w:pPr>
      <w:r w:rsidRPr="00BF5D31">
        <w:rPr>
          <w:sz w:val="20"/>
          <w:szCs w:val="20"/>
        </w:rPr>
        <w:t>Any communication under or in connection with this Deed:</w:t>
      </w:r>
    </w:p>
    <w:p w14:paraId="6EA0EB22"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in writing;</w:t>
      </w:r>
    </w:p>
    <w:p w14:paraId="2E695F4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addressed as shown below:</w:t>
      </w:r>
    </w:p>
    <w:p w14:paraId="1B78FE3D" w14:textId="77777777" w:rsidR="00903E05" w:rsidRPr="00BF5D31" w:rsidRDefault="00903E05" w:rsidP="00903E05">
      <w:pPr>
        <w:pStyle w:val="IndentParaLevel2"/>
        <w:rPr>
          <w:b/>
          <w:sz w:val="20"/>
          <w:u w:val="single"/>
        </w:rPr>
      </w:pPr>
      <w:r w:rsidRPr="00BF5D31">
        <w:rPr>
          <w:b/>
          <w:sz w:val="20"/>
          <w:u w:val="single"/>
        </w:rPr>
        <w:t>Principal</w:t>
      </w:r>
    </w:p>
    <w:p w14:paraId="0BBE1CAA" w14:textId="77777777" w:rsidR="00903E05" w:rsidRPr="00BF5D31" w:rsidRDefault="00903E05" w:rsidP="00903E05">
      <w:pPr>
        <w:pStyle w:val="IndentParaLevel2"/>
        <w:rPr>
          <w:sz w:val="20"/>
        </w:rPr>
      </w:pPr>
      <w:r w:rsidRPr="00BF5D31">
        <w:rPr>
          <w:sz w:val="20"/>
        </w:rPr>
        <w:t>Name:</w:t>
      </w:r>
      <w:r w:rsidRPr="00BF5D31">
        <w:rPr>
          <w:sz w:val="20"/>
        </w:rPr>
        <w:tab/>
      </w:r>
      <w:r w:rsidRPr="00BF5D31">
        <w:rPr>
          <w:sz w:val="20"/>
        </w:rPr>
        <w:tab/>
      </w:r>
      <w:r w:rsidRPr="00BF5D31">
        <w:rPr>
          <w:sz w:val="20"/>
        </w:rPr>
        <w:tab/>
      </w:r>
      <w:r w:rsidRPr="00BF5D31">
        <w:rPr>
          <w:b/>
          <w:i/>
          <w:sz w:val="20"/>
        </w:rPr>
        <w:t>[Insert]</w:t>
      </w:r>
    </w:p>
    <w:p w14:paraId="175E6992" w14:textId="77777777" w:rsidR="00903E05" w:rsidRPr="00BF5D31" w:rsidRDefault="00903E05" w:rsidP="00903E05">
      <w:pPr>
        <w:pStyle w:val="IndentParaLevel2"/>
        <w:rPr>
          <w:sz w:val="20"/>
        </w:rPr>
      </w:pPr>
      <w:r w:rsidRPr="00BF5D31">
        <w:rPr>
          <w:sz w:val="20"/>
        </w:rPr>
        <w:t>Address:</w:t>
      </w:r>
      <w:r w:rsidRPr="00BF5D31">
        <w:rPr>
          <w:sz w:val="20"/>
        </w:rPr>
        <w:tab/>
      </w:r>
      <w:r w:rsidRPr="00BF5D31">
        <w:rPr>
          <w:sz w:val="20"/>
        </w:rPr>
        <w:tab/>
      </w:r>
      <w:r w:rsidRPr="00BF5D31">
        <w:rPr>
          <w:sz w:val="20"/>
        </w:rPr>
        <w:tab/>
      </w:r>
      <w:r w:rsidRPr="00BF5D31">
        <w:rPr>
          <w:b/>
          <w:i/>
          <w:sz w:val="20"/>
        </w:rPr>
        <w:t>[Insert]</w:t>
      </w:r>
    </w:p>
    <w:p w14:paraId="1C04C847" w14:textId="77777777" w:rsidR="00903E05" w:rsidRPr="00BF5D31" w:rsidRDefault="00903E05" w:rsidP="00903E05">
      <w:pPr>
        <w:pStyle w:val="IndentParaLevel2"/>
        <w:rPr>
          <w:sz w:val="20"/>
        </w:rPr>
      </w:pPr>
      <w:r w:rsidRPr="00BF5D31">
        <w:rPr>
          <w:sz w:val="20"/>
        </w:rPr>
        <w:t>Fax no:</w:t>
      </w:r>
      <w:r w:rsidRPr="00BF5D31">
        <w:rPr>
          <w:sz w:val="20"/>
        </w:rPr>
        <w:tab/>
      </w:r>
      <w:r w:rsidRPr="00BF5D31">
        <w:rPr>
          <w:sz w:val="20"/>
        </w:rPr>
        <w:tab/>
      </w:r>
      <w:r w:rsidRPr="00BF5D31">
        <w:rPr>
          <w:sz w:val="20"/>
        </w:rPr>
        <w:tab/>
      </w:r>
      <w:r w:rsidRPr="00BF5D31">
        <w:rPr>
          <w:b/>
          <w:i/>
          <w:sz w:val="20"/>
        </w:rPr>
        <w:t>[Insert]</w:t>
      </w:r>
    </w:p>
    <w:p w14:paraId="7E841525" w14:textId="77777777" w:rsidR="00903E05" w:rsidRPr="00BF5D31" w:rsidRDefault="00903E05" w:rsidP="00903E05">
      <w:pPr>
        <w:pStyle w:val="IndentParaLevel2"/>
        <w:rPr>
          <w:sz w:val="20"/>
        </w:rPr>
      </w:pPr>
      <w:r w:rsidRPr="00BF5D31">
        <w:rPr>
          <w:sz w:val="20"/>
        </w:rPr>
        <w:t>For the attention of:</w:t>
      </w:r>
      <w:r w:rsidRPr="00BF5D31">
        <w:rPr>
          <w:sz w:val="20"/>
        </w:rPr>
        <w:tab/>
      </w:r>
      <w:r w:rsidRPr="00BF5D31">
        <w:rPr>
          <w:b/>
          <w:i/>
          <w:sz w:val="20"/>
        </w:rPr>
        <w:t>[Insert]</w:t>
      </w:r>
    </w:p>
    <w:p w14:paraId="2C2C25FA" w14:textId="77777777" w:rsidR="00903E05" w:rsidRPr="00BF5D31" w:rsidRDefault="00903E05" w:rsidP="00903E05">
      <w:pPr>
        <w:pStyle w:val="IndentParaLevel2"/>
        <w:rPr>
          <w:b/>
          <w:sz w:val="20"/>
          <w:u w:val="single"/>
        </w:rPr>
      </w:pPr>
      <w:r w:rsidRPr="00BF5D31">
        <w:rPr>
          <w:b/>
          <w:sz w:val="20"/>
          <w:u w:val="single"/>
        </w:rPr>
        <w:t>Guarantor</w:t>
      </w:r>
    </w:p>
    <w:p w14:paraId="34B9B346" w14:textId="77777777" w:rsidR="00903E05" w:rsidRPr="00BF5D31" w:rsidRDefault="00903E05" w:rsidP="00903E05">
      <w:pPr>
        <w:pStyle w:val="IndentParaLevel2"/>
        <w:rPr>
          <w:sz w:val="20"/>
        </w:rPr>
      </w:pPr>
      <w:r w:rsidRPr="00BF5D31">
        <w:rPr>
          <w:sz w:val="20"/>
        </w:rPr>
        <w:t>Name:</w:t>
      </w:r>
      <w:r w:rsidRPr="00BF5D31">
        <w:rPr>
          <w:sz w:val="20"/>
        </w:rPr>
        <w:tab/>
      </w:r>
      <w:r w:rsidRPr="00BF5D31">
        <w:rPr>
          <w:sz w:val="20"/>
        </w:rPr>
        <w:tab/>
      </w:r>
      <w:r w:rsidRPr="00BF5D31">
        <w:rPr>
          <w:sz w:val="20"/>
        </w:rPr>
        <w:tab/>
      </w:r>
      <w:r w:rsidRPr="00BF5D31">
        <w:rPr>
          <w:b/>
          <w:i/>
          <w:sz w:val="20"/>
        </w:rPr>
        <w:t>[Insert]</w:t>
      </w:r>
    </w:p>
    <w:p w14:paraId="531F5AE5" w14:textId="77777777" w:rsidR="00903E05" w:rsidRPr="00BF5D31" w:rsidRDefault="00903E05" w:rsidP="00903E05">
      <w:pPr>
        <w:pStyle w:val="IndentParaLevel2"/>
        <w:rPr>
          <w:sz w:val="20"/>
        </w:rPr>
      </w:pPr>
      <w:r w:rsidRPr="00BF5D31">
        <w:rPr>
          <w:sz w:val="20"/>
        </w:rPr>
        <w:t>Address:</w:t>
      </w:r>
      <w:r w:rsidRPr="00BF5D31">
        <w:rPr>
          <w:sz w:val="20"/>
        </w:rPr>
        <w:tab/>
      </w:r>
      <w:r w:rsidRPr="00BF5D31">
        <w:rPr>
          <w:sz w:val="20"/>
        </w:rPr>
        <w:tab/>
      </w:r>
      <w:r w:rsidRPr="00BF5D31">
        <w:rPr>
          <w:sz w:val="20"/>
        </w:rPr>
        <w:tab/>
      </w:r>
      <w:r w:rsidRPr="00BF5D31">
        <w:rPr>
          <w:b/>
          <w:i/>
          <w:sz w:val="20"/>
        </w:rPr>
        <w:t>[Insert]</w:t>
      </w:r>
    </w:p>
    <w:p w14:paraId="74EEF48E" w14:textId="77777777" w:rsidR="00903E05" w:rsidRPr="00BF5D31" w:rsidRDefault="00903E05" w:rsidP="00903E05">
      <w:pPr>
        <w:pStyle w:val="IndentParaLevel2"/>
        <w:rPr>
          <w:sz w:val="20"/>
        </w:rPr>
      </w:pPr>
      <w:r w:rsidRPr="00BF5D31">
        <w:rPr>
          <w:sz w:val="20"/>
        </w:rPr>
        <w:t>Fax no:</w:t>
      </w:r>
      <w:r w:rsidRPr="00BF5D31">
        <w:rPr>
          <w:sz w:val="20"/>
        </w:rPr>
        <w:tab/>
      </w:r>
      <w:r w:rsidRPr="00BF5D31">
        <w:rPr>
          <w:sz w:val="20"/>
        </w:rPr>
        <w:tab/>
      </w:r>
      <w:r w:rsidRPr="00BF5D31">
        <w:rPr>
          <w:sz w:val="20"/>
        </w:rPr>
        <w:tab/>
      </w:r>
      <w:r w:rsidRPr="00BF5D31">
        <w:rPr>
          <w:b/>
          <w:i/>
          <w:sz w:val="20"/>
        </w:rPr>
        <w:t>[Insert]</w:t>
      </w:r>
    </w:p>
    <w:p w14:paraId="0E28E4F9" w14:textId="77777777" w:rsidR="00903E05" w:rsidRPr="00BF5D31" w:rsidRDefault="00903E05" w:rsidP="00903E05">
      <w:pPr>
        <w:pStyle w:val="IndentParaLevel2"/>
        <w:rPr>
          <w:sz w:val="20"/>
        </w:rPr>
      </w:pPr>
      <w:r w:rsidRPr="00BF5D31">
        <w:rPr>
          <w:sz w:val="20"/>
        </w:rPr>
        <w:t>For the attention of:</w:t>
      </w:r>
      <w:r w:rsidRPr="00BF5D31">
        <w:rPr>
          <w:sz w:val="20"/>
        </w:rPr>
        <w:tab/>
      </w:r>
      <w:r w:rsidRPr="00BF5D31">
        <w:rPr>
          <w:b/>
          <w:i/>
          <w:sz w:val="20"/>
        </w:rPr>
        <w:t>[Insert]</w:t>
      </w:r>
    </w:p>
    <w:p w14:paraId="51E4E1D3" w14:textId="77777777" w:rsidR="00903E05" w:rsidRPr="00BF5D31" w:rsidRDefault="00903E05" w:rsidP="00903E05">
      <w:pPr>
        <w:pStyle w:val="IndentParaLevel2"/>
        <w:rPr>
          <w:sz w:val="20"/>
        </w:rPr>
      </w:pPr>
      <w:r w:rsidRPr="00BF5D31">
        <w:rPr>
          <w:sz w:val="20"/>
        </w:rPr>
        <w:t>(or as otherwise notified by that party to the other party from time to time);</w:t>
      </w:r>
    </w:p>
    <w:p w14:paraId="54B82C6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signed by the party making the communication or (on its behalf) by the solicitor for, or by any attorney, director, secretary, or authorised agent of, that party;</w:t>
      </w:r>
    </w:p>
    <w:p w14:paraId="388D241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must be delivered or posted by prepaid express post to the address, or sent by fax to the number, of the addressee, in accordance with clause 11.1(b); and</w:t>
      </w:r>
    </w:p>
    <w:p w14:paraId="19AE860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will be deemed to be received by the addressee:</w:t>
      </w:r>
    </w:p>
    <w:p w14:paraId="5758CE86"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(in the case of prepaid express post) on the third business day after the date of posting to an address within Australia, and on the fifth business day after the date of posting to an address outside Australia;</w:t>
      </w:r>
    </w:p>
    <w:p w14:paraId="04F7E0EC"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lastRenderedPageBreak/>
        <w:t xml:space="preserve">(in the case of fax) at the local time (in the place of receipt of that fax) which then equates to the time at which that fax was sent as shown on the transmission report which is produced by the machine from which that fax is sent and which confirms transmission of that fax in its entirety, unless that local time is a </w:t>
      </w:r>
      <w:proofErr w:type="spellStart"/>
      <w:r w:rsidRPr="00BF5D31">
        <w:rPr>
          <w:rFonts w:ascii="Times New Roman" w:hAnsi="Times New Roman"/>
          <w:sz w:val="20"/>
          <w:szCs w:val="20"/>
        </w:rPr>
        <w:t>non business</w:t>
      </w:r>
      <w:proofErr w:type="spellEnd"/>
      <w:r w:rsidRPr="00BF5D31">
        <w:rPr>
          <w:rFonts w:ascii="Times New Roman" w:hAnsi="Times New Roman"/>
          <w:sz w:val="20"/>
          <w:szCs w:val="20"/>
        </w:rPr>
        <w:t xml:space="preserve"> day, or is after 5.00 pm on a business day, when that communication will be deemed to be received at 9.00 am on the next business day; and</w:t>
      </w:r>
    </w:p>
    <w:p w14:paraId="347C62FA" w14:textId="77777777" w:rsidR="00903E05" w:rsidRPr="00BF5D31" w:rsidRDefault="00903E05" w:rsidP="00903E05">
      <w:pPr>
        <w:pStyle w:val="Schedule4"/>
        <w:numPr>
          <w:ilvl w:val="4"/>
          <w:numId w:val="194"/>
        </w:numPr>
        <w:outlineLvl w:val="3"/>
        <w:rPr>
          <w:rFonts w:ascii="Times New Roman" w:hAnsi="Times New Roman"/>
          <w:sz w:val="20"/>
          <w:szCs w:val="20"/>
        </w:rPr>
      </w:pPr>
      <w:r w:rsidRPr="00BF5D31">
        <w:rPr>
          <w:rFonts w:ascii="Times New Roman" w:hAnsi="Times New Roman"/>
          <w:sz w:val="20"/>
          <w:szCs w:val="20"/>
        </w:rPr>
        <w:t xml:space="preserve">(in the case of delivery by hand) on delivery at the address of the addressee as provided in clause 11.1(b), unless that delivery is made on a </w:t>
      </w:r>
      <w:proofErr w:type="spellStart"/>
      <w:r w:rsidRPr="00BF5D31">
        <w:rPr>
          <w:rFonts w:ascii="Times New Roman" w:hAnsi="Times New Roman"/>
          <w:sz w:val="20"/>
          <w:szCs w:val="20"/>
        </w:rPr>
        <w:t>non business</w:t>
      </w:r>
      <w:proofErr w:type="spellEnd"/>
      <w:r w:rsidRPr="00BF5D31">
        <w:rPr>
          <w:rFonts w:ascii="Times New Roman" w:hAnsi="Times New Roman"/>
          <w:sz w:val="20"/>
          <w:szCs w:val="20"/>
        </w:rPr>
        <w:t xml:space="preserve"> day, or after 5.00 pm on a business day, when that communication will be deemed to be received at 9.00 am on the next business day,</w:t>
      </w:r>
    </w:p>
    <w:p w14:paraId="22EDCEDD" w14:textId="77777777" w:rsidR="00903E05" w:rsidRPr="00BF5D31" w:rsidRDefault="00903E05" w:rsidP="00903E05">
      <w:pPr>
        <w:pStyle w:val="IndentParaLevel2"/>
        <w:rPr>
          <w:sz w:val="20"/>
        </w:rPr>
      </w:pPr>
      <w:proofErr w:type="gramStart"/>
      <w:r w:rsidRPr="00BF5D31">
        <w:rPr>
          <w:sz w:val="20"/>
        </w:rPr>
        <w:t>where</w:t>
      </w:r>
      <w:proofErr w:type="gramEnd"/>
      <w:r w:rsidRPr="00BF5D31">
        <w:rPr>
          <w:sz w:val="20"/>
        </w:rPr>
        <w:t xml:space="preserve"> “business day” means a day (not being a Saturday or Sunday) on which banks are generally open for business in the place of receipt of that communication.</w:t>
      </w:r>
    </w:p>
    <w:p w14:paraId="1825B70D" w14:textId="77777777" w:rsidR="00903E05" w:rsidRDefault="00903E05" w:rsidP="00903E05">
      <w:pPr>
        <w:pStyle w:val="Schedule2"/>
        <w:keepNext/>
        <w:numPr>
          <w:ilvl w:val="2"/>
          <w:numId w:val="194"/>
        </w:numPr>
        <w:outlineLvl w:val="1"/>
      </w:pPr>
      <w:r>
        <w:t>Continuing obligation</w:t>
      </w:r>
    </w:p>
    <w:p w14:paraId="79EC1B20" w14:textId="77777777" w:rsidR="00903E05" w:rsidRPr="00BF5D31" w:rsidRDefault="00903E05" w:rsidP="00903E05">
      <w:pPr>
        <w:pStyle w:val="IndentParaLevel1"/>
        <w:rPr>
          <w:sz w:val="20"/>
          <w:szCs w:val="20"/>
        </w:rPr>
      </w:pPr>
      <w:r w:rsidRPr="00BF5D31">
        <w:rPr>
          <w:sz w:val="20"/>
          <w:szCs w:val="20"/>
        </w:rPr>
        <w:t>This Deed is a continuing obligation notwithstanding any termination by the Guarantor, settlement of account, intervening payment, express or implied revocation or any other matter or thing, and the Principal will continue to be entitled to the benefit of this Deed as regards the due and punctual performance of all the Obligations until a final discharge has been given to the Guarantor.</w:t>
      </w:r>
    </w:p>
    <w:p w14:paraId="71D99DAC" w14:textId="77777777" w:rsidR="00903E05" w:rsidRDefault="00903E05" w:rsidP="00903E05">
      <w:pPr>
        <w:pStyle w:val="Schedule2"/>
        <w:keepNext/>
        <w:numPr>
          <w:ilvl w:val="2"/>
          <w:numId w:val="194"/>
        </w:numPr>
        <w:outlineLvl w:val="1"/>
      </w:pPr>
      <w:r>
        <w:t>Further assurance</w:t>
      </w:r>
    </w:p>
    <w:p w14:paraId="4482C3D9" w14:textId="77777777" w:rsidR="00903E05" w:rsidRPr="00BF5D31" w:rsidRDefault="00903E05" w:rsidP="00903E05">
      <w:pPr>
        <w:pStyle w:val="IndentParaLevel1"/>
        <w:rPr>
          <w:sz w:val="20"/>
          <w:szCs w:val="20"/>
        </w:rPr>
      </w:pPr>
      <w:r w:rsidRPr="00BF5D31">
        <w:rPr>
          <w:sz w:val="20"/>
          <w:szCs w:val="20"/>
        </w:rPr>
        <w:t>The Guarantor must immediately on the request of the Principal, and at the cost of the Guarantor, do and perform all further acts and things and execute and deliver all further documents as the Principal reasonably requires, or as are required by law, to perfect or to give effect to the rights and powers of the Principal created, or intended to be created, by this Deed.</w:t>
      </w:r>
    </w:p>
    <w:p w14:paraId="67A0391E" w14:textId="77777777" w:rsidR="00903E05" w:rsidRPr="00B430DA" w:rsidRDefault="00903E05" w:rsidP="00903E05">
      <w:pPr>
        <w:pStyle w:val="Schedule2"/>
        <w:keepNext/>
        <w:numPr>
          <w:ilvl w:val="2"/>
          <w:numId w:val="194"/>
        </w:numPr>
        <w:outlineLvl w:val="1"/>
        <w:rPr>
          <w:b w:val="0"/>
          <w:sz w:val="24"/>
          <w:lang w:eastAsia="en-AU"/>
        </w:rPr>
      </w:pPr>
      <w:r w:rsidRPr="00243D55">
        <w:rPr>
          <w:sz w:val="24"/>
          <w:lang w:eastAsia="en-AU"/>
        </w:rPr>
        <w:t xml:space="preserve">Form of </w:t>
      </w:r>
      <w:r>
        <w:t>demand</w:t>
      </w:r>
    </w:p>
    <w:p w14:paraId="08BC1336" w14:textId="77777777" w:rsidR="00903E05" w:rsidRPr="00BF5D31" w:rsidRDefault="00903E05" w:rsidP="00903E05">
      <w:pPr>
        <w:pStyle w:val="IndentParaLevel1"/>
        <w:rPr>
          <w:sz w:val="20"/>
          <w:szCs w:val="20"/>
        </w:rPr>
      </w:pPr>
      <w:r w:rsidRPr="00BF5D31">
        <w:rPr>
          <w:sz w:val="20"/>
          <w:szCs w:val="20"/>
        </w:rPr>
        <w:t xml:space="preserve">A demand on the Guarantor for </w:t>
      </w:r>
      <w:proofErr w:type="gramStart"/>
      <w:r w:rsidRPr="00BF5D31">
        <w:rPr>
          <w:sz w:val="20"/>
          <w:szCs w:val="20"/>
        </w:rPr>
        <w:t>payment,</w:t>
      </w:r>
      <w:proofErr w:type="gramEnd"/>
      <w:r w:rsidRPr="00BF5D31">
        <w:rPr>
          <w:sz w:val="20"/>
          <w:szCs w:val="20"/>
        </w:rPr>
        <w:t xml:space="preserve"> or for performance of the Obligations, under this Deed may be in the form and contain any information as the Principal determines.  If a demand for payment, it need not specify the amount of the Guaranteed Money, nor the method or basis of calculation of all or any part of the Guaranteed Money, including amounts of, or in the nature of, interest.</w:t>
      </w:r>
    </w:p>
    <w:p w14:paraId="3239B3E4" w14:textId="77777777" w:rsidR="00903E05" w:rsidRDefault="00903E05" w:rsidP="00903E05">
      <w:pPr>
        <w:pStyle w:val="Schedule2"/>
        <w:keepNext/>
        <w:numPr>
          <w:ilvl w:val="2"/>
          <w:numId w:val="194"/>
        </w:numPr>
        <w:outlineLvl w:val="1"/>
      </w:pPr>
      <w:r>
        <w:t>Severance</w:t>
      </w:r>
    </w:p>
    <w:p w14:paraId="6AB71149" w14:textId="77777777" w:rsidR="00903E05" w:rsidRDefault="00903E05" w:rsidP="00903E05">
      <w:pPr>
        <w:pStyle w:val="IndentParaLevel1"/>
      </w:pPr>
      <w:r>
        <w:t>If at any time any provision of this Deed is or becomes illegal, invalid or unenforceable in any respect under the law of any jurisdiction, that will not affect or impair:</w:t>
      </w:r>
    </w:p>
    <w:p w14:paraId="0C1F0719"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legality, validity or enforceability in that jurisdiction of any other provision of this Deed; or</w:t>
      </w:r>
    </w:p>
    <w:p w14:paraId="1D5FFAF0" w14:textId="77777777" w:rsidR="00903E05" w:rsidRPr="00BF5D31" w:rsidRDefault="00903E05" w:rsidP="00903E05">
      <w:pPr>
        <w:pStyle w:val="Schedule3"/>
        <w:numPr>
          <w:ilvl w:val="3"/>
          <w:numId w:val="194"/>
        </w:numPr>
        <w:outlineLvl w:val="2"/>
        <w:rPr>
          <w:rFonts w:ascii="Times New Roman" w:hAnsi="Times New Roman"/>
          <w:sz w:val="20"/>
          <w:szCs w:val="20"/>
        </w:rPr>
      </w:pPr>
      <w:proofErr w:type="gramStart"/>
      <w:r w:rsidRPr="00BF5D31">
        <w:rPr>
          <w:rFonts w:ascii="Times New Roman" w:hAnsi="Times New Roman"/>
          <w:sz w:val="20"/>
          <w:szCs w:val="20"/>
        </w:rPr>
        <w:t>the</w:t>
      </w:r>
      <w:proofErr w:type="gramEnd"/>
      <w:r w:rsidRPr="00BF5D31">
        <w:rPr>
          <w:rFonts w:ascii="Times New Roman" w:hAnsi="Times New Roman"/>
          <w:sz w:val="20"/>
          <w:szCs w:val="20"/>
        </w:rPr>
        <w:t xml:space="preserve"> legality, validity or enforceability under the law of any other jurisdiction of that or any other provision of this Deed.</w:t>
      </w:r>
    </w:p>
    <w:p w14:paraId="062A8D27" w14:textId="77777777" w:rsidR="00903E05" w:rsidRDefault="00903E05" w:rsidP="00903E05">
      <w:pPr>
        <w:pStyle w:val="Schedule2"/>
        <w:keepNext/>
        <w:numPr>
          <w:ilvl w:val="2"/>
          <w:numId w:val="194"/>
        </w:numPr>
        <w:outlineLvl w:val="1"/>
      </w:pPr>
      <w:r>
        <w:t>Remedies cumulative</w:t>
      </w:r>
    </w:p>
    <w:p w14:paraId="2975BAFB" w14:textId="77777777" w:rsidR="00903E05" w:rsidRPr="00BF5D31" w:rsidRDefault="00903E05" w:rsidP="00903E05">
      <w:pPr>
        <w:pStyle w:val="IndentParaLevel1"/>
        <w:rPr>
          <w:sz w:val="20"/>
          <w:szCs w:val="20"/>
        </w:rPr>
      </w:pPr>
      <w:r w:rsidRPr="00BF5D31">
        <w:rPr>
          <w:sz w:val="20"/>
          <w:szCs w:val="20"/>
        </w:rPr>
        <w:t>Each Power is cumulative and in addition to each other Power available to the Principal.</w:t>
      </w:r>
    </w:p>
    <w:p w14:paraId="2492F04C" w14:textId="77777777" w:rsidR="00903E05" w:rsidRDefault="00903E05" w:rsidP="00903E05">
      <w:pPr>
        <w:pStyle w:val="Schedule2"/>
        <w:keepNext/>
        <w:numPr>
          <w:ilvl w:val="2"/>
          <w:numId w:val="194"/>
        </w:numPr>
        <w:outlineLvl w:val="1"/>
      </w:pPr>
      <w:r>
        <w:t>Waiver</w:t>
      </w:r>
    </w:p>
    <w:p w14:paraId="3419678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 xml:space="preserve">Failure to exercise or enforce or a delay in exercising or enforcing or the partial exercise or enforcement of any Power by the Principal will not in any way preclude, or operate as </w:t>
      </w:r>
      <w:r w:rsidRPr="00BF5D31">
        <w:rPr>
          <w:rFonts w:ascii="Times New Roman" w:hAnsi="Times New Roman"/>
          <w:sz w:val="20"/>
          <w:szCs w:val="20"/>
        </w:rPr>
        <w:lastRenderedPageBreak/>
        <w:t>a waiver of, any exercise or enforcement, or further exercise or enforcement of that, or any other Power.</w:t>
      </w:r>
    </w:p>
    <w:p w14:paraId="4DA590AA"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Any waiver or consent given by the Principal under this Deed will only be effective and binding on the Principal if it is given or confirmed in writing by the Principal.</w:t>
      </w:r>
    </w:p>
    <w:p w14:paraId="63ABB5CD"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No waiver of a breach of any term of this Deed will operate as a waiver of another breach of that term or of a breach of any other term of this Deed.</w:t>
      </w:r>
    </w:p>
    <w:p w14:paraId="4D6A76D4" w14:textId="77777777" w:rsidR="00903E05" w:rsidRDefault="00903E05" w:rsidP="00903E05">
      <w:pPr>
        <w:pStyle w:val="Schedule2"/>
        <w:keepNext/>
        <w:numPr>
          <w:ilvl w:val="2"/>
          <w:numId w:val="194"/>
        </w:numPr>
        <w:outlineLvl w:val="1"/>
      </w:pPr>
      <w:r>
        <w:t>Consents</w:t>
      </w:r>
    </w:p>
    <w:p w14:paraId="085D7870" w14:textId="77777777" w:rsidR="00903E05" w:rsidRPr="00BF5D31" w:rsidRDefault="00903E05" w:rsidP="00903E05">
      <w:pPr>
        <w:pStyle w:val="IndentParaLevel1"/>
        <w:rPr>
          <w:sz w:val="20"/>
          <w:szCs w:val="20"/>
        </w:rPr>
      </w:pPr>
      <w:r w:rsidRPr="00BF5D31">
        <w:rPr>
          <w:sz w:val="20"/>
          <w:szCs w:val="20"/>
        </w:rPr>
        <w:t>Any consent of the Principal referred to in, or required under, this Deed may be given or withheld, or may be given subject to any conditions, as the Principal (in its absolute discretion) thinks fit, unless this Deed expressly provides otherwise.</w:t>
      </w:r>
    </w:p>
    <w:p w14:paraId="04E216DD" w14:textId="77777777" w:rsidR="00903E05" w:rsidRDefault="00903E05" w:rsidP="00903E05">
      <w:pPr>
        <w:pStyle w:val="Schedule2"/>
        <w:keepNext/>
        <w:numPr>
          <w:ilvl w:val="2"/>
          <w:numId w:val="194"/>
        </w:numPr>
        <w:outlineLvl w:val="1"/>
      </w:pPr>
      <w:r>
        <w:t>Moratorium legislation</w:t>
      </w:r>
    </w:p>
    <w:p w14:paraId="7093DC45" w14:textId="77777777" w:rsidR="00903E05" w:rsidRPr="00BF5D31" w:rsidRDefault="00903E05" w:rsidP="00903E05">
      <w:pPr>
        <w:pStyle w:val="IndentParaLevel1"/>
        <w:rPr>
          <w:sz w:val="20"/>
          <w:szCs w:val="20"/>
        </w:rPr>
      </w:pPr>
      <w:r w:rsidRPr="00BF5D31">
        <w:rPr>
          <w:sz w:val="20"/>
          <w:szCs w:val="20"/>
        </w:rPr>
        <w:t>To the fullest extent permitted by law, the provisions of all laws operating directly or indirectly to lessen or affect in favour of the Guarantor any obligation under this Deed, or to delay or otherwise prevent or prejudicially affect the exercise of any Power, are expressly waived.</w:t>
      </w:r>
    </w:p>
    <w:p w14:paraId="737647E9" w14:textId="77777777" w:rsidR="00903E05" w:rsidRDefault="00903E05" w:rsidP="00903E05">
      <w:pPr>
        <w:pStyle w:val="Schedule2"/>
        <w:keepNext/>
        <w:numPr>
          <w:ilvl w:val="2"/>
          <w:numId w:val="194"/>
        </w:numPr>
        <w:outlineLvl w:val="1"/>
      </w:pPr>
      <w:r>
        <w:t>Set-off</w:t>
      </w:r>
    </w:p>
    <w:p w14:paraId="1BB1B7CC"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 xml:space="preserve">The Principal may (without prior notice at any time) set off any obligation then due and payable by the Guarantor under this Deed against any obligation (whether or not due and payable) by the Principal to the Guarantor, regardless of the place or currency of payment of either obligation or the office or branch through which either obligation is booked.  If the obligations are in different currencies, the Principal may convert either obligation into the currency of the other obligation at a market rate of exchange determined by it for the purpose of the set-off.  If either obligation is unliquidated or unascertained, the Principal may </w:t>
      </w:r>
      <w:proofErr w:type="spellStart"/>
      <w:proofErr w:type="gramStart"/>
      <w:r w:rsidRPr="00BF5D31">
        <w:rPr>
          <w:rFonts w:ascii="Times New Roman" w:hAnsi="Times New Roman"/>
          <w:sz w:val="20"/>
          <w:szCs w:val="20"/>
        </w:rPr>
        <w:t>effect</w:t>
      </w:r>
      <w:proofErr w:type="spellEnd"/>
      <w:proofErr w:type="gramEnd"/>
      <w:r w:rsidRPr="00BF5D31">
        <w:rPr>
          <w:rFonts w:ascii="Times New Roman" w:hAnsi="Times New Roman"/>
          <w:sz w:val="20"/>
          <w:szCs w:val="20"/>
        </w:rPr>
        <w:t xml:space="preserve"> the set off in an amount estimated by it in good faith to be the amount of that obligation.</w:t>
      </w:r>
    </w:p>
    <w:p w14:paraId="0BE4D438"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The Principal is not obliged to exercise any right of set off pursuant to clause 11.10(a), which is in addition to its other rights of combination of account, set-off or lien (by contract or operation of law).</w:t>
      </w:r>
    </w:p>
    <w:p w14:paraId="64AE2A47" w14:textId="77777777" w:rsidR="00903E05" w:rsidRPr="00BF5D31" w:rsidRDefault="00903E05" w:rsidP="00903E05">
      <w:pPr>
        <w:pStyle w:val="Schedule3"/>
        <w:numPr>
          <w:ilvl w:val="3"/>
          <w:numId w:val="194"/>
        </w:numPr>
        <w:outlineLvl w:val="2"/>
        <w:rPr>
          <w:rFonts w:ascii="Times New Roman" w:hAnsi="Times New Roman"/>
          <w:sz w:val="20"/>
          <w:szCs w:val="20"/>
        </w:rPr>
      </w:pPr>
      <w:r w:rsidRPr="00BF5D31">
        <w:rPr>
          <w:rFonts w:ascii="Times New Roman" w:hAnsi="Times New Roman"/>
          <w:sz w:val="20"/>
          <w:szCs w:val="20"/>
        </w:rPr>
        <w:t>On its exercise of any set off pursuant to clause 11.10(a) against the Guarantor, the Principal will promptly notify the Guarantor of details of that set-off.</w:t>
      </w:r>
    </w:p>
    <w:p w14:paraId="0898E001" w14:textId="77777777" w:rsidR="00903E05" w:rsidRDefault="00903E05" w:rsidP="00903E05">
      <w:pPr>
        <w:pStyle w:val="Schedule2"/>
        <w:keepNext/>
        <w:numPr>
          <w:ilvl w:val="2"/>
          <w:numId w:val="194"/>
        </w:numPr>
        <w:outlineLvl w:val="1"/>
      </w:pPr>
      <w:r>
        <w:t>Counterparts</w:t>
      </w:r>
    </w:p>
    <w:p w14:paraId="6BD643A7" w14:textId="77777777" w:rsidR="00903E05" w:rsidRPr="00BF5D31" w:rsidRDefault="00903E05" w:rsidP="00903E05">
      <w:pPr>
        <w:pStyle w:val="IndentParaLevel1"/>
        <w:rPr>
          <w:sz w:val="20"/>
          <w:szCs w:val="20"/>
        </w:rPr>
      </w:pPr>
      <w:r w:rsidRPr="00BF5D31">
        <w:rPr>
          <w:sz w:val="20"/>
          <w:szCs w:val="20"/>
        </w:rPr>
        <w:t>If the Guarantor is more than one person, a Guarantor may execute this Deed on one or more separate counterparts, each of which constitutes the deed of that Guarantor.</w:t>
      </w:r>
    </w:p>
    <w:p w14:paraId="15EE4DD7" w14:textId="77777777" w:rsidR="00903E05" w:rsidRDefault="00903E05" w:rsidP="00903E05">
      <w:pPr>
        <w:rPr>
          <w:rFonts w:cs="Arial"/>
          <w:b/>
          <w:bCs/>
          <w:szCs w:val="22"/>
        </w:rPr>
      </w:pPr>
      <w:r>
        <w:br w:type="page"/>
      </w:r>
    </w:p>
    <w:p w14:paraId="722CE16E" w14:textId="77777777" w:rsidR="00903E05" w:rsidRDefault="00903E05" w:rsidP="00903E05">
      <w:pPr>
        <w:pStyle w:val="ASsubtitle"/>
      </w:pPr>
      <w:r>
        <w:lastRenderedPageBreak/>
        <w:t>Execution page</w:t>
      </w:r>
    </w:p>
    <w:p w14:paraId="3ED13F3C" w14:textId="77777777" w:rsidR="00903E05" w:rsidRPr="00C465DA" w:rsidRDefault="00903E05" w:rsidP="00903E05">
      <w:pPr>
        <w:pStyle w:val="ASNormal"/>
        <w:rPr>
          <w:rFonts w:cs="Arial"/>
          <w:sz w:val="18"/>
          <w:szCs w:val="18"/>
        </w:rPr>
      </w:pPr>
      <w:r w:rsidRPr="00C465DA">
        <w:rPr>
          <w:rFonts w:cs="Arial"/>
          <w:sz w:val="18"/>
          <w:szCs w:val="18"/>
        </w:rPr>
        <w:t>Executed as a deed</w:t>
      </w:r>
      <w:r>
        <w:rPr>
          <w:rFonts w:cs="Arial"/>
          <w:sz w:val="18"/>
          <w:szCs w:val="18"/>
        </w:rPr>
        <w:t xml:space="preserve"> poll</w:t>
      </w:r>
    </w:p>
    <w:p w14:paraId="7C73A773" w14:textId="77777777" w:rsidR="00903E05" w:rsidRPr="00701FF2" w:rsidRDefault="00903E05" w:rsidP="00903E05">
      <w:pPr>
        <w:keepNext/>
        <w:rPr>
          <w:szCs w:val="22"/>
        </w:rPr>
      </w:pPr>
    </w:p>
    <w:tbl>
      <w:tblPr>
        <w:tblW w:w="9286" w:type="dxa"/>
        <w:tblLayout w:type="fixed"/>
        <w:tblLook w:val="0000" w:firstRow="0" w:lastRow="0" w:firstColumn="0" w:lastColumn="0" w:noHBand="0" w:noVBand="0"/>
      </w:tblPr>
      <w:tblGrid>
        <w:gridCol w:w="4628"/>
        <w:gridCol w:w="354"/>
        <w:gridCol w:w="354"/>
        <w:gridCol w:w="3950"/>
      </w:tblGrid>
      <w:tr w:rsidR="00903E05" w:rsidRPr="00701FF2" w14:paraId="314189A4" w14:textId="77777777" w:rsidTr="00606687">
        <w:trPr>
          <w:cantSplit/>
          <w:trHeight w:val="1374"/>
        </w:trPr>
        <w:tc>
          <w:tcPr>
            <w:tcW w:w="4628" w:type="dxa"/>
            <w:vMerge w:val="restart"/>
          </w:tcPr>
          <w:p w14:paraId="7BEBF1FE" w14:textId="77777777" w:rsidR="00903E05" w:rsidRPr="005F6694" w:rsidRDefault="00903E05" w:rsidP="00606687">
            <w:pPr>
              <w:pStyle w:val="TableText"/>
              <w:keepNext/>
              <w:rPr>
                <w:szCs w:val="22"/>
              </w:rPr>
            </w:pPr>
            <w:r w:rsidRPr="00BB3FDD">
              <w:rPr>
                <w:rFonts w:cs="Arial"/>
                <w:b/>
                <w:bCs/>
                <w:szCs w:val="22"/>
              </w:rPr>
              <w:t>Executed</w:t>
            </w:r>
            <w:r w:rsidRPr="005F6694">
              <w:rPr>
                <w:rFonts w:cs="Arial"/>
                <w:bCs/>
                <w:szCs w:val="22"/>
              </w:rPr>
              <w:t xml:space="preserve"> </w:t>
            </w:r>
            <w:r w:rsidRPr="005F6694">
              <w:rPr>
                <w:szCs w:val="22"/>
              </w:rPr>
              <w:t xml:space="preserve">by </w:t>
            </w:r>
            <w:r w:rsidRPr="00BB3FDD">
              <w:rPr>
                <w:rFonts w:cs="Arial"/>
                <w:b/>
                <w:szCs w:val="22"/>
              </w:rPr>
              <w:t>[</w:t>
            </w:r>
            <w:r>
              <w:rPr>
                <w:rFonts w:cs="Arial"/>
                <w:bCs/>
                <w:szCs w:val="22"/>
              </w:rPr>
              <w:t>                                 </w:t>
            </w:r>
            <w:r w:rsidRPr="00BB3FDD">
              <w:rPr>
                <w:rFonts w:cs="Arial"/>
                <w:b/>
                <w:bCs/>
                <w:szCs w:val="22"/>
              </w:rPr>
              <w:t>]</w:t>
            </w:r>
            <w:r w:rsidRPr="005F6694">
              <w:rPr>
                <w:szCs w:val="22"/>
              </w:rPr>
              <w:t xml:space="preserve"> by or in the presence of:</w:t>
            </w:r>
          </w:p>
          <w:p w14:paraId="25AF89FF" w14:textId="77777777" w:rsidR="00903E05" w:rsidRPr="00B430DA" w:rsidRDefault="00903E05" w:rsidP="00606687">
            <w:pPr>
              <w:pStyle w:val="TableText"/>
              <w:keepNext/>
            </w:pPr>
          </w:p>
        </w:tc>
        <w:tc>
          <w:tcPr>
            <w:tcW w:w="354" w:type="dxa"/>
            <w:vMerge w:val="restart"/>
            <w:tcBorders>
              <w:right w:val="single" w:sz="4" w:space="0" w:color="auto"/>
            </w:tcBorders>
          </w:tcPr>
          <w:p w14:paraId="5A4DC4B1" w14:textId="77777777" w:rsidR="00903E05" w:rsidRPr="00B430DA" w:rsidRDefault="00903E05" w:rsidP="00606687">
            <w:pPr>
              <w:pStyle w:val="TableText"/>
              <w:keepNext/>
            </w:pPr>
          </w:p>
        </w:tc>
        <w:tc>
          <w:tcPr>
            <w:tcW w:w="354" w:type="dxa"/>
            <w:vMerge w:val="restart"/>
            <w:tcBorders>
              <w:left w:val="single" w:sz="4" w:space="0" w:color="auto"/>
            </w:tcBorders>
          </w:tcPr>
          <w:p w14:paraId="747F97F5" w14:textId="77777777" w:rsidR="00903E05" w:rsidRPr="005F6694" w:rsidRDefault="00903E05" w:rsidP="00606687">
            <w:pPr>
              <w:pStyle w:val="TableText"/>
              <w:keepNext/>
              <w:rPr>
                <w:szCs w:val="22"/>
              </w:rPr>
            </w:pPr>
          </w:p>
        </w:tc>
        <w:tc>
          <w:tcPr>
            <w:tcW w:w="3950" w:type="dxa"/>
            <w:vAlign w:val="bottom"/>
          </w:tcPr>
          <w:p w14:paraId="5DF59427" w14:textId="77777777" w:rsidR="00903E05" w:rsidRPr="005F6694" w:rsidRDefault="00903E05" w:rsidP="00606687">
            <w:pPr>
              <w:pStyle w:val="TableText"/>
              <w:keepNext/>
              <w:rPr>
                <w:szCs w:val="22"/>
              </w:rPr>
            </w:pPr>
          </w:p>
        </w:tc>
      </w:tr>
      <w:tr w:rsidR="00903E05" w:rsidRPr="00701FF2" w14:paraId="59A42658" w14:textId="77777777" w:rsidTr="00606687">
        <w:trPr>
          <w:cantSplit/>
          <w:trHeight w:val="732"/>
        </w:trPr>
        <w:tc>
          <w:tcPr>
            <w:tcW w:w="4628" w:type="dxa"/>
            <w:vMerge/>
          </w:tcPr>
          <w:p w14:paraId="3A4A1A84" w14:textId="77777777" w:rsidR="00903E05" w:rsidRPr="00B430DA" w:rsidRDefault="00903E05" w:rsidP="00606687">
            <w:pPr>
              <w:pStyle w:val="TableText"/>
              <w:keepNext/>
              <w:rPr>
                <w:lang w:val="en-US"/>
              </w:rPr>
            </w:pPr>
          </w:p>
        </w:tc>
        <w:tc>
          <w:tcPr>
            <w:tcW w:w="354" w:type="dxa"/>
            <w:vMerge/>
            <w:tcBorders>
              <w:right w:val="single" w:sz="4" w:space="0" w:color="auto"/>
            </w:tcBorders>
          </w:tcPr>
          <w:p w14:paraId="47E80DCC" w14:textId="77777777" w:rsidR="00903E05" w:rsidRPr="00B430DA" w:rsidRDefault="00903E05" w:rsidP="00606687">
            <w:pPr>
              <w:pStyle w:val="TableText"/>
              <w:keepNext/>
            </w:pPr>
          </w:p>
        </w:tc>
        <w:tc>
          <w:tcPr>
            <w:tcW w:w="354" w:type="dxa"/>
            <w:vMerge/>
            <w:tcBorders>
              <w:left w:val="single" w:sz="4" w:space="0" w:color="auto"/>
            </w:tcBorders>
          </w:tcPr>
          <w:p w14:paraId="2C662EC4" w14:textId="77777777" w:rsidR="00903E05" w:rsidRPr="006741E8" w:rsidRDefault="00903E05" w:rsidP="00606687">
            <w:pPr>
              <w:pStyle w:val="TableText"/>
              <w:keepNext/>
              <w:rPr>
                <w:szCs w:val="22"/>
              </w:rPr>
            </w:pPr>
          </w:p>
        </w:tc>
        <w:tc>
          <w:tcPr>
            <w:tcW w:w="3950" w:type="dxa"/>
          </w:tcPr>
          <w:p w14:paraId="671CDF01" w14:textId="77777777" w:rsidR="00903E05" w:rsidRPr="006741E8" w:rsidRDefault="00903E05" w:rsidP="00606687">
            <w:pPr>
              <w:pStyle w:val="TableText"/>
              <w:keepNext/>
              <w:rPr>
                <w:szCs w:val="22"/>
              </w:rPr>
            </w:pPr>
          </w:p>
        </w:tc>
      </w:tr>
      <w:tr w:rsidR="00903E05" w:rsidRPr="00701FF2" w14:paraId="513DAF44" w14:textId="77777777" w:rsidTr="00606687">
        <w:tc>
          <w:tcPr>
            <w:tcW w:w="4628" w:type="dxa"/>
            <w:tcBorders>
              <w:bottom w:val="single" w:sz="4" w:space="0" w:color="auto"/>
            </w:tcBorders>
          </w:tcPr>
          <w:p w14:paraId="095FD6EA" w14:textId="77777777" w:rsidR="00903E05" w:rsidRPr="00B430DA" w:rsidRDefault="00903E05" w:rsidP="00606687">
            <w:pPr>
              <w:pStyle w:val="TableText"/>
              <w:keepNext/>
            </w:pPr>
          </w:p>
        </w:tc>
        <w:tc>
          <w:tcPr>
            <w:tcW w:w="354" w:type="dxa"/>
          </w:tcPr>
          <w:p w14:paraId="3CC4736C" w14:textId="77777777" w:rsidR="00903E05" w:rsidRPr="00B430DA" w:rsidRDefault="00903E05" w:rsidP="00606687">
            <w:pPr>
              <w:pStyle w:val="TableText"/>
              <w:keepNext/>
            </w:pPr>
          </w:p>
        </w:tc>
        <w:tc>
          <w:tcPr>
            <w:tcW w:w="354" w:type="dxa"/>
          </w:tcPr>
          <w:p w14:paraId="578CDAB6" w14:textId="77777777" w:rsidR="00903E05" w:rsidRPr="005F6694" w:rsidRDefault="00903E05" w:rsidP="00606687">
            <w:pPr>
              <w:pStyle w:val="TableText"/>
              <w:keepNext/>
              <w:rPr>
                <w:szCs w:val="22"/>
              </w:rPr>
            </w:pPr>
          </w:p>
        </w:tc>
        <w:tc>
          <w:tcPr>
            <w:tcW w:w="3950" w:type="dxa"/>
            <w:tcBorders>
              <w:bottom w:val="single" w:sz="4" w:space="0" w:color="auto"/>
            </w:tcBorders>
          </w:tcPr>
          <w:p w14:paraId="51AF6836" w14:textId="77777777" w:rsidR="00903E05" w:rsidRPr="005F6694" w:rsidRDefault="00903E05" w:rsidP="00606687">
            <w:pPr>
              <w:pStyle w:val="TableText"/>
              <w:keepNext/>
              <w:rPr>
                <w:szCs w:val="22"/>
              </w:rPr>
            </w:pPr>
          </w:p>
        </w:tc>
      </w:tr>
      <w:tr w:rsidR="00903E05" w:rsidRPr="00701FF2" w14:paraId="2767A177" w14:textId="77777777" w:rsidTr="00606687">
        <w:trPr>
          <w:cantSplit/>
          <w:trHeight w:val="761"/>
        </w:trPr>
        <w:tc>
          <w:tcPr>
            <w:tcW w:w="4628" w:type="dxa"/>
            <w:tcBorders>
              <w:top w:val="single" w:sz="4" w:space="0" w:color="auto"/>
              <w:bottom w:val="single" w:sz="4" w:space="0" w:color="auto"/>
            </w:tcBorders>
          </w:tcPr>
          <w:p w14:paraId="4679A0C4" w14:textId="77777777" w:rsidR="00903E05" w:rsidRPr="005F6694" w:rsidRDefault="00903E05" w:rsidP="00606687">
            <w:pPr>
              <w:pStyle w:val="TableText"/>
              <w:keepNext/>
              <w:rPr>
                <w:szCs w:val="22"/>
              </w:rPr>
            </w:pPr>
            <w:r w:rsidRPr="005F6694">
              <w:rPr>
                <w:szCs w:val="22"/>
              </w:rPr>
              <w:br/>
              <w:t>Signature of Director</w:t>
            </w:r>
          </w:p>
          <w:p w14:paraId="4319499B" w14:textId="77777777" w:rsidR="00903E05" w:rsidRPr="005F6694" w:rsidRDefault="00903E05" w:rsidP="00606687">
            <w:pPr>
              <w:pStyle w:val="TableText"/>
              <w:keepNext/>
              <w:rPr>
                <w:szCs w:val="22"/>
              </w:rPr>
            </w:pPr>
          </w:p>
          <w:p w14:paraId="3C29A74F" w14:textId="77777777" w:rsidR="00903E05" w:rsidRPr="00B430DA" w:rsidRDefault="00903E05" w:rsidP="00606687">
            <w:pPr>
              <w:pStyle w:val="TableText"/>
              <w:keepNext/>
            </w:pPr>
          </w:p>
        </w:tc>
        <w:tc>
          <w:tcPr>
            <w:tcW w:w="354" w:type="dxa"/>
            <w:vMerge w:val="restart"/>
          </w:tcPr>
          <w:p w14:paraId="25046009" w14:textId="77777777" w:rsidR="00903E05" w:rsidRPr="00B430DA" w:rsidRDefault="00903E05" w:rsidP="00606687">
            <w:pPr>
              <w:pStyle w:val="TableText"/>
              <w:keepNext/>
            </w:pPr>
          </w:p>
        </w:tc>
        <w:tc>
          <w:tcPr>
            <w:tcW w:w="354" w:type="dxa"/>
            <w:vMerge w:val="restart"/>
          </w:tcPr>
          <w:p w14:paraId="33E5070C" w14:textId="77777777" w:rsidR="00903E05" w:rsidRPr="005F6694" w:rsidRDefault="00903E05" w:rsidP="00606687">
            <w:pPr>
              <w:pStyle w:val="TableText"/>
              <w:keepNext/>
              <w:rPr>
                <w:szCs w:val="22"/>
              </w:rPr>
            </w:pPr>
          </w:p>
        </w:tc>
        <w:tc>
          <w:tcPr>
            <w:tcW w:w="3950" w:type="dxa"/>
            <w:tcBorders>
              <w:top w:val="single" w:sz="4" w:space="0" w:color="auto"/>
              <w:bottom w:val="single" w:sz="4" w:space="0" w:color="auto"/>
            </w:tcBorders>
          </w:tcPr>
          <w:p w14:paraId="744C1FAA" w14:textId="77777777" w:rsidR="00903E05" w:rsidRPr="005F6694" w:rsidRDefault="00903E05" w:rsidP="00606687">
            <w:pPr>
              <w:pStyle w:val="TableText"/>
              <w:keepNext/>
              <w:rPr>
                <w:szCs w:val="22"/>
              </w:rPr>
            </w:pPr>
            <w:r w:rsidRPr="005F6694">
              <w:rPr>
                <w:szCs w:val="22"/>
              </w:rPr>
              <w:br/>
              <w:t>Signature of Secretary/other Director</w:t>
            </w:r>
          </w:p>
        </w:tc>
      </w:tr>
      <w:tr w:rsidR="00903E05" w:rsidRPr="00701FF2" w14:paraId="21C4A216" w14:textId="77777777" w:rsidTr="00606687">
        <w:trPr>
          <w:cantSplit/>
          <w:trHeight w:val="576"/>
        </w:trPr>
        <w:tc>
          <w:tcPr>
            <w:tcW w:w="4628" w:type="dxa"/>
            <w:tcBorders>
              <w:top w:val="single" w:sz="4" w:space="0" w:color="auto"/>
            </w:tcBorders>
          </w:tcPr>
          <w:p w14:paraId="4DAA0A80" w14:textId="77777777" w:rsidR="00903E05" w:rsidRPr="00B430DA" w:rsidRDefault="00903E05" w:rsidP="00606687">
            <w:pPr>
              <w:pStyle w:val="TableText"/>
              <w:keepNext/>
              <w:rPr>
                <w:lang w:val="en-US"/>
              </w:rPr>
            </w:pPr>
            <w:r w:rsidRPr="005F6694">
              <w:rPr>
                <w:szCs w:val="22"/>
              </w:rPr>
              <w:br/>
              <w:t>Name of Director in full</w:t>
            </w:r>
          </w:p>
        </w:tc>
        <w:tc>
          <w:tcPr>
            <w:tcW w:w="354" w:type="dxa"/>
            <w:vMerge/>
          </w:tcPr>
          <w:p w14:paraId="0F61BA27" w14:textId="77777777" w:rsidR="00903E05" w:rsidRPr="00B430DA" w:rsidRDefault="00903E05" w:rsidP="00606687">
            <w:pPr>
              <w:pStyle w:val="TableText"/>
              <w:keepNext/>
            </w:pPr>
          </w:p>
        </w:tc>
        <w:tc>
          <w:tcPr>
            <w:tcW w:w="354" w:type="dxa"/>
            <w:vMerge/>
          </w:tcPr>
          <w:p w14:paraId="332F21FE" w14:textId="77777777" w:rsidR="00903E05" w:rsidRPr="006741E8" w:rsidRDefault="00903E05" w:rsidP="00606687">
            <w:pPr>
              <w:pStyle w:val="TableText"/>
              <w:keepNext/>
              <w:rPr>
                <w:szCs w:val="22"/>
              </w:rPr>
            </w:pPr>
          </w:p>
        </w:tc>
        <w:tc>
          <w:tcPr>
            <w:tcW w:w="3950" w:type="dxa"/>
            <w:tcBorders>
              <w:top w:val="single" w:sz="4" w:space="0" w:color="auto"/>
            </w:tcBorders>
          </w:tcPr>
          <w:p w14:paraId="3237CD1D" w14:textId="77777777" w:rsidR="00903E05" w:rsidRPr="006741E8" w:rsidRDefault="00903E05" w:rsidP="00606687">
            <w:pPr>
              <w:pStyle w:val="TableText"/>
              <w:keepNext/>
              <w:rPr>
                <w:szCs w:val="22"/>
              </w:rPr>
            </w:pPr>
            <w:r w:rsidRPr="006741E8">
              <w:rPr>
                <w:szCs w:val="22"/>
              </w:rPr>
              <w:br/>
              <w:t>Name of Secretary/other Director in full</w:t>
            </w:r>
          </w:p>
        </w:tc>
      </w:tr>
    </w:tbl>
    <w:p w14:paraId="0F8AE396" w14:textId="77777777" w:rsidR="00903E05" w:rsidRDefault="00903E05" w:rsidP="00903E05">
      <w:pPr>
        <w:pStyle w:val="AnnexureHeading"/>
      </w:pPr>
      <w:r w:rsidRPr="008F2EC1">
        <w:br w:type="page"/>
      </w:r>
      <w:bookmarkEnd w:id="38"/>
    </w:p>
    <w:p w14:paraId="2E18B178" w14:textId="1BE78884" w:rsidR="00903E05" w:rsidRPr="00BF5D31" w:rsidRDefault="006C2D9E" w:rsidP="00903E05">
      <w:pPr>
        <w:pStyle w:val="A1"/>
        <w:rPr>
          <w:b/>
          <w:sz w:val="24"/>
          <w:szCs w:val="24"/>
          <w:lang w:val="en-AU"/>
        </w:rPr>
      </w:pPr>
      <w:r w:rsidRPr="00BF5D31">
        <w:rPr>
          <w:b/>
          <w:sz w:val="24"/>
          <w:szCs w:val="24"/>
          <w:lang w:val="en-AU"/>
        </w:rPr>
        <w:lastRenderedPageBreak/>
        <w:t>Annexure Part H</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677202" w14:paraId="041DEA9D" w14:textId="77777777" w:rsidTr="00E00D22">
        <w:trPr>
          <w:jc w:val="center"/>
        </w:trPr>
        <w:tc>
          <w:tcPr>
            <w:tcW w:w="3320" w:type="pct"/>
          </w:tcPr>
          <w:p w14:paraId="1CAD92F9" w14:textId="77777777" w:rsidR="006C2D9E" w:rsidRPr="00677202" w:rsidRDefault="006C2D9E" w:rsidP="00E00D22">
            <w:pPr>
              <w:pStyle w:val="H"/>
              <w:rPr>
                <w:color w:val="auto"/>
                <w:sz w:val="24"/>
                <w:szCs w:val="24"/>
              </w:rPr>
            </w:pPr>
            <w:r w:rsidRPr="00677202">
              <w:rPr>
                <w:rFonts w:cs="Arial"/>
                <w:color w:val="auto"/>
                <w:sz w:val="24"/>
                <w:szCs w:val="24"/>
              </w:rPr>
              <w:t>ANNEXURE to the Australian Standard</w:t>
            </w:r>
            <w:r w:rsidRPr="00677202">
              <w:rPr>
                <w:rFonts w:cs="Arial"/>
                <w:color w:val="auto"/>
                <w:sz w:val="24"/>
                <w:szCs w:val="24"/>
              </w:rPr>
              <w:br/>
              <w:t>General Conditions of Contract</w:t>
            </w:r>
            <w:r w:rsidRPr="00677202">
              <w:rPr>
                <w:color w:val="auto"/>
                <w:sz w:val="24"/>
                <w:szCs w:val="24"/>
              </w:rPr>
              <w:t xml:space="preserve"> </w:t>
            </w:r>
          </w:p>
        </w:tc>
        <w:tc>
          <w:tcPr>
            <w:tcW w:w="1680" w:type="pct"/>
          </w:tcPr>
          <w:p w14:paraId="49EC2A41" w14:textId="77777777" w:rsidR="006C2D9E" w:rsidRPr="00677202" w:rsidRDefault="006C2D9E" w:rsidP="00E00D22">
            <w:pPr>
              <w:pStyle w:val="PartHeading"/>
              <w:rPr>
                <w:b/>
              </w:rPr>
            </w:pPr>
            <w:r>
              <w:rPr>
                <w:b/>
              </w:rPr>
              <w:t>Part H</w:t>
            </w:r>
          </w:p>
        </w:tc>
      </w:tr>
    </w:tbl>
    <w:p w14:paraId="1B04A2D5" w14:textId="77777777" w:rsidR="006C2D9E" w:rsidRDefault="006C2D9E" w:rsidP="00903E05">
      <w:pPr>
        <w:pStyle w:val="A1"/>
        <w:rPr>
          <w:b/>
          <w:lang w:val="en-AU"/>
        </w:rPr>
      </w:pPr>
    </w:p>
    <w:p w14:paraId="045D19D2" w14:textId="77777777" w:rsidR="00903E05" w:rsidRDefault="00903E05" w:rsidP="00903E05">
      <w:pPr>
        <w:pStyle w:val="A1"/>
        <w:rPr>
          <w:b/>
          <w:lang w:val="en-AU"/>
        </w:rPr>
      </w:pPr>
      <w:r>
        <w:rPr>
          <w:b/>
          <w:lang w:val="en-AU"/>
        </w:rPr>
        <w:t>Form of Payment Claim</w:t>
      </w:r>
    </w:p>
    <w:p w14:paraId="02B43CDF" w14:textId="77777777" w:rsidR="00903E05" w:rsidRPr="00677202" w:rsidRDefault="00903E05" w:rsidP="00903E05">
      <w:pPr>
        <w:rPr>
          <w:rFonts w:cs="Arial"/>
          <w:sz w:val="40"/>
          <w:szCs w:val="40"/>
        </w:rPr>
      </w:pPr>
      <w:r w:rsidRPr="00677202">
        <w:rPr>
          <w:rFonts w:cs="Arial"/>
          <w:sz w:val="40"/>
          <w:szCs w:val="40"/>
        </w:rPr>
        <w:t>Form of Payment Claim</w:t>
      </w:r>
    </w:p>
    <w:p w14:paraId="578FF799" w14:textId="77777777" w:rsidR="00903E05" w:rsidRPr="00677202" w:rsidRDefault="00903E05" w:rsidP="00903E05">
      <w:pPr>
        <w:rPr>
          <w:rFonts w:cs="Arial"/>
          <w:sz w:val="40"/>
          <w:szCs w:val="40"/>
        </w:rPr>
      </w:pPr>
      <w:r w:rsidRPr="00677202">
        <w:rPr>
          <w:rFonts w:cs="Arial"/>
          <w:sz w:val="40"/>
          <w:szCs w:val="40"/>
        </w:rPr>
        <w:t>From:</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60D2C3D2" w14:textId="77777777" w:rsidTr="00606687">
        <w:tc>
          <w:tcPr>
            <w:tcW w:w="2268" w:type="dxa"/>
          </w:tcPr>
          <w:p w14:paraId="491A9874"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1C576BE4" w14:textId="77777777" w:rsidR="00903E05" w:rsidRDefault="00903E05" w:rsidP="00606687">
            <w:pPr>
              <w:pStyle w:val="PartiesDetails"/>
              <w:rPr>
                <w:rFonts w:ascii="Arial" w:hAnsi="Arial" w:cs="Arial"/>
                <w:bCs/>
                <w:sz w:val="20"/>
              </w:rPr>
            </w:pPr>
            <w:r>
              <w:rPr>
                <w:rFonts w:ascii="Arial" w:hAnsi="Arial" w:cs="Arial"/>
                <w:bCs/>
                <w:sz w:val="20"/>
              </w:rPr>
              <w:t>[insert]</w:t>
            </w:r>
          </w:p>
        </w:tc>
      </w:tr>
      <w:tr w:rsidR="00903E05" w:rsidRPr="00677202" w14:paraId="2C691FC4" w14:textId="77777777" w:rsidTr="00606687">
        <w:tc>
          <w:tcPr>
            <w:tcW w:w="2268" w:type="dxa"/>
          </w:tcPr>
          <w:p w14:paraId="10AF3FC2"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2E2DC19B"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2FCA324D" w14:textId="77777777" w:rsidTr="00606687">
        <w:tc>
          <w:tcPr>
            <w:tcW w:w="2268" w:type="dxa"/>
          </w:tcPr>
          <w:p w14:paraId="57F46E7B"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573F3B13"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FF79146" w14:textId="77777777" w:rsidTr="00606687">
        <w:tc>
          <w:tcPr>
            <w:tcW w:w="2268" w:type="dxa"/>
          </w:tcPr>
          <w:p w14:paraId="7AF88B1C"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2BFDBAE4" w14:textId="77777777" w:rsidR="00903E05" w:rsidRDefault="00903E05" w:rsidP="00606687">
            <w:pPr>
              <w:pStyle w:val="PartiesDetails"/>
              <w:rPr>
                <w:rFonts w:ascii="Arial" w:hAnsi="Arial" w:cs="Arial"/>
                <w:b/>
                <w:sz w:val="20"/>
              </w:rPr>
            </w:pPr>
            <w:r>
              <w:rPr>
                <w:rFonts w:ascii="Arial" w:hAnsi="Arial" w:cs="Arial"/>
                <w:b/>
                <w:bCs/>
                <w:sz w:val="20"/>
              </w:rPr>
              <w:t>Contractor</w:t>
            </w:r>
          </w:p>
        </w:tc>
      </w:tr>
      <w:tr w:rsidR="00903E05" w:rsidRPr="00677202" w14:paraId="49333657" w14:textId="77777777" w:rsidTr="00606687">
        <w:tc>
          <w:tcPr>
            <w:tcW w:w="2268" w:type="dxa"/>
          </w:tcPr>
          <w:p w14:paraId="178CF91B"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163D5003"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4CB88ABC" w14:textId="77777777" w:rsidR="00903E05" w:rsidRPr="00677202" w:rsidRDefault="00903E05" w:rsidP="00903E05">
      <w:pPr>
        <w:rPr>
          <w:rFonts w:cs="Arial"/>
          <w:sz w:val="40"/>
          <w:szCs w:val="40"/>
        </w:rPr>
      </w:pPr>
      <w:r w:rsidRPr="00677202">
        <w:rPr>
          <w:rFonts w:cs="Arial"/>
          <w:sz w:val="40"/>
          <w:szCs w:val="40"/>
        </w:rPr>
        <w:t>To:</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1CD5ABF9" w14:textId="77777777" w:rsidTr="00606687">
        <w:tc>
          <w:tcPr>
            <w:tcW w:w="2268" w:type="dxa"/>
          </w:tcPr>
          <w:p w14:paraId="5EAF340C" w14:textId="77777777" w:rsidR="00903E05" w:rsidRDefault="00903E05" w:rsidP="00606687">
            <w:pPr>
              <w:pStyle w:val="PartiesDetails"/>
              <w:rPr>
                <w:rFonts w:ascii="Arial" w:hAnsi="Arial" w:cs="Arial"/>
                <w:sz w:val="20"/>
              </w:rPr>
            </w:pPr>
            <w:r>
              <w:rPr>
                <w:rFonts w:ascii="Arial" w:hAnsi="Arial" w:cs="Arial"/>
                <w:sz w:val="20"/>
              </w:rPr>
              <w:t>Name</w:t>
            </w:r>
          </w:p>
        </w:tc>
        <w:tc>
          <w:tcPr>
            <w:tcW w:w="7088" w:type="dxa"/>
          </w:tcPr>
          <w:p w14:paraId="026CA3D4"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4CBDD7D4" w14:textId="77777777" w:rsidTr="00606687">
        <w:tc>
          <w:tcPr>
            <w:tcW w:w="2268" w:type="dxa"/>
          </w:tcPr>
          <w:p w14:paraId="4C332C87" w14:textId="77777777" w:rsidR="00903E05" w:rsidRDefault="00903E05" w:rsidP="00606687">
            <w:pPr>
              <w:pStyle w:val="PartiesDetails"/>
              <w:rPr>
                <w:rFonts w:ascii="Arial" w:hAnsi="Arial" w:cs="Arial"/>
                <w:sz w:val="20"/>
              </w:rPr>
            </w:pPr>
            <w:r>
              <w:rPr>
                <w:rFonts w:ascii="Arial" w:hAnsi="Arial" w:cs="Arial"/>
                <w:sz w:val="20"/>
              </w:rPr>
              <w:t>ABN</w:t>
            </w:r>
          </w:p>
        </w:tc>
        <w:tc>
          <w:tcPr>
            <w:tcW w:w="7088" w:type="dxa"/>
          </w:tcPr>
          <w:p w14:paraId="624002F2"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09D08A93" w14:textId="77777777" w:rsidTr="00606687">
        <w:tc>
          <w:tcPr>
            <w:tcW w:w="2268" w:type="dxa"/>
          </w:tcPr>
          <w:p w14:paraId="2A0DB8A8" w14:textId="77777777" w:rsidR="00903E05" w:rsidRDefault="00903E05" w:rsidP="00606687">
            <w:pPr>
              <w:pStyle w:val="PartiesDetails"/>
              <w:rPr>
                <w:rFonts w:ascii="Arial" w:hAnsi="Arial" w:cs="Arial"/>
                <w:sz w:val="20"/>
              </w:rPr>
            </w:pPr>
            <w:r>
              <w:rPr>
                <w:rFonts w:ascii="Arial" w:hAnsi="Arial" w:cs="Arial"/>
                <w:sz w:val="20"/>
              </w:rPr>
              <w:t>ACN</w:t>
            </w:r>
          </w:p>
        </w:tc>
        <w:tc>
          <w:tcPr>
            <w:tcW w:w="7088" w:type="dxa"/>
          </w:tcPr>
          <w:p w14:paraId="6B71DA4C" w14:textId="77777777" w:rsidR="00903E05" w:rsidRDefault="00903E05" w:rsidP="00606687">
            <w:pPr>
              <w:pStyle w:val="PartiesDetails"/>
              <w:rPr>
                <w:rFonts w:ascii="Arial" w:hAnsi="Arial" w:cs="Arial"/>
                <w:sz w:val="20"/>
              </w:rPr>
            </w:pPr>
            <w:r>
              <w:rPr>
                <w:rFonts w:ascii="Arial" w:hAnsi="Arial" w:cs="Arial"/>
                <w:bCs/>
                <w:sz w:val="20"/>
              </w:rPr>
              <w:t>[insert]</w:t>
            </w:r>
          </w:p>
        </w:tc>
      </w:tr>
      <w:tr w:rsidR="00903E05" w:rsidRPr="00677202" w14:paraId="364A1424" w14:textId="77777777" w:rsidTr="00606687">
        <w:tc>
          <w:tcPr>
            <w:tcW w:w="2268" w:type="dxa"/>
          </w:tcPr>
          <w:p w14:paraId="2060F1B6" w14:textId="77777777" w:rsidR="00903E05" w:rsidRDefault="00903E05" w:rsidP="00606687">
            <w:pPr>
              <w:pStyle w:val="PartiesDetails"/>
              <w:rPr>
                <w:rFonts w:ascii="Arial" w:hAnsi="Arial" w:cs="Arial"/>
                <w:sz w:val="20"/>
              </w:rPr>
            </w:pPr>
            <w:r>
              <w:rPr>
                <w:rFonts w:ascii="Arial" w:hAnsi="Arial" w:cs="Arial"/>
                <w:sz w:val="20"/>
              </w:rPr>
              <w:t>Short form name</w:t>
            </w:r>
          </w:p>
        </w:tc>
        <w:tc>
          <w:tcPr>
            <w:tcW w:w="7088" w:type="dxa"/>
          </w:tcPr>
          <w:p w14:paraId="42259175" w14:textId="77777777" w:rsidR="00903E05" w:rsidRDefault="00903E05" w:rsidP="00606687">
            <w:pPr>
              <w:pStyle w:val="PartiesDetails"/>
              <w:rPr>
                <w:rFonts w:ascii="Arial" w:hAnsi="Arial" w:cs="Arial"/>
                <w:b/>
                <w:sz w:val="20"/>
              </w:rPr>
            </w:pPr>
            <w:r>
              <w:rPr>
                <w:rFonts w:ascii="Arial" w:hAnsi="Arial" w:cs="Arial"/>
                <w:b/>
                <w:bCs/>
                <w:sz w:val="20"/>
              </w:rPr>
              <w:t>Superintendent</w:t>
            </w:r>
          </w:p>
        </w:tc>
      </w:tr>
      <w:tr w:rsidR="00903E05" w:rsidRPr="00677202" w14:paraId="5A38554B" w14:textId="77777777" w:rsidTr="00606687">
        <w:tc>
          <w:tcPr>
            <w:tcW w:w="2268" w:type="dxa"/>
          </w:tcPr>
          <w:p w14:paraId="52F36C5D" w14:textId="77777777" w:rsidR="00903E05" w:rsidRDefault="00903E05" w:rsidP="00606687">
            <w:pPr>
              <w:pStyle w:val="PartiesDetails"/>
              <w:rPr>
                <w:rFonts w:ascii="Arial" w:hAnsi="Arial" w:cs="Arial"/>
                <w:sz w:val="20"/>
              </w:rPr>
            </w:pPr>
            <w:r>
              <w:rPr>
                <w:rFonts w:ascii="Arial" w:hAnsi="Arial" w:cs="Arial"/>
                <w:sz w:val="20"/>
              </w:rPr>
              <w:t>Notice details</w:t>
            </w:r>
          </w:p>
        </w:tc>
        <w:tc>
          <w:tcPr>
            <w:tcW w:w="7088" w:type="dxa"/>
          </w:tcPr>
          <w:p w14:paraId="5F9109F8" w14:textId="77777777" w:rsidR="00903E05" w:rsidRDefault="00903E05" w:rsidP="00606687">
            <w:pPr>
              <w:pStyle w:val="PartiesDetails"/>
              <w:rPr>
                <w:rFonts w:ascii="Arial" w:hAnsi="Arial" w:cs="Arial"/>
                <w:sz w:val="20"/>
              </w:rPr>
            </w:pPr>
            <w:r>
              <w:rPr>
                <w:rFonts w:ascii="Arial" w:hAnsi="Arial" w:cs="Arial"/>
                <w:bCs/>
                <w:sz w:val="20"/>
              </w:rPr>
              <w:t>[insert]</w:t>
            </w:r>
          </w:p>
        </w:tc>
      </w:tr>
    </w:tbl>
    <w:p w14:paraId="3E2D1528" w14:textId="77777777" w:rsidR="00903E05" w:rsidRPr="00677202" w:rsidRDefault="00903E05" w:rsidP="00903E05">
      <w:pPr>
        <w:spacing w:after="120"/>
        <w:rPr>
          <w:rFonts w:cs="Arial"/>
          <w:b/>
          <w:bCs/>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903E05" w:rsidRPr="00677202" w14:paraId="30AAD2B4" w14:textId="77777777" w:rsidTr="00606687">
        <w:tc>
          <w:tcPr>
            <w:tcW w:w="2268" w:type="dxa"/>
          </w:tcPr>
          <w:p w14:paraId="6291837C" w14:textId="77777777" w:rsidR="00903E05" w:rsidRDefault="00903E05" w:rsidP="00606687">
            <w:pPr>
              <w:pStyle w:val="PartiesDetails"/>
              <w:rPr>
                <w:rFonts w:ascii="Arial" w:hAnsi="Arial" w:cs="Arial"/>
                <w:sz w:val="20"/>
              </w:rPr>
            </w:pPr>
            <w:r>
              <w:rPr>
                <w:rFonts w:ascii="Arial" w:hAnsi="Arial" w:cs="Arial"/>
                <w:b/>
                <w:sz w:val="20"/>
              </w:rPr>
              <w:t>Contract</w:t>
            </w:r>
          </w:p>
        </w:tc>
        <w:tc>
          <w:tcPr>
            <w:tcW w:w="7088" w:type="dxa"/>
          </w:tcPr>
          <w:p w14:paraId="036E11BB" w14:textId="77777777" w:rsidR="00903E05" w:rsidRDefault="00903E05" w:rsidP="00606687">
            <w:pPr>
              <w:pStyle w:val="PartiesDetails"/>
              <w:rPr>
                <w:rFonts w:ascii="Arial" w:hAnsi="Arial" w:cs="Arial"/>
                <w:b/>
                <w:bCs/>
                <w:sz w:val="20"/>
              </w:rPr>
            </w:pPr>
            <w:r>
              <w:rPr>
                <w:rFonts w:ascii="Arial" w:hAnsi="Arial" w:cs="Arial"/>
                <w:b/>
                <w:bCs/>
                <w:sz w:val="20"/>
              </w:rPr>
              <w:t>[insert name and date of Contract]</w:t>
            </w:r>
          </w:p>
        </w:tc>
      </w:tr>
    </w:tbl>
    <w:p w14:paraId="24621DD5" w14:textId="77777777" w:rsidR="00903E05" w:rsidRPr="00677202" w:rsidRDefault="00903E05" w:rsidP="00903E05">
      <w:pPr>
        <w:spacing w:after="120"/>
        <w:rPr>
          <w:rFonts w:cs="Arial"/>
          <w:b/>
          <w:bCs/>
        </w:rPr>
      </w:pPr>
    </w:p>
    <w:p w14:paraId="631F3112" w14:textId="77777777" w:rsidR="00903E05" w:rsidRPr="00677202" w:rsidRDefault="00903E05" w:rsidP="00903E05">
      <w:pPr>
        <w:rPr>
          <w:rFonts w:cs="Arial"/>
          <w:b/>
          <w:bCs/>
        </w:rPr>
      </w:pPr>
      <w:r w:rsidRPr="00677202">
        <w:rPr>
          <w:rFonts w:cs="Arial"/>
        </w:rPr>
        <w:t xml:space="preserve">Words and phrases defined in the </w:t>
      </w:r>
      <w:r w:rsidRPr="00677202">
        <w:rPr>
          <w:rFonts w:cs="Arial"/>
          <w:iCs/>
        </w:rPr>
        <w:t>Contract</w:t>
      </w:r>
      <w:r w:rsidRPr="00677202">
        <w:rPr>
          <w:rFonts w:cs="Arial"/>
        </w:rPr>
        <w:t xml:space="preserve"> have the same meaning in this Certificate of Practical Completion as they have in the </w:t>
      </w:r>
      <w:r w:rsidRPr="00677202">
        <w:rPr>
          <w:rFonts w:cs="Arial"/>
          <w:iCs/>
        </w:rPr>
        <w:t>Contract</w:t>
      </w:r>
      <w:r w:rsidRPr="00677202">
        <w:rPr>
          <w:rFonts w:cs="Arial"/>
        </w:rPr>
        <w:t>.</w:t>
      </w:r>
      <w:r w:rsidRPr="00677202">
        <w:rPr>
          <w:rFonts w:cs="Arial"/>
          <w:b/>
          <w:bCs/>
        </w:rPr>
        <w:t xml:space="preserve"> </w:t>
      </w:r>
    </w:p>
    <w:p w14:paraId="3EAA5E53" w14:textId="77777777" w:rsidR="00903E05" w:rsidRPr="00677202" w:rsidRDefault="00903E05" w:rsidP="00903E05">
      <w:pPr>
        <w:ind w:left="680" w:hanging="680"/>
        <w:rPr>
          <w:rFonts w:cs="Arial"/>
          <w:b/>
        </w:rPr>
      </w:pPr>
      <w:r w:rsidRPr="00677202">
        <w:rPr>
          <w:rFonts w:cs="Arial"/>
          <w:b/>
        </w:rPr>
        <w:t>1.</w:t>
      </w:r>
      <w:r w:rsidRPr="00677202">
        <w:rPr>
          <w:rFonts w:cs="Arial"/>
          <w:b/>
        </w:rPr>
        <w:tab/>
        <w:t>Payment claim – work under the Contract</w:t>
      </w:r>
    </w:p>
    <w:p w14:paraId="28F16760" w14:textId="77777777" w:rsidR="00903E05" w:rsidRPr="00CA38F2" w:rsidRDefault="00903E05" w:rsidP="00903E05">
      <w:pPr>
        <w:spacing w:after="120"/>
        <w:ind w:left="680"/>
        <w:rPr>
          <w:rFonts w:cs="Arial"/>
        </w:rPr>
      </w:pPr>
      <w:r w:rsidRPr="00677202">
        <w:rPr>
          <w:rFonts w:cs="Arial"/>
        </w:rPr>
        <w:t>Under Clause 42.1 of the Contract entered into between the Principal and the Contractor, the Contractor claims payment in relation to work under the Contract as set out below:</w:t>
      </w:r>
      <w:r>
        <w:rPr>
          <w:rFonts w:cs="Arial"/>
        </w:rPr>
        <w:t xml:space="preserve"> </w:t>
      </w:r>
    </w:p>
    <w:p w14:paraId="5017A3D1" w14:textId="77777777" w:rsidR="00903E05" w:rsidRPr="00677202" w:rsidRDefault="00903E05" w:rsidP="00903E05">
      <w:pPr>
        <w:spacing w:after="120"/>
        <w:ind w:left="680"/>
        <w:rPr>
          <w:rFonts w:cs="Arial"/>
          <w:i/>
        </w:rPr>
      </w:pPr>
      <w:r w:rsidRPr="00677202">
        <w:rPr>
          <w:rFonts w:cs="Arial"/>
          <w:i/>
        </w:rPr>
        <w:t>Insert:</w:t>
      </w:r>
    </w:p>
    <w:p w14:paraId="35F46FE1" w14:textId="77777777" w:rsidR="00903E05" w:rsidRDefault="00903E05" w:rsidP="00903E05">
      <w:pPr>
        <w:spacing w:after="120"/>
        <w:ind w:left="2160" w:hanging="765"/>
        <w:rPr>
          <w:rFonts w:cs="Arial"/>
          <w:i/>
        </w:rPr>
      </w:pPr>
      <w:r>
        <w:rPr>
          <w:rFonts w:cs="Arial"/>
          <w:i/>
        </w:rPr>
        <w:t>(</w:t>
      </w:r>
      <w:proofErr w:type="spellStart"/>
      <w:r>
        <w:rPr>
          <w:rFonts w:cs="Arial"/>
          <w:i/>
        </w:rPr>
        <w:t>i</w:t>
      </w:r>
      <w:proofErr w:type="spellEnd"/>
      <w:r>
        <w:rPr>
          <w:rFonts w:cs="Arial"/>
          <w:i/>
        </w:rPr>
        <w:t>)</w:t>
      </w:r>
      <w:r>
        <w:rPr>
          <w:rFonts w:cs="Arial"/>
          <w:i/>
        </w:rPr>
        <w:tab/>
      </w:r>
      <w:proofErr w:type="gramStart"/>
      <w:r>
        <w:rPr>
          <w:rFonts w:cs="Arial"/>
          <w:i/>
        </w:rPr>
        <w:t>the</w:t>
      </w:r>
      <w:proofErr w:type="gramEnd"/>
      <w:r>
        <w:rPr>
          <w:rFonts w:cs="Arial"/>
          <w:i/>
        </w:rPr>
        <w:t xml:space="preserve"> Contractor's Australian Business Number;</w:t>
      </w:r>
    </w:p>
    <w:p w14:paraId="7D74D43D" w14:textId="77777777" w:rsidR="00903E05" w:rsidRDefault="00903E05" w:rsidP="00903E05">
      <w:pPr>
        <w:spacing w:after="120"/>
        <w:ind w:left="2160" w:hanging="765"/>
        <w:rPr>
          <w:rFonts w:cs="Arial"/>
          <w:i/>
        </w:rPr>
      </w:pPr>
      <w:r>
        <w:rPr>
          <w:rFonts w:cs="Arial"/>
          <w:i/>
        </w:rPr>
        <w:t>(ii)</w:t>
      </w:r>
      <w:r>
        <w:rPr>
          <w:rFonts w:cs="Arial"/>
          <w:i/>
        </w:rPr>
        <w:tab/>
      </w:r>
      <w:proofErr w:type="gramStart"/>
      <w:r w:rsidRPr="0062217A">
        <w:rPr>
          <w:rFonts w:cs="Arial"/>
          <w:i/>
        </w:rPr>
        <w:t>the</w:t>
      </w:r>
      <w:proofErr w:type="gramEnd"/>
      <w:r w:rsidRPr="0062217A">
        <w:rPr>
          <w:rFonts w:cs="Arial"/>
          <w:i/>
        </w:rPr>
        <w:t xml:space="preserve"> value of work carried out by the Contractor in the performance of the Contract to that time together with all amounts then otherwise due to the Contractor under the Contract;</w:t>
      </w:r>
    </w:p>
    <w:p w14:paraId="05FF2FA2" w14:textId="77777777" w:rsidR="00903E05" w:rsidRPr="00677202" w:rsidRDefault="00903E05" w:rsidP="00903E05">
      <w:pPr>
        <w:spacing w:after="120"/>
        <w:ind w:left="2160" w:hanging="765"/>
        <w:rPr>
          <w:rFonts w:cs="Arial"/>
          <w:i/>
        </w:rPr>
      </w:pPr>
      <w:r>
        <w:rPr>
          <w:rFonts w:cs="Arial"/>
          <w:i/>
        </w:rPr>
        <w:t>(iii)</w:t>
      </w:r>
      <w:r>
        <w:rPr>
          <w:rFonts w:cs="Arial"/>
          <w:i/>
        </w:rPr>
        <w:tab/>
      </w:r>
      <w:proofErr w:type="gramStart"/>
      <w:r w:rsidRPr="00677202">
        <w:rPr>
          <w:rFonts w:cs="Arial"/>
          <w:i/>
        </w:rPr>
        <w:t>the</w:t>
      </w:r>
      <w:proofErr w:type="gramEnd"/>
      <w:r w:rsidRPr="00677202">
        <w:rPr>
          <w:rFonts w:cs="Arial"/>
          <w:i/>
        </w:rPr>
        <w:t xml:space="preserve"> amount claimed by the Contractor and the basis for calculation of that amount;</w:t>
      </w:r>
    </w:p>
    <w:p w14:paraId="29D31CEA" w14:textId="77777777" w:rsidR="00903E05" w:rsidRPr="00677202" w:rsidRDefault="00903E05" w:rsidP="00903E05">
      <w:pPr>
        <w:spacing w:after="120"/>
        <w:ind w:left="2160" w:hanging="765"/>
        <w:rPr>
          <w:rFonts w:cs="Arial"/>
          <w:i/>
        </w:rPr>
      </w:pPr>
      <w:r w:rsidRPr="0062217A">
        <w:rPr>
          <w:rFonts w:cs="Arial"/>
          <w:i/>
        </w:rPr>
        <w:t>(i</w:t>
      </w:r>
      <w:r>
        <w:rPr>
          <w:rFonts w:cs="Arial"/>
          <w:i/>
        </w:rPr>
        <w:t>v</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amount of any GST paid or payable by the Contractor with respect to the amount claimed;</w:t>
      </w:r>
    </w:p>
    <w:p w14:paraId="2309064A" w14:textId="77777777" w:rsidR="00903E05" w:rsidRPr="00677202" w:rsidRDefault="00903E05" w:rsidP="00903E05">
      <w:pPr>
        <w:spacing w:after="120"/>
        <w:ind w:left="2160" w:hanging="765"/>
        <w:rPr>
          <w:rFonts w:cs="Arial"/>
          <w:i/>
        </w:rPr>
      </w:pPr>
      <w:r w:rsidRPr="0062217A">
        <w:rPr>
          <w:rFonts w:cs="Arial"/>
          <w:i/>
        </w:rPr>
        <w:t>(</w:t>
      </w:r>
      <w:r>
        <w:rPr>
          <w:rFonts w:cs="Arial"/>
          <w:i/>
        </w:rPr>
        <w:t>v</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Contractor’s address for payment;</w:t>
      </w:r>
    </w:p>
    <w:p w14:paraId="2C431116" w14:textId="77777777" w:rsidR="00903E05" w:rsidRPr="00677202" w:rsidRDefault="00903E05" w:rsidP="00903E05">
      <w:pPr>
        <w:spacing w:after="120"/>
        <w:ind w:left="2160" w:hanging="765"/>
        <w:rPr>
          <w:rFonts w:cs="Arial"/>
          <w:i/>
        </w:rPr>
      </w:pPr>
      <w:r w:rsidRPr="0062217A">
        <w:rPr>
          <w:rFonts w:cs="Arial"/>
          <w:i/>
        </w:rPr>
        <w:t>(</w:t>
      </w:r>
      <w:r>
        <w:rPr>
          <w:rFonts w:cs="Arial"/>
          <w:i/>
        </w:rPr>
        <w:t>vi</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Principal’s Reference number;</w:t>
      </w:r>
    </w:p>
    <w:p w14:paraId="23F3486B" w14:textId="77777777" w:rsidR="00903E05" w:rsidRPr="00677202" w:rsidRDefault="00903E05" w:rsidP="00903E05">
      <w:pPr>
        <w:spacing w:after="120"/>
        <w:ind w:left="2160" w:hanging="765"/>
        <w:rPr>
          <w:rFonts w:cs="Arial"/>
          <w:i/>
        </w:rPr>
      </w:pPr>
      <w:r w:rsidRPr="00677202">
        <w:rPr>
          <w:rFonts w:cs="Arial"/>
          <w:i/>
        </w:rPr>
        <w:t>(v</w:t>
      </w:r>
      <w:r>
        <w:rPr>
          <w:rFonts w:cs="Arial"/>
          <w:i/>
        </w:rPr>
        <w:t>ii</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details of any claim arising under Clause 12 or otherwise in respect of a Latent Condition;</w:t>
      </w:r>
    </w:p>
    <w:p w14:paraId="472DF907" w14:textId="76377822" w:rsidR="00903E05" w:rsidRPr="00677202" w:rsidRDefault="00903E05" w:rsidP="00903E05">
      <w:pPr>
        <w:spacing w:after="120"/>
        <w:ind w:left="2160" w:hanging="765"/>
        <w:rPr>
          <w:rFonts w:cs="Arial"/>
          <w:i/>
        </w:rPr>
      </w:pPr>
      <w:r w:rsidRPr="00677202">
        <w:rPr>
          <w:rFonts w:cs="Arial"/>
          <w:i/>
        </w:rPr>
        <w:t>(vi</w:t>
      </w:r>
      <w:r>
        <w:rPr>
          <w:rFonts w:cs="Arial"/>
          <w:i/>
        </w:rPr>
        <w:t>ii</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details of any claim arising under Clause 14.1 or otherwise in respect of the consequences of a change in a Legislative Requirement as described in Clause 14;</w:t>
      </w:r>
    </w:p>
    <w:p w14:paraId="49B7584F" w14:textId="77777777" w:rsidR="00903E05" w:rsidRPr="00677202" w:rsidRDefault="00903E05" w:rsidP="00903E05">
      <w:pPr>
        <w:spacing w:after="120"/>
        <w:ind w:left="2160" w:hanging="765"/>
        <w:rPr>
          <w:rFonts w:cs="Arial"/>
          <w:i/>
        </w:rPr>
      </w:pPr>
      <w:r w:rsidRPr="0062217A">
        <w:rPr>
          <w:rFonts w:cs="Arial"/>
          <w:i/>
        </w:rPr>
        <w:t>(</w:t>
      </w:r>
      <w:r w:rsidRPr="00677202">
        <w:rPr>
          <w:rFonts w:cs="Arial"/>
          <w:i/>
        </w:rPr>
        <w:t>i</w:t>
      </w:r>
      <w:r>
        <w:rPr>
          <w:rFonts w:cs="Arial"/>
          <w:i/>
        </w:rPr>
        <w:t>x</w:t>
      </w:r>
      <w:r w:rsidRPr="00677202">
        <w:rPr>
          <w:rFonts w:cs="Arial"/>
          <w:i/>
        </w:rPr>
        <w:t>)</w:t>
      </w:r>
      <w:r w:rsidRPr="00677202">
        <w:rPr>
          <w:rFonts w:cs="Arial"/>
          <w:i/>
        </w:rPr>
        <w:tab/>
        <w:t>the details of any claim arising under Clause 36 or otherwise in respect of extra costs incurred by reason of delay; and</w:t>
      </w:r>
    </w:p>
    <w:p w14:paraId="19C3B594" w14:textId="77777777" w:rsidR="00903E05" w:rsidRPr="00677202" w:rsidRDefault="00903E05" w:rsidP="00903E05">
      <w:pPr>
        <w:spacing w:after="120"/>
        <w:ind w:left="2160" w:hanging="765"/>
        <w:rPr>
          <w:rFonts w:cs="Arial"/>
          <w:i/>
        </w:rPr>
      </w:pPr>
      <w:r w:rsidRPr="00677202">
        <w:rPr>
          <w:rFonts w:cs="Arial"/>
          <w:i/>
        </w:rPr>
        <w:lastRenderedPageBreak/>
        <w:t>(</w:t>
      </w:r>
      <w:r>
        <w:rPr>
          <w:rFonts w:cs="Arial"/>
          <w:i/>
        </w:rPr>
        <w:t>x</w:t>
      </w:r>
      <w:r w:rsidRPr="00677202">
        <w:rPr>
          <w:rFonts w:cs="Arial"/>
          <w:i/>
        </w:rPr>
        <w:t>)</w:t>
      </w:r>
      <w:r w:rsidRPr="00677202">
        <w:rPr>
          <w:rFonts w:cs="Arial"/>
          <w:i/>
        </w:rPr>
        <w:tab/>
      </w:r>
      <w:proofErr w:type="gramStart"/>
      <w:r w:rsidRPr="00677202">
        <w:rPr>
          <w:rFonts w:cs="Arial"/>
          <w:i/>
        </w:rPr>
        <w:t>the</w:t>
      </w:r>
      <w:proofErr w:type="gramEnd"/>
      <w:r w:rsidRPr="00677202">
        <w:rPr>
          <w:rFonts w:cs="Arial"/>
          <w:i/>
        </w:rPr>
        <w:t xml:space="preserve"> details of any claim capable of being valued under Clause 40.5(ii) or otherwise in respect of delay or disruption or loss of productivity.</w:t>
      </w:r>
    </w:p>
    <w:p w14:paraId="0419B14E" w14:textId="77777777" w:rsidR="00903E05" w:rsidRPr="00677202" w:rsidRDefault="00903E05" w:rsidP="00903E05">
      <w:pPr>
        <w:ind w:left="680" w:hanging="680"/>
        <w:rPr>
          <w:rFonts w:cs="Arial"/>
          <w:b/>
        </w:rPr>
      </w:pPr>
      <w:r w:rsidRPr="00677202">
        <w:rPr>
          <w:rFonts w:cs="Arial"/>
          <w:b/>
        </w:rPr>
        <w:t>2.</w:t>
      </w:r>
      <w:r w:rsidRPr="00677202">
        <w:rPr>
          <w:rFonts w:cs="Arial"/>
          <w:b/>
        </w:rPr>
        <w:tab/>
        <w:t>Payment claim – other claims</w:t>
      </w:r>
    </w:p>
    <w:p w14:paraId="68B3BC33" w14:textId="77777777" w:rsidR="00903E05" w:rsidRPr="00CA38F2" w:rsidRDefault="00903E05" w:rsidP="00903E05">
      <w:pPr>
        <w:spacing w:after="120"/>
        <w:ind w:left="680"/>
        <w:rPr>
          <w:rFonts w:cs="Arial"/>
        </w:rPr>
      </w:pPr>
      <w:r w:rsidRPr="00677202">
        <w:rPr>
          <w:rFonts w:cs="Arial"/>
        </w:rPr>
        <w:t>Under Clause 42.1 of the Contract entered into between the Principal and the Contractor, the Contractor claims payment as set out below for items other than in relation to the work under the Contract:</w:t>
      </w:r>
      <w:r>
        <w:rPr>
          <w:rFonts w:cs="Arial"/>
        </w:rPr>
        <w:t xml:space="preserve"> </w:t>
      </w:r>
    </w:p>
    <w:p w14:paraId="5247D993" w14:textId="77777777" w:rsidR="00903E05" w:rsidRPr="00677202" w:rsidRDefault="00903E05" w:rsidP="00903E05">
      <w:pPr>
        <w:spacing w:after="120"/>
        <w:ind w:left="680"/>
        <w:rPr>
          <w:rFonts w:cs="Arial"/>
          <w:i/>
        </w:rPr>
      </w:pPr>
      <w:r w:rsidRPr="00677202">
        <w:rPr>
          <w:rFonts w:cs="Arial"/>
          <w:i/>
        </w:rPr>
        <w:t>Insert</w:t>
      </w:r>
    </w:p>
    <w:p w14:paraId="2972CF92" w14:textId="77777777" w:rsidR="00903E05" w:rsidRPr="00677202" w:rsidRDefault="00903E05" w:rsidP="00903E05">
      <w:pPr>
        <w:spacing w:after="120"/>
        <w:ind w:left="2160" w:hanging="765"/>
        <w:rPr>
          <w:rFonts w:cs="Arial"/>
          <w:i/>
        </w:rPr>
      </w:pPr>
      <w:r w:rsidRPr="00677202">
        <w:rPr>
          <w:rFonts w:cs="Arial"/>
          <w:i/>
        </w:rPr>
        <w:t>(</w:t>
      </w:r>
      <w:proofErr w:type="spellStart"/>
      <w:r w:rsidRPr="00677202">
        <w:rPr>
          <w:rFonts w:cs="Arial"/>
          <w:i/>
        </w:rPr>
        <w:t>i</w:t>
      </w:r>
      <w:proofErr w:type="spellEnd"/>
      <w:r w:rsidRPr="00677202">
        <w:rPr>
          <w:rFonts w:cs="Arial"/>
          <w:i/>
        </w:rPr>
        <w:t>)</w:t>
      </w:r>
      <w:r w:rsidRPr="00677202">
        <w:rPr>
          <w:rFonts w:cs="Arial"/>
          <w:i/>
        </w:rPr>
        <w:tab/>
      </w:r>
      <w:proofErr w:type="gramStart"/>
      <w:r w:rsidRPr="00677202">
        <w:rPr>
          <w:rFonts w:cs="Arial"/>
          <w:i/>
        </w:rPr>
        <w:t>separate</w:t>
      </w:r>
      <w:proofErr w:type="gramEnd"/>
      <w:r w:rsidRPr="00677202">
        <w:rPr>
          <w:rFonts w:cs="Arial"/>
          <w:i/>
        </w:rPr>
        <w:t xml:space="preserve"> details of each claim;</w:t>
      </w:r>
    </w:p>
    <w:p w14:paraId="3491CE7C" w14:textId="77777777" w:rsidR="00903E05" w:rsidRPr="00677202" w:rsidRDefault="00903E05" w:rsidP="00903E05">
      <w:pPr>
        <w:spacing w:after="120"/>
        <w:ind w:left="2160" w:hanging="765"/>
        <w:rPr>
          <w:rFonts w:cs="Arial"/>
          <w:i/>
        </w:rPr>
      </w:pPr>
      <w:r w:rsidRPr="00677202">
        <w:rPr>
          <w:rFonts w:cs="Arial"/>
          <w:i/>
        </w:rPr>
        <w:t>(ii)</w:t>
      </w:r>
      <w:r w:rsidRPr="00677202">
        <w:rPr>
          <w:rFonts w:cs="Arial"/>
          <w:i/>
        </w:rPr>
        <w:tab/>
      </w:r>
      <w:proofErr w:type="gramStart"/>
      <w:r w:rsidRPr="00677202">
        <w:rPr>
          <w:rFonts w:cs="Arial"/>
          <w:i/>
        </w:rPr>
        <w:t>each</w:t>
      </w:r>
      <w:proofErr w:type="gramEnd"/>
      <w:r w:rsidRPr="00677202">
        <w:rPr>
          <w:rFonts w:cs="Arial"/>
          <w:i/>
        </w:rPr>
        <w:t xml:space="preserve"> such claim with a unique numerical identifier with the identifiers being consecutive and commencing with the number 1; </w:t>
      </w:r>
    </w:p>
    <w:p w14:paraId="58AB3899" w14:textId="77777777" w:rsidR="00903E05" w:rsidRPr="00677202" w:rsidRDefault="00903E05" w:rsidP="00903E05">
      <w:pPr>
        <w:spacing w:after="120"/>
        <w:ind w:left="2160" w:hanging="765"/>
        <w:rPr>
          <w:rFonts w:cs="Arial"/>
          <w:i/>
        </w:rPr>
      </w:pPr>
      <w:r w:rsidRPr="00677202">
        <w:rPr>
          <w:rFonts w:cs="Arial"/>
          <w:i/>
        </w:rPr>
        <w:t>(iii)</w:t>
      </w:r>
      <w:r w:rsidRPr="00677202">
        <w:rPr>
          <w:rFonts w:cs="Arial"/>
          <w:i/>
        </w:rPr>
        <w:tab/>
      </w:r>
      <w:proofErr w:type="gramStart"/>
      <w:r w:rsidRPr="00677202">
        <w:rPr>
          <w:rFonts w:cs="Arial"/>
          <w:i/>
        </w:rPr>
        <w:t>the</w:t>
      </w:r>
      <w:proofErr w:type="gramEnd"/>
      <w:r w:rsidRPr="00677202">
        <w:rPr>
          <w:rFonts w:cs="Arial"/>
          <w:i/>
        </w:rPr>
        <w:t xml:space="preserve"> factual circumstances giving rise to the claim; and</w:t>
      </w:r>
    </w:p>
    <w:p w14:paraId="3BA71F59" w14:textId="77777777" w:rsidR="00903E05" w:rsidRPr="00677202" w:rsidRDefault="00903E05" w:rsidP="00903E05">
      <w:pPr>
        <w:spacing w:after="120"/>
        <w:ind w:left="2160" w:hanging="765"/>
        <w:rPr>
          <w:rFonts w:cs="Arial"/>
          <w:i/>
        </w:rPr>
      </w:pPr>
      <w:r w:rsidRPr="00677202">
        <w:rPr>
          <w:rFonts w:cs="Arial"/>
          <w:i/>
        </w:rPr>
        <w:t>(iv)</w:t>
      </w:r>
      <w:r w:rsidRPr="00677202">
        <w:rPr>
          <w:rFonts w:cs="Arial"/>
          <w:i/>
        </w:rPr>
        <w:tab/>
      </w:r>
      <w:proofErr w:type="gramStart"/>
      <w:r w:rsidRPr="00677202">
        <w:rPr>
          <w:rFonts w:cs="Arial"/>
          <w:i/>
        </w:rPr>
        <w:t>the</w:t>
      </w:r>
      <w:proofErr w:type="gramEnd"/>
      <w:r w:rsidRPr="00677202">
        <w:rPr>
          <w:rFonts w:cs="Arial"/>
          <w:i/>
        </w:rPr>
        <w:t xml:space="preserve"> clause of clauses of the contract relied on, or, in the absence of reliance on the contract, the other legal basis relied on in support of the claim.</w:t>
      </w:r>
    </w:p>
    <w:p w14:paraId="156A640A" w14:textId="77777777" w:rsidR="00903E05" w:rsidRPr="00677202" w:rsidRDefault="00903E05" w:rsidP="00903E05">
      <w:pPr>
        <w:ind w:left="680" w:hanging="680"/>
        <w:rPr>
          <w:rFonts w:cs="Arial"/>
          <w:b/>
        </w:rPr>
      </w:pPr>
      <w:r w:rsidRPr="00677202">
        <w:rPr>
          <w:rFonts w:cs="Arial"/>
          <w:b/>
        </w:rPr>
        <w:t>3.</w:t>
      </w:r>
      <w:r w:rsidRPr="00677202">
        <w:rPr>
          <w:rFonts w:cs="Arial"/>
          <w:b/>
        </w:rPr>
        <w:tab/>
        <w:t>Payment claim warranties</w:t>
      </w:r>
    </w:p>
    <w:p w14:paraId="2D8C8AC8" w14:textId="77777777" w:rsidR="00903E05" w:rsidRPr="00677202" w:rsidRDefault="00903E05" w:rsidP="00903E05">
      <w:pPr>
        <w:ind w:left="680"/>
        <w:rPr>
          <w:rFonts w:cs="Arial"/>
        </w:rPr>
      </w:pPr>
      <w:r w:rsidRPr="00677202">
        <w:rPr>
          <w:rFonts w:cs="Arial"/>
        </w:rPr>
        <w:t>In making this claim for payment under Clause 42.1 of the Contract, the Contractor warrants that:</w:t>
      </w:r>
    </w:p>
    <w:p w14:paraId="03B4E883" w14:textId="77777777" w:rsidR="00903E05" w:rsidRPr="00677202" w:rsidRDefault="00903E05" w:rsidP="00903E05">
      <w:pPr>
        <w:spacing w:after="120"/>
        <w:ind w:left="1440" w:hanging="760"/>
        <w:rPr>
          <w:rFonts w:cs="Arial"/>
        </w:rPr>
      </w:pPr>
      <w:r w:rsidRPr="00677202">
        <w:rPr>
          <w:rFonts w:cs="Arial"/>
        </w:rPr>
        <w:t>(a)</w:t>
      </w:r>
      <w:r w:rsidRPr="00677202">
        <w:rPr>
          <w:rFonts w:cs="Arial"/>
        </w:rPr>
        <w:tab/>
      </w:r>
      <w:proofErr w:type="gramStart"/>
      <w:r w:rsidRPr="00677202">
        <w:rPr>
          <w:rFonts w:cs="Arial"/>
        </w:rPr>
        <w:t>it</w:t>
      </w:r>
      <w:proofErr w:type="gramEnd"/>
      <w:r w:rsidRPr="00677202">
        <w:rPr>
          <w:rFonts w:cs="Arial"/>
        </w:rPr>
        <w:t xml:space="preserve"> has provided the Principal with security for the amount (if any) required under Clause 5;</w:t>
      </w:r>
    </w:p>
    <w:p w14:paraId="4E489280" w14:textId="77777777" w:rsidR="00903E05" w:rsidRPr="00677202" w:rsidRDefault="00903E05" w:rsidP="00903E05">
      <w:pPr>
        <w:spacing w:after="120"/>
        <w:ind w:left="1440" w:hanging="760"/>
        <w:rPr>
          <w:rFonts w:cs="Arial"/>
        </w:rPr>
      </w:pPr>
      <w:r w:rsidRPr="00677202">
        <w:rPr>
          <w:rFonts w:cs="Arial"/>
        </w:rPr>
        <w:t>(b)</w:t>
      </w:r>
      <w:r w:rsidRPr="00677202">
        <w:rPr>
          <w:rFonts w:cs="Arial"/>
        </w:rPr>
        <w:tab/>
      </w:r>
      <w:proofErr w:type="gramStart"/>
      <w:r w:rsidRPr="00677202">
        <w:rPr>
          <w:rFonts w:cs="Arial"/>
        </w:rPr>
        <w:t>it</w:t>
      </w:r>
      <w:proofErr w:type="gramEnd"/>
      <w:r w:rsidRPr="00677202">
        <w:rPr>
          <w:rFonts w:cs="Arial"/>
        </w:rPr>
        <w:t xml:space="preserve"> has executed the formal instrument of agreement in accordance with Clause 6:</w:t>
      </w:r>
    </w:p>
    <w:p w14:paraId="51291915" w14:textId="77777777" w:rsidR="00903E05" w:rsidRPr="00677202" w:rsidRDefault="00903E05" w:rsidP="00903E05">
      <w:pPr>
        <w:spacing w:after="120"/>
        <w:ind w:left="1445" w:hanging="765"/>
        <w:rPr>
          <w:rFonts w:cs="Arial"/>
        </w:rPr>
      </w:pPr>
      <w:r w:rsidRPr="00677202">
        <w:rPr>
          <w:rFonts w:cs="Arial"/>
        </w:rPr>
        <w:t>(c)</w:t>
      </w:r>
      <w:r w:rsidRPr="00677202">
        <w:rPr>
          <w:rFonts w:cs="Arial"/>
        </w:rPr>
        <w:tab/>
      </w:r>
      <w:proofErr w:type="gramStart"/>
      <w:r w:rsidRPr="00677202">
        <w:rPr>
          <w:rFonts w:cs="Arial"/>
        </w:rPr>
        <w:t>it</w:t>
      </w:r>
      <w:proofErr w:type="gramEnd"/>
      <w:r w:rsidRPr="00677202">
        <w:rPr>
          <w:rFonts w:cs="Arial"/>
        </w:rPr>
        <w:t xml:space="preserve"> has entered into agreements in accordance with Clause 9.2, and each agreement entered into in accordance with Clause 9.2 has not been varied in a manner that is inconsistent with Clause 9.2;</w:t>
      </w:r>
    </w:p>
    <w:p w14:paraId="30B419A4" w14:textId="77777777" w:rsidR="00903E05" w:rsidRPr="00677202" w:rsidRDefault="00903E05" w:rsidP="00903E05">
      <w:pPr>
        <w:spacing w:after="120"/>
        <w:ind w:left="1445" w:hanging="765"/>
        <w:rPr>
          <w:rFonts w:cs="Arial"/>
        </w:rPr>
      </w:pPr>
      <w:r w:rsidRPr="00677202">
        <w:rPr>
          <w:rFonts w:cs="Arial"/>
        </w:rPr>
        <w:t>(d)</w:t>
      </w:r>
      <w:r w:rsidRPr="00677202">
        <w:rPr>
          <w:rFonts w:cs="Arial"/>
        </w:rPr>
        <w:tab/>
      </w:r>
      <w:proofErr w:type="gramStart"/>
      <w:r w:rsidRPr="00677202">
        <w:rPr>
          <w:rFonts w:cs="Arial"/>
        </w:rPr>
        <w:t>has</w:t>
      </w:r>
      <w:proofErr w:type="gramEnd"/>
      <w:r w:rsidRPr="00677202">
        <w:rPr>
          <w:rFonts w:cs="Arial"/>
        </w:rPr>
        <w:t xml:space="preserve"> effected and maintained the insurance required by the Contract and (if requested) provided evidence of this to the Superintendent; </w:t>
      </w:r>
    </w:p>
    <w:p w14:paraId="08486859" w14:textId="77777777" w:rsidR="00903E05" w:rsidRPr="00677202" w:rsidRDefault="00903E05" w:rsidP="00903E05">
      <w:pPr>
        <w:spacing w:after="120"/>
        <w:ind w:left="1440" w:hanging="760"/>
        <w:rPr>
          <w:rFonts w:cs="Arial"/>
        </w:rPr>
      </w:pPr>
      <w:r w:rsidRPr="00677202">
        <w:rPr>
          <w:rFonts w:cs="Arial"/>
        </w:rPr>
        <w:t>(e)</w:t>
      </w:r>
      <w:r w:rsidRPr="00677202">
        <w:rPr>
          <w:rFonts w:cs="Arial"/>
        </w:rPr>
        <w:tab/>
        <w:t xml:space="preserve">has complied with its obligations in relation to health and safety in accordance with Clause 15A and Clause 55 or Clause 56 (as applicable); and </w:t>
      </w:r>
    </w:p>
    <w:p w14:paraId="5CD7C18C" w14:textId="77777777" w:rsidR="00903E05" w:rsidRPr="00677202" w:rsidRDefault="00903E05" w:rsidP="00903E05">
      <w:pPr>
        <w:spacing w:after="120"/>
        <w:ind w:left="1440" w:hanging="760"/>
        <w:rPr>
          <w:rFonts w:cs="Arial"/>
        </w:rPr>
      </w:pPr>
      <w:r w:rsidRPr="00677202">
        <w:rPr>
          <w:rFonts w:cs="Arial"/>
        </w:rPr>
        <w:t>(f)</w:t>
      </w:r>
      <w:r w:rsidRPr="00677202">
        <w:rPr>
          <w:rFonts w:cs="Arial"/>
        </w:rPr>
        <w:tab/>
      </w:r>
      <w:proofErr w:type="gramStart"/>
      <w:r w:rsidRPr="00677202">
        <w:rPr>
          <w:rFonts w:cs="Arial"/>
        </w:rPr>
        <w:t>has</w:t>
      </w:r>
      <w:proofErr w:type="gramEnd"/>
      <w:r w:rsidRPr="00677202">
        <w:rPr>
          <w:rFonts w:cs="Arial"/>
        </w:rPr>
        <w:t xml:space="preserve"> complied with any other obligation stated in the Contract Documents to be a condition precedent to submitting a payment claim.</w:t>
      </w:r>
    </w:p>
    <w:p w14:paraId="5C28FFEF" w14:textId="77777777" w:rsidR="00903E05" w:rsidRPr="00677202" w:rsidRDefault="00903E05" w:rsidP="00903E05">
      <w:pPr>
        <w:rPr>
          <w:rFonts w:cs="Arial"/>
        </w:rPr>
      </w:pPr>
      <w:r w:rsidRPr="00677202">
        <w:rPr>
          <w:rFonts w:cs="Arial"/>
        </w:rPr>
        <w:t>Contractor</w:t>
      </w:r>
      <w:r w:rsidRPr="00677202">
        <w:rPr>
          <w:rFonts w:cs="Arial"/>
        </w:rPr>
        <w:tab/>
      </w:r>
      <w:r w:rsidRPr="00677202">
        <w:rPr>
          <w:rFonts w:cs="Arial"/>
        </w:rPr>
        <w:tab/>
      </w:r>
      <w:r w:rsidRPr="00677202">
        <w:rPr>
          <w:rFonts w:cs="Arial"/>
        </w:rPr>
        <w:tab/>
      </w:r>
      <w:r w:rsidRPr="00677202">
        <w:rPr>
          <w:rFonts w:cs="Arial"/>
        </w:rPr>
        <w:tab/>
      </w:r>
      <w:r w:rsidRPr="00677202">
        <w:rPr>
          <w:rFonts w:cs="Arial"/>
        </w:rPr>
        <w:tab/>
        <w:t>Date</w:t>
      </w:r>
    </w:p>
    <w:p w14:paraId="2BEF5921" w14:textId="77777777" w:rsidR="00903E05" w:rsidRPr="00677202" w:rsidRDefault="00903E05" w:rsidP="00903E05">
      <w:pPr>
        <w:rPr>
          <w:rFonts w:cs="Arial"/>
        </w:rPr>
      </w:pPr>
      <w:r w:rsidRPr="00677202">
        <w:rPr>
          <w:rFonts w:cs="Arial"/>
        </w:rPr>
        <w:t>Attachments: [insert, if applicable]</w:t>
      </w:r>
    </w:p>
    <w:p w14:paraId="183B10A5" w14:textId="77777777" w:rsidR="00903E05" w:rsidRDefault="00903E05" w:rsidP="00903E05">
      <w:pPr>
        <w:pStyle w:val="AnnexureHeading"/>
      </w:pPr>
      <w:bookmarkStart w:id="41" w:name="_Ref512516777"/>
      <w:r>
        <w:br w:type="page"/>
      </w:r>
      <w:bookmarkEnd w:id="41"/>
    </w:p>
    <w:p w14:paraId="4604957B" w14:textId="3B3C1DC9" w:rsidR="00903E05" w:rsidRPr="00BF5D31" w:rsidRDefault="006C2D9E" w:rsidP="00903E05">
      <w:pPr>
        <w:rPr>
          <w:b/>
          <w:sz w:val="24"/>
          <w:szCs w:val="24"/>
        </w:rPr>
      </w:pPr>
      <w:r w:rsidRPr="00BF5D31">
        <w:rPr>
          <w:b/>
          <w:sz w:val="24"/>
          <w:szCs w:val="24"/>
        </w:rPr>
        <w:lastRenderedPageBreak/>
        <w:t>Annexure Part I</w:t>
      </w:r>
    </w:p>
    <w:tbl>
      <w:tblPr>
        <w:tblW w:w="5000" w:type="pct"/>
        <w:jc w:val="center"/>
        <w:tblCellMar>
          <w:left w:w="56" w:type="dxa"/>
          <w:right w:w="56" w:type="dxa"/>
        </w:tblCellMar>
        <w:tblLook w:val="0000" w:firstRow="0" w:lastRow="0" w:firstColumn="0" w:lastColumn="0" w:noHBand="0" w:noVBand="0"/>
      </w:tblPr>
      <w:tblGrid>
        <w:gridCol w:w="6098"/>
        <w:gridCol w:w="3086"/>
      </w:tblGrid>
      <w:tr w:rsidR="006C2D9E" w:rsidRPr="00677202" w14:paraId="31B69F3D" w14:textId="77777777" w:rsidTr="00E00D22">
        <w:trPr>
          <w:jc w:val="center"/>
        </w:trPr>
        <w:tc>
          <w:tcPr>
            <w:tcW w:w="3320" w:type="pct"/>
          </w:tcPr>
          <w:p w14:paraId="61C83FFF" w14:textId="77777777" w:rsidR="006C2D9E" w:rsidRPr="00677202" w:rsidRDefault="006C2D9E" w:rsidP="00E00D22">
            <w:pPr>
              <w:pStyle w:val="H"/>
              <w:rPr>
                <w:rFonts w:cs="Arial"/>
                <w:color w:val="auto"/>
                <w:sz w:val="24"/>
                <w:szCs w:val="24"/>
              </w:rPr>
            </w:pPr>
            <w:r w:rsidRPr="00677202">
              <w:rPr>
                <w:rFonts w:cs="Arial"/>
                <w:color w:val="auto"/>
                <w:sz w:val="24"/>
                <w:szCs w:val="24"/>
              </w:rPr>
              <w:t>ANNEXURE to the Australian Standard</w:t>
            </w:r>
            <w:r w:rsidRPr="00677202">
              <w:rPr>
                <w:rFonts w:cs="Arial"/>
                <w:color w:val="auto"/>
                <w:sz w:val="24"/>
                <w:szCs w:val="24"/>
              </w:rPr>
              <w:br/>
              <w:t xml:space="preserve">General Conditions of Contract </w:t>
            </w:r>
          </w:p>
        </w:tc>
        <w:tc>
          <w:tcPr>
            <w:tcW w:w="1680" w:type="pct"/>
          </w:tcPr>
          <w:p w14:paraId="5A4C0708" w14:textId="77777777" w:rsidR="006C2D9E" w:rsidRPr="00677202" w:rsidRDefault="006C2D9E" w:rsidP="00E00D22">
            <w:pPr>
              <w:pStyle w:val="PartHeading"/>
              <w:rPr>
                <w:rFonts w:cs="Arial"/>
                <w:b/>
              </w:rPr>
            </w:pPr>
            <w:r>
              <w:rPr>
                <w:rFonts w:cs="Arial"/>
                <w:b/>
              </w:rPr>
              <w:t>Part I</w:t>
            </w:r>
          </w:p>
        </w:tc>
      </w:tr>
    </w:tbl>
    <w:p w14:paraId="42CC85F7" w14:textId="77777777" w:rsidR="006C2D9E" w:rsidRDefault="006C2D9E" w:rsidP="00903E05"/>
    <w:p w14:paraId="38E75BBD" w14:textId="77777777" w:rsidR="00903E05" w:rsidRDefault="00903E05" w:rsidP="00903E05">
      <w:pPr>
        <w:pStyle w:val="A1"/>
        <w:rPr>
          <w:rFonts w:cs="Arial"/>
          <w:b/>
          <w:lang w:val="en-AU"/>
        </w:rPr>
      </w:pPr>
      <w:r>
        <w:rPr>
          <w:rFonts w:cs="Arial"/>
          <w:b/>
          <w:lang w:val="en-AU"/>
        </w:rPr>
        <w:t>Major Project Skills Guarantee</w:t>
      </w:r>
    </w:p>
    <w:p w14:paraId="1EB72326" w14:textId="77777777" w:rsidR="00903E05" w:rsidRDefault="00903E05" w:rsidP="00903E05">
      <w:pPr>
        <w:pStyle w:val="A1"/>
        <w:rPr>
          <w:rFonts w:cs="Arial"/>
          <w:lang w:val="en-AU"/>
        </w:rPr>
      </w:pPr>
    </w:p>
    <w:p w14:paraId="72CC3933" w14:textId="77777777" w:rsidR="00903E05" w:rsidRDefault="00903E05" w:rsidP="00903E05">
      <w:pPr>
        <w:pStyle w:val="A1"/>
        <w:rPr>
          <w:rFonts w:cs="Arial"/>
          <w:lang w:val="en-AU"/>
        </w:rPr>
      </w:pPr>
      <w:r>
        <w:rPr>
          <w:rFonts w:cs="Arial"/>
          <w:lang w:val="en-AU"/>
        </w:rPr>
        <w:t>[</w:t>
      </w:r>
      <w:r>
        <w:rPr>
          <w:rFonts w:cs="Arial"/>
          <w:b/>
          <w:i/>
          <w:highlight w:val="yellow"/>
          <w:lang w:val="en-AU"/>
        </w:rPr>
        <w:t xml:space="preserve">Print a copy of the Contractor's Major Projects Skills </w:t>
      </w:r>
      <w:proofErr w:type="gramStart"/>
      <w:r>
        <w:rPr>
          <w:rFonts w:cs="Arial"/>
          <w:b/>
          <w:i/>
          <w:highlight w:val="yellow"/>
          <w:lang w:val="en-AU"/>
        </w:rPr>
        <w:t>Guarantee  Compliance</w:t>
      </w:r>
      <w:proofErr w:type="gramEnd"/>
      <w:r>
        <w:rPr>
          <w:rFonts w:cs="Arial"/>
          <w:b/>
          <w:i/>
          <w:highlight w:val="yellow"/>
          <w:lang w:val="en-AU"/>
        </w:rPr>
        <w:t xml:space="preserve"> Plan and attach it behind Attachment 1 to this Schedule</w:t>
      </w:r>
      <w:r>
        <w:rPr>
          <w:rFonts w:cs="Arial"/>
          <w:lang w:val="en-AU"/>
        </w:rPr>
        <w:t>]</w:t>
      </w:r>
    </w:p>
    <w:p w14:paraId="1FBB55E9"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Major Projects Skills Guarantee Compliance Plan</w:t>
      </w:r>
    </w:p>
    <w:p w14:paraId="70DB9333" w14:textId="77777777" w:rsidR="00903E05" w:rsidRDefault="00903E05" w:rsidP="00903E05">
      <w:pPr>
        <w:pStyle w:val="LDIndent1"/>
        <w:ind w:left="567"/>
        <w:rPr>
          <w:rFonts w:cs="Arial"/>
          <w:sz w:val="20"/>
          <w:szCs w:val="20"/>
        </w:rPr>
      </w:pPr>
      <w:r>
        <w:rPr>
          <w:rFonts w:cs="Arial"/>
          <w:sz w:val="20"/>
          <w:szCs w:val="20"/>
        </w:rPr>
        <w:t xml:space="preserve">The Major Projects Skills Guarantee Compliance Plan is attached at Attachment 1 to this Schedule.  </w:t>
      </w:r>
    </w:p>
    <w:p w14:paraId="32AAF746"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Reporting</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4172"/>
      </w:tblGrid>
      <w:tr w:rsidR="00903E05" w:rsidRPr="00677202" w14:paraId="3BFADAAE" w14:textId="77777777" w:rsidTr="00606687">
        <w:trPr>
          <w:tblHeader/>
        </w:trPr>
        <w:tc>
          <w:tcPr>
            <w:tcW w:w="4265" w:type="dxa"/>
            <w:shd w:val="clear" w:color="auto" w:fill="auto"/>
          </w:tcPr>
          <w:p w14:paraId="63DD1A0F" w14:textId="77777777" w:rsidR="00903E05" w:rsidRDefault="00903E05" w:rsidP="00606687">
            <w:pPr>
              <w:pStyle w:val="LDIndent1"/>
              <w:ind w:left="0"/>
              <w:jc w:val="center"/>
              <w:rPr>
                <w:rFonts w:cs="Arial"/>
                <w:b/>
                <w:sz w:val="20"/>
                <w:szCs w:val="20"/>
              </w:rPr>
            </w:pPr>
            <w:r>
              <w:rPr>
                <w:rFonts w:cs="Arial"/>
                <w:b/>
                <w:sz w:val="20"/>
                <w:szCs w:val="20"/>
              </w:rPr>
              <w:t>Report</w:t>
            </w:r>
          </w:p>
        </w:tc>
        <w:tc>
          <w:tcPr>
            <w:tcW w:w="4172" w:type="dxa"/>
            <w:shd w:val="clear" w:color="auto" w:fill="auto"/>
          </w:tcPr>
          <w:p w14:paraId="343DA54A" w14:textId="77777777" w:rsidR="00903E05" w:rsidRPr="00677202" w:rsidRDefault="00903E05" w:rsidP="00606687">
            <w:pPr>
              <w:pStyle w:val="LDIndent1"/>
              <w:ind w:left="0"/>
              <w:jc w:val="center"/>
              <w:rPr>
                <w:rFonts w:cs="Arial"/>
                <w:b/>
                <w:sz w:val="20"/>
                <w:szCs w:val="20"/>
              </w:rPr>
            </w:pPr>
            <w:r w:rsidRPr="00677202">
              <w:rPr>
                <w:rFonts w:cs="Arial"/>
                <w:b/>
                <w:sz w:val="20"/>
                <w:szCs w:val="20"/>
              </w:rPr>
              <w:t>Due Date</w:t>
            </w:r>
          </w:p>
        </w:tc>
      </w:tr>
      <w:tr w:rsidR="00903E05" w:rsidRPr="00677202" w14:paraId="03E1B928" w14:textId="77777777" w:rsidTr="00606687">
        <w:tc>
          <w:tcPr>
            <w:tcW w:w="4265" w:type="dxa"/>
            <w:shd w:val="clear" w:color="auto" w:fill="auto"/>
          </w:tcPr>
          <w:p w14:paraId="21A4140A" w14:textId="77777777" w:rsidR="00903E05" w:rsidRDefault="00903E05" w:rsidP="00606687">
            <w:pPr>
              <w:pStyle w:val="LDIndent1"/>
              <w:ind w:left="0"/>
              <w:rPr>
                <w:rFonts w:cs="Arial"/>
                <w:sz w:val="20"/>
                <w:szCs w:val="20"/>
              </w:rPr>
            </w:pPr>
            <w:r>
              <w:rPr>
                <w:rFonts w:cs="Arial"/>
                <w:sz w:val="20"/>
                <w:szCs w:val="20"/>
              </w:rPr>
              <w:t>Compliance Plan</w:t>
            </w:r>
          </w:p>
        </w:tc>
        <w:tc>
          <w:tcPr>
            <w:tcW w:w="4172" w:type="dxa"/>
            <w:shd w:val="clear" w:color="auto" w:fill="auto"/>
          </w:tcPr>
          <w:p w14:paraId="2EA17A68" w14:textId="77777777" w:rsidR="00903E05" w:rsidRDefault="00903E05" w:rsidP="00606687">
            <w:pPr>
              <w:pStyle w:val="LDIndent1"/>
              <w:ind w:left="0"/>
              <w:rPr>
                <w:rFonts w:cs="Arial"/>
                <w:sz w:val="20"/>
                <w:szCs w:val="20"/>
              </w:rPr>
            </w:pPr>
          </w:p>
        </w:tc>
      </w:tr>
      <w:tr w:rsidR="00903E05" w:rsidRPr="00677202" w14:paraId="5E37D4CB" w14:textId="77777777" w:rsidTr="00606687">
        <w:tc>
          <w:tcPr>
            <w:tcW w:w="4265" w:type="dxa"/>
            <w:shd w:val="clear" w:color="auto" w:fill="auto"/>
          </w:tcPr>
          <w:p w14:paraId="0588F10D" w14:textId="77777777" w:rsidR="00903E05" w:rsidRDefault="00903E05" w:rsidP="00606687">
            <w:pPr>
              <w:pStyle w:val="LDIndent1"/>
              <w:ind w:left="0"/>
              <w:rPr>
                <w:rFonts w:cs="Arial"/>
                <w:sz w:val="20"/>
                <w:szCs w:val="20"/>
              </w:rPr>
            </w:pPr>
            <w:r>
              <w:rPr>
                <w:rFonts w:cs="Arial"/>
                <w:sz w:val="20"/>
                <w:szCs w:val="20"/>
              </w:rPr>
              <w:t>Performance Reports (Clause 57.3)</w:t>
            </w:r>
          </w:p>
        </w:tc>
        <w:tc>
          <w:tcPr>
            <w:tcW w:w="4172" w:type="dxa"/>
            <w:shd w:val="clear" w:color="auto" w:fill="auto"/>
          </w:tcPr>
          <w:p w14:paraId="71943811" w14:textId="77777777" w:rsidR="00903E05" w:rsidRDefault="00903E05" w:rsidP="00606687">
            <w:pPr>
              <w:pStyle w:val="LDIndent1"/>
              <w:ind w:left="0"/>
              <w:rPr>
                <w:rFonts w:cs="Arial"/>
                <w:sz w:val="20"/>
                <w:szCs w:val="20"/>
              </w:rPr>
            </w:pPr>
          </w:p>
        </w:tc>
      </w:tr>
      <w:tr w:rsidR="00903E05" w:rsidRPr="00677202" w14:paraId="5FE8B935" w14:textId="77777777" w:rsidTr="00606687">
        <w:tc>
          <w:tcPr>
            <w:tcW w:w="4265" w:type="dxa"/>
            <w:shd w:val="clear" w:color="auto" w:fill="auto"/>
          </w:tcPr>
          <w:p w14:paraId="1EEB49E3" w14:textId="77777777" w:rsidR="00903E05" w:rsidRDefault="00903E05" w:rsidP="00606687">
            <w:pPr>
              <w:pStyle w:val="LDIndent1"/>
              <w:ind w:left="0"/>
              <w:rPr>
                <w:rFonts w:cs="Arial"/>
                <w:sz w:val="20"/>
                <w:szCs w:val="20"/>
              </w:rPr>
            </w:pPr>
            <w:r>
              <w:rPr>
                <w:rFonts w:cs="Arial"/>
                <w:sz w:val="20"/>
                <w:szCs w:val="20"/>
              </w:rPr>
              <w:t>Interim Performance Report (Clause 57.3(d)(</w:t>
            </w:r>
            <w:proofErr w:type="spellStart"/>
            <w:r>
              <w:rPr>
                <w:rFonts w:cs="Arial"/>
                <w:sz w:val="20"/>
                <w:szCs w:val="20"/>
              </w:rPr>
              <w:t>i</w:t>
            </w:r>
            <w:proofErr w:type="spellEnd"/>
            <w:r>
              <w:rPr>
                <w:rFonts w:cs="Arial"/>
                <w:sz w:val="20"/>
                <w:szCs w:val="20"/>
              </w:rPr>
              <w:t>)</w:t>
            </w:r>
          </w:p>
        </w:tc>
        <w:tc>
          <w:tcPr>
            <w:tcW w:w="4172" w:type="dxa"/>
            <w:shd w:val="clear" w:color="auto" w:fill="auto"/>
          </w:tcPr>
          <w:p w14:paraId="437E50A6" w14:textId="77777777" w:rsidR="00903E05" w:rsidRDefault="00903E05" w:rsidP="00606687">
            <w:pPr>
              <w:pStyle w:val="LDIndent1"/>
              <w:ind w:left="0"/>
              <w:rPr>
                <w:rFonts w:cs="Arial"/>
                <w:sz w:val="20"/>
                <w:szCs w:val="20"/>
              </w:rPr>
            </w:pPr>
          </w:p>
        </w:tc>
      </w:tr>
      <w:tr w:rsidR="00903E05" w:rsidRPr="00677202" w14:paraId="02C64894" w14:textId="77777777" w:rsidTr="00606687">
        <w:tc>
          <w:tcPr>
            <w:tcW w:w="4265" w:type="dxa"/>
            <w:shd w:val="clear" w:color="auto" w:fill="auto"/>
          </w:tcPr>
          <w:p w14:paraId="7E161C56" w14:textId="77777777" w:rsidR="00903E05" w:rsidRDefault="00903E05" w:rsidP="00606687">
            <w:pPr>
              <w:pStyle w:val="LDIndent1"/>
              <w:ind w:left="0"/>
              <w:rPr>
                <w:rFonts w:cs="Arial"/>
                <w:sz w:val="20"/>
                <w:szCs w:val="20"/>
              </w:rPr>
            </w:pPr>
            <w:r>
              <w:rPr>
                <w:rFonts w:cs="Arial"/>
                <w:sz w:val="20"/>
                <w:szCs w:val="20"/>
              </w:rPr>
              <w:t>Final Report (Clause 57.3(d)(ii)</w:t>
            </w:r>
          </w:p>
        </w:tc>
        <w:tc>
          <w:tcPr>
            <w:tcW w:w="4172" w:type="dxa"/>
            <w:shd w:val="clear" w:color="auto" w:fill="auto"/>
          </w:tcPr>
          <w:p w14:paraId="314A19A3" w14:textId="77777777" w:rsidR="00903E05" w:rsidRDefault="00903E05" w:rsidP="00606687">
            <w:pPr>
              <w:pStyle w:val="LDIndent1"/>
              <w:ind w:left="0"/>
              <w:rPr>
                <w:rFonts w:cs="Arial"/>
                <w:sz w:val="20"/>
                <w:szCs w:val="20"/>
              </w:rPr>
            </w:pPr>
          </w:p>
        </w:tc>
      </w:tr>
      <w:tr w:rsidR="00903E05" w:rsidRPr="00677202" w14:paraId="0A009A27" w14:textId="77777777" w:rsidTr="00606687">
        <w:tc>
          <w:tcPr>
            <w:tcW w:w="4265" w:type="dxa"/>
            <w:shd w:val="clear" w:color="auto" w:fill="auto"/>
          </w:tcPr>
          <w:p w14:paraId="0BDAF863" w14:textId="77777777" w:rsidR="00903E05" w:rsidRDefault="00903E05" w:rsidP="00606687">
            <w:pPr>
              <w:pStyle w:val="LDIndent1"/>
              <w:ind w:left="0"/>
              <w:rPr>
                <w:rFonts w:cs="Arial"/>
                <w:sz w:val="20"/>
                <w:szCs w:val="20"/>
              </w:rPr>
            </w:pPr>
            <w:r>
              <w:rPr>
                <w:rFonts w:cs="Arial"/>
                <w:sz w:val="20"/>
                <w:szCs w:val="20"/>
              </w:rPr>
              <w:t>Statutory Declaration (Clause 57.3(d)(iii)</w:t>
            </w:r>
          </w:p>
        </w:tc>
        <w:tc>
          <w:tcPr>
            <w:tcW w:w="4172" w:type="dxa"/>
            <w:shd w:val="clear" w:color="auto" w:fill="auto"/>
          </w:tcPr>
          <w:p w14:paraId="6A779E4B" w14:textId="77777777" w:rsidR="00903E05" w:rsidRDefault="00903E05" w:rsidP="00606687">
            <w:pPr>
              <w:pStyle w:val="LDIndent1"/>
              <w:ind w:left="0"/>
              <w:rPr>
                <w:rFonts w:cs="Arial"/>
                <w:sz w:val="20"/>
                <w:szCs w:val="20"/>
              </w:rPr>
            </w:pPr>
          </w:p>
        </w:tc>
      </w:tr>
    </w:tbl>
    <w:p w14:paraId="54267879" w14:textId="77777777" w:rsidR="00903E05" w:rsidRDefault="00903E05" w:rsidP="00903E05">
      <w:pPr>
        <w:pStyle w:val="LDIndent1"/>
        <w:rPr>
          <w:rFonts w:cs="Arial"/>
          <w:sz w:val="20"/>
          <w:szCs w:val="20"/>
        </w:rPr>
      </w:pPr>
    </w:p>
    <w:p w14:paraId="62E89D89" w14:textId="77777777" w:rsidR="00903E05" w:rsidRPr="00CA38F2" w:rsidRDefault="00903E05" w:rsidP="00903E05">
      <w:pPr>
        <w:pStyle w:val="PartHeading1"/>
        <w:keepNext w:val="0"/>
        <w:numPr>
          <w:ilvl w:val="1"/>
          <w:numId w:val="40"/>
        </w:numPr>
        <w:spacing w:after="240"/>
        <w:outlineLvl w:val="9"/>
        <w:rPr>
          <w:rFonts w:ascii="Arial" w:hAnsi="Arial" w:cs="Arial"/>
          <w:sz w:val="20"/>
          <w:szCs w:val="20"/>
        </w:rPr>
      </w:pPr>
      <w:r w:rsidRPr="00CA38F2">
        <w:rPr>
          <w:rFonts w:ascii="Arial" w:hAnsi="Arial" w:cs="Arial"/>
          <w:sz w:val="20"/>
          <w:szCs w:val="20"/>
        </w:rPr>
        <w:t>Statutory Declaration</w:t>
      </w:r>
    </w:p>
    <w:p w14:paraId="10F079F9" w14:textId="77777777" w:rsidR="00903E05" w:rsidRDefault="00903E05" w:rsidP="00903E05">
      <w:pPr>
        <w:pStyle w:val="LDIndent1"/>
        <w:ind w:left="567"/>
        <w:rPr>
          <w:rFonts w:cs="Arial"/>
          <w:sz w:val="20"/>
          <w:szCs w:val="20"/>
        </w:rPr>
      </w:pPr>
      <w:r>
        <w:rPr>
          <w:rFonts w:cs="Arial"/>
          <w:sz w:val="20"/>
          <w:szCs w:val="20"/>
        </w:rPr>
        <w:t>The form of Statutory Declaration required for the purposes of Clause 57.3(d</w:t>
      </w:r>
      <w:proofErr w:type="gramStart"/>
      <w:r>
        <w:rPr>
          <w:rFonts w:cs="Arial"/>
          <w:sz w:val="20"/>
          <w:szCs w:val="20"/>
        </w:rPr>
        <w:t>)(</w:t>
      </w:r>
      <w:proofErr w:type="spellStart"/>
      <w:proofErr w:type="gramEnd"/>
      <w:r>
        <w:rPr>
          <w:rFonts w:cs="Arial"/>
          <w:sz w:val="20"/>
          <w:szCs w:val="20"/>
        </w:rPr>
        <w:t>i</w:t>
      </w:r>
      <w:proofErr w:type="spellEnd"/>
      <w:r>
        <w:rPr>
          <w:rFonts w:cs="Arial"/>
          <w:sz w:val="20"/>
          <w:szCs w:val="20"/>
        </w:rPr>
        <w:t>) is attached at Attachment 2 to this Schedule.  This statutory declaration must be made by the Contractor's company director, Chief Executive or Chief Financial officer.</w:t>
      </w:r>
    </w:p>
    <w:p w14:paraId="7483F9D4" w14:textId="77777777" w:rsidR="00903E05" w:rsidRDefault="00903E05" w:rsidP="00903E05">
      <w:pPr>
        <w:pStyle w:val="LDStandardBodyText"/>
      </w:pPr>
    </w:p>
    <w:p w14:paraId="061438F3" w14:textId="77777777" w:rsidR="00903E05" w:rsidRDefault="00903E05" w:rsidP="00903E05">
      <w:pPr>
        <w:pStyle w:val="LDStandardBodyText"/>
      </w:pPr>
    </w:p>
    <w:p w14:paraId="50D96A5D" w14:textId="77777777" w:rsidR="00903E05" w:rsidRDefault="00903E05" w:rsidP="00903E05">
      <w:pPr>
        <w:sectPr w:rsidR="00903E05">
          <w:headerReference w:type="even" r:id="rId53"/>
          <w:headerReference w:type="default" r:id="rId54"/>
          <w:footerReference w:type="default" r:id="rId55"/>
          <w:headerReference w:type="first" r:id="rId56"/>
          <w:pgSz w:w="11907" w:h="16840" w:code="9"/>
          <w:pgMar w:top="1537" w:right="1134" w:bottom="851" w:left="1701" w:header="624" w:footer="580" w:gutter="0"/>
          <w:cols w:space="708"/>
          <w:docGrid w:linePitch="360"/>
        </w:sectPr>
      </w:pPr>
    </w:p>
    <w:p w14:paraId="3FD25271" w14:textId="77777777" w:rsidR="00903E05" w:rsidRDefault="00903E05" w:rsidP="00903E05">
      <w:pPr>
        <w:pStyle w:val="Attachment"/>
        <w:numPr>
          <w:ilvl w:val="0"/>
          <w:numId w:val="38"/>
        </w:numPr>
      </w:pPr>
      <w:r>
        <w:lastRenderedPageBreak/>
        <w:t>Major Projects Skills Guarantee Compliance Plan</w:t>
      </w:r>
    </w:p>
    <w:p w14:paraId="02B19F08" w14:textId="77777777" w:rsidR="00903E05" w:rsidRDefault="00903E05" w:rsidP="00903E05">
      <w:pPr>
        <w:pStyle w:val="LDStandardBodyText"/>
        <w:rPr>
          <w:b/>
        </w:rPr>
      </w:pPr>
      <w:r>
        <w:rPr>
          <w:b/>
        </w:rPr>
        <w:t>Contract</w:t>
      </w:r>
    </w:p>
    <w:p w14:paraId="732EB18C" w14:textId="77777777" w:rsidR="00903E05" w:rsidRDefault="00903E05" w:rsidP="00903E05">
      <w:pPr>
        <w:pStyle w:val="LDStandardBodyText"/>
      </w:pPr>
      <w:r>
        <w:t>Number</w:t>
      </w:r>
      <w:proofErr w:type="gramStart"/>
      <w:r>
        <w:t>:</w:t>
      </w:r>
      <w:proofErr w:type="gramEnd"/>
      <w:r>
        <w:br/>
        <w:t>Title:</w:t>
      </w:r>
      <w:r>
        <w:br/>
        <w:t>Deemed Hours:</w:t>
      </w:r>
    </w:p>
    <w:p w14:paraId="615E382D" w14:textId="77777777" w:rsidR="00903E05" w:rsidRDefault="00903E05" w:rsidP="00903E05">
      <w:pPr>
        <w:pStyle w:val="LDStandardBodyText"/>
        <w:rPr>
          <w:b/>
        </w:rPr>
      </w:pPr>
      <w:r>
        <w:rPr>
          <w:b/>
        </w:rPr>
        <w:t>Principal Contractor</w:t>
      </w:r>
    </w:p>
    <w:p w14:paraId="769E11E7" w14:textId="77777777" w:rsidR="00903E05" w:rsidRDefault="00903E05" w:rsidP="00903E05">
      <w:pPr>
        <w:pStyle w:val="LDStandardBodyText"/>
      </w:pPr>
      <w:r>
        <w:t>Trading Name</w:t>
      </w:r>
      <w:proofErr w:type="gramStart"/>
      <w:r>
        <w:t>:</w:t>
      </w:r>
      <w:proofErr w:type="gramEnd"/>
      <w:r>
        <w:br/>
        <w:t>Address:</w:t>
      </w:r>
      <w:r>
        <w:br/>
        <w:t>Phone:</w:t>
      </w:r>
      <w:r>
        <w:br/>
        <w:t>Email:</w:t>
      </w:r>
    </w:p>
    <w:p w14:paraId="2921B8EA" w14:textId="77777777" w:rsidR="00903E05" w:rsidRDefault="00903E05" w:rsidP="00903E05">
      <w:pPr>
        <w:pStyle w:val="LDStandardBodyText"/>
        <w:rPr>
          <w:b/>
        </w:rPr>
      </w:pPr>
      <w:r>
        <w:rPr>
          <w:b/>
        </w:rPr>
        <w:t>Contact Person</w:t>
      </w:r>
    </w:p>
    <w:p w14:paraId="0DBFB55D" w14:textId="77777777" w:rsidR="00903E05" w:rsidRDefault="00903E05" w:rsidP="00903E05">
      <w:pPr>
        <w:pStyle w:val="LDStandardBodyText"/>
      </w:pPr>
      <w:r>
        <w:t>Name:</w:t>
      </w:r>
    </w:p>
    <w:p w14:paraId="0E9D67C9" w14:textId="77777777" w:rsidR="00903E05" w:rsidRDefault="00903E05" w:rsidP="00903E05">
      <w:pPr>
        <w:pStyle w:val="LDStandardBodyText"/>
      </w:pPr>
    </w:p>
    <w:p w14:paraId="47A349EF" w14:textId="77777777" w:rsidR="00903E05" w:rsidRDefault="00903E05" w:rsidP="00903E05">
      <w:pPr>
        <w:pStyle w:val="LDStandardBodyText"/>
      </w:pPr>
    </w:p>
    <w:p w14:paraId="5E582D57" w14:textId="77777777" w:rsidR="00903E05" w:rsidRDefault="00903E05" w:rsidP="00903E05">
      <w:pPr>
        <w:pStyle w:val="LDStandardBodyText"/>
      </w:pPr>
    </w:p>
    <w:p w14:paraId="77D04270" w14:textId="77777777" w:rsidR="00903E05" w:rsidRDefault="00903E05" w:rsidP="00903E05">
      <w:pPr>
        <w:pStyle w:val="LDStandardBodyText"/>
      </w:pPr>
    </w:p>
    <w:p w14:paraId="0B91A8BE" w14:textId="77777777" w:rsidR="00903E05" w:rsidRDefault="00903E05" w:rsidP="00903E05">
      <w:pPr>
        <w:pStyle w:val="LDStandardBodyText"/>
      </w:pPr>
    </w:p>
    <w:p w14:paraId="6E0343C8" w14:textId="77777777" w:rsidR="00903E05" w:rsidRDefault="00903E05" w:rsidP="00903E05">
      <w:pPr>
        <w:pStyle w:val="LDStandardBodyText"/>
      </w:pPr>
    </w:p>
    <w:p w14:paraId="0E4C49CB" w14:textId="77777777" w:rsidR="00903E05" w:rsidRDefault="00903E05" w:rsidP="00903E05">
      <w:pPr>
        <w:pStyle w:val="LDStandardBodyText"/>
      </w:pPr>
    </w:p>
    <w:p w14:paraId="1FB7A739" w14:textId="77777777" w:rsidR="00903E05" w:rsidRDefault="00903E05" w:rsidP="00903E05">
      <w:pPr>
        <w:pStyle w:val="LDStandardBodyText"/>
      </w:pPr>
    </w:p>
    <w:p w14:paraId="6396EB34" w14:textId="77777777" w:rsidR="00903E05" w:rsidRDefault="00903E05" w:rsidP="00903E05">
      <w:pPr>
        <w:pStyle w:val="LDStandardBodyText"/>
      </w:pPr>
    </w:p>
    <w:p w14:paraId="2FCA1E41" w14:textId="77777777" w:rsidR="00903E05" w:rsidRDefault="00903E05" w:rsidP="00903E05">
      <w:pPr>
        <w:pStyle w:val="LDStandardBodyText"/>
      </w:pPr>
    </w:p>
    <w:p w14:paraId="77F780D2" w14:textId="77777777" w:rsidR="00903E05" w:rsidRDefault="00903E05" w:rsidP="00903E05">
      <w:pPr>
        <w:pStyle w:val="LDStandardBodyText"/>
      </w:pPr>
    </w:p>
    <w:p w14:paraId="6D15F6FE" w14:textId="77777777" w:rsidR="00903E05" w:rsidRDefault="00903E05" w:rsidP="00903E05">
      <w:pPr>
        <w:pStyle w:val="LDStandardBodyText"/>
      </w:pPr>
    </w:p>
    <w:p w14:paraId="7EB14E1A" w14:textId="77777777" w:rsidR="00903E05" w:rsidRDefault="00903E05" w:rsidP="00903E05">
      <w:pPr>
        <w:pStyle w:val="LDStandardBodyText"/>
      </w:pPr>
      <w:r>
        <w:t>…………………………………………………</w:t>
      </w:r>
      <w:r>
        <w:tab/>
      </w:r>
      <w:r>
        <w:tab/>
      </w:r>
      <w:r>
        <w:tab/>
        <w:t>………………….</w:t>
      </w:r>
      <w:r>
        <w:br/>
        <w:t>Signature of Authorised Person</w:t>
      </w:r>
      <w:r>
        <w:tab/>
      </w:r>
      <w:r>
        <w:tab/>
      </w:r>
      <w:r>
        <w:tab/>
      </w:r>
      <w:r>
        <w:tab/>
      </w:r>
      <w:r>
        <w:tab/>
        <w:t>Date</w:t>
      </w:r>
    </w:p>
    <w:p w14:paraId="730E47EF" w14:textId="77777777" w:rsidR="00903E05" w:rsidRDefault="00903E05" w:rsidP="00903E05">
      <w:pPr>
        <w:pStyle w:val="LDStandardBodyText"/>
      </w:pPr>
    </w:p>
    <w:p w14:paraId="05EA8BD9" w14:textId="77777777" w:rsidR="00903E05" w:rsidRDefault="00903E05" w:rsidP="00903E05">
      <w:pPr>
        <w:pStyle w:val="LDStandardBodyText"/>
      </w:pPr>
    </w:p>
    <w:p w14:paraId="1203A63A" w14:textId="77777777" w:rsidR="00903E05" w:rsidRDefault="00903E05" w:rsidP="00903E05">
      <w:pPr>
        <w:pStyle w:val="LDStandardBodyText"/>
      </w:pPr>
    </w:p>
    <w:p w14:paraId="310CC0DC" w14:textId="77777777" w:rsidR="00903E05" w:rsidRDefault="00903E05" w:rsidP="00903E05">
      <w:pPr>
        <w:pStyle w:val="LDStandardBodyText"/>
      </w:pPr>
    </w:p>
    <w:p w14:paraId="514F7DD4" w14:textId="77777777" w:rsidR="00903E05" w:rsidRDefault="00903E05" w:rsidP="00903E05">
      <w:pPr>
        <w:pStyle w:val="LDStandardBodyText"/>
        <w:sectPr w:rsidR="00903E05">
          <w:headerReference w:type="even" r:id="rId57"/>
          <w:headerReference w:type="default" r:id="rId58"/>
          <w:footerReference w:type="default" r:id="rId59"/>
          <w:headerReference w:type="first" r:id="rId60"/>
          <w:pgSz w:w="11907" w:h="16840" w:code="9"/>
          <w:pgMar w:top="1537" w:right="1134" w:bottom="851" w:left="1701" w:header="624" w:footer="545" w:gutter="0"/>
          <w:cols w:space="708"/>
          <w:docGrid w:linePitch="360"/>
        </w:sectPr>
      </w:pPr>
    </w:p>
    <w:p w14:paraId="719B19E9" w14:textId="77777777" w:rsidR="00903E05" w:rsidRPr="000351EF" w:rsidRDefault="00903E05" w:rsidP="00903E05">
      <w:pPr>
        <w:spacing w:line="276" w:lineRule="auto"/>
        <w:rPr>
          <w:rFonts w:eastAsia="Calibri" w:cs="Arial"/>
          <w:b/>
          <w:szCs w:val="22"/>
        </w:rPr>
      </w:pPr>
      <w:proofErr w:type="gramStart"/>
      <w:r w:rsidRPr="000351EF">
        <w:rPr>
          <w:rFonts w:eastAsia="Calibri" w:cs="Arial"/>
          <w:b/>
          <w:szCs w:val="22"/>
        </w:rPr>
        <w:lastRenderedPageBreak/>
        <w:t>Table 1.</w:t>
      </w:r>
      <w:proofErr w:type="gramEnd"/>
      <w:r w:rsidRPr="000351EF">
        <w:rPr>
          <w:rFonts w:eastAsia="Calibri" w:cs="Arial"/>
          <w:b/>
          <w:szCs w:val="22"/>
        </w:rPr>
        <w:t xml:space="preserve"> Estimated utilisation </w:t>
      </w:r>
    </w:p>
    <w:p w14:paraId="663DEF10" w14:textId="77777777" w:rsidR="00903E05" w:rsidRPr="00677202" w:rsidRDefault="00903E05" w:rsidP="00903E05">
      <w:pPr>
        <w:spacing w:line="276" w:lineRule="auto"/>
        <w:rPr>
          <w:rFonts w:eastAsia="Calibri" w:cs="Arial"/>
          <w:i/>
          <w:szCs w:val="22"/>
        </w:rPr>
      </w:pPr>
      <w:r w:rsidRPr="00677202">
        <w:rPr>
          <w:rFonts w:eastAsia="Calibri" w:cs="Arial"/>
          <w:i/>
          <w:szCs w:val="22"/>
        </w:rPr>
        <w:t>Please indicate how many of the following groups are expected to be utilised for all of the works specified in the contact and over the life of the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gridCol w:w="3038"/>
      </w:tblGrid>
      <w:tr w:rsidR="00903E05" w:rsidRPr="00677202" w14:paraId="01181B27" w14:textId="77777777" w:rsidTr="00606687">
        <w:trPr>
          <w:tblHeader/>
        </w:trPr>
        <w:tc>
          <w:tcPr>
            <w:tcW w:w="3261" w:type="dxa"/>
            <w:shd w:val="clear" w:color="auto" w:fill="auto"/>
          </w:tcPr>
          <w:p w14:paraId="7109168C" w14:textId="77777777" w:rsidR="00903E05" w:rsidRPr="00677202" w:rsidRDefault="00903E05" w:rsidP="00606687">
            <w:pPr>
              <w:rPr>
                <w:rFonts w:eastAsia="Calibri" w:cs="Arial"/>
                <w:b/>
                <w:szCs w:val="22"/>
              </w:rPr>
            </w:pPr>
          </w:p>
        </w:tc>
        <w:tc>
          <w:tcPr>
            <w:tcW w:w="2835" w:type="dxa"/>
            <w:shd w:val="clear" w:color="auto" w:fill="auto"/>
          </w:tcPr>
          <w:p w14:paraId="04B2DB9E" w14:textId="77777777" w:rsidR="00903E05" w:rsidRPr="00677202" w:rsidRDefault="00903E05" w:rsidP="00606687">
            <w:pPr>
              <w:rPr>
                <w:rFonts w:eastAsia="Calibri" w:cs="Arial"/>
                <w:b/>
                <w:szCs w:val="22"/>
              </w:rPr>
            </w:pPr>
            <w:r w:rsidRPr="00677202">
              <w:rPr>
                <w:rFonts w:eastAsia="Calibri" w:cs="Arial"/>
                <w:b/>
                <w:szCs w:val="22"/>
              </w:rPr>
              <w:t xml:space="preserve">Existing </w:t>
            </w:r>
            <w:r w:rsidRPr="00677202">
              <w:rPr>
                <w:rFonts w:eastAsia="Calibri" w:cs="Arial"/>
                <w:szCs w:val="22"/>
              </w:rPr>
              <w:t>(at commencement)</w:t>
            </w:r>
            <w:r w:rsidRPr="00677202">
              <w:rPr>
                <w:rFonts w:eastAsia="Calibri" w:cs="Arial"/>
                <w:b/>
                <w:szCs w:val="22"/>
              </w:rPr>
              <w:t xml:space="preserve"> </w:t>
            </w:r>
          </w:p>
        </w:tc>
        <w:tc>
          <w:tcPr>
            <w:tcW w:w="3038" w:type="dxa"/>
            <w:shd w:val="clear" w:color="auto" w:fill="auto"/>
          </w:tcPr>
          <w:p w14:paraId="5C9FFF75" w14:textId="77777777" w:rsidR="00903E05" w:rsidRPr="00677202" w:rsidRDefault="00903E05" w:rsidP="00606687">
            <w:pPr>
              <w:rPr>
                <w:rFonts w:eastAsia="Calibri" w:cs="Arial"/>
                <w:b/>
                <w:szCs w:val="22"/>
              </w:rPr>
            </w:pPr>
            <w:r w:rsidRPr="00677202">
              <w:rPr>
                <w:rFonts w:eastAsia="Calibri" w:cs="Arial"/>
                <w:b/>
                <w:szCs w:val="22"/>
              </w:rPr>
              <w:t xml:space="preserve">New </w:t>
            </w:r>
            <w:r w:rsidRPr="00677202">
              <w:rPr>
                <w:rFonts w:eastAsia="Calibri" w:cs="Arial"/>
                <w:szCs w:val="22"/>
              </w:rPr>
              <w:t>(at commencement)</w:t>
            </w:r>
          </w:p>
        </w:tc>
      </w:tr>
      <w:tr w:rsidR="00903E05" w:rsidRPr="00677202" w14:paraId="50A5202E" w14:textId="77777777" w:rsidTr="00606687">
        <w:tc>
          <w:tcPr>
            <w:tcW w:w="3261" w:type="dxa"/>
            <w:shd w:val="clear" w:color="auto" w:fill="auto"/>
          </w:tcPr>
          <w:p w14:paraId="14D64D02" w14:textId="77777777" w:rsidR="00903E05" w:rsidRPr="00677202" w:rsidRDefault="00903E05" w:rsidP="00606687">
            <w:pPr>
              <w:rPr>
                <w:rFonts w:eastAsia="Calibri" w:cs="Arial"/>
                <w:szCs w:val="22"/>
              </w:rPr>
            </w:pPr>
            <w:r w:rsidRPr="00677202">
              <w:rPr>
                <w:rFonts w:eastAsia="Calibri" w:cs="Arial"/>
                <w:szCs w:val="22"/>
              </w:rPr>
              <w:t xml:space="preserve">No. Apprentices </w:t>
            </w:r>
          </w:p>
        </w:tc>
        <w:tc>
          <w:tcPr>
            <w:tcW w:w="2835" w:type="dxa"/>
            <w:shd w:val="clear" w:color="auto" w:fill="auto"/>
          </w:tcPr>
          <w:p w14:paraId="7C551526" w14:textId="77777777" w:rsidR="00903E05" w:rsidRPr="00677202" w:rsidRDefault="00903E05" w:rsidP="00606687">
            <w:pPr>
              <w:rPr>
                <w:rFonts w:eastAsia="Calibri" w:cs="Arial"/>
                <w:szCs w:val="22"/>
              </w:rPr>
            </w:pPr>
          </w:p>
        </w:tc>
        <w:tc>
          <w:tcPr>
            <w:tcW w:w="3038" w:type="dxa"/>
            <w:shd w:val="clear" w:color="auto" w:fill="auto"/>
          </w:tcPr>
          <w:p w14:paraId="67194CD3" w14:textId="77777777" w:rsidR="00903E05" w:rsidRPr="00677202" w:rsidRDefault="00903E05" w:rsidP="00606687">
            <w:pPr>
              <w:rPr>
                <w:rFonts w:eastAsia="Calibri" w:cs="Arial"/>
                <w:szCs w:val="22"/>
              </w:rPr>
            </w:pPr>
          </w:p>
        </w:tc>
      </w:tr>
      <w:tr w:rsidR="00903E05" w:rsidRPr="00677202" w14:paraId="0B1BF922" w14:textId="77777777" w:rsidTr="00606687">
        <w:tc>
          <w:tcPr>
            <w:tcW w:w="3261" w:type="dxa"/>
            <w:shd w:val="clear" w:color="auto" w:fill="auto"/>
          </w:tcPr>
          <w:p w14:paraId="69D06345" w14:textId="77777777" w:rsidR="00903E05" w:rsidRPr="00677202" w:rsidRDefault="00903E05" w:rsidP="00606687">
            <w:pPr>
              <w:rPr>
                <w:rFonts w:eastAsia="Calibri" w:cs="Arial"/>
                <w:szCs w:val="22"/>
              </w:rPr>
            </w:pPr>
            <w:r w:rsidRPr="00677202">
              <w:rPr>
                <w:rFonts w:eastAsia="Calibri" w:cs="Arial"/>
                <w:szCs w:val="22"/>
              </w:rPr>
              <w:t xml:space="preserve">No. Trainees </w:t>
            </w:r>
          </w:p>
        </w:tc>
        <w:tc>
          <w:tcPr>
            <w:tcW w:w="2835" w:type="dxa"/>
            <w:shd w:val="clear" w:color="auto" w:fill="auto"/>
          </w:tcPr>
          <w:p w14:paraId="7A7D30BE" w14:textId="77777777" w:rsidR="00903E05" w:rsidRPr="00677202" w:rsidRDefault="00903E05" w:rsidP="00606687">
            <w:pPr>
              <w:rPr>
                <w:rFonts w:eastAsia="Calibri" w:cs="Arial"/>
                <w:szCs w:val="22"/>
              </w:rPr>
            </w:pPr>
          </w:p>
        </w:tc>
        <w:tc>
          <w:tcPr>
            <w:tcW w:w="3038" w:type="dxa"/>
            <w:shd w:val="clear" w:color="auto" w:fill="auto"/>
          </w:tcPr>
          <w:p w14:paraId="2FC3F1B2" w14:textId="77777777" w:rsidR="00903E05" w:rsidRPr="00677202" w:rsidRDefault="00903E05" w:rsidP="00606687">
            <w:pPr>
              <w:rPr>
                <w:rFonts w:eastAsia="Calibri" w:cs="Arial"/>
                <w:szCs w:val="22"/>
              </w:rPr>
            </w:pPr>
          </w:p>
        </w:tc>
      </w:tr>
      <w:tr w:rsidR="00903E05" w:rsidRPr="00677202" w14:paraId="29910021" w14:textId="77777777" w:rsidTr="00606687">
        <w:tc>
          <w:tcPr>
            <w:tcW w:w="3261" w:type="dxa"/>
            <w:shd w:val="clear" w:color="auto" w:fill="auto"/>
          </w:tcPr>
          <w:p w14:paraId="4B313B0F" w14:textId="77777777" w:rsidR="00903E05" w:rsidRPr="00677202" w:rsidRDefault="00903E05" w:rsidP="00606687">
            <w:pPr>
              <w:rPr>
                <w:rFonts w:eastAsia="Calibri" w:cs="Arial"/>
                <w:szCs w:val="22"/>
              </w:rPr>
            </w:pPr>
            <w:r w:rsidRPr="00677202">
              <w:rPr>
                <w:rFonts w:eastAsia="Calibri" w:cs="Arial"/>
                <w:szCs w:val="22"/>
              </w:rPr>
              <w:t>No. Engineering cadets</w:t>
            </w:r>
          </w:p>
        </w:tc>
        <w:tc>
          <w:tcPr>
            <w:tcW w:w="2835" w:type="dxa"/>
            <w:shd w:val="clear" w:color="auto" w:fill="auto"/>
          </w:tcPr>
          <w:p w14:paraId="3AB380A5" w14:textId="77777777" w:rsidR="00903E05" w:rsidRPr="00677202" w:rsidRDefault="00903E05" w:rsidP="00606687">
            <w:pPr>
              <w:rPr>
                <w:rFonts w:eastAsia="Calibri" w:cs="Arial"/>
                <w:szCs w:val="22"/>
              </w:rPr>
            </w:pPr>
          </w:p>
        </w:tc>
        <w:tc>
          <w:tcPr>
            <w:tcW w:w="3038" w:type="dxa"/>
            <w:shd w:val="clear" w:color="auto" w:fill="auto"/>
          </w:tcPr>
          <w:p w14:paraId="135B1DC0" w14:textId="77777777" w:rsidR="00903E05" w:rsidRPr="00677202" w:rsidRDefault="00903E05" w:rsidP="00606687">
            <w:pPr>
              <w:rPr>
                <w:rFonts w:eastAsia="Calibri" w:cs="Arial"/>
                <w:szCs w:val="22"/>
              </w:rPr>
            </w:pPr>
          </w:p>
        </w:tc>
      </w:tr>
    </w:tbl>
    <w:p w14:paraId="3ABEC05D" w14:textId="77777777" w:rsidR="00903E05" w:rsidRPr="00677202" w:rsidRDefault="00903E05" w:rsidP="00903E05">
      <w:pPr>
        <w:spacing w:line="276" w:lineRule="auto"/>
        <w:rPr>
          <w:rFonts w:eastAsia="Calibri" w:cs="Arial"/>
          <w:szCs w:val="22"/>
        </w:rPr>
      </w:pPr>
    </w:p>
    <w:p w14:paraId="42E68979" w14:textId="77777777" w:rsidR="00903E05" w:rsidRPr="00677202" w:rsidRDefault="00903E05" w:rsidP="00903E05">
      <w:pPr>
        <w:spacing w:line="276" w:lineRule="auto"/>
        <w:rPr>
          <w:rFonts w:eastAsia="Calibri" w:cs="Arial"/>
          <w:szCs w:val="22"/>
        </w:rPr>
      </w:pPr>
    </w:p>
    <w:p w14:paraId="2134D10F" w14:textId="77777777" w:rsidR="00903E05" w:rsidRPr="00677202" w:rsidRDefault="00903E05" w:rsidP="00903E05">
      <w:pPr>
        <w:spacing w:line="276" w:lineRule="auto"/>
        <w:rPr>
          <w:rFonts w:eastAsia="Calibri" w:cs="Arial"/>
          <w:b/>
          <w:szCs w:val="22"/>
        </w:rPr>
      </w:pPr>
      <w:proofErr w:type="gramStart"/>
      <w:r w:rsidRPr="00677202">
        <w:rPr>
          <w:rFonts w:eastAsia="Calibri" w:cs="Arial"/>
          <w:b/>
          <w:szCs w:val="22"/>
        </w:rPr>
        <w:t>Table 2.</w:t>
      </w:r>
      <w:proofErr w:type="gramEnd"/>
      <w:r w:rsidRPr="00677202">
        <w:rPr>
          <w:rFonts w:eastAsia="Calibri" w:cs="Arial"/>
          <w:b/>
          <w:szCs w:val="22"/>
        </w:rPr>
        <w:t xml:space="preserve"> Estimated Occupational profile</w:t>
      </w:r>
    </w:p>
    <w:p w14:paraId="0244E7B9" w14:textId="77777777" w:rsidR="00903E05" w:rsidRPr="00677202" w:rsidRDefault="00903E05" w:rsidP="00903E05">
      <w:pPr>
        <w:spacing w:line="276" w:lineRule="auto"/>
        <w:rPr>
          <w:rFonts w:eastAsia="Calibri" w:cs="Arial"/>
          <w:szCs w:val="22"/>
        </w:rPr>
      </w:pPr>
      <w:r w:rsidRPr="00677202">
        <w:rPr>
          <w:rFonts w:eastAsia="Calibri" w:cs="Arial"/>
          <w:i/>
          <w:szCs w:val="22"/>
        </w:rPr>
        <w:t xml:space="preserve">Please specify what types of apprentices, trainees or engineering cadets are expected to be used. </w:t>
      </w:r>
      <w:r w:rsidRPr="00677202">
        <w:rPr>
          <w:rFonts w:eastAsia="Calibri" w:cs="Arial"/>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701"/>
        <w:gridCol w:w="1904"/>
      </w:tblGrid>
      <w:tr w:rsidR="00903E05" w:rsidRPr="00677202" w14:paraId="119170F0" w14:textId="77777777" w:rsidTr="00606687">
        <w:trPr>
          <w:trHeight w:val="346"/>
          <w:tblHeader/>
        </w:trPr>
        <w:tc>
          <w:tcPr>
            <w:tcW w:w="3261" w:type="dxa"/>
            <w:shd w:val="clear" w:color="auto" w:fill="auto"/>
          </w:tcPr>
          <w:p w14:paraId="287A4B52" w14:textId="77777777" w:rsidR="00903E05" w:rsidRPr="00677202" w:rsidRDefault="00903E05" w:rsidP="00606687">
            <w:pPr>
              <w:spacing w:line="276" w:lineRule="auto"/>
              <w:rPr>
                <w:rFonts w:eastAsia="Calibri" w:cs="Arial"/>
                <w:b/>
                <w:szCs w:val="22"/>
              </w:rPr>
            </w:pPr>
            <w:r w:rsidRPr="00677202">
              <w:rPr>
                <w:rFonts w:eastAsia="Calibri" w:cs="Arial"/>
                <w:b/>
                <w:szCs w:val="22"/>
              </w:rPr>
              <w:t>Occupational type</w:t>
            </w:r>
          </w:p>
        </w:tc>
        <w:tc>
          <w:tcPr>
            <w:tcW w:w="2268" w:type="dxa"/>
            <w:shd w:val="clear" w:color="auto" w:fill="auto"/>
          </w:tcPr>
          <w:p w14:paraId="76A85B96"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Estimated Number </w:t>
            </w:r>
          </w:p>
        </w:tc>
        <w:tc>
          <w:tcPr>
            <w:tcW w:w="3605" w:type="dxa"/>
            <w:gridSpan w:val="2"/>
            <w:shd w:val="clear" w:color="auto" w:fill="auto"/>
          </w:tcPr>
          <w:p w14:paraId="33CE6F52"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Estimated number </w:t>
            </w:r>
          </w:p>
        </w:tc>
      </w:tr>
      <w:tr w:rsidR="00903E05" w:rsidRPr="00677202" w14:paraId="43B0FF18" w14:textId="77777777" w:rsidTr="00606687">
        <w:tc>
          <w:tcPr>
            <w:tcW w:w="3261" w:type="dxa"/>
            <w:shd w:val="clear" w:color="auto" w:fill="auto"/>
          </w:tcPr>
          <w:p w14:paraId="13A659FE" w14:textId="77777777" w:rsidR="00903E05" w:rsidRPr="00677202" w:rsidRDefault="00903E05" w:rsidP="00606687">
            <w:pPr>
              <w:spacing w:line="276" w:lineRule="auto"/>
              <w:rPr>
                <w:rFonts w:eastAsia="Calibri" w:cs="Arial"/>
                <w:b/>
                <w:szCs w:val="22"/>
              </w:rPr>
            </w:pPr>
          </w:p>
        </w:tc>
        <w:tc>
          <w:tcPr>
            <w:tcW w:w="2268" w:type="dxa"/>
            <w:shd w:val="clear" w:color="auto" w:fill="auto"/>
          </w:tcPr>
          <w:p w14:paraId="6FD71E97" w14:textId="77777777" w:rsidR="00903E05" w:rsidRPr="00677202" w:rsidRDefault="00903E05" w:rsidP="00606687">
            <w:pPr>
              <w:spacing w:line="276" w:lineRule="auto"/>
              <w:rPr>
                <w:rFonts w:eastAsia="Calibri" w:cs="Arial"/>
                <w:b/>
                <w:szCs w:val="22"/>
              </w:rPr>
            </w:pPr>
          </w:p>
        </w:tc>
        <w:tc>
          <w:tcPr>
            <w:tcW w:w="3605" w:type="dxa"/>
            <w:gridSpan w:val="2"/>
            <w:shd w:val="clear" w:color="auto" w:fill="auto"/>
          </w:tcPr>
          <w:p w14:paraId="2ABD8556"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Existing                New  </w:t>
            </w:r>
          </w:p>
        </w:tc>
      </w:tr>
      <w:tr w:rsidR="00903E05" w:rsidRPr="00677202" w14:paraId="7B1D0F58" w14:textId="77777777" w:rsidTr="00606687">
        <w:tc>
          <w:tcPr>
            <w:tcW w:w="3261" w:type="dxa"/>
            <w:shd w:val="clear" w:color="auto" w:fill="auto"/>
          </w:tcPr>
          <w:p w14:paraId="7837272A"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Apprentices </w:t>
            </w:r>
          </w:p>
          <w:p w14:paraId="76E6623A" w14:textId="77777777" w:rsidR="00903E05" w:rsidRPr="00677202" w:rsidRDefault="00903E05" w:rsidP="00606687">
            <w:pPr>
              <w:spacing w:line="276" w:lineRule="auto"/>
              <w:rPr>
                <w:rFonts w:eastAsia="Calibri" w:cs="Arial"/>
                <w:szCs w:val="22"/>
              </w:rPr>
            </w:pPr>
            <w:r w:rsidRPr="00677202">
              <w:rPr>
                <w:rFonts w:eastAsia="Calibri" w:cs="Arial"/>
                <w:szCs w:val="22"/>
              </w:rPr>
              <w:t>a</w:t>
            </w:r>
            <w:r w:rsidRPr="00677202">
              <w:rPr>
                <w:rFonts w:eastAsia="Calibri" w:cs="Arial"/>
                <w:i/>
                <w:szCs w:val="22"/>
              </w:rPr>
              <w:t>. e.g. plumbers</w:t>
            </w:r>
          </w:p>
          <w:p w14:paraId="7F534187"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b</w:t>
            </w:r>
            <w:proofErr w:type="gramEnd"/>
            <w:r w:rsidRPr="00677202">
              <w:rPr>
                <w:rFonts w:eastAsia="Calibri" w:cs="Arial"/>
                <w:szCs w:val="22"/>
              </w:rPr>
              <w:t>.</w:t>
            </w:r>
          </w:p>
          <w:p w14:paraId="3805DEFD"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c</w:t>
            </w:r>
            <w:proofErr w:type="gramEnd"/>
            <w:r w:rsidRPr="00677202">
              <w:rPr>
                <w:rFonts w:eastAsia="Calibri" w:cs="Arial"/>
                <w:szCs w:val="22"/>
              </w:rPr>
              <w:t>.</w:t>
            </w:r>
          </w:p>
          <w:p w14:paraId="54486EFE"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d</w:t>
            </w:r>
            <w:proofErr w:type="gramEnd"/>
            <w:r w:rsidRPr="00677202">
              <w:rPr>
                <w:rFonts w:eastAsia="Calibri" w:cs="Arial"/>
                <w:szCs w:val="22"/>
              </w:rPr>
              <w:t>.</w:t>
            </w:r>
          </w:p>
          <w:p w14:paraId="79D6F35E"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e. </w:t>
            </w:r>
          </w:p>
          <w:p w14:paraId="464348F8"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f. </w:t>
            </w:r>
          </w:p>
          <w:p w14:paraId="1E533A9F"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g. </w:t>
            </w:r>
          </w:p>
          <w:p w14:paraId="79FCA825"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h. </w:t>
            </w:r>
          </w:p>
          <w:p w14:paraId="6CCB9118" w14:textId="77777777" w:rsidR="00903E05" w:rsidRPr="00677202" w:rsidRDefault="00903E05" w:rsidP="00606687">
            <w:pPr>
              <w:spacing w:line="276" w:lineRule="auto"/>
              <w:rPr>
                <w:rFonts w:eastAsia="Calibri" w:cs="Arial"/>
                <w:szCs w:val="22"/>
              </w:rPr>
            </w:pPr>
            <w:proofErr w:type="spellStart"/>
            <w:r w:rsidRPr="00677202">
              <w:rPr>
                <w:rFonts w:eastAsia="Calibri" w:cs="Arial"/>
                <w:szCs w:val="22"/>
              </w:rPr>
              <w:t>i</w:t>
            </w:r>
            <w:proofErr w:type="spellEnd"/>
            <w:r w:rsidRPr="00677202">
              <w:rPr>
                <w:rFonts w:eastAsia="Calibri" w:cs="Arial"/>
                <w:szCs w:val="22"/>
              </w:rPr>
              <w:t xml:space="preserve">. </w:t>
            </w:r>
          </w:p>
          <w:p w14:paraId="588A3716" w14:textId="77777777" w:rsidR="00903E05" w:rsidRPr="00677202" w:rsidRDefault="00903E05" w:rsidP="00606687">
            <w:pPr>
              <w:spacing w:line="276" w:lineRule="auto"/>
              <w:rPr>
                <w:rFonts w:eastAsia="Calibri" w:cs="Arial"/>
                <w:szCs w:val="22"/>
              </w:rPr>
            </w:pPr>
            <w:r w:rsidRPr="00677202">
              <w:rPr>
                <w:rFonts w:eastAsia="Calibri" w:cs="Arial"/>
                <w:szCs w:val="22"/>
              </w:rPr>
              <w:t>h.</w:t>
            </w:r>
          </w:p>
        </w:tc>
        <w:tc>
          <w:tcPr>
            <w:tcW w:w="2268" w:type="dxa"/>
            <w:shd w:val="clear" w:color="auto" w:fill="auto"/>
          </w:tcPr>
          <w:p w14:paraId="49701A16" w14:textId="77777777" w:rsidR="00903E05" w:rsidRPr="00677202" w:rsidRDefault="00903E05" w:rsidP="00606687">
            <w:pPr>
              <w:spacing w:line="276" w:lineRule="auto"/>
              <w:rPr>
                <w:rFonts w:eastAsia="Calibri" w:cs="Arial"/>
                <w:i/>
                <w:szCs w:val="22"/>
              </w:rPr>
            </w:pPr>
          </w:p>
          <w:p w14:paraId="6CA5A8B0" w14:textId="77777777" w:rsidR="00903E05" w:rsidRPr="00677202" w:rsidRDefault="00903E05" w:rsidP="00606687">
            <w:pPr>
              <w:spacing w:line="276" w:lineRule="auto"/>
              <w:rPr>
                <w:rFonts w:eastAsia="Calibri" w:cs="Arial"/>
                <w:i/>
                <w:szCs w:val="22"/>
              </w:rPr>
            </w:pPr>
            <w:r w:rsidRPr="00677202">
              <w:rPr>
                <w:rFonts w:eastAsia="Calibri" w:cs="Arial"/>
                <w:i/>
                <w:szCs w:val="22"/>
              </w:rPr>
              <w:t>6</w:t>
            </w:r>
          </w:p>
        </w:tc>
        <w:tc>
          <w:tcPr>
            <w:tcW w:w="1701" w:type="dxa"/>
            <w:shd w:val="clear" w:color="auto" w:fill="auto"/>
          </w:tcPr>
          <w:p w14:paraId="2A455AF4" w14:textId="77777777" w:rsidR="00903E05" w:rsidRPr="00677202" w:rsidRDefault="00903E05" w:rsidP="00606687">
            <w:pPr>
              <w:rPr>
                <w:rFonts w:eastAsia="Calibri" w:cs="Arial"/>
                <w:i/>
                <w:szCs w:val="22"/>
              </w:rPr>
            </w:pPr>
          </w:p>
          <w:p w14:paraId="41BF1596" w14:textId="77777777" w:rsidR="00903E05" w:rsidRPr="00677202" w:rsidRDefault="00903E05" w:rsidP="00606687">
            <w:pPr>
              <w:rPr>
                <w:rFonts w:eastAsia="Calibri" w:cs="Arial"/>
                <w:i/>
                <w:szCs w:val="22"/>
              </w:rPr>
            </w:pPr>
            <w:r w:rsidRPr="00677202">
              <w:rPr>
                <w:rFonts w:eastAsia="Calibri" w:cs="Arial"/>
                <w:i/>
                <w:szCs w:val="22"/>
              </w:rPr>
              <w:t>1</w:t>
            </w:r>
          </w:p>
        </w:tc>
        <w:tc>
          <w:tcPr>
            <w:tcW w:w="1904" w:type="dxa"/>
            <w:shd w:val="clear" w:color="auto" w:fill="auto"/>
          </w:tcPr>
          <w:p w14:paraId="5AABF841" w14:textId="77777777" w:rsidR="00903E05" w:rsidRPr="00677202" w:rsidRDefault="00903E05" w:rsidP="00606687">
            <w:pPr>
              <w:spacing w:line="276" w:lineRule="auto"/>
              <w:rPr>
                <w:rFonts w:eastAsia="Calibri" w:cs="Arial"/>
                <w:i/>
                <w:szCs w:val="22"/>
              </w:rPr>
            </w:pPr>
          </w:p>
          <w:p w14:paraId="125FAA83" w14:textId="77777777" w:rsidR="00903E05" w:rsidRPr="00677202" w:rsidRDefault="00903E05" w:rsidP="00606687">
            <w:pPr>
              <w:spacing w:line="276" w:lineRule="auto"/>
              <w:rPr>
                <w:rFonts w:eastAsia="Calibri" w:cs="Arial"/>
                <w:i/>
                <w:szCs w:val="22"/>
              </w:rPr>
            </w:pPr>
            <w:r w:rsidRPr="00677202">
              <w:rPr>
                <w:rFonts w:eastAsia="Calibri" w:cs="Arial"/>
                <w:i/>
                <w:szCs w:val="22"/>
              </w:rPr>
              <w:t>5</w:t>
            </w:r>
          </w:p>
        </w:tc>
      </w:tr>
      <w:tr w:rsidR="00903E05" w:rsidRPr="00677202" w14:paraId="6D9FA767" w14:textId="77777777" w:rsidTr="00606687">
        <w:tc>
          <w:tcPr>
            <w:tcW w:w="3261" w:type="dxa"/>
            <w:shd w:val="clear" w:color="auto" w:fill="auto"/>
          </w:tcPr>
          <w:p w14:paraId="24E2A62C"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Trainees </w:t>
            </w:r>
          </w:p>
          <w:p w14:paraId="260D9B8F"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a</w:t>
            </w:r>
            <w:proofErr w:type="gramEnd"/>
            <w:r w:rsidRPr="00677202">
              <w:rPr>
                <w:rFonts w:eastAsia="Calibri" w:cs="Arial"/>
                <w:szCs w:val="22"/>
              </w:rPr>
              <w:t>.</w:t>
            </w:r>
          </w:p>
          <w:p w14:paraId="731591EA"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b</w:t>
            </w:r>
            <w:proofErr w:type="gramEnd"/>
            <w:r w:rsidRPr="00677202">
              <w:rPr>
                <w:rFonts w:eastAsia="Calibri" w:cs="Arial"/>
                <w:szCs w:val="22"/>
              </w:rPr>
              <w:t>.</w:t>
            </w:r>
          </w:p>
          <w:p w14:paraId="1D8BBD77"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c</w:t>
            </w:r>
            <w:proofErr w:type="gramEnd"/>
            <w:r w:rsidRPr="00677202">
              <w:rPr>
                <w:rFonts w:eastAsia="Calibri" w:cs="Arial"/>
                <w:szCs w:val="22"/>
              </w:rPr>
              <w:t>.</w:t>
            </w:r>
          </w:p>
          <w:p w14:paraId="14F030A9"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d</w:t>
            </w:r>
            <w:proofErr w:type="gramEnd"/>
            <w:r w:rsidRPr="00677202">
              <w:rPr>
                <w:rFonts w:eastAsia="Calibri" w:cs="Arial"/>
                <w:szCs w:val="22"/>
              </w:rPr>
              <w:t>.</w:t>
            </w:r>
          </w:p>
          <w:p w14:paraId="5D87803C"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e</w:t>
            </w:r>
            <w:proofErr w:type="gramEnd"/>
            <w:r w:rsidRPr="00677202">
              <w:rPr>
                <w:rFonts w:eastAsia="Calibri" w:cs="Arial"/>
                <w:szCs w:val="22"/>
              </w:rPr>
              <w:t>.</w:t>
            </w:r>
          </w:p>
          <w:p w14:paraId="324F6A85" w14:textId="77777777" w:rsidR="00903E05" w:rsidRPr="00677202" w:rsidRDefault="00903E05" w:rsidP="00606687">
            <w:pPr>
              <w:spacing w:line="276" w:lineRule="auto"/>
              <w:rPr>
                <w:rFonts w:eastAsia="Calibri" w:cs="Arial"/>
                <w:szCs w:val="22"/>
              </w:rPr>
            </w:pPr>
            <w:proofErr w:type="gramStart"/>
            <w:r w:rsidRPr="00677202">
              <w:rPr>
                <w:rFonts w:eastAsia="Calibri" w:cs="Arial"/>
                <w:szCs w:val="22"/>
              </w:rPr>
              <w:t>f</w:t>
            </w:r>
            <w:proofErr w:type="gramEnd"/>
            <w:r w:rsidRPr="00677202">
              <w:rPr>
                <w:rFonts w:eastAsia="Calibri" w:cs="Arial"/>
                <w:szCs w:val="22"/>
              </w:rPr>
              <w:t>.</w:t>
            </w:r>
          </w:p>
          <w:p w14:paraId="2BB6394C" w14:textId="77777777" w:rsidR="00903E05" w:rsidRPr="00677202" w:rsidRDefault="00903E05" w:rsidP="00606687">
            <w:pPr>
              <w:spacing w:line="276" w:lineRule="auto"/>
              <w:rPr>
                <w:rFonts w:eastAsia="Calibri" w:cs="Arial"/>
                <w:szCs w:val="22"/>
              </w:rPr>
            </w:pPr>
            <w:r w:rsidRPr="00677202">
              <w:rPr>
                <w:rFonts w:eastAsia="Calibri" w:cs="Arial"/>
                <w:szCs w:val="22"/>
              </w:rPr>
              <w:t>g.</w:t>
            </w:r>
          </w:p>
        </w:tc>
        <w:tc>
          <w:tcPr>
            <w:tcW w:w="2268" w:type="dxa"/>
            <w:shd w:val="clear" w:color="auto" w:fill="auto"/>
          </w:tcPr>
          <w:p w14:paraId="08C0EF4E" w14:textId="77777777" w:rsidR="00903E05" w:rsidRPr="00677202" w:rsidRDefault="00903E05" w:rsidP="00606687">
            <w:pPr>
              <w:spacing w:line="276" w:lineRule="auto"/>
              <w:rPr>
                <w:rFonts w:eastAsia="Calibri" w:cs="Arial"/>
                <w:szCs w:val="22"/>
              </w:rPr>
            </w:pPr>
          </w:p>
        </w:tc>
        <w:tc>
          <w:tcPr>
            <w:tcW w:w="1701" w:type="dxa"/>
            <w:shd w:val="clear" w:color="auto" w:fill="auto"/>
          </w:tcPr>
          <w:p w14:paraId="6CA93CE1" w14:textId="77777777" w:rsidR="00903E05" w:rsidRPr="00677202" w:rsidRDefault="00903E05" w:rsidP="00606687">
            <w:pPr>
              <w:rPr>
                <w:rFonts w:eastAsia="Calibri" w:cs="Arial"/>
                <w:szCs w:val="22"/>
              </w:rPr>
            </w:pPr>
          </w:p>
        </w:tc>
        <w:tc>
          <w:tcPr>
            <w:tcW w:w="1904" w:type="dxa"/>
            <w:shd w:val="clear" w:color="auto" w:fill="auto"/>
          </w:tcPr>
          <w:p w14:paraId="339170C3" w14:textId="77777777" w:rsidR="00903E05" w:rsidRPr="00677202" w:rsidRDefault="00903E05" w:rsidP="00606687">
            <w:pPr>
              <w:spacing w:line="276" w:lineRule="auto"/>
              <w:rPr>
                <w:rFonts w:eastAsia="Calibri" w:cs="Arial"/>
                <w:szCs w:val="22"/>
              </w:rPr>
            </w:pPr>
          </w:p>
        </w:tc>
      </w:tr>
      <w:tr w:rsidR="00903E05" w:rsidRPr="00677202" w14:paraId="484A506F" w14:textId="77777777" w:rsidTr="00606687">
        <w:tc>
          <w:tcPr>
            <w:tcW w:w="3261" w:type="dxa"/>
            <w:shd w:val="clear" w:color="auto" w:fill="auto"/>
          </w:tcPr>
          <w:p w14:paraId="20E60DF6"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p w14:paraId="34B24D71"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a. </w:t>
            </w:r>
          </w:p>
          <w:p w14:paraId="3751AEEF"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b. </w:t>
            </w:r>
          </w:p>
          <w:p w14:paraId="53B0DA38"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c. </w:t>
            </w:r>
          </w:p>
          <w:p w14:paraId="42B0768D" w14:textId="77777777" w:rsidR="00903E05" w:rsidRPr="00677202" w:rsidRDefault="00903E05" w:rsidP="00606687">
            <w:pPr>
              <w:spacing w:line="276" w:lineRule="auto"/>
              <w:rPr>
                <w:rFonts w:eastAsia="Calibri" w:cs="Arial"/>
                <w:b/>
                <w:szCs w:val="22"/>
              </w:rPr>
            </w:pPr>
            <w:r w:rsidRPr="00677202">
              <w:rPr>
                <w:rFonts w:eastAsia="Calibri" w:cs="Arial"/>
                <w:szCs w:val="22"/>
              </w:rPr>
              <w:t xml:space="preserve">d. </w:t>
            </w:r>
          </w:p>
        </w:tc>
        <w:tc>
          <w:tcPr>
            <w:tcW w:w="2268" w:type="dxa"/>
            <w:shd w:val="clear" w:color="auto" w:fill="auto"/>
          </w:tcPr>
          <w:p w14:paraId="06C0E1C2" w14:textId="77777777" w:rsidR="00903E05" w:rsidRPr="00677202" w:rsidRDefault="00903E05" w:rsidP="00606687">
            <w:pPr>
              <w:spacing w:line="276" w:lineRule="auto"/>
              <w:rPr>
                <w:rFonts w:eastAsia="Calibri" w:cs="Arial"/>
                <w:szCs w:val="22"/>
              </w:rPr>
            </w:pPr>
          </w:p>
        </w:tc>
        <w:tc>
          <w:tcPr>
            <w:tcW w:w="1701" w:type="dxa"/>
            <w:shd w:val="clear" w:color="auto" w:fill="auto"/>
          </w:tcPr>
          <w:p w14:paraId="30A17D7C" w14:textId="77777777" w:rsidR="00903E05" w:rsidRPr="00677202" w:rsidRDefault="00903E05" w:rsidP="00606687">
            <w:pPr>
              <w:rPr>
                <w:rFonts w:eastAsia="Calibri" w:cs="Arial"/>
                <w:szCs w:val="22"/>
              </w:rPr>
            </w:pPr>
          </w:p>
        </w:tc>
        <w:tc>
          <w:tcPr>
            <w:tcW w:w="1904" w:type="dxa"/>
            <w:shd w:val="clear" w:color="auto" w:fill="auto"/>
          </w:tcPr>
          <w:p w14:paraId="3E57C5C1" w14:textId="77777777" w:rsidR="00903E05" w:rsidRPr="00677202" w:rsidRDefault="00903E05" w:rsidP="00606687">
            <w:pPr>
              <w:spacing w:line="276" w:lineRule="auto"/>
              <w:rPr>
                <w:rFonts w:eastAsia="Calibri" w:cs="Arial"/>
                <w:szCs w:val="22"/>
              </w:rPr>
            </w:pPr>
          </w:p>
        </w:tc>
      </w:tr>
    </w:tbl>
    <w:p w14:paraId="65FC8B90" w14:textId="77777777" w:rsidR="00903E05" w:rsidRPr="00677202" w:rsidRDefault="00903E05" w:rsidP="00903E05">
      <w:pPr>
        <w:rPr>
          <w:rFonts w:cs="Arial"/>
          <w:szCs w:val="22"/>
        </w:rPr>
      </w:pPr>
    </w:p>
    <w:p w14:paraId="2482F9F7" w14:textId="77777777" w:rsidR="00903E05" w:rsidRPr="00677202" w:rsidRDefault="00903E05" w:rsidP="00903E05">
      <w:pPr>
        <w:rPr>
          <w:rFonts w:cs="Arial"/>
          <w:b/>
          <w:szCs w:val="22"/>
        </w:rPr>
      </w:pPr>
    </w:p>
    <w:p w14:paraId="4FBC4CB9" w14:textId="77777777" w:rsidR="00903E05" w:rsidRPr="00677202" w:rsidRDefault="00903E05" w:rsidP="00903E05">
      <w:pPr>
        <w:rPr>
          <w:rFonts w:cs="Arial"/>
          <w:b/>
          <w:szCs w:val="22"/>
        </w:rPr>
        <w:sectPr w:rsidR="00903E05" w:rsidRPr="00677202">
          <w:headerReference w:type="default" r:id="rId61"/>
          <w:pgSz w:w="11907" w:h="16840" w:code="9"/>
          <w:pgMar w:top="1510" w:right="1134" w:bottom="851" w:left="1701" w:header="624" w:footer="545" w:gutter="0"/>
          <w:cols w:space="708"/>
          <w:docGrid w:linePitch="360"/>
        </w:sectPr>
      </w:pPr>
    </w:p>
    <w:p w14:paraId="05D846CD" w14:textId="77777777" w:rsidR="00903E05" w:rsidRPr="00677202" w:rsidRDefault="00903E05" w:rsidP="00903E05">
      <w:pPr>
        <w:rPr>
          <w:rFonts w:cs="Arial"/>
          <w:b/>
          <w:szCs w:val="22"/>
        </w:rPr>
      </w:pPr>
      <w:r w:rsidRPr="00677202">
        <w:rPr>
          <w:rFonts w:cs="Arial"/>
          <w:b/>
          <w:szCs w:val="22"/>
        </w:rPr>
        <w:lastRenderedPageBreak/>
        <w:t xml:space="preserve">Acknowledgement </w:t>
      </w:r>
    </w:p>
    <w:p w14:paraId="5520E809" w14:textId="77777777" w:rsidR="00903E05" w:rsidRPr="00677202" w:rsidRDefault="00903E05" w:rsidP="00903E05">
      <w:pPr>
        <w:rPr>
          <w:rFonts w:cs="Arial"/>
          <w:szCs w:val="22"/>
        </w:rPr>
      </w:pPr>
    </w:p>
    <w:p w14:paraId="6A7278A2" w14:textId="77777777" w:rsidR="00903E05" w:rsidRPr="00677202" w:rsidRDefault="00903E05" w:rsidP="00903E05">
      <w:pPr>
        <w:rPr>
          <w:rFonts w:cs="Arial"/>
          <w:szCs w:val="22"/>
        </w:rPr>
      </w:pPr>
      <w:r w:rsidRPr="00677202">
        <w:rPr>
          <w:rFonts w:cs="Arial"/>
          <w:szCs w:val="22"/>
        </w:rPr>
        <w:t xml:space="preserve">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  </w:t>
      </w:r>
    </w:p>
    <w:p w14:paraId="448AD71D" w14:textId="77777777" w:rsidR="00903E05" w:rsidRPr="00677202" w:rsidRDefault="00903E05" w:rsidP="00903E05">
      <w:pPr>
        <w:rPr>
          <w:rFonts w:cs="Arial"/>
          <w:szCs w:val="22"/>
        </w:rPr>
      </w:pPr>
    </w:p>
    <w:p w14:paraId="1D6B3B78" w14:textId="77777777" w:rsidR="00903E05" w:rsidRPr="000351EF" w:rsidRDefault="00903E05" w:rsidP="00903E05">
      <w:pPr>
        <w:rPr>
          <w:rFonts w:cs="Arial"/>
          <w:szCs w:val="22"/>
        </w:rPr>
      </w:pPr>
      <w:r w:rsidRPr="00677202">
        <w:rPr>
          <w:rFonts w:cs="Arial"/>
          <w:szCs w:val="22"/>
        </w:rPr>
        <w:t>Acknowledged</w:t>
      </w:r>
      <w:r w:rsidRPr="00677202">
        <w:rPr>
          <w:rFonts w:cs="Arial"/>
          <w:szCs w:val="22"/>
        </w:rPr>
        <w:tab/>
      </w:r>
      <w:r w:rsidRPr="00677202">
        <w:rPr>
          <w:rFonts w:cs="Arial"/>
          <w:szCs w:val="22"/>
        </w:rPr>
        <w:tab/>
      </w:r>
      <w:r w:rsidRPr="00677202">
        <w:rPr>
          <w:rFonts w:cs="Arial"/>
          <w:szCs w:val="22"/>
        </w:rPr>
        <w:tab/>
      </w:r>
      <w:r w:rsidRPr="000351EF">
        <w:rPr>
          <w:rFonts w:cs="Arial"/>
          <w:szCs w:val="22"/>
        </w:rPr>
        <w:sym w:font="Webdings" w:char="F063"/>
      </w:r>
    </w:p>
    <w:p w14:paraId="35D52C75" w14:textId="77777777" w:rsidR="00903E05" w:rsidRPr="00677202" w:rsidRDefault="00903E05" w:rsidP="00903E05">
      <w:pPr>
        <w:rPr>
          <w:rFonts w:cs="Arial"/>
          <w:szCs w:val="22"/>
        </w:rPr>
      </w:pPr>
    </w:p>
    <w:p w14:paraId="4E175161" w14:textId="77777777" w:rsidR="00903E05" w:rsidRDefault="00903E05" w:rsidP="00903E05">
      <w:pPr>
        <w:pStyle w:val="LDStandardBodyText"/>
        <w:rPr>
          <w:rFonts w:cs="Arial"/>
          <w:b/>
        </w:rPr>
      </w:pPr>
      <w:r>
        <w:rPr>
          <w:rFonts w:cs="Arial"/>
          <w:b/>
        </w:rPr>
        <w:br w:type="page"/>
      </w:r>
      <w:r>
        <w:rPr>
          <w:rFonts w:cs="Arial"/>
          <w:b/>
        </w:rPr>
        <w:lastRenderedPageBreak/>
        <w:t>Table 3 Compliance strategy/plan</w:t>
      </w:r>
    </w:p>
    <w:p w14:paraId="6F99DE03" w14:textId="77777777" w:rsidR="00903E05" w:rsidRDefault="00903E05" w:rsidP="00903E05">
      <w:pPr>
        <w:pStyle w:val="LDStandardBodyText"/>
        <w:rPr>
          <w:rFonts w:cs="Arial"/>
        </w:rPr>
      </w:pPr>
      <w:r>
        <w:rPr>
          <w:rFonts w:cs="Arial"/>
        </w:rPr>
        <w:t xml:space="preserve">Please outline the strategy and/or plan that will be adopted in order to achieve the minimum labour </w:t>
      </w:r>
      <w:proofErr w:type="gramStart"/>
      <w:r>
        <w:rPr>
          <w:rFonts w:cs="Arial"/>
        </w:rPr>
        <w:t>hours</w:t>
      </w:r>
      <w:proofErr w:type="gramEnd"/>
      <w:r>
        <w:rPr>
          <w:rFonts w:cs="Arial"/>
        </w:rPr>
        <w:t xml:space="preserve"> requirement</w:t>
      </w:r>
    </w:p>
    <w:p w14:paraId="7CE708E1" w14:textId="77777777" w:rsidR="00903E05" w:rsidRDefault="00903E05" w:rsidP="00903E05">
      <w:pPr>
        <w:pStyle w:val="LDStandardBodyText"/>
        <w:rPr>
          <w:rFonts w:cs="Arial"/>
        </w:rPr>
      </w:pPr>
      <w:r>
        <w:rPr>
          <w:rFonts w:cs="Arial"/>
        </w:rPr>
        <w:t>Minimum labour hours agreed which must be performed by Apprentices, Trainees or Engineering Cadets</w:t>
      </w:r>
      <w:proofErr w:type="gramStart"/>
      <w:r>
        <w:rPr>
          <w:rFonts w:cs="Arial"/>
        </w:rPr>
        <w:t>:_</w:t>
      </w:r>
      <w:proofErr w:type="gramEnd"/>
      <w:r>
        <w:rPr>
          <w:rFonts w:cs="Arial"/>
        </w:rPr>
        <w:t>_____________ hours.</w:t>
      </w:r>
    </w:p>
    <w:p w14:paraId="464CA03E" w14:textId="77777777" w:rsidR="00903E05" w:rsidRDefault="00903E05" w:rsidP="00903E05">
      <w:pPr>
        <w:pStyle w:val="LDStandardBodyText"/>
        <w:rPr>
          <w:rFonts w:cs="Arial"/>
        </w:rPr>
      </w:pPr>
    </w:p>
    <w:p w14:paraId="04AC31C9" w14:textId="77777777" w:rsidR="00903E05" w:rsidRPr="000351EF" w:rsidRDefault="00903E05" w:rsidP="00903E05">
      <w:pPr>
        <w:spacing w:line="276" w:lineRule="auto"/>
        <w:rPr>
          <w:rFonts w:eastAsia="Calibri" w:cs="Arial"/>
          <w:b/>
          <w:szCs w:val="22"/>
        </w:rPr>
      </w:pPr>
      <w:r w:rsidRPr="000351EF">
        <w:rPr>
          <w:rFonts w:eastAsia="Calibri" w:cs="Arial"/>
          <w:b/>
          <w:szCs w:val="22"/>
        </w:rPr>
        <w:br w:type="page"/>
      </w:r>
      <w:proofErr w:type="gramStart"/>
      <w:r w:rsidRPr="000351EF">
        <w:rPr>
          <w:rFonts w:eastAsia="Calibri" w:cs="Arial"/>
          <w:b/>
          <w:szCs w:val="22"/>
        </w:rPr>
        <w:lastRenderedPageBreak/>
        <w:t>Table 5.</w:t>
      </w:r>
      <w:proofErr w:type="gramEnd"/>
      <w:r w:rsidRPr="000351EF">
        <w:rPr>
          <w:rFonts w:eastAsia="Calibri" w:cs="Arial"/>
          <w:b/>
          <w:szCs w:val="22"/>
        </w:rPr>
        <w:t xml:space="preserve"> Estimated Compliance Schedule </w:t>
      </w:r>
    </w:p>
    <w:p w14:paraId="5CFE9587" w14:textId="77777777" w:rsidR="00903E05" w:rsidRPr="00677202" w:rsidRDefault="00903E05" w:rsidP="00903E05">
      <w:pPr>
        <w:spacing w:line="276" w:lineRule="auto"/>
        <w:rPr>
          <w:rFonts w:eastAsia="Calibri" w:cs="Arial"/>
          <w:i/>
          <w:szCs w:val="22"/>
        </w:rPr>
      </w:pPr>
      <w:r w:rsidRPr="00677202">
        <w:rPr>
          <w:rFonts w:eastAsia="Calibri" w:cs="Arial"/>
          <w:i/>
          <w:szCs w:val="22"/>
        </w:rPr>
        <w:t xml:space="preserve">Please indicate when compliance is expected to be achieved.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598"/>
        <w:gridCol w:w="2784"/>
        <w:gridCol w:w="1903"/>
      </w:tblGrid>
      <w:tr w:rsidR="00903E05" w:rsidRPr="00677202" w14:paraId="7C681F05" w14:textId="77777777" w:rsidTr="00606687">
        <w:trPr>
          <w:tblHeader/>
        </w:trPr>
        <w:tc>
          <w:tcPr>
            <w:tcW w:w="2518" w:type="dxa"/>
            <w:shd w:val="clear" w:color="auto" w:fill="auto"/>
          </w:tcPr>
          <w:p w14:paraId="2DBB4E03" w14:textId="77777777" w:rsidR="00903E05" w:rsidRPr="00677202" w:rsidRDefault="00903E05" w:rsidP="00606687">
            <w:pPr>
              <w:rPr>
                <w:rFonts w:eastAsia="Calibri" w:cs="Arial"/>
                <w:b/>
                <w:szCs w:val="22"/>
              </w:rPr>
            </w:pPr>
            <w:r w:rsidRPr="00677202">
              <w:rPr>
                <w:rFonts w:eastAsia="Calibri" w:cs="Arial"/>
                <w:b/>
                <w:szCs w:val="22"/>
              </w:rPr>
              <w:t xml:space="preserve">Contract stage/milestones </w:t>
            </w:r>
          </w:p>
        </w:tc>
        <w:tc>
          <w:tcPr>
            <w:tcW w:w="1701" w:type="dxa"/>
            <w:shd w:val="clear" w:color="auto" w:fill="auto"/>
          </w:tcPr>
          <w:p w14:paraId="05AC8722" w14:textId="77777777" w:rsidR="00903E05" w:rsidRPr="00677202" w:rsidRDefault="00903E05" w:rsidP="00606687">
            <w:pPr>
              <w:rPr>
                <w:rFonts w:eastAsia="Calibri" w:cs="Arial"/>
                <w:b/>
                <w:szCs w:val="22"/>
              </w:rPr>
            </w:pPr>
            <w:r w:rsidRPr="00677202">
              <w:rPr>
                <w:rFonts w:eastAsia="Calibri" w:cs="Arial"/>
                <w:b/>
                <w:szCs w:val="22"/>
              </w:rPr>
              <w:t>Est. overall labour hours</w:t>
            </w:r>
          </w:p>
        </w:tc>
        <w:tc>
          <w:tcPr>
            <w:tcW w:w="2977" w:type="dxa"/>
            <w:shd w:val="clear" w:color="auto" w:fill="auto"/>
          </w:tcPr>
          <w:p w14:paraId="46C8E61D" w14:textId="77777777" w:rsidR="00903E05" w:rsidRPr="00677202" w:rsidRDefault="00903E05" w:rsidP="00606687">
            <w:pPr>
              <w:rPr>
                <w:rFonts w:eastAsia="Calibri" w:cs="Arial"/>
                <w:b/>
                <w:szCs w:val="22"/>
              </w:rPr>
            </w:pPr>
            <w:r w:rsidRPr="00677202">
              <w:rPr>
                <w:rFonts w:eastAsia="Calibri" w:cs="Arial"/>
                <w:b/>
                <w:szCs w:val="22"/>
              </w:rPr>
              <w:t>Est. hours contributed by apprentices, trainees, cadets</w:t>
            </w:r>
          </w:p>
        </w:tc>
        <w:tc>
          <w:tcPr>
            <w:tcW w:w="1984" w:type="dxa"/>
            <w:shd w:val="clear" w:color="auto" w:fill="auto"/>
          </w:tcPr>
          <w:p w14:paraId="2430BA4F" w14:textId="77777777" w:rsidR="00903E05" w:rsidRPr="00677202" w:rsidRDefault="00903E05" w:rsidP="00606687">
            <w:pPr>
              <w:rPr>
                <w:rFonts w:eastAsia="Calibri" w:cs="Arial"/>
                <w:b/>
                <w:szCs w:val="22"/>
              </w:rPr>
            </w:pPr>
            <w:r w:rsidRPr="00677202">
              <w:rPr>
                <w:rFonts w:eastAsia="Calibri" w:cs="Arial"/>
                <w:b/>
                <w:szCs w:val="22"/>
              </w:rPr>
              <w:t xml:space="preserve">% compliance with overall target </w:t>
            </w:r>
          </w:p>
        </w:tc>
      </w:tr>
      <w:tr w:rsidR="00903E05" w:rsidRPr="00677202" w14:paraId="5133052F" w14:textId="77777777" w:rsidTr="00606687">
        <w:tc>
          <w:tcPr>
            <w:tcW w:w="2518" w:type="dxa"/>
            <w:shd w:val="clear" w:color="auto" w:fill="auto"/>
          </w:tcPr>
          <w:p w14:paraId="417AF71B" w14:textId="77777777" w:rsidR="00903E05" w:rsidRPr="00677202" w:rsidRDefault="00903E05" w:rsidP="00606687">
            <w:pPr>
              <w:rPr>
                <w:rFonts w:eastAsia="Calibri" w:cs="Arial"/>
                <w:szCs w:val="22"/>
              </w:rPr>
            </w:pPr>
          </w:p>
        </w:tc>
        <w:tc>
          <w:tcPr>
            <w:tcW w:w="1701" w:type="dxa"/>
            <w:shd w:val="clear" w:color="auto" w:fill="auto"/>
          </w:tcPr>
          <w:p w14:paraId="25669D0E" w14:textId="77777777" w:rsidR="00903E05" w:rsidRPr="00677202" w:rsidRDefault="00903E05" w:rsidP="00606687">
            <w:pPr>
              <w:rPr>
                <w:rFonts w:eastAsia="Calibri" w:cs="Arial"/>
                <w:szCs w:val="22"/>
              </w:rPr>
            </w:pPr>
          </w:p>
        </w:tc>
        <w:tc>
          <w:tcPr>
            <w:tcW w:w="2977" w:type="dxa"/>
            <w:shd w:val="clear" w:color="auto" w:fill="auto"/>
          </w:tcPr>
          <w:p w14:paraId="6CA3D82F" w14:textId="77777777" w:rsidR="00903E05" w:rsidRPr="00677202" w:rsidRDefault="00903E05" w:rsidP="00606687">
            <w:pPr>
              <w:rPr>
                <w:rFonts w:eastAsia="Calibri" w:cs="Arial"/>
                <w:szCs w:val="22"/>
              </w:rPr>
            </w:pPr>
          </w:p>
        </w:tc>
        <w:tc>
          <w:tcPr>
            <w:tcW w:w="1984" w:type="dxa"/>
            <w:shd w:val="clear" w:color="auto" w:fill="auto"/>
          </w:tcPr>
          <w:p w14:paraId="64A96275" w14:textId="77777777" w:rsidR="00903E05" w:rsidRPr="00677202" w:rsidRDefault="00903E05" w:rsidP="00606687">
            <w:pPr>
              <w:rPr>
                <w:rFonts w:eastAsia="Calibri" w:cs="Arial"/>
                <w:szCs w:val="22"/>
              </w:rPr>
            </w:pPr>
          </w:p>
        </w:tc>
      </w:tr>
      <w:tr w:rsidR="00903E05" w:rsidRPr="00677202" w14:paraId="35D3096F" w14:textId="77777777" w:rsidTr="00606687">
        <w:tc>
          <w:tcPr>
            <w:tcW w:w="2518" w:type="dxa"/>
            <w:shd w:val="clear" w:color="auto" w:fill="auto"/>
          </w:tcPr>
          <w:p w14:paraId="2D5ABE62" w14:textId="77777777" w:rsidR="00903E05" w:rsidRPr="00677202" w:rsidRDefault="00903E05" w:rsidP="00606687">
            <w:pPr>
              <w:rPr>
                <w:rFonts w:eastAsia="Calibri" w:cs="Arial"/>
                <w:szCs w:val="22"/>
              </w:rPr>
            </w:pPr>
          </w:p>
        </w:tc>
        <w:tc>
          <w:tcPr>
            <w:tcW w:w="1701" w:type="dxa"/>
            <w:shd w:val="clear" w:color="auto" w:fill="auto"/>
          </w:tcPr>
          <w:p w14:paraId="0D467512" w14:textId="77777777" w:rsidR="00903E05" w:rsidRPr="00677202" w:rsidRDefault="00903E05" w:rsidP="00606687">
            <w:pPr>
              <w:rPr>
                <w:rFonts w:eastAsia="Calibri" w:cs="Arial"/>
                <w:szCs w:val="22"/>
              </w:rPr>
            </w:pPr>
          </w:p>
        </w:tc>
        <w:tc>
          <w:tcPr>
            <w:tcW w:w="2977" w:type="dxa"/>
            <w:shd w:val="clear" w:color="auto" w:fill="auto"/>
          </w:tcPr>
          <w:p w14:paraId="6305E13E" w14:textId="77777777" w:rsidR="00903E05" w:rsidRPr="00677202" w:rsidRDefault="00903E05" w:rsidP="00606687">
            <w:pPr>
              <w:rPr>
                <w:rFonts w:eastAsia="Calibri" w:cs="Arial"/>
                <w:szCs w:val="22"/>
              </w:rPr>
            </w:pPr>
          </w:p>
        </w:tc>
        <w:tc>
          <w:tcPr>
            <w:tcW w:w="1984" w:type="dxa"/>
            <w:shd w:val="clear" w:color="auto" w:fill="auto"/>
          </w:tcPr>
          <w:p w14:paraId="739F0015" w14:textId="77777777" w:rsidR="00903E05" w:rsidRPr="00677202" w:rsidRDefault="00903E05" w:rsidP="00606687">
            <w:pPr>
              <w:rPr>
                <w:rFonts w:eastAsia="Calibri" w:cs="Arial"/>
                <w:szCs w:val="22"/>
              </w:rPr>
            </w:pPr>
          </w:p>
        </w:tc>
      </w:tr>
      <w:tr w:rsidR="00903E05" w:rsidRPr="00677202" w14:paraId="3A8C2D70" w14:textId="77777777" w:rsidTr="00606687">
        <w:tc>
          <w:tcPr>
            <w:tcW w:w="2518" w:type="dxa"/>
            <w:shd w:val="clear" w:color="auto" w:fill="auto"/>
          </w:tcPr>
          <w:p w14:paraId="7C1DBF10" w14:textId="77777777" w:rsidR="00903E05" w:rsidRPr="00677202" w:rsidRDefault="00903E05" w:rsidP="00606687">
            <w:pPr>
              <w:rPr>
                <w:rFonts w:eastAsia="Calibri" w:cs="Arial"/>
                <w:szCs w:val="22"/>
              </w:rPr>
            </w:pPr>
          </w:p>
        </w:tc>
        <w:tc>
          <w:tcPr>
            <w:tcW w:w="1701" w:type="dxa"/>
            <w:shd w:val="clear" w:color="auto" w:fill="auto"/>
          </w:tcPr>
          <w:p w14:paraId="1C37BD8E" w14:textId="77777777" w:rsidR="00903E05" w:rsidRPr="00677202" w:rsidRDefault="00903E05" w:rsidP="00606687">
            <w:pPr>
              <w:rPr>
                <w:rFonts w:eastAsia="Calibri" w:cs="Arial"/>
                <w:szCs w:val="22"/>
              </w:rPr>
            </w:pPr>
          </w:p>
        </w:tc>
        <w:tc>
          <w:tcPr>
            <w:tcW w:w="2977" w:type="dxa"/>
            <w:shd w:val="clear" w:color="auto" w:fill="auto"/>
          </w:tcPr>
          <w:p w14:paraId="216FA410" w14:textId="77777777" w:rsidR="00903E05" w:rsidRPr="00677202" w:rsidRDefault="00903E05" w:rsidP="00606687">
            <w:pPr>
              <w:rPr>
                <w:rFonts w:eastAsia="Calibri" w:cs="Arial"/>
                <w:szCs w:val="22"/>
              </w:rPr>
            </w:pPr>
          </w:p>
        </w:tc>
        <w:tc>
          <w:tcPr>
            <w:tcW w:w="1984" w:type="dxa"/>
            <w:shd w:val="clear" w:color="auto" w:fill="auto"/>
          </w:tcPr>
          <w:p w14:paraId="52F5CB7C" w14:textId="77777777" w:rsidR="00903E05" w:rsidRPr="00677202" w:rsidRDefault="00903E05" w:rsidP="00606687">
            <w:pPr>
              <w:rPr>
                <w:rFonts w:eastAsia="Calibri" w:cs="Arial"/>
                <w:szCs w:val="22"/>
              </w:rPr>
            </w:pPr>
          </w:p>
        </w:tc>
      </w:tr>
      <w:tr w:rsidR="00903E05" w:rsidRPr="00677202" w14:paraId="23B992B8" w14:textId="77777777" w:rsidTr="00606687">
        <w:tc>
          <w:tcPr>
            <w:tcW w:w="2518" w:type="dxa"/>
            <w:shd w:val="clear" w:color="auto" w:fill="auto"/>
          </w:tcPr>
          <w:p w14:paraId="2EB7EFEA" w14:textId="77777777" w:rsidR="00903E05" w:rsidRPr="00677202" w:rsidRDefault="00903E05" w:rsidP="00606687">
            <w:pPr>
              <w:rPr>
                <w:rFonts w:eastAsia="Calibri" w:cs="Arial"/>
                <w:szCs w:val="22"/>
              </w:rPr>
            </w:pPr>
          </w:p>
        </w:tc>
        <w:tc>
          <w:tcPr>
            <w:tcW w:w="1701" w:type="dxa"/>
            <w:shd w:val="clear" w:color="auto" w:fill="auto"/>
          </w:tcPr>
          <w:p w14:paraId="617BAFC2" w14:textId="77777777" w:rsidR="00903E05" w:rsidRPr="00677202" w:rsidRDefault="00903E05" w:rsidP="00606687">
            <w:pPr>
              <w:rPr>
                <w:rFonts w:eastAsia="Calibri" w:cs="Arial"/>
                <w:szCs w:val="22"/>
              </w:rPr>
            </w:pPr>
          </w:p>
        </w:tc>
        <w:tc>
          <w:tcPr>
            <w:tcW w:w="2977" w:type="dxa"/>
            <w:shd w:val="clear" w:color="auto" w:fill="auto"/>
          </w:tcPr>
          <w:p w14:paraId="611297D1" w14:textId="77777777" w:rsidR="00903E05" w:rsidRPr="00677202" w:rsidRDefault="00903E05" w:rsidP="00606687">
            <w:pPr>
              <w:rPr>
                <w:rFonts w:eastAsia="Calibri" w:cs="Arial"/>
                <w:szCs w:val="22"/>
              </w:rPr>
            </w:pPr>
          </w:p>
        </w:tc>
        <w:tc>
          <w:tcPr>
            <w:tcW w:w="1984" w:type="dxa"/>
            <w:shd w:val="clear" w:color="auto" w:fill="auto"/>
          </w:tcPr>
          <w:p w14:paraId="21570DCF" w14:textId="77777777" w:rsidR="00903E05" w:rsidRPr="00677202" w:rsidRDefault="00903E05" w:rsidP="00606687">
            <w:pPr>
              <w:rPr>
                <w:rFonts w:eastAsia="Calibri" w:cs="Arial"/>
                <w:szCs w:val="22"/>
              </w:rPr>
            </w:pPr>
          </w:p>
        </w:tc>
      </w:tr>
      <w:tr w:rsidR="00903E05" w:rsidRPr="00677202" w14:paraId="08475FC8" w14:textId="77777777" w:rsidTr="00606687">
        <w:tc>
          <w:tcPr>
            <w:tcW w:w="2518" w:type="dxa"/>
            <w:shd w:val="clear" w:color="auto" w:fill="auto"/>
          </w:tcPr>
          <w:p w14:paraId="213E727D" w14:textId="77777777" w:rsidR="00903E05" w:rsidRPr="00677202" w:rsidRDefault="00903E05" w:rsidP="00606687">
            <w:pPr>
              <w:rPr>
                <w:rFonts w:eastAsia="Calibri" w:cs="Arial"/>
                <w:szCs w:val="22"/>
              </w:rPr>
            </w:pPr>
          </w:p>
        </w:tc>
        <w:tc>
          <w:tcPr>
            <w:tcW w:w="1701" w:type="dxa"/>
            <w:shd w:val="clear" w:color="auto" w:fill="auto"/>
          </w:tcPr>
          <w:p w14:paraId="73BAF07C" w14:textId="77777777" w:rsidR="00903E05" w:rsidRPr="00677202" w:rsidRDefault="00903E05" w:rsidP="00606687">
            <w:pPr>
              <w:rPr>
                <w:rFonts w:eastAsia="Calibri" w:cs="Arial"/>
                <w:szCs w:val="22"/>
              </w:rPr>
            </w:pPr>
          </w:p>
        </w:tc>
        <w:tc>
          <w:tcPr>
            <w:tcW w:w="2977" w:type="dxa"/>
            <w:shd w:val="clear" w:color="auto" w:fill="auto"/>
          </w:tcPr>
          <w:p w14:paraId="65A8C566" w14:textId="77777777" w:rsidR="00903E05" w:rsidRPr="00677202" w:rsidRDefault="00903E05" w:rsidP="00606687">
            <w:pPr>
              <w:rPr>
                <w:rFonts w:eastAsia="Calibri" w:cs="Arial"/>
                <w:szCs w:val="22"/>
              </w:rPr>
            </w:pPr>
          </w:p>
        </w:tc>
        <w:tc>
          <w:tcPr>
            <w:tcW w:w="1984" w:type="dxa"/>
            <w:shd w:val="clear" w:color="auto" w:fill="auto"/>
          </w:tcPr>
          <w:p w14:paraId="16A9B9BE" w14:textId="77777777" w:rsidR="00903E05" w:rsidRPr="00677202" w:rsidRDefault="00903E05" w:rsidP="00606687">
            <w:pPr>
              <w:rPr>
                <w:rFonts w:eastAsia="Calibri" w:cs="Arial"/>
                <w:szCs w:val="22"/>
              </w:rPr>
            </w:pPr>
          </w:p>
        </w:tc>
      </w:tr>
      <w:tr w:rsidR="00903E05" w:rsidRPr="00677202" w14:paraId="36DB35A8" w14:textId="77777777" w:rsidTr="00606687">
        <w:tc>
          <w:tcPr>
            <w:tcW w:w="2518" w:type="dxa"/>
            <w:shd w:val="clear" w:color="auto" w:fill="auto"/>
          </w:tcPr>
          <w:p w14:paraId="35322026" w14:textId="77777777" w:rsidR="00903E05" w:rsidRPr="00677202" w:rsidRDefault="00903E05" w:rsidP="00606687">
            <w:pPr>
              <w:rPr>
                <w:rFonts w:eastAsia="Calibri" w:cs="Arial"/>
                <w:szCs w:val="22"/>
              </w:rPr>
            </w:pPr>
          </w:p>
        </w:tc>
        <w:tc>
          <w:tcPr>
            <w:tcW w:w="1701" w:type="dxa"/>
            <w:shd w:val="clear" w:color="auto" w:fill="auto"/>
          </w:tcPr>
          <w:p w14:paraId="5F0816E3" w14:textId="77777777" w:rsidR="00903E05" w:rsidRPr="00677202" w:rsidRDefault="00903E05" w:rsidP="00606687">
            <w:pPr>
              <w:rPr>
                <w:rFonts w:eastAsia="Calibri" w:cs="Arial"/>
                <w:szCs w:val="22"/>
              </w:rPr>
            </w:pPr>
          </w:p>
        </w:tc>
        <w:tc>
          <w:tcPr>
            <w:tcW w:w="2977" w:type="dxa"/>
            <w:shd w:val="clear" w:color="auto" w:fill="auto"/>
          </w:tcPr>
          <w:p w14:paraId="5462EE70" w14:textId="77777777" w:rsidR="00903E05" w:rsidRPr="00677202" w:rsidRDefault="00903E05" w:rsidP="00606687">
            <w:pPr>
              <w:rPr>
                <w:rFonts w:eastAsia="Calibri" w:cs="Arial"/>
                <w:szCs w:val="22"/>
              </w:rPr>
            </w:pPr>
          </w:p>
        </w:tc>
        <w:tc>
          <w:tcPr>
            <w:tcW w:w="1984" w:type="dxa"/>
            <w:shd w:val="clear" w:color="auto" w:fill="auto"/>
          </w:tcPr>
          <w:p w14:paraId="72620EB5" w14:textId="77777777" w:rsidR="00903E05" w:rsidRPr="00677202" w:rsidRDefault="00903E05" w:rsidP="00606687">
            <w:pPr>
              <w:rPr>
                <w:rFonts w:eastAsia="Calibri" w:cs="Arial"/>
                <w:szCs w:val="22"/>
              </w:rPr>
            </w:pPr>
          </w:p>
        </w:tc>
      </w:tr>
      <w:tr w:rsidR="00903E05" w:rsidRPr="00677202" w14:paraId="687AA090" w14:textId="77777777" w:rsidTr="00606687">
        <w:tc>
          <w:tcPr>
            <w:tcW w:w="2518" w:type="dxa"/>
            <w:shd w:val="clear" w:color="auto" w:fill="auto"/>
          </w:tcPr>
          <w:p w14:paraId="12A64A45" w14:textId="77777777" w:rsidR="00903E05" w:rsidRPr="00677202" w:rsidRDefault="00903E05" w:rsidP="00606687">
            <w:pPr>
              <w:rPr>
                <w:rFonts w:eastAsia="Calibri" w:cs="Arial"/>
                <w:szCs w:val="22"/>
              </w:rPr>
            </w:pPr>
          </w:p>
        </w:tc>
        <w:tc>
          <w:tcPr>
            <w:tcW w:w="1701" w:type="dxa"/>
            <w:shd w:val="clear" w:color="auto" w:fill="auto"/>
          </w:tcPr>
          <w:p w14:paraId="107C038C" w14:textId="77777777" w:rsidR="00903E05" w:rsidRPr="00677202" w:rsidRDefault="00903E05" w:rsidP="00606687">
            <w:pPr>
              <w:rPr>
                <w:rFonts w:eastAsia="Calibri" w:cs="Arial"/>
                <w:szCs w:val="22"/>
              </w:rPr>
            </w:pPr>
          </w:p>
        </w:tc>
        <w:tc>
          <w:tcPr>
            <w:tcW w:w="2977" w:type="dxa"/>
            <w:shd w:val="clear" w:color="auto" w:fill="auto"/>
          </w:tcPr>
          <w:p w14:paraId="00A0DA78" w14:textId="77777777" w:rsidR="00903E05" w:rsidRPr="00677202" w:rsidRDefault="00903E05" w:rsidP="00606687">
            <w:pPr>
              <w:rPr>
                <w:rFonts w:eastAsia="Calibri" w:cs="Arial"/>
                <w:szCs w:val="22"/>
              </w:rPr>
            </w:pPr>
          </w:p>
        </w:tc>
        <w:tc>
          <w:tcPr>
            <w:tcW w:w="1984" w:type="dxa"/>
            <w:shd w:val="clear" w:color="auto" w:fill="auto"/>
          </w:tcPr>
          <w:p w14:paraId="35E9E172" w14:textId="77777777" w:rsidR="00903E05" w:rsidRPr="00677202" w:rsidRDefault="00903E05" w:rsidP="00606687">
            <w:pPr>
              <w:rPr>
                <w:rFonts w:eastAsia="Calibri" w:cs="Arial"/>
                <w:szCs w:val="22"/>
              </w:rPr>
            </w:pPr>
          </w:p>
        </w:tc>
      </w:tr>
      <w:tr w:rsidR="00903E05" w:rsidRPr="00677202" w14:paraId="1A6B1B3C" w14:textId="77777777" w:rsidTr="00606687">
        <w:tc>
          <w:tcPr>
            <w:tcW w:w="2518" w:type="dxa"/>
            <w:shd w:val="clear" w:color="auto" w:fill="auto"/>
          </w:tcPr>
          <w:p w14:paraId="436EAAED" w14:textId="77777777" w:rsidR="00903E05" w:rsidRPr="00677202" w:rsidRDefault="00903E05" w:rsidP="00606687">
            <w:pPr>
              <w:rPr>
                <w:rFonts w:eastAsia="Calibri" w:cs="Arial"/>
                <w:szCs w:val="22"/>
              </w:rPr>
            </w:pPr>
          </w:p>
        </w:tc>
        <w:tc>
          <w:tcPr>
            <w:tcW w:w="1701" w:type="dxa"/>
            <w:shd w:val="clear" w:color="auto" w:fill="auto"/>
          </w:tcPr>
          <w:p w14:paraId="07A00E2F" w14:textId="77777777" w:rsidR="00903E05" w:rsidRPr="00677202" w:rsidRDefault="00903E05" w:rsidP="00606687">
            <w:pPr>
              <w:rPr>
                <w:rFonts w:eastAsia="Calibri" w:cs="Arial"/>
                <w:szCs w:val="22"/>
              </w:rPr>
            </w:pPr>
          </w:p>
        </w:tc>
        <w:tc>
          <w:tcPr>
            <w:tcW w:w="2977" w:type="dxa"/>
            <w:shd w:val="clear" w:color="auto" w:fill="auto"/>
          </w:tcPr>
          <w:p w14:paraId="224CCA83" w14:textId="77777777" w:rsidR="00903E05" w:rsidRPr="00677202" w:rsidRDefault="00903E05" w:rsidP="00606687">
            <w:pPr>
              <w:rPr>
                <w:rFonts w:eastAsia="Calibri" w:cs="Arial"/>
                <w:szCs w:val="22"/>
              </w:rPr>
            </w:pPr>
          </w:p>
        </w:tc>
        <w:tc>
          <w:tcPr>
            <w:tcW w:w="1984" w:type="dxa"/>
            <w:shd w:val="clear" w:color="auto" w:fill="auto"/>
          </w:tcPr>
          <w:p w14:paraId="7701C839" w14:textId="77777777" w:rsidR="00903E05" w:rsidRPr="00677202" w:rsidRDefault="00903E05" w:rsidP="00606687">
            <w:pPr>
              <w:rPr>
                <w:rFonts w:eastAsia="Calibri" w:cs="Arial"/>
                <w:szCs w:val="22"/>
              </w:rPr>
            </w:pPr>
          </w:p>
        </w:tc>
      </w:tr>
      <w:tr w:rsidR="00903E05" w:rsidRPr="00677202" w14:paraId="77C173A4" w14:textId="77777777" w:rsidTr="00606687">
        <w:tc>
          <w:tcPr>
            <w:tcW w:w="2518" w:type="dxa"/>
            <w:shd w:val="clear" w:color="auto" w:fill="auto"/>
          </w:tcPr>
          <w:p w14:paraId="1A008F43" w14:textId="77777777" w:rsidR="00903E05" w:rsidRPr="00677202" w:rsidRDefault="00903E05" w:rsidP="00606687">
            <w:pPr>
              <w:rPr>
                <w:rFonts w:eastAsia="Calibri" w:cs="Arial"/>
                <w:szCs w:val="22"/>
              </w:rPr>
            </w:pPr>
          </w:p>
        </w:tc>
        <w:tc>
          <w:tcPr>
            <w:tcW w:w="1701" w:type="dxa"/>
            <w:shd w:val="clear" w:color="auto" w:fill="auto"/>
          </w:tcPr>
          <w:p w14:paraId="2284B53D" w14:textId="77777777" w:rsidR="00903E05" w:rsidRPr="00677202" w:rsidRDefault="00903E05" w:rsidP="00606687">
            <w:pPr>
              <w:rPr>
                <w:rFonts w:eastAsia="Calibri" w:cs="Arial"/>
                <w:szCs w:val="22"/>
              </w:rPr>
            </w:pPr>
          </w:p>
        </w:tc>
        <w:tc>
          <w:tcPr>
            <w:tcW w:w="2977" w:type="dxa"/>
            <w:shd w:val="clear" w:color="auto" w:fill="auto"/>
          </w:tcPr>
          <w:p w14:paraId="5829ABF7" w14:textId="77777777" w:rsidR="00903E05" w:rsidRPr="00677202" w:rsidRDefault="00903E05" w:rsidP="00606687">
            <w:pPr>
              <w:rPr>
                <w:rFonts w:eastAsia="Calibri" w:cs="Arial"/>
                <w:szCs w:val="22"/>
              </w:rPr>
            </w:pPr>
          </w:p>
        </w:tc>
        <w:tc>
          <w:tcPr>
            <w:tcW w:w="1984" w:type="dxa"/>
            <w:shd w:val="clear" w:color="auto" w:fill="auto"/>
          </w:tcPr>
          <w:p w14:paraId="51B71585" w14:textId="77777777" w:rsidR="00903E05" w:rsidRPr="00677202" w:rsidRDefault="00903E05" w:rsidP="00606687">
            <w:pPr>
              <w:rPr>
                <w:rFonts w:eastAsia="Calibri" w:cs="Arial"/>
                <w:szCs w:val="22"/>
              </w:rPr>
            </w:pPr>
          </w:p>
        </w:tc>
      </w:tr>
      <w:tr w:rsidR="00903E05" w:rsidRPr="00677202" w14:paraId="0458E659" w14:textId="77777777" w:rsidTr="00606687">
        <w:tc>
          <w:tcPr>
            <w:tcW w:w="2518" w:type="dxa"/>
            <w:shd w:val="clear" w:color="auto" w:fill="auto"/>
          </w:tcPr>
          <w:p w14:paraId="537E6319" w14:textId="77777777" w:rsidR="00903E05" w:rsidRPr="00677202" w:rsidRDefault="00903E05" w:rsidP="00606687">
            <w:pPr>
              <w:rPr>
                <w:rFonts w:eastAsia="Calibri" w:cs="Arial"/>
                <w:szCs w:val="22"/>
              </w:rPr>
            </w:pPr>
          </w:p>
        </w:tc>
        <w:tc>
          <w:tcPr>
            <w:tcW w:w="1701" w:type="dxa"/>
            <w:shd w:val="clear" w:color="auto" w:fill="auto"/>
          </w:tcPr>
          <w:p w14:paraId="32AC8E20" w14:textId="77777777" w:rsidR="00903E05" w:rsidRPr="00677202" w:rsidRDefault="00903E05" w:rsidP="00606687">
            <w:pPr>
              <w:rPr>
                <w:rFonts w:eastAsia="Calibri" w:cs="Arial"/>
                <w:szCs w:val="22"/>
              </w:rPr>
            </w:pPr>
          </w:p>
        </w:tc>
        <w:tc>
          <w:tcPr>
            <w:tcW w:w="2977" w:type="dxa"/>
            <w:shd w:val="clear" w:color="auto" w:fill="auto"/>
          </w:tcPr>
          <w:p w14:paraId="20D52583" w14:textId="77777777" w:rsidR="00903E05" w:rsidRPr="00677202" w:rsidRDefault="00903E05" w:rsidP="00606687">
            <w:pPr>
              <w:rPr>
                <w:rFonts w:eastAsia="Calibri" w:cs="Arial"/>
                <w:szCs w:val="22"/>
              </w:rPr>
            </w:pPr>
          </w:p>
        </w:tc>
        <w:tc>
          <w:tcPr>
            <w:tcW w:w="1984" w:type="dxa"/>
            <w:shd w:val="clear" w:color="auto" w:fill="auto"/>
          </w:tcPr>
          <w:p w14:paraId="2C0CDBCC" w14:textId="77777777" w:rsidR="00903E05" w:rsidRPr="00677202" w:rsidRDefault="00903E05" w:rsidP="00606687">
            <w:pPr>
              <w:rPr>
                <w:rFonts w:eastAsia="Calibri" w:cs="Arial"/>
                <w:szCs w:val="22"/>
              </w:rPr>
            </w:pPr>
          </w:p>
        </w:tc>
      </w:tr>
      <w:tr w:rsidR="00903E05" w:rsidRPr="00677202" w14:paraId="3A59BC92" w14:textId="77777777" w:rsidTr="00606687">
        <w:tc>
          <w:tcPr>
            <w:tcW w:w="2518" w:type="dxa"/>
            <w:shd w:val="clear" w:color="auto" w:fill="auto"/>
          </w:tcPr>
          <w:p w14:paraId="61899183" w14:textId="77777777" w:rsidR="00903E05" w:rsidRPr="00677202" w:rsidRDefault="00903E05" w:rsidP="00606687">
            <w:pPr>
              <w:rPr>
                <w:rFonts w:eastAsia="Calibri" w:cs="Arial"/>
                <w:szCs w:val="22"/>
              </w:rPr>
            </w:pPr>
          </w:p>
        </w:tc>
        <w:tc>
          <w:tcPr>
            <w:tcW w:w="1701" w:type="dxa"/>
            <w:shd w:val="clear" w:color="auto" w:fill="auto"/>
          </w:tcPr>
          <w:p w14:paraId="75A03CBB" w14:textId="77777777" w:rsidR="00903E05" w:rsidRPr="00677202" w:rsidRDefault="00903E05" w:rsidP="00606687">
            <w:pPr>
              <w:rPr>
                <w:rFonts w:eastAsia="Calibri" w:cs="Arial"/>
                <w:szCs w:val="22"/>
              </w:rPr>
            </w:pPr>
          </w:p>
        </w:tc>
        <w:tc>
          <w:tcPr>
            <w:tcW w:w="2977" w:type="dxa"/>
            <w:shd w:val="clear" w:color="auto" w:fill="auto"/>
          </w:tcPr>
          <w:p w14:paraId="1F46D296" w14:textId="77777777" w:rsidR="00903E05" w:rsidRPr="00677202" w:rsidRDefault="00903E05" w:rsidP="00606687">
            <w:pPr>
              <w:rPr>
                <w:rFonts w:eastAsia="Calibri" w:cs="Arial"/>
                <w:szCs w:val="22"/>
              </w:rPr>
            </w:pPr>
          </w:p>
        </w:tc>
        <w:tc>
          <w:tcPr>
            <w:tcW w:w="1984" w:type="dxa"/>
            <w:shd w:val="clear" w:color="auto" w:fill="auto"/>
          </w:tcPr>
          <w:p w14:paraId="7B0999AF" w14:textId="77777777" w:rsidR="00903E05" w:rsidRPr="00677202" w:rsidRDefault="00903E05" w:rsidP="00606687">
            <w:pPr>
              <w:rPr>
                <w:rFonts w:eastAsia="Calibri" w:cs="Arial"/>
                <w:szCs w:val="22"/>
              </w:rPr>
            </w:pPr>
          </w:p>
        </w:tc>
      </w:tr>
      <w:tr w:rsidR="00903E05" w:rsidRPr="00677202" w14:paraId="2F8DE4D8" w14:textId="77777777" w:rsidTr="00606687">
        <w:tc>
          <w:tcPr>
            <w:tcW w:w="2518" w:type="dxa"/>
            <w:shd w:val="clear" w:color="auto" w:fill="auto"/>
          </w:tcPr>
          <w:p w14:paraId="1FA3F965" w14:textId="77777777" w:rsidR="00903E05" w:rsidRPr="00677202" w:rsidRDefault="00903E05" w:rsidP="00606687">
            <w:pPr>
              <w:rPr>
                <w:rFonts w:eastAsia="Calibri" w:cs="Arial"/>
                <w:szCs w:val="22"/>
              </w:rPr>
            </w:pPr>
          </w:p>
        </w:tc>
        <w:tc>
          <w:tcPr>
            <w:tcW w:w="1701" w:type="dxa"/>
            <w:shd w:val="clear" w:color="auto" w:fill="auto"/>
          </w:tcPr>
          <w:p w14:paraId="70A34EB0" w14:textId="77777777" w:rsidR="00903E05" w:rsidRPr="00677202" w:rsidRDefault="00903E05" w:rsidP="00606687">
            <w:pPr>
              <w:rPr>
                <w:rFonts w:eastAsia="Calibri" w:cs="Arial"/>
                <w:szCs w:val="22"/>
              </w:rPr>
            </w:pPr>
          </w:p>
        </w:tc>
        <w:tc>
          <w:tcPr>
            <w:tcW w:w="2977" w:type="dxa"/>
            <w:shd w:val="clear" w:color="auto" w:fill="auto"/>
          </w:tcPr>
          <w:p w14:paraId="440E9C37" w14:textId="77777777" w:rsidR="00903E05" w:rsidRPr="00677202" w:rsidRDefault="00903E05" w:rsidP="00606687">
            <w:pPr>
              <w:rPr>
                <w:rFonts w:eastAsia="Calibri" w:cs="Arial"/>
                <w:szCs w:val="22"/>
              </w:rPr>
            </w:pPr>
          </w:p>
        </w:tc>
        <w:tc>
          <w:tcPr>
            <w:tcW w:w="1984" w:type="dxa"/>
            <w:shd w:val="clear" w:color="auto" w:fill="auto"/>
          </w:tcPr>
          <w:p w14:paraId="7F8BC191" w14:textId="77777777" w:rsidR="00903E05" w:rsidRPr="00677202" w:rsidRDefault="00903E05" w:rsidP="00606687">
            <w:pPr>
              <w:rPr>
                <w:rFonts w:eastAsia="Calibri" w:cs="Arial"/>
                <w:szCs w:val="22"/>
              </w:rPr>
            </w:pPr>
          </w:p>
        </w:tc>
      </w:tr>
      <w:tr w:rsidR="00903E05" w:rsidRPr="00677202" w14:paraId="33CC16E7" w14:textId="77777777" w:rsidTr="00606687">
        <w:tc>
          <w:tcPr>
            <w:tcW w:w="2518" w:type="dxa"/>
            <w:shd w:val="clear" w:color="auto" w:fill="auto"/>
          </w:tcPr>
          <w:p w14:paraId="7190EE09" w14:textId="77777777" w:rsidR="00903E05" w:rsidRPr="00677202" w:rsidRDefault="00903E05" w:rsidP="00606687">
            <w:pPr>
              <w:rPr>
                <w:rFonts w:eastAsia="Calibri" w:cs="Arial"/>
                <w:szCs w:val="22"/>
              </w:rPr>
            </w:pPr>
          </w:p>
        </w:tc>
        <w:tc>
          <w:tcPr>
            <w:tcW w:w="1701" w:type="dxa"/>
            <w:shd w:val="clear" w:color="auto" w:fill="auto"/>
          </w:tcPr>
          <w:p w14:paraId="6008B89E" w14:textId="77777777" w:rsidR="00903E05" w:rsidRPr="00677202" w:rsidRDefault="00903E05" w:rsidP="00606687">
            <w:pPr>
              <w:rPr>
                <w:rFonts w:eastAsia="Calibri" w:cs="Arial"/>
                <w:szCs w:val="22"/>
              </w:rPr>
            </w:pPr>
          </w:p>
        </w:tc>
        <w:tc>
          <w:tcPr>
            <w:tcW w:w="2977" w:type="dxa"/>
            <w:shd w:val="clear" w:color="auto" w:fill="auto"/>
          </w:tcPr>
          <w:p w14:paraId="499F6E39" w14:textId="77777777" w:rsidR="00903E05" w:rsidRPr="00677202" w:rsidRDefault="00903E05" w:rsidP="00606687">
            <w:pPr>
              <w:rPr>
                <w:rFonts w:eastAsia="Calibri" w:cs="Arial"/>
                <w:szCs w:val="22"/>
              </w:rPr>
            </w:pPr>
          </w:p>
        </w:tc>
        <w:tc>
          <w:tcPr>
            <w:tcW w:w="1984" w:type="dxa"/>
            <w:shd w:val="clear" w:color="auto" w:fill="auto"/>
          </w:tcPr>
          <w:p w14:paraId="04545EF9" w14:textId="77777777" w:rsidR="00903E05" w:rsidRPr="00677202" w:rsidRDefault="00903E05" w:rsidP="00606687">
            <w:pPr>
              <w:rPr>
                <w:rFonts w:eastAsia="Calibri" w:cs="Arial"/>
                <w:szCs w:val="22"/>
              </w:rPr>
            </w:pPr>
          </w:p>
        </w:tc>
      </w:tr>
      <w:tr w:rsidR="00903E05" w:rsidRPr="00677202" w14:paraId="1A25E908" w14:textId="77777777" w:rsidTr="00606687">
        <w:tc>
          <w:tcPr>
            <w:tcW w:w="2518" w:type="dxa"/>
            <w:shd w:val="clear" w:color="auto" w:fill="auto"/>
          </w:tcPr>
          <w:p w14:paraId="37976858" w14:textId="77777777" w:rsidR="00903E05" w:rsidRPr="00677202" w:rsidRDefault="00903E05" w:rsidP="00606687">
            <w:pPr>
              <w:rPr>
                <w:rFonts w:eastAsia="Calibri" w:cs="Arial"/>
                <w:szCs w:val="22"/>
              </w:rPr>
            </w:pPr>
          </w:p>
        </w:tc>
        <w:tc>
          <w:tcPr>
            <w:tcW w:w="1701" w:type="dxa"/>
            <w:shd w:val="clear" w:color="auto" w:fill="auto"/>
          </w:tcPr>
          <w:p w14:paraId="468ADC4C" w14:textId="77777777" w:rsidR="00903E05" w:rsidRPr="00677202" w:rsidRDefault="00903E05" w:rsidP="00606687">
            <w:pPr>
              <w:rPr>
                <w:rFonts w:eastAsia="Calibri" w:cs="Arial"/>
                <w:szCs w:val="22"/>
              </w:rPr>
            </w:pPr>
          </w:p>
        </w:tc>
        <w:tc>
          <w:tcPr>
            <w:tcW w:w="2977" w:type="dxa"/>
            <w:shd w:val="clear" w:color="auto" w:fill="auto"/>
          </w:tcPr>
          <w:p w14:paraId="583231C4" w14:textId="77777777" w:rsidR="00903E05" w:rsidRPr="00677202" w:rsidRDefault="00903E05" w:rsidP="00606687">
            <w:pPr>
              <w:rPr>
                <w:rFonts w:eastAsia="Calibri" w:cs="Arial"/>
                <w:szCs w:val="22"/>
              </w:rPr>
            </w:pPr>
          </w:p>
        </w:tc>
        <w:tc>
          <w:tcPr>
            <w:tcW w:w="1984" w:type="dxa"/>
            <w:shd w:val="clear" w:color="auto" w:fill="auto"/>
          </w:tcPr>
          <w:p w14:paraId="18AC0419" w14:textId="77777777" w:rsidR="00903E05" w:rsidRPr="00677202" w:rsidRDefault="00903E05" w:rsidP="00606687">
            <w:pPr>
              <w:rPr>
                <w:rFonts w:eastAsia="Calibri" w:cs="Arial"/>
                <w:szCs w:val="22"/>
              </w:rPr>
            </w:pPr>
          </w:p>
        </w:tc>
      </w:tr>
      <w:tr w:rsidR="00903E05" w:rsidRPr="00677202" w14:paraId="41240B4E" w14:textId="77777777" w:rsidTr="00606687">
        <w:tc>
          <w:tcPr>
            <w:tcW w:w="2518" w:type="dxa"/>
            <w:shd w:val="clear" w:color="auto" w:fill="auto"/>
          </w:tcPr>
          <w:p w14:paraId="3B69A95B" w14:textId="77777777" w:rsidR="00903E05" w:rsidRPr="00677202" w:rsidRDefault="00903E05" w:rsidP="00606687">
            <w:pPr>
              <w:rPr>
                <w:rFonts w:eastAsia="Calibri" w:cs="Arial"/>
                <w:szCs w:val="22"/>
              </w:rPr>
            </w:pPr>
          </w:p>
        </w:tc>
        <w:tc>
          <w:tcPr>
            <w:tcW w:w="1701" w:type="dxa"/>
            <w:shd w:val="clear" w:color="auto" w:fill="auto"/>
          </w:tcPr>
          <w:p w14:paraId="5F92CC8B" w14:textId="77777777" w:rsidR="00903E05" w:rsidRPr="00677202" w:rsidRDefault="00903E05" w:rsidP="00606687">
            <w:pPr>
              <w:rPr>
                <w:rFonts w:eastAsia="Calibri" w:cs="Arial"/>
                <w:szCs w:val="22"/>
              </w:rPr>
            </w:pPr>
          </w:p>
        </w:tc>
        <w:tc>
          <w:tcPr>
            <w:tcW w:w="2977" w:type="dxa"/>
            <w:shd w:val="clear" w:color="auto" w:fill="auto"/>
          </w:tcPr>
          <w:p w14:paraId="1DBDCB16" w14:textId="77777777" w:rsidR="00903E05" w:rsidRPr="00677202" w:rsidRDefault="00903E05" w:rsidP="00606687">
            <w:pPr>
              <w:rPr>
                <w:rFonts w:eastAsia="Calibri" w:cs="Arial"/>
                <w:szCs w:val="22"/>
              </w:rPr>
            </w:pPr>
          </w:p>
        </w:tc>
        <w:tc>
          <w:tcPr>
            <w:tcW w:w="1984" w:type="dxa"/>
            <w:shd w:val="clear" w:color="auto" w:fill="auto"/>
          </w:tcPr>
          <w:p w14:paraId="1524D5A0" w14:textId="77777777" w:rsidR="00903E05" w:rsidRPr="00677202" w:rsidRDefault="00903E05" w:rsidP="00606687">
            <w:pPr>
              <w:rPr>
                <w:rFonts w:eastAsia="Calibri" w:cs="Arial"/>
                <w:szCs w:val="22"/>
              </w:rPr>
            </w:pPr>
          </w:p>
        </w:tc>
      </w:tr>
      <w:tr w:rsidR="00903E05" w:rsidRPr="00677202" w14:paraId="3B8F11C4" w14:textId="77777777" w:rsidTr="00606687">
        <w:tc>
          <w:tcPr>
            <w:tcW w:w="2518" w:type="dxa"/>
            <w:shd w:val="clear" w:color="auto" w:fill="auto"/>
          </w:tcPr>
          <w:p w14:paraId="1ED2814F" w14:textId="77777777" w:rsidR="00903E05" w:rsidRPr="00677202" w:rsidRDefault="00903E05" w:rsidP="00606687">
            <w:pPr>
              <w:rPr>
                <w:rFonts w:eastAsia="Calibri" w:cs="Arial"/>
                <w:szCs w:val="22"/>
              </w:rPr>
            </w:pPr>
          </w:p>
        </w:tc>
        <w:tc>
          <w:tcPr>
            <w:tcW w:w="1701" w:type="dxa"/>
            <w:shd w:val="clear" w:color="auto" w:fill="auto"/>
          </w:tcPr>
          <w:p w14:paraId="0CB7829A" w14:textId="77777777" w:rsidR="00903E05" w:rsidRPr="00677202" w:rsidRDefault="00903E05" w:rsidP="00606687">
            <w:pPr>
              <w:rPr>
                <w:rFonts w:eastAsia="Calibri" w:cs="Arial"/>
                <w:szCs w:val="22"/>
              </w:rPr>
            </w:pPr>
          </w:p>
        </w:tc>
        <w:tc>
          <w:tcPr>
            <w:tcW w:w="2977" w:type="dxa"/>
            <w:shd w:val="clear" w:color="auto" w:fill="auto"/>
          </w:tcPr>
          <w:p w14:paraId="771A0BAF" w14:textId="77777777" w:rsidR="00903E05" w:rsidRPr="00677202" w:rsidRDefault="00903E05" w:rsidP="00606687">
            <w:pPr>
              <w:rPr>
                <w:rFonts w:eastAsia="Calibri" w:cs="Arial"/>
                <w:szCs w:val="22"/>
              </w:rPr>
            </w:pPr>
          </w:p>
        </w:tc>
        <w:tc>
          <w:tcPr>
            <w:tcW w:w="1984" w:type="dxa"/>
            <w:shd w:val="clear" w:color="auto" w:fill="auto"/>
          </w:tcPr>
          <w:p w14:paraId="3D3F2C30" w14:textId="77777777" w:rsidR="00903E05" w:rsidRPr="00677202" w:rsidRDefault="00903E05" w:rsidP="00606687">
            <w:pPr>
              <w:rPr>
                <w:rFonts w:eastAsia="Calibri" w:cs="Arial"/>
                <w:szCs w:val="22"/>
              </w:rPr>
            </w:pPr>
          </w:p>
        </w:tc>
      </w:tr>
      <w:tr w:rsidR="00903E05" w:rsidRPr="00677202" w14:paraId="0992D688" w14:textId="77777777" w:rsidTr="00606687">
        <w:tc>
          <w:tcPr>
            <w:tcW w:w="2518" w:type="dxa"/>
            <w:shd w:val="clear" w:color="auto" w:fill="auto"/>
          </w:tcPr>
          <w:p w14:paraId="7AA96E5B" w14:textId="77777777" w:rsidR="00903E05" w:rsidRPr="00677202" w:rsidRDefault="00903E05" w:rsidP="00606687">
            <w:pPr>
              <w:rPr>
                <w:rFonts w:eastAsia="Calibri" w:cs="Arial"/>
                <w:szCs w:val="22"/>
              </w:rPr>
            </w:pPr>
          </w:p>
        </w:tc>
        <w:tc>
          <w:tcPr>
            <w:tcW w:w="1701" w:type="dxa"/>
            <w:shd w:val="clear" w:color="auto" w:fill="auto"/>
          </w:tcPr>
          <w:p w14:paraId="50FB9750" w14:textId="77777777" w:rsidR="00903E05" w:rsidRPr="00677202" w:rsidRDefault="00903E05" w:rsidP="00606687">
            <w:pPr>
              <w:rPr>
                <w:rFonts w:eastAsia="Calibri" w:cs="Arial"/>
                <w:szCs w:val="22"/>
              </w:rPr>
            </w:pPr>
          </w:p>
        </w:tc>
        <w:tc>
          <w:tcPr>
            <w:tcW w:w="2977" w:type="dxa"/>
            <w:shd w:val="clear" w:color="auto" w:fill="auto"/>
          </w:tcPr>
          <w:p w14:paraId="5EE8B473" w14:textId="77777777" w:rsidR="00903E05" w:rsidRPr="00677202" w:rsidRDefault="00903E05" w:rsidP="00606687">
            <w:pPr>
              <w:rPr>
                <w:rFonts w:eastAsia="Calibri" w:cs="Arial"/>
                <w:szCs w:val="22"/>
              </w:rPr>
            </w:pPr>
          </w:p>
        </w:tc>
        <w:tc>
          <w:tcPr>
            <w:tcW w:w="1984" w:type="dxa"/>
            <w:shd w:val="clear" w:color="auto" w:fill="auto"/>
          </w:tcPr>
          <w:p w14:paraId="205F7832" w14:textId="77777777" w:rsidR="00903E05" w:rsidRPr="00677202" w:rsidRDefault="00903E05" w:rsidP="00606687">
            <w:pPr>
              <w:rPr>
                <w:rFonts w:eastAsia="Calibri" w:cs="Arial"/>
                <w:szCs w:val="22"/>
              </w:rPr>
            </w:pPr>
          </w:p>
        </w:tc>
      </w:tr>
      <w:tr w:rsidR="00903E05" w:rsidRPr="00677202" w14:paraId="5C8205BD" w14:textId="77777777" w:rsidTr="00606687">
        <w:tc>
          <w:tcPr>
            <w:tcW w:w="2518" w:type="dxa"/>
            <w:shd w:val="clear" w:color="auto" w:fill="auto"/>
          </w:tcPr>
          <w:p w14:paraId="613CD401" w14:textId="77777777" w:rsidR="00903E05" w:rsidRPr="00677202" w:rsidRDefault="00903E05" w:rsidP="00606687">
            <w:pPr>
              <w:rPr>
                <w:rFonts w:eastAsia="Calibri" w:cs="Arial"/>
                <w:szCs w:val="22"/>
              </w:rPr>
            </w:pPr>
          </w:p>
        </w:tc>
        <w:tc>
          <w:tcPr>
            <w:tcW w:w="1701" w:type="dxa"/>
            <w:shd w:val="clear" w:color="auto" w:fill="auto"/>
          </w:tcPr>
          <w:p w14:paraId="759E17D5" w14:textId="77777777" w:rsidR="00903E05" w:rsidRPr="00677202" w:rsidRDefault="00903E05" w:rsidP="00606687">
            <w:pPr>
              <w:rPr>
                <w:rFonts w:eastAsia="Calibri" w:cs="Arial"/>
                <w:szCs w:val="22"/>
              </w:rPr>
            </w:pPr>
          </w:p>
        </w:tc>
        <w:tc>
          <w:tcPr>
            <w:tcW w:w="2977" w:type="dxa"/>
            <w:shd w:val="clear" w:color="auto" w:fill="auto"/>
          </w:tcPr>
          <w:p w14:paraId="4D052EAE" w14:textId="77777777" w:rsidR="00903E05" w:rsidRPr="00677202" w:rsidRDefault="00903E05" w:rsidP="00606687">
            <w:pPr>
              <w:rPr>
                <w:rFonts w:eastAsia="Calibri" w:cs="Arial"/>
                <w:szCs w:val="22"/>
              </w:rPr>
            </w:pPr>
          </w:p>
        </w:tc>
        <w:tc>
          <w:tcPr>
            <w:tcW w:w="1984" w:type="dxa"/>
            <w:shd w:val="clear" w:color="auto" w:fill="auto"/>
          </w:tcPr>
          <w:p w14:paraId="5ADC9D0E" w14:textId="77777777" w:rsidR="00903E05" w:rsidRPr="00677202" w:rsidRDefault="00903E05" w:rsidP="00606687">
            <w:pPr>
              <w:rPr>
                <w:rFonts w:eastAsia="Calibri" w:cs="Arial"/>
                <w:szCs w:val="22"/>
              </w:rPr>
            </w:pPr>
          </w:p>
        </w:tc>
      </w:tr>
      <w:tr w:rsidR="00903E05" w:rsidRPr="00677202" w14:paraId="6E90F074" w14:textId="77777777" w:rsidTr="00606687">
        <w:tc>
          <w:tcPr>
            <w:tcW w:w="2518" w:type="dxa"/>
            <w:shd w:val="clear" w:color="auto" w:fill="auto"/>
          </w:tcPr>
          <w:p w14:paraId="032313D5" w14:textId="77777777" w:rsidR="00903E05" w:rsidRPr="00677202" w:rsidRDefault="00903E05" w:rsidP="00606687">
            <w:pPr>
              <w:rPr>
                <w:rFonts w:eastAsia="Calibri" w:cs="Arial"/>
                <w:szCs w:val="22"/>
              </w:rPr>
            </w:pPr>
          </w:p>
        </w:tc>
        <w:tc>
          <w:tcPr>
            <w:tcW w:w="1701" w:type="dxa"/>
            <w:shd w:val="clear" w:color="auto" w:fill="auto"/>
          </w:tcPr>
          <w:p w14:paraId="73BC82A1" w14:textId="77777777" w:rsidR="00903E05" w:rsidRPr="00677202" w:rsidRDefault="00903E05" w:rsidP="00606687">
            <w:pPr>
              <w:rPr>
                <w:rFonts w:eastAsia="Calibri" w:cs="Arial"/>
                <w:szCs w:val="22"/>
              </w:rPr>
            </w:pPr>
          </w:p>
        </w:tc>
        <w:tc>
          <w:tcPr>
            <w:tcW w:w="2977" w:type="dxa"/>
            <w:shd w:val="clear" w:color="auto" w:fill="auto"/>
          </w:tcPr>
          <w:p w14:paraId="21EC59CC" w14:textId="77777777" w:rsidR="00903E05" w:rsidRPr="00677202" w:rsidRDefault="00903E05" w:rsidP="00606687">
            <w:pPr>
              <w:rPr>
                <w:rFonts w:eastAsia="Calibri" w:cs="Arial"/>
                <w:szCs w:val="22"/>
              </w:rPr>
            </w:pPr>
          </w:p>
        </w:tc>
        <w:tc>
          <w:tcPr>
            <w:tcW w:w="1984" w:type="dxa"/>
            <w:shd w:val="clear" w:color="auto" w:fill="auto"/>
          </w:tcPr>
          <w:p w14:paraId="033DA288" w14:textId="77777777" w:rsidR="00903E05" w:rsidRPr="00677202" w:rsidRDefault="00903E05" w:rsidP="00606687">
            <w:pPr>
              <w:rPr>
                <w:rFonts w:eastAsia="Calibri" w:cs="Arial"/>
                <w:szCs w:val="22"/>
              </w:rPr>
            </w:pPr>
          </w:p>
        </w:tc>
      </w:tr>
      <w:tr w:rsidR="00903E05" w:rsidRPr="00677202" w14:paraId="4D7ABF97" w14:textId="77777777" w:rsidTr="00606687">
        <w:tc>
          <w:tcPr>
            <w:tcW w:w="2518" w:type="dxa"/>
            <w:shd w:val="clear" w:color="auto" w:fill="auto"/>
          </w:tcPr>
          <w:p w14:paraId="4965830F" w14:textId="77777777" w:rsidR="00903E05" w:rsidRPr="00677202" w:rsidRDefault="00903E05" w:rsidP="00606687">
            <w:pPr>
              <w:rPr>
                <w:rFonts w:eastAsia="Calibri" w:cs="Arial"/>
                <w:szCs w:val="22"/>
              </w:rPr>
            </w:pPr>
          </w:p>
        </w:tc>
        <w:tc>
          <w:tcPr>
            <w:tcW w:w="1701" w:type="dxa"/>
            <w:shd w:val="clear" w:color="auto" w:fill="auto"/>
          </w:tcPr>
          <w:p w14:paraId="5661BD06" w14:textId="77777777" w:rsidR="00903E05" w:rsidRPr="00677202" w:rsidRDefault="00903E05" w:rsidP="00606687">
            <w:pPr>
              <w:rPr>
                <w:rFonts w:eastAsia="Calibri" w:cs="Arial"/>
                <w:szCs w:val="22"/>
              </w:rPr>
            </w:pPr>
          </w:p>
        </w:tc>
        <w:tc>
          <w:tcPr>
            <w:tcW w:w="2977" w:type="dxa"/>
            <w:shd w:val="clear" w:color="auto" w:fill="auto"/>
          </w:tcPr>
          <w:p w14:paraId="7E9D8291" w14:textId="77777777" w:rsidR="00903E05" w:rsidRPr="00677202" w:rsidRDefault="00903E05" w:rsidP="00606687">
            <w:pPr>
              <w:rPr>
                <w:rFonts w:eastAsia="Calibri" w:cs="Arial"/>
                <w:szCs w:val="22"/>
              </w:rPr>
            </w:pPr>
          </w:p>
        </w:tc>
        <w:tc>
          <w:tcPr>
            <w:tcW w:w="1984" w:type="dxa"/>
            <w:shd w:val="clear" w:color="auto" w:fill="auto"/>
          </w:tcPr>
          <w:p w14:paraId="7BA6EA63" w14:textId="77777777" w:rsidR="00903E05" w:rsidRPr="00677202" w:rsidRDefault="00903E05" w:rsidP="00606687">
            <w:pPr>
              <w:rPr>
                <w:rFonts w:eastAsia="Calibri" w:cs="Arial"/>
                <w:szCs w:val="22"/>
              </w:rPr>
            </w:pPr>
          </w:p>
        </w:tc>
      </w:tr>
      <w:tr w:rsidR="00903E05" w:rsidRPr="00677202" w14:paraId="47379AA7" w14:textId="77777777" w:rsidTr="00606687">
        <w:tc>
          <w:tcPr>
            <w:tcW w:w="2518" w:type="dxa"/>
            <w:shd w:val="clear" w:color="auto" w:fill="auto"/>
          </w:tcPr>
          <w:p w14:paraId="7914E5C9" w14:textId="77777777" w:rsidR="00903E05" w:rsidRPr="00677202" w:rsidRDefault="00903E05" w:rsidP="00606687">
            <w:pPr>
              <w:rPr>
                <w:rFonts w:eastAsia="Calibri" w:cs="Arial"/>
                <w:szCs w:val="22"/>
              </w:rPr>
            </w:pPr>
          </w:p>
        </w:tc>
        <w:tc>
          <w:tcPr>
            <w:tcW w:w="1701" w:type="dxa"/>
            <w:shd w:val="clear" w:color="auto" w:fill="auto"/>
          </w:tcPr>
          <w:p w14:paraId="31C0395F" w14:textId="77777777" w:rsidR="00903E05" w:rsidRPr="00677202" w:rsidRDefault="00903E05" w:rsidP="00606687">
            <w:pPr>
              <w:rPr>
                <w:rFonts w:eastAsia="Calibri" w:cs="Arial"/>
                <w:szCs w:val="22"/>
              </w:rPr>
            </w:pPr>
          </w:p>
        </w:tc>
        <w:tc>
          <w:tcPr>
            <w:tcW w:w="2977" w:type="dxa"/>
            <w:shd w:val="clear" w:color="auto" w:fill="auto"/>
          </w:tcPr>
          <w:p w14:paraId="3665B3F9" w14:textId="77777777" w:rsidR="00903E05" w:rsidRPr="00677202" w:rsidRDefault="00903E05" w:rsidP="00606687">
            <w:pPr>
              <w:rPr>
                <w:rFonts w:eastAsia="Calibri" w:cs="Arial"/>
                <w:szCs w:val="22"/>
              </w:rPr>
            </w:pPr>
          </w:p>
        </w:tc>
        <w:tc>
          <w:tcPr>
            <w:tcW w:w="1984" w:type="dxa"/>
            <w:shd w:val="clear" w:color="auto" w:fill="auto"/>
          </w:tcPr>
          <w:p w14:paraId="76B635B7" w14:textId="77777777" w:rsidR="00903E05" w:rsidRPr="00677202" w:rsidRDefault="00903E05" w:rsidP="00606687">
            <w:pPr>
              <w:rPr>
                <w:rFonts w:eastAsia="Calibri" w:cs="Arial"/>
                <w:szCs w:val="22"/>
              </w:rPr>
            </w:pPr>
          </w:p>
        </w:tc>
      </w:tr>
      <w:tr w:rsidR="00903E05" w:rsidRPr="00677202" w14:paraId="5C939905" w14:textId="77777777" w:rsidTr="00606687">
        <w:tc>
          <w:tcPr>
            <w:tcW w:w="2518" w:type="dxa"/>
            <w:shd w:val="clear" w:color="auto" w:fill="auto"/>
          </w:tcPr>
          <w:p w14:paraId="3B34C52C" w14:textId="77777777" w:rsidR="00903E05" w:rsidRPr="00677202" w:rsidRDefault="00903E05" w:rsidP="00606687">
            <w:pPr>
              <w:rPr>
                <w:rFonts w:eastAsia="Calibri" w:cs="Arial"/>
                <w:szCs w:val="22"/>
              </w:rPr>
            </w:pPr>
          </w:p>
        </w:tc>
        <w:tc>
          <w:tcPr>
            <w:tcW w:w="1701" w:type="dxa"/>
            <w:shd w:val="clear" w:color="auto" w:fill="auto"/>
          </w:tcPr>
          <w:p w14:paraId="727CEDEA" w14:textId="77777777" w:rsidR="00903E05" w:rsidRPr="00677202" w:rsidRDefault="00903E05" w:rsidP="00606687">
            <w:pPr>
              <w:rPr>
                <w:rFonts w:eastAsia="Calibri" w:cs="Arial"/>
                <w:szCs w:val="22"/>
              </w:rPr>
            </w:pPr>
          </w:p>
        </w:tc>
        <w:tc>
          <w:tcPr>
            <w:tcW w:w="2977" w:type="dxa"/>
            <w:shd w:val="clear" w:color="auto" w:fill="auto"/>
          </w:tcPr>
          <w:p w14:paraId="3DC02E68" w14:textId="77777777" w:rsidR="00903E05" w:rsidRPr="00677202" w:rsidRDefault="00903E05" w:rsidP="00606687">
            <w:pPr>
              <w:rPr>
                <w:rFonts w:eastAsia="Calibri" w:cs="Arial"/>
                <w:szCs w:val="22"/>
              </w:rPr>
            </w:pPr>
          </w:p>
        </w:tc>
        <w:tc>
          <w:tcPr>
            <w:tcW w:w="1984" w:type="dxa"/>
            <w:shd w:val="clear" w:color="auto" w:fill="auto"/>
          </w:tcPr>
          <w:p w14:paraId="10C12420" w14:textId="77777777" w:rsidR="00903E05" w:rsidRPr="00677202" w:rsidRDefault="00903E05" w:rsidP="00606687">
            <w:pPr>
              <w:rPr>
                <w:rFonts w:eastAsia="Calibri" w:cs="Arial"/>
                <w:szCs w:val="22"/>
              </w:rPr>
            </w:pPr>
          </w:p>
        </w:tc>
      </w:tr>
      <w:tr w:rsidR="00903E05" w:rsidRPr="00677202" w14:paraId="5F3CE1D5" w14:textId="77777777" w:rsidTr="00606687">
        <w:tc>
          <w:tcPr>
            <w:tcW w:w="2518" w:type="dxa"/>
            <w:shd w:val="clear" w:color="auto" w:fill="auto"/>
          </w:tcPr>
          <w:p w14:paraId="256233E7" w14:textId="77777777" w:rsidR="00903E05" w:rsidRPr="00677202" w:rsidRDefault="00903E05" w:rsidP="00606687">
            <w:pPr>
              <w:rPr>
                <w:rFonts w:eastAsia="Calibri" w:cs="Arial"/>
                <w:szCs w:val="22"/>
              </w:rPr>
            </w:pPr>
          </w:p>
        </w:tc>
        <w:tc>
          <w:tcPr>
            <w:tcW w:w="1701" w:type="dxa"/>
            <w:shd w:val="clear" w:color="auto" w:fill="auto"/>
          </w:tcPr>
          <w:p w14:paraId="436DEBA7" w14:textId="77777777" w:rsidR="00903E05" w:rsidRPr="00677202" w:rsidRDefault="00903E05" w:rsidP="00606687">
            <w:pPr>
              <w:rPr>
                <w:rFonts w:eastAsia="Calibri" w:cs="Arial"/>
                <w:szCs w:val="22"/>
              </w:rPr>
            </w:pPr>
          </w:p>
        </w:tc>
        <w:tc>
          <w:tcPr>
            <w:tcW w:w="2977" w:type="dxa"/>
            <w:shd w:val="clear" w:color="auto" w:fill="auto"/>
          </w:tcPr>
          <w:p w14:paraId="6AF62B20" w14:textId="77777777" w:rsidR="00903E05" w:rsidRPr="00677202" w:rsidRDefault="00903E05" w:rsidP="00606687">
            <w:pPr>
              <w:rPr>
                <w:rFonts w:eastAsia="Calibri" w:cs="Arial"/>
                <w:szCs w:val="22"/>
              </w:rPr>
            </w:pPr>
          </w:p>
        </w:tc>
        <w:tc>
          <w:tcPr>
            <w:tcW w:w="1984" w:type="dxa"/>
            <w:shd w:val="clear" w:color="auto" w:fill="auto"/>
          </w:tcPr>
          <w:p w14:paraId="00E15314" w14:textId="77777777" w:rsidR="00903E05" w:rsidRPr="00677202" w:rsidRDefault="00903E05" w:rsidP="00606687">
            <w:pPr>
              <w:rPr>
                <w:rFonts w:eastAsia="Calibri" w:cs="Arial"/>
                <w:szCs w:val="22"/>
              </w:rPr>
            </w:pPr>
          </w:p>
        </w:tc>
      </w:tr>
      <w:tr w:rsidR="00903E05" w:rsidRPr="00677202" w14:paraId="797D3AD2" w14:textId="77777777" w:rsidTr="00606687">
        <w:tc>
          <w:tcPr>
            <w:tcW w:w="2518" w:type="dxa"/>
            <w:shd w:val="clear" w:color="auto" w:fill="auto"/>
          </w:tcPr>
          <w:p w14:paraId="3DB091BB" w14:textId="77777777" w:rsidR="00903E05" w:rsidRPr="00677202" w:rsidRDefault="00903E05" w:rsidP="00606687">
            <w:pPr>
              <w:rPr>
                <w:rFonts w:eastAsia="Calibri" w:cs="Arial"/>
                <w:szCs w:val="22"/>
              </w:rPr>
            </w:pPr>
          </w:p>
        </w:tc>
        <w:tc>
          <w:tcPr>
            <w:tcW w:w="1701" w:type="dxa"/>
            <w:shd w:val="clear" w:color="auto" w:fill="auto"/>
          </w:tcPr>
          <w:p w14:paraId="39D380B6" w14:textId="77777777" w:rsidR="00903E05" w:rsidRPr="00677202" w:rsidRDefault="00903E05" w:rsidP="00606687">
            <w:pPr>
              <w:rPr>
                <w:rFonts w:eastAsia="Calibri" w:cs="Arial"/>
                <w:szCs w:val="22"/>
              </w:rPr>
            </w:pPr>
          </w:p>
        </w:tc>
        <w:tc>
          <w:tcPr>
            <w:tcW w:w="2977" w:type="dxa"/>
            <w:shd w:val="clear" w:color="auto" w:fill="auto"/>
          </w:tcPr>
          <w:p w14:paraId="01FD8E6D" w14:textId="77777777" w:rsidR="00903E05" w:rsidRPr="00677202" w:rsidRDefault="00903E05" w:rsidP="00606687">
            <w:pPr>
              <w:rPr>
                <w:rFonts w:eastAsia="Calibri" w:cs="Arial"/>
                <w:szCs w:val="22"/>
              </w:rPr>
            </w:pPr>
          </w:p>
        </w:tc>
        <w:tc>
          <w:tcPr>
            <w:tcW w:w="1984" w:type="dxa"/>
            <w:shd w:val="clear" w:color="auto" w:fill="auto"/>
          </w:tcPr>
          <w:p w14:paraId="774DA9EF" w14:textId="77777777" w:rsidR="00903E05" w:rsidRPr="00677202" w:rsidRDefault="00903E05" w:rsidP="00606687">
            <w:pPr>
              <w:rPr>
                <w:rFonts w:eastAsia="Calibri" w:cs="Arial"/>
                <w:szCs w:val="22"/>
              </w:rPr>
            </w:pPr>
          </w:p>
        </w:tc>
      </w:tr>
      <w:tr w:rsidR="00903E05" w:rsidRPr="00677202" w14:paraId="59756E0E" w14:textId="77777777" w:rsidTr="00606687">
        <w:tc>
          <w:tcPr>
            <w:tcW w:w="2518" w:type="dxa"/>
            <w:shd w:val="clear" w:color="auto" w:fill="auto"/>
          </w:tcPr>
          <w:p w14:paraId="54468AF1" w14:textId="77777777" w:rsidR="00903E05" w:rsidRPr="00677202" w:rsidRDefault="00903E05" w:rsidP="00606687">
            <w:pPr>
              <w:rPr>
                <w:rFonts w:eastAsia="Calibri" w:cs="Arial"/>
                <w:szCs w:val="22"/>
              </w:rPr>
            </w:pPr>
          </w:p>
        </w:tc>
        <w:tc>
          <w:tcPr>
            <w:tcW w:w="1701" w:type="dxa"/>
            <w:shd w:val="clear" w:color="auto" w:fill="auto"/>
          </w:tcPr>
          <w:p w14:paraId="314D14BF" w14:textId="77777777" w:rsidR="00903E05" w:rsidRPr="00677202" w:rsidRDefault="00903E05" w:rsidP="00606687">
            <w:pPr>
              <w:rPr>
                <w:rFonts w:eastAsia="Calibri" w:cs="Arial"/>
                <w:szCs w:val="22"/>
              </w:rPr>
            </w:pPr>
          </w:p>
        </w:tc>
        <w:tc>
          <w:tcPr>
            <w:tcW w:w="2977" w:type="dxa"/>
            <w:shd w:val="clear" w:color="auto" w:fill="auto"/>
          </w:tcPr>
          <w:p w14:paraId="7521AB04" w14:textId="77777777" w:rsidR="00903E05" w:rsidRPr="00677202" w:rsidRDefault="00903E05" w:rsidP="00606687">
            <w:pPr>
              <w:rPr>
                <w:rFonts w:eastAsia="Calibri" w:cs="Arial"/>
                <w:szCs w:val="22"/>
              </w:rPr>
            </w:pPr>
          </w:p>
        </w:tc>
        <w:tc>
          <w:tcPr>
            <w:tcW w:w="1984" w:type="dxa"/>
            <w:shd w:val="clear" w:color="auto" w:fill="auto"/>
          </w:tcPr>
          <w:p w14:paraId="27AAAB2C" w14:textId="77777777" w:rsidR="00903E05" w:rsidRPr="00677202" w:rsidRDefault="00903E05" w:rsidP="00606687">
            <w:pPr>
              <w:rPr>
                <w:rFonts w:eastAsia="Calibri" w:cs="Arial"/>
                <w:szCs w:val="22"/>
              </w:rPr>
            </w:pPr>
          </w:p>
        </w:tc>
      </w:tr>
      <w:tr w:rsidR="00903E05" w:rsidRPr="00677202" w14:paraId="4E9EB7C1" w14:textId="77777777" w:rsidTr="00606687">
        <w:tc>
          <w:tcPr>
            <w:tcW w:w="2518" w:type="dxa"/>
            <w:shd w:val="clear" w:color="auto" w:fill="auto"/>
          </w:tcPr>
          <w:p w14:paraId="090BFC56" w14:textId="77777777" w:rsidR="00903E05" w:rsidRPr="00677202" w:rsidRDefault="00903E05" w:rsidP="00606687">
            <w:pPr>
              <w:rPr>
                <w:rFonts w:eastAsia="Calibri" w:cs="Arial"/>
                <w:szCs w:val="22"/>
              </w:rPr>
            </w:pPr>
          </w:p>
        </w:tc>
        <w:tc>
          <w:tcPr>
            <w:tcW w:w="1701" w:type="dxa"/>
            <w:shd w:val="clear" w:color="auto" w:fill="auto"/>
          </w:tcPr>
          <w:p w14:paraId="2BDC1C47" w14:textId="77777777" w:rsidR="00903E05" w:rsidRPr="00677202" w:rsidRDefault="00903E05" w:rsidP="00606687">
            <w:pPr>
              <w:rPr>
                <w:rFonts w:eastAsia="Calibri" w:cs="Arial"/>
                <w:szCs w:val="22"/>
              </w:rPr>
            </w:pPr>
          </w:p>
        </w:tc>
        <w:tc>
          <w:tcPr>
            <w:tcW w:w="2977" w:type="dxa"/>
            <w:shd w:val="clear" w:color="auto" w:fill="auto"/>
          </w:tcPr>
          <w:p w14:paraId="363589A3" w14:textId="77777777" w:rsidR="00903E05" w:rsidRPr="00677202" w:rsidRDefault="00903E05" w:rsidP="00606687">
            <w:pPr>
              <w:rPr>
                <w:rFonts w:eastAsia="Calibri" w:cs="Arial"/>
                <w:szCs w:val="22"/>
              </w:rPr>
            </w:pPr>
          </w:p>
        </w:tc>
        <w:tc>
          <w:tcPr>
            <w:tcW w:w="1984" w:type="dxa"/>
            <w:shd w:val="clear" w:color="auto" w:fill="auto"/>
          </w:tcPr>
          <w:p w14:paraId="3EEE14BF" w14:textId="77777777" w:rsidR="00903E05" w:rsidRPr="00677202" w:rsidRDefault="00903E05" w:rsidP="00606687">
            <w:pPr>
              <w:rPr>
                <w:rFonts w:eastAsia="Calibri" w:cs="Arial"/>
                <w:szCs w:val="22"/>
              </w:rPr>
            </w:pPr>
          </w:p>
        </w:tc>
      </w:tr>
      <w:tr w:rsidR="00903E05" w:rsidRPr="00677202" w14:paraId="6B8AA787" w14:textId="77777777" w:rsidTr="00606687">
        <w:tc>
          <w:tcPr>
            <w:tcW w:w="2518" w:type="dxa"/>
            <w:shd w:val="clear" w:color="auto" w:fill="auto"/>
          </w:tcPr>
          <w:p w14:paraId="39FC552F" w14:textId="77777777" w:rsidR="00903E05" w:rsidRPr="00677202" w:rsidRDefault="00903E05" w:rsidP="00606687">
            <w:pPr>
              <w:rPr>
                <w:rFonts w:eastAsia="Calibri" w:cs="Arial"/>
                <w:szCs w:val="22"/>
              </w:rPr>
            </w:pPr>
          </w:p>
        </w:tc>
        <w:tc>
          <w:tcPr>
            <w:tcW w:w="1701" w:type="dxa"/>
            <w:shd w:val="clear" w:color="auto" w:fill="auto"/>
          </w:tcPr>
          <w:p w14:paraId="205CBF66" w14:textId="77777777" w:rsidR="00903E05" w:rsidRPr="00677202" w:rsidRDefault="00903E05" w:rsidP="00606687">
            <w:pPr>
              <w:rPr>
                <w:rFonts w:eastAsia="Calibri" w:cs="Arial"/>
                <w:szCs w:val="22"/>
              </w:rPr>
            </w:pPr>
          </w:p>
        </w:tc>
        <w:tc>
          <w:tcPr>
            <w:tcW w:w="2977" w:type="dxa"/>
            <w:shd w:val="clear" w:color="auto" w:fill="auto"/>
          </w:tcPr>
          <w:p w14:paraId="21275EEF" w14:textId="77777777" w:rsidR="00903E05" w:rsidRPr="00677202" w:rsidRDefault="00903E05" w:rsidP="00606687">
            <w:pPr>
              <w:rPr>
                <w:rFonts w:eastAsia="Calibri" w:cs="Arial"/>
                <w:szCs w:val="22"/>
              </w:rPr>
            </w:pPr>
          </w:p>
        </w:tc>
        <w:tc>
          <w:tcPr>
            <w:tcW w:w="1984" w:type="dxa"/>
            <w:shd w:val="clear" w:color="auto" w:fill="auto"/>
          </w:tcPr>
          <w:p w14:paraId="7E71B71C" w14:textId="77777777" w:rsidR="00903E05" w:rsidRPr="00677202" w:rsidRDefault="00903E05" w:rsidP="00606687">
            <w:pPr>
              <w:rPr>
                <w:rFonts w:eastAsia="Calibri" w:cs="Arial"/>
                <w:szCs w:val="22"/>
              </w:rPr>
            </w:pPr>
          </w:p>
        </w:tc>
      </w:tr>
      <w:tr w:rsidR="00903E05" w:rsidRPr="00677202" w14:paraId="7615BBBF" w14:textId="77777777" w:rsidTr="00606687">
        <w:tc>
          <w:tcPr>
            <w:tcW w:w="2518" w:type="dxa"/>
            <w:shd w:val="clear" w:color="auto" w:fill="auto"/>
          </w:tcPr>
          <w:p w14:paraId="4149D7B6" w14:textId="77777777" w:rsidR="00903E05" w:rsidRPr="00677202" w:rsidRDefault="00903E05" w:rsidP="00606687">
            <w:pPr>
              <w:rPr>
                <w:rFonts w:eastAsia="Calibri" w:cs="Arial"/>
                <w:szCs w:val="22"/>
              </w:rPr>
            </w:pPr>
          </w:p>
        </w:tc>
        <w:tc>
          <w:tcPr>
            <w:tcW w:w="1701" w:type="dxa"/>
            <w:shd w:val="clear" w:color="auto" w:fill="auto"/>
          </w:tcPr>
          <w:p w14:paraId="48E529B9" w14:textId="77777777" w:rsidR="00903E05" w:rsidRPr="00677202" w:rsidRDefault="00903E05" w:rsidP="00606687">
            <w:pPr>
              <w:rPr>
                <w:rFonts w:eastAsia="Calibri" w:cs="Arial"/>
                <w:szCs w:val="22"/>
              </w:rPr>
            </w:pPr>
          </w:p>
        </w:tc>
        <w:tc>
          <w:tcPr>
            <w:tcW w:w="2977" w:type="dxa"/>
            <w:shd w:val="clear" w:color="auto" w:fill="auto"/>
          </w:tcPr>
          <w:p w14:paraId="1A7E786C" w14:textId="77777777" w:rsidR="00903E05" w:rsidRPr="00677202" w:rsidRDefault="00903E05" w:rsidP="00606687">
            <w:pPr>
              <w:rPr>
                <w:rFonts w:eastAsia="Calibri" w:cs="Arial"/>
                <w:szCs w:val="22"/>
              </w:rPr>
            </w:pPr>
          </w:p>
        </w:tc>
        <w:tc>
          <w:tcPr>
            <w:tcW w:w="1984" w:type="dxa"/>
            <w:shd w:val="clear" w:color="auto" w:fill="auto"/>
          </w:tcPr>
          <w:p w14:paraId="00DE9564" w14:textId="77777777" w:rsidR="00903E05" w:rsidRPr="00677202" w:rsidRDefault="00903E05" w:rsidP="00606687">
            <w:pPr>
              <w:rPr>
                <w:rFonts w:eastAsia="Calibri" w:cs="Arial"/>
                <w:szCs w:val="22"/>
              </w:rPr>
            </w:pPr>
          </w:p>
        </w:tc>
      </w:tr>
      <w:tr w:rsidR="00903E05" w:rsidRPr="00677202" w14:paraId="75E46A2C" w14:textId="77777777" w:rsidTr="00606687">
        <w:tc>
          <w:tcPr>
            <w:tcW w:w="2518" w:type="dxa"/>
            <w:shd w:val="clear" w:color="auto" w:fill="auto"/>
          </w:tcPr>
          <w:p w14:paraId="3AD084DA" w14:textId="77777777" w:rsidR="00903E05" w:rsidRPr="00677202" w:rsidRDefault="00903E05" w:rsidP="00606687">
            <w:pPr>
              <w:rPr>
                <w:rFonts w:eastAsia="Calibri" w:cs="Arial"/>
                <w:szCs w:val="22"/>
              </w:rPr>
            </w:pPr>
          </w:p>
        </w:tc>
        <w:tc>
          <w:tcPr>
            <w:tcW w:w="1701" w:type="dxa"/>
            <w:shd w:val="clear" w:color="auto" w:fill="auto"/>
          </w:tcPr>
          <w:p w14:paraId="6C8564F3" w14:textId="77777777" w:rsidR="00903E05" w:rsidRPr="00677202" w:rsidRDefault="00903E05" w:rsidP="00606687">
            <w:pPr>
              <w:rPr>
                <w:rFonts w:eastAsia="Calibri" w:cs="Arial"/>
                <w:szCs w:val="22"/>
              </w:rPr>
            </w:pPr>
          </w:p>
        </w:tc>
        <w:tc>
          <w:tcPr>
            <w:tcW w:w="2977" w:type="dxa"/>
            <w:shd w:val="clear" w:color="auto" w:fill="auto"/>
          </w:tcPr>
          <w:p w14:paraId="547EC29A" w14:textId="77777777" w:rsidR="00903E05" w:rsidRPr="00677202" w:rsidRDefault="00903E05" w:rsidP="00606687">
            <w:pPr>
              <w:rPr>
                <w:rFonts w:eastAsia="Calibri" w:cs="Arial"/>
                <w:szCs w:val="22"/>
              </w:rPr>
            </w:pPr>
          </w:p>
        </w:tc>
        <w:tc>
          <w:tcPr>
            <w:tcW w:w="1984" w:type="dxa"/>
            <w:shd w:val="clear" w:color="auto" w:fill="auto"/>
          </w:tcPr>
          <w:p w14:paraId="1DFC5F65" w14:textId="77777777" w:rsidR="00903E05" w:rsidRPr="00677202" w:rsidRDefault="00903E05" w:rsidP="00606687">
            <w:pPr>
              <w:rPr>
                <w:rFonts w:eastAsia="Calibri" w:cs="Arial"/>
                <w:szCs w:val="22"/>
              </w:rPr>
            </w:pPr>
          </w:p>
        </w:tc>
      </w:tr>
      <w:tr w:rsidR="00903E05" w:rsidRPr="00677202" w14:paraId="6F71B9DA" w14:textId="77777777" w:rsidTr="00606687">
        <w:tc>
          <w:tcPr>
            <w:tcW w:w="2518" w:type="dxa"/>
            <w:shd w:val="clear" w:color="auto" w:fill="auto"/>
          </w:tcPr>
          <w:p w14:paraId="56CA1AEF" w14:textId="77777777" w:rsidR="00903E05" w:rsidRPr="00677202" w:rsidRDefault="00903E05" w:rsidP="00606687">
            <w:pPr>
              <w:rPr>
                <w:rFonts w:eastAsia="Calibri" w:cs="Arial"/>
                <w:szCs w:val="22"/>
              </w:rPr>
            </w:pPr>
          </w:p>
        </w:tc>
        <w:tc>
          <w:tcPr>
            <w:tcW w:w="1701" w:type="dxa"/>
            <w:shd w:val="clear" w:color="auto" w:fill="auto"/>
          </w:tcPr>
          <w:p w14:paraId="227833E5" w14:textId="77777777" w:rsidR="00903E05" w:rsidRPr="00677202" w:rsidRDefault="00903E05" w:rsidP="00606687">
            <w:pPr>
              <w:rPr>
                <w:rFonts w:eastAsia="Calibri" w:cs="Arial"/>
                <w:szCs w:val="22"/>
              </w:rPr>
            </w:pPr>
          </w:p>
        </w:tc>
        <w:tc>
          <w:tcPr>
            <w:tcW w:w="2977" w:type="dxa"/>
            <w:shd w:val="clear" w:color="auto" w:fill="auto"/>
          </w:tcPr>
          <w:p w14:paraId="786B8F56" w14:textId="77777777" w:rsidR="00903E05" w:rsidRPr="00677202" w:rsidRDefault="00903E05" w:rsidP="00606687">
            <w:pPr>
              <w:rPr>
                <w:rFonts w:eastAsia="Calibri" w:cs="Arial"/>
                <w:szCs w:val="22"/>
              </w:rPr>
            </w:pPr>
          </w:p>
        </w:tc>
        <w:tc>
          <w:tcPr>
            <w:tcW w:w="1984" w:type="dxa"/>
            <w:shd w:val="clear" w:color="auto" w:fill="auto"/>
          </w:tcPr>
          <w:p w14:paraId="5166CA75" w14:textId="77777777" w:rsidR="00903E05" w:rsidRPr="00677202" w:rsidRDefault="00903E05" w:rsidP="00606687">
            <w:pPr>
              <w:rPr>
                <w:rFonts w:eastAsia="Calibri" w:cs="Arial"/>
                <w:szCs w:val="22"/>
              </w:rPr>
            </w:pPr>
          </w:p>
        </w:tc>
      </w:tr>
      <w:tr w:rsidR="00903E05" w:rsidRPr="00677202" w14:paraId="3EA1CDDE" w14:textId="77777777" w:rsidTr="00606687">
        <w:tc>
          <w:tcPr>
            <w:tcW w:w="2518" w:type="dxa"/>
            <w:shd w:val="clear" w:color="auto" w:fill="auto"/>
          </w:tcPr>
          <w:p w14:paraId="78F3C7BE" w14:textId="77777777" w:rsidR="00903E05" w:rsidRPr="00677202" w:rsidRDefault="00903E05" w:rsidP="00606687">
            <w:pPr>
              <w:rPr>
                <w:rFonts w:eastAsia="Calibri" w:cs="Arial"/>
                <w:szCs w:val="22"/>
              </w:rPr>
            </w:pPr>
          </w:p>
        </w:tc>
        <w:tc>
          <w:tcPr>
            <w:tcW w:w="1701" w:type="dxa"/>
            <w:shd w:val="clear" w:color="auto" w:fill="auto"/>
          </w:tcPr>
          <w:p w14:paraId="3B42C56D" w14:textId="77777777" w:rsidR="00903E05" w:rsidRPr="00677202" w:rsidRDefault="00903E05" w:rsidP="00606687">
            <w:pPr>
              <w:rPr>
                <w:rFonts w:eastAsia="Calibri" w:cs="Arial"/>
                <w:szCs w:val="22"/>
              </w:rPr>
            </w:pPr>
          </w:p>
        </w:tc>
        <w:tc>
          <w:tcPr>
            <w:tcW w:w="2977" w:type="dxa"/>
            <w:shd w:val="clear" w:color="auto" w:fill="auto"/>
          </w:tcPr>
          <w:p w14:paraId="0B9CB4C0" w14:textId="77777777" w:rsidR="00903E05" w:rsidRPr="00677202" w:rsidRDefault="00903E05" w:rsidP="00606687">
            <w:pPr>
              <w:rPr>
                <w:rFonts w:eastAsia="Calibri" w:cs="Arial"/>
                <w:szCs w:val="22"/>
              </w:rPr>
            </w:pPr>
          </w:p>
        </w:tc>
        <w:tc>
          <w:tcPr>
            <w:tcW w:w="1984" w:type="dxa"/>
            <w:shd w:val="clear" w:color="auto" w:fill="auto"/>
          </w:tcPr>
          <w:p w14:paraId="15CEEE89" w14:textId="77777777" w:rsidR="00903E05" w:rsidRPr="00677202" w:rsidRDefault="00903E05" w:rsidP="00606687">
            <w:pPr>
              <w:rPr>
                <w:rFonts w:eastAsia="Calibri" w:cs="Arial"/>
                <w:szCs w:val="22"/>
              </w:rPr>
            </w:pPr>
          </w:p>
        </w:tc>
      </w:tr>
      <w:tr w:rsidR="00903E05" w:rsidRPr="00677202" w14:paraId="17A12698" w14:textId="77777777" w:rsidTr="00606687">
        <w:tc>
          <w:tcPr>
            <w:tcW w:w="2518" w:type="dxa"/>
            <w:shd w:val="clear" w:color="auto" w:fill="auto"/>
          </w:tcPr>
          <w:p w14:paraId="60639E28" w14:textId="77777777" w:rsidR="00903E05" w:rsidRPr="00677202" w:rsidRDefault="00903E05" w:rsidP="00606687">
            <w:pPr>
              <w:rPr>
                <w:rFonts w:eastAsia="Calibri" w:cs="Arial"/>
                <w:szCs w:val="22"/>
              </w:rPr>
            </w:pPr>
          </w:p>
        </w:tc>
        <w:tc>
          <w:tcPr>
            <w:tcW w:w="1701" w:type="dxa"/>
            <w:shd w:val="clear" w:color="auto" w:fill="auto"/>
          </w:tcPr>
          <w:p w14:paraId="68B73C92" w14:textId="77777777" w:rsidR="00903E05" w:rsidRPr="00677202" w:rsidRDefault="00903E05" w:rsidP="00606687">
            <w:pPr>
              <w:rPr>
                <w:rFonts w:eastAsia="Calibri" w:cs="Arial"/>
                <w:szCs w:val="22"/>
              </w:rPr>
            </w:pPr>
          </w:p>
        </w:tc>
        <w:tc>
          <w:tcPr>
            <w:tcW w:w="2977" w:type="dxa"/>
            <w:shd w:val="clear" w:color="auto" w:fill="auto"/>
          </w:tcPr>
          <w:p w14:paraId="589B9749" w14:textId="77777777" w:rsidR="00903E05" w:rsidRPr="00677202" w:rsidRDefault="00903E05" w:rsidP="00606687">
            <w:pPr>
              <w:rPr>
                <w:rFonts w:eastAsia="Calibri" w:cs="Arial"/>
                <w:szCs w:val="22"/>
              </w:rPr>
            </w:pPr>
          </w:p>
        </w:tc>
        <w:tc>
          <w:tcPr>
            <w:tcW w:w="1984" w:type="dxa"/>
            <w:shd w:val="clear" w:color="auto" w:fill="auto"/>
          </w:tcPr>
          <w:p w14:paraId="6407BB16" w14:textId="77777777" w:rsidR="00903E05" w:rsidRPr="00677202" w:rsidRDefault="00903E05" w:rsidP="00606687">
            <w:pPr>
              <w:rPr>
                <w:rFonts w:eastAsia="Calibri" w:cs="Arial"/>
                <w:szCs w:val="22"/>
              </w:rPr>
            </w:pPr>
          </w:p>
        </w:tc>
      </w:tr>
      <w:tr w:rsidR="00903E05" w:rsidRPr="00677202" w14:paraId="4D3A9B06" w14:textId="77777777" w:rsidTr="00606687">
        <w:tc>
          <w:tcPr>
            <w:tcW w:w="2518" w:type="dxa"/>
            <w:shd w:val="clear" w:color="auto" w:fill="auto"/>
          </w:tcPr>
          <w:p w14:paraId="1C524267" w14:textId="77777777" w:rsidR="00903E05" w:rsidRPr="00677202" w:rsidRDefault="00903E05" w:rsidP="00606687">
            <w:pPr>
              <w:rPr>
                <w:rFonts w:eastAsia="Calibri" w:cs="Arial"/>
                <w:szCs w:val="22"/>
              </w:rPr>
            </w:pPr>
          </w:p>
        </w:tc>
        <w:tc>
          <w:tcPr>
            <w:tcW w:w="1701" w:type="dxa"/>
            <w:shd w:val="clear" w:color="auto" w:fill="auto"/>
          </w:tcPr>
          <w:p w14:paraId="1ACA3134" w14:textId="77777777" w:rsidR="00903E05" w:rsidRPr="00677202" w:rsidRDefault="00903E05" w:rsidP="00606687">
            <w:pPr>
              <w:rPr>
                <w:rFonts w:eastAsia="Calibri" w:cs="Arial"/>
                <w:szCs w:val="22"/>
              </w:rPr>
            </w:pPr>
          </w:p>
        </w:tc>
        <w:tc>
          <w:tcPr>
            <w:tcW w:w="2977" w:type="dxa"/>
            <w:shd w:val="clear" w:color="auto" w:fill="auto"/>
          </w:tcPr>
          <w:p w14:paraId="59CE4BD1" w14:textId="77777777" w:rsidR="00903E05" w:rsidRPr="00677202" w:rsidRDefault="00903E05" w:rsidP="00606687">
            <w:pPr>
              <w:rPr>
                <w:rFonts w:eastAsia="Calibri" w:cs="Arial"/>
                <w:szCs w:val="22"/>
              </w:rPr>
            </w:pPr>
          </w:p>
        </w:tc>
        <w:tc>
          <w:tcPr>
            <w:tcW w:w="1984" w:type="dxa"/>
            <w:shd w:val="clear" w:color="auto" w:fill="auto"/>
          </w:tcPr>
          <w:p w14:paraId="5A3F660B" w14:textId="77777777" w:rsidR="00903E05" w:rsidRPr="00677202" w:rsidRDefault="00903E05" w:rsidP="00606687">
            <w:pPr>
              <w:rPr>
                <w:rFonts w:eastAsia="Calibri" w:cs="Arial"/>
                <w:szCs w:val="22"/>
              </w:rPr>
            </w:pPr>
          </w:p>
        </w:tc>
      </w:tr>
      <w:tr w:rsidR="00903E05" w:rsidRPr="00677202" w14:paraId="607C6BA7" w14:textId="77777777" w:rsidTr="00606687">
        <w:tc>
          <w:tcPr>
            <w:tcW w:w="2518" w:type="dxa"/>
            <w:shd w:val="clear" w:color="auto" w:fill="auto"/>
          </w:tcPr>
          <w:p w14:paraId="5C5A05A7" w14:textId="77777777" w:rsidR="00903E05" w:rsidRPr="00677202" w:rsidRDefault="00903E05" w:rsidP="00606687">
            <w:pPr>
              <w:rPr>
                <w:rFonts w:eastAsia="Calibri" w:cs="Arial"/>
                <w:szCs w:val="22"/>
              </w:rPr>
            </w:pPr>
          </w:p>
        </w:tc>
        <w:tc>
          <w:tcPr>
            <w:tcW w:w="1701" w:type="dxa"/>
            <w:shd w:val="clear" w:color="auto" w:fill="auto"/>
          </w:tcPr>
          <w:p w14:paraId="0497B4A8" w14:textId="77777777" w:rsidR="00903E05" w:rsidRPr="00677202" w:rsidRDefault="00903E05" w:rsidP="00606687">
            <w:pPr>
              <w:rPr>
                <w:rFonts w:eastAsia="Calibri" w:cs="Arial"/>
                <w:szCs w:val="22"/>
              </w:rPr>
            </w:pPr>
          </w:p>
        </w:tc>
        <w:tc>
          <w:tcPr>
            <w:tcW w:w="2977" w:type="dxa"/>
            <w:shd w:val="clear" w:color="auto" w:fill="auto"/>
          </w:tcPr>
          <w:p w14:paraId="4AFA5477" w14:textId="77777777" w:rsidR="00903E05" w:rsidRPr="00677202" w:rsidRDefault="00903E05" w:rsidP="00606687">
            <w:pPr>
              <w:rPr>
                <w:rFonts w:eastAsia="Calibri" w:cs="Arial"/>
                <w:szCs w:val="22"/>
              </w:rPr>
            </w:pPr>
          </w:p>
        </w:tc>
        <w:tc>
          <w:tcPr>
            <w:tcW w:w="1984" w:type="dxa"/>
            <w:shd w:val="clear" w:color="auto" w:fill="auto"/>
          </w:tcPr>
          <w:p w14:paraId="0087455B" w14:textId="77777777" w:rsidR="00903E05" w:rsidRPr="00677202" w:rsidRDefault="00903E05" w:rsidP="00606687">
            <w:pPr>
              <w:rPr>
                <w:rFonts w:eastAsia="Calibri" w:cs="Arial"/>
                <w:szCs w:val="22"/>
              </w:rPr>
            </w:pPr>
          </w:p>
        </w:tc>
      </w:tr>
      <w:tr w:rsidR="00903E05" w:rsidRPr="00677202" w14:paraId="3B42B9B7" w14:textId="77777777" w:rsidTr="00606687">
        <w:tc>
          <w:tcPr>
            <w:tcW w:w="2518" w:type="dxa"/>
            <w:shd w:val="clear" w:color="auto" w:fill="auto"/>
          </w:tcPr>
          <w:p w14:paraId="203ADD55" w14:textId="77777777" w:rsidR="00903E05" w:rsidRPr="00677202" w:rsidRDefault="00903E05" w:rsidP="00606687">
            <w:pPr>
              <w:rPr>
                <w:rFonts w:eastAsia="Calibri" w:cs="Arial"/>
                <w:szCs w:val="22"/>
              </w:rPr>
            </w:pPr>
          </w:p>
        </w:tc>
        <w:tc>
          <w:tcPr>
            <w:tcW w:w="1701" w:type="dxa"/>
            <w:shd w:val="clear" w:color="auto" w:fill="auto"/>
          </w:tcPr>
          <w:p w14:paraId="0D49C7E5" w14:textId="77777777" w:rsidR="00903E05" w:rsidRPr="00677202" w:rsidRDefault="00903E05" w:rsidP="00606687">
            <w:pPr>
              <w:rPr>
                <w:rFonts w:eastAsia="Calibri" w:cs="Arial"/>
                <w:szCs w:val="22"/>
              </w:rPr>
            </w:pPr>
          </w:p>
        </w:tc>
        <w:tc>
          <w:tcPr>
            <w:tcW w:w="2977" w:type="dxa"/>
            <w:shd w:val="clear" w:color="auto" w:fill="auto"/>
          </w:tcPr>
          <w:p w14:paraId="628650A4" w14:textId="77777777" w:rsidR="00903E05" w:rsidRPr="00677202" w:rsidRDefault="00903E05" w:rsidP="00606687">
            <w:pPr>
              <w:rPr>
                <w:rFonts w:eastAsia="Calibri" w:cs="Arial"/>
                <w:szCs w:val="22"/>
              </w:rPr>
            </w:pPr>
          </w:p>
        </w:tc>
        <w:tc>
          <w:tcPr>
            <w:tcW w:w="1984" w:type="dxa"/>
            <w:shd w:val="clear" w:color="auto" w:fill="auto"/>
          </w:tcPr>
          <w:p w14:paraId="55D0831C" w14:textId="77777777" w:rsidR="00903E05" w:rsidRPr="00677202" w:rsidRDefault="00903E05" w:rsidP="00606687">
            <w:pPr>
              <w:rPr>
                <w:rFonts w:eastAsia="Calibri" w:cs="Arial"/>
                <w:szCs w:val="22"/>
              </w:rPr>
            </w:pPr>
          </w:p>
        </w:tc>
      </w:tr>
      <w:tr w:rsidR="00903E05" w:rsidRPr="00677202" w14:paraId="69D64395" w14:textId="77777777" w:rsidTr="00606687">
        <w:tc>
          <w:tcPr>
            <w:tcW w:w="2518" w:type="dxa"/>
            <w:shd w:val="clear" w:color="auto" w:fill="auto"/>
          </w:tcPr>
          <w:p w14:paraId="09DB7494" w14:textId="77777777" w:rsidR="00903E05" w:rsidRPr="00677202" w:rsidRDefault="00903E05" w:rsidP="00606687">
            <w:pPr>
              <w:rPr>
                <w:rFonts w:eastAsia="Calibri" w:cs="Arial"/>
                <w:szCs w:val="22"/>
              </w:rPr>
            </w:pPr>
          </w:p>
        </w:tc>
        <w:tc>
          <w:tcPr>
            <w:tcW w:w="1701" w:type="dxa"/>
            <w:shd w:val="clear" w:color="auto" w:fill="auto"/>
          </w:tcPr>
          <w:p w14:paraId="4314161A" w14:textId="77777777" w:rsidR="00903E05" w:rsidRPr="00677202" w:rsidRDefault="00903E05" w:rsidP="00606687">
            <w:pPr>
              <w:rPr>
                <w:rFonts w:eastAsia="Calibri" w:cs="Arial"/>
                <w:szCs w:val="22"/>
              </w:rPr>
            </w:pPr>
          </w:p>
        </w:tc>
        <w:tc>
          <w:tcPr>
            <w:tcW w:w="2977" w:type="dxa"/>
            <w:shd w:val="clear" w:color="auto" w:fill="auto"/>
          </w:tcPr>
          <w:p w14:paraId="74A0B018" w14:textId="77777777" w:rsidR="00903E05" w:rsidRPr="00677202" w:rsidRDefault="00903E05" w:rsidP="00606687">
            <w:pPr>
              <w:rPr>
                <w:rFonts w:eastAsia="Calibri" w:cs="Arial"/>
                <w:szCs w:val="22"/>
              </w:rPr>
            </w:pPr>
          </w:p>
        </w:tc>
        <w:tc>
          <w:tcPr>
            <w:tcW w:w="1984" w:type="dxa"/>
            <w:shd w:val="clear" w:color="auto" w:fill="auto"/>
          </w:tcPr>
          <w:p w14:paraId="539081F4" w14:textId="77777777" w:rsidR="00903E05" w:rsidRPr="00677202" w:rsidRDefault="00903E05" w:rsidP="00606687">
            <w:pPr>
              <w:rPr>
                <w:rFonts w:eastAsia="Calibri" w:cs="Arial"/>
                <w:szCs w:val="22"/>
              </w:rPr>
            </w:pPr>
          </w:p>
        </w:tc>
      </w:tr>
    </w:tbl>
    <w:p w14:paraId="5BEB9214" w14:textId="77777777" w:rsidR="00903E05" w:rsidRPr="00677202" w:rsidRDefault="00903E05" w:rsidP="00903E05">
      <w:pPr>
        <w:spacing w:line="276" w:lineRule="auto"/>
        <w:rPr>
          <w:rFonts w:eastAsia="Calibri" w:cs="Arial"/>
          <w:szCs w:val="22"/>
        </w:rPr>
      </w:pPr>
    </w:p>
    <w:p w14:paraId="774FF921" w14:textId="77777777" w:rsidR="00903E05" w:rsidRDefault="00903E05" w:rsidP="00903E05">
      <w:pPr>
        <w:pStyle w:val="LDStandardBodyText"/>
        <w:rPr>
          <w:rFonts w:cs="Arial"/>
        </w:rPr>
      </w:pPr>
    </w:p>
    <w:p w14:paraId="52156E75" w14:textId="77777777" w:rsidR="00903E05" w:rsidRDefault="00903E05" w:rsidP="00903E05">
      <w:pPr>
        <w:pStyle w:val="LDStandardBodyText"/>
        <w:rPr>
          <w:rFonts w:cs="Arial"/>
          <w:b/>
        </w:rPr>
      </w:pPr>
      <w:r>
        <w:rPr>
          <w:rFonts w:cs="Arial"/>
          <w:b/>
        </w:rPr>
        <w:br w:type="page"/>
      </w:r>
      <w:proofErr w:type="gramStart"/>
      <w:r>
        <w:rPr>
          <w:rFonts w:cs="Arial"/>
          <w:b/>
        </w:rPr>
        <w:lastRenderedPageBreak/>
        <w:t>Table 6.</w:t>
      </w:r>
      <w:proofErr w:type="gramEnd"/>
      <w:r>
        <w:rPr>
          <w:rFonts w:cs="Arial"/>
          <w:b/>
        </w:rPr>
        <w:t xml:space="preserve">  Proposed Compliance Reporting Schedule</w:t>
      </w:r>
    </w:p>
    <w:p w14:paraId="1B3B67EE" w14:textId="77777777" w:rsidR="00903E05" w:rsidRDefault="00903E05" w:rsidP="00903E05">
      <w:pPr>
        <w:pStyle w:val="LDStandardBodyText"/>
        <w:rPr>
          <w:rFonts w:cs="Arial"/>
        </w:rPr>
      </w:pPr>
      <w:r>
        <w:rPr>
          <w:rFonts w:cs="Arial"/>
        </w:rPr>
        <w:t>Please outline the proposed compliance reporting schedule</w:t>
      </w:r>
    </w:p>
    <w:p w14:paraId="510EDEBD" w14:textId="77777777" w:rsidR="00903E05" w:rsidRDefault="00903E05" w:rsidP="00903E05">
      <w:pPr>
        <w:pStyle w:val="LDStandardBodyText"/>
        <w:rPr>
          <w:rFonts w:cs="Arial"/>
        </w:rPr>
      </w:pPr>
    </w:p>
    <w:p w14:paraId="4283EB3A" w14:textId="77777777" w:rsidR="00903E05" w:rsidRDefault="00903E05" w:rsidP="00903E05">
      <w:pPr>
        <w:pStyle w:val="LDStandardBodyText"/>
        <w:rPr>
          <w:rFonts w:cs="Arial"/>
          <w:b/>
        </w:rPr>
      </w:pPr>
      <w:r>
        <w:rPr>
          <w:rFonts w:cs="Arial"/>
          <w:b/>
        </w:rPr>
        <w:br w:type="page"/>
      </w:r>
      <w:r>
        <w:rPr>
          <w:rFonts w:cs="Arial"/>
          <w:b/>
        </w:rPr>
        <w:lastRenderedPageBreak/>
        <w:t>Major Projects Skills Guarantee:  Interim and Final Completion Report</w:t>
      </w:r>
    </w:p>
    <w:p w14:paraId="59E3DF7E" w14:textId="77777777" w:rsidR="00903E05" w:rsidRDefault="00903E05" w:rsidP="00903E05">
      <w:pPr>
        <w:pStyle w:val="LDStandardBodyText"/>
        <w:rPr>
          <w:rFonts w:cs="Arial"/>
        </w:rPr>
      </w:pPr>
      <w:r>
        <w:rPr>
          <w:rFonts w:cs="Arial"/>
        </w:rPr>
        <w:t>A statutory declaration must be submitted with interim and final reports</w:t>
      </w:r>
    </w:p>
    <w:p w14:paraId="1601D34C" w14:textId="77777777" w:rsidR="00903E05" w:rsidRDefault="00903E05" w:rsidP="00903E05">
      <w:pPr>
        <w:pStyle w:val="LDStandardBodyText"/>
        <w:rPr>
          <w:rFonts w:cs="Arial"/>
          <w:b/>
        </w:rPr>
      </w:pPr>
      <w:r>
        <w:rPr>
          <w:rFonts w:cs="Arial"/>
        </w:rPr>
        <w:t>Interim Compliance Report</w:t>
      </w:r>
      <w:r>
        <w:rPr>
          <w:rFonts w:cs="Arial"/>
        </w:rPr>
        <w:tab/>
      </w:r>
      <w:r>
        <w:rPr>
          <w:rFonts w:cs="Arial"/>
        </w:rPr>
        <w:tab/>
      </w:r>
      <w:r>
        <w:rPr>
          <w:rFonts w:cs="Arial"/>
          <w:b/>
        </w:rPr>
        <w:t></w:t>
      </w:r>
    </w:p>
    <w:p w14:paraId="5F13BB03" w14:textId="77777777" w:rsidR="00903E05" w:rsidRDefault="00903E05" w:rsidP="00903E05">
      <w:pPr>
        <w:pStyle w:val="LDStandardBodyText"/>
        <w:rPr>
          <w:rFonts w:cs="Arial"/>
          <w:b/>
        </w:rPr>
      </w:pPr>
      <w:r>
        <w:rPr>
          <w:rFonts w:cs="Arial"/>
        </w:rPr>
        <w:t>Final Compliance Report</w:t>
      </w:r>
      <w:r>
        <w:rPr>
          <w:rFonts w:cs="Arial"/>
        </w:rPr>
        <w:tab/>
      </w:r>
      <w:r>
        <w:rPr>
          <w:rFonts w:cs="Arial"/>
        </w:rPr>
        <w:tab/>
      </w:r>
      <w:r>
        <w:rPr>
          <w:rFonts w:cs="Arial"/>
          <w:b/>
        </w:rPr>
        <w:t></w:t>
      </w:r>
    </w:p>
    <w:p w14:paraId="12FA48F8" w14:textId="77777777" w:rsidR="00903E05" w:rsidRDefault="00903E05" w:rsidP="00903E05">
      <w:pPr>
        <w:pStyle w:val="LDStandardBodyText"/>
        <w:rPr>
          <w:rFonts w:cs="Arial"/>
          <w:b/>
        </w:rPr>
      </w:pPr>
      <w:r>
        <w:rPr>
          <w:rFonts w:cs="Arial"/>
          <w:b/>
        </w:rPr>
        <w:t>Contract</w:t>
      </w:r>
    </w:p>
    <w:p w14:paraId="26CE14A2" w14:textId="77777777" w:rsidR="00903E05" w:rsidRDefault="00903E05" w:rsidP="00903E05">
      <w:pPr>
        <w:pStyle w:val="LDStandardBodyText"/>
        <w:rPr>
          <w:rFonts w:cs="Arial"/>
        </w:rPr>
      </w:pPr>
      <w:r>
        <w:rPr>
          <w:rFonts w:cs="Arial"/>
        </w:rPr>
        <w:t>Number</w:t>
      </w:r>
      <w:proofErr w:type="gramStart"/>
      <w:r>
        <w:rPr>
          <w:rFonts w:cs="Arial"/>
        </w:rPr>
        <w:t>:</w:t>
      </w:r>
      <w:proofErr w:type="gramEnd"/>
      <w:r>
        <w:rPr>
          <w:rFonts w:cs="Arial"/>
        </w:rPr>
        <w:br/>
        <w:t>Title:</w:t>
      </w:r>
      <w:r>
        <w:rPr>
          <w:rFonts w:cs="Arial"/>
        </w:rPr>
        <w:br/>
        <w:t>Deemed Hours:</w:t>
      </w:r>
    </w:p>
    <w:p w14:paraId="4AFA49B7" w14:textId="77777777" w:rsidR="00903E05" w:rsidRDefault="00903E05" w:rsidP="00903E05">
      <w:pPr>
        <w:pStyle w:val="LDStandardBodyText"/>
        <w:rPr>
          <w:rFonts w:cs="Arial"/>
          <w:b/>
        </w:rPr>
      </w:pPr>
      <w:r>
        <w:rPr>
          <w:rFonts w:cs="Arial"/>
          <w:b/>
        </w:rPr>
        <w:t>Principal Contractor</w:t>
      </w:r>
    </w:p>
    <w:p w14:paraId="7EEADA87" w14:textId="77777777" w:rsidR="00903E05" w:rsidRDefault="00903E05" w:rsidP="00903E05">
      <w:pPr>
        <w:pStyle w:val="LDStandardBodyText"/>
        <w:rPr>
          <w:rFonts w:cs="Arial"/>
        </w:rPr>
      </w:pPr>
      <w:r>
        <w:rPr>
          <w:rFonts w:cs="Arial"/>
        </w:rPr>
        <w:t>Trading Name</w:t>
      </w:r>
      <w:proofErr w:type="gramStart"/>
      <w:r>
        <w:rPr>
          <w:rFonts w:cs="Arial"/>
        </w:rPr>
        <w:t>:</w:t>
      </w:r>
      <w:proofErr w:type="gramEnd"/>
      <w:r>
        <w:rPr>
          <w:rFonts w:cs="Arial"/>
        </w:rPr>
        <w:br/>
        <w:t>Address:</w:t>
      </w:r>
      <w:r>
        <w:rPr>
          <w:rFonts w:cs="Arial"/>
        </w:rPr>
        <w:br/>
        <w:t>Phone:</w:t>
      </w:r>
      <w:r>
        <w:rPr>
          <w:rFonts w:cs="Arial"/>
        </w:rPr>
        <w:br/>
        <w:t>Email:</w:t>
      </w:r>
    </w:p>
    <w:p w14:paraId="12CE6036" w14:textId="77777777" w:rsidR="00903E05" w:rsidRDefault="00903E05" w:rsidP="00903E05">
      <w:pPr>
        <w:pStyle w:val="LDStandardBodyText"/>
        <w:rPr>
          <w:rFonts w:cs="Arial"/>
          <w:b/>
        </w:rPr>
      </w:pPr>
      <w:r>
        <w:rPr>
          <w:rFonts w:cs="Arial"/>
          <w:b/>
        </w:rPr>
        <w:t>Contact Person:</w:t>
      </w:r>
    </w:p>
    <w:p w14:paraId="124DB224" w14:textId="77777777" w:rsidR="00903E05" w:rsidRDefault="00903E05" w:rsidP="00903E05">
      <w:pPr>
        <w:pStyle w:val="LDStandardBodyText"/>
        <w:rPr>
          <w:rFonts w:cs="Arial"/>
        </w:rPr>
      </w:pPr>
      <w:r>
        <w:rPr>
          <w:rFonts w:cs="Arial"/>
        </w:rPr>
        <w:t>Date:</w:t>
      </w:r>
    </w:p>
    <w:p w14:paraId="49B7BD3C" w14:textId="77777777" w:rsidR="00903E05" w:rsidRPr="000351EF" w:rsidRDefault="00903E05" w:rsidP="00903E05">
      <w:pPr>
        <w:spacing w:line="276" w:lineRule="auto"/>
        <w:rPr>
          <w:rFonts w:eastAsia="Calibri" w:cs="Arial"/>
          <w:b/>
          <w:szCs w:val="22"/>
        </w:rPr>
      </w:pPr>
      <w:r w:rsidRPr="000351EF">
        <w:rPr>
          <w:rFonts w:eastAsia="Calibri" w:cs="Arial"/>
          <w:b/>
          <w:szCs w:val="22"/>
        </w:rPr>
        <w:br w:type="page"/>
      </w:r>
      <w:r w:rsidRPr="000351EF">
        <w:rPr>
          <w:rFonts w:eastAsia="Calibri" w:cs="Arial"/>
          <w:b/>
          <w:szCs w:val="22"/>
        </w:rPr>
        <w:lastRenderedPageBreak/>
        <w:t>Performance Summary</w:t>
      </w:r>
    </w:p>
    <w:p w14:paraId="28E37C71" w14:textId="77777777" w:rsidR="00903E05" w:rsidRPr="00677202" w:rsidRDefault="00903E05" w:rsidP="00903E05">
      <w:pPr>
        <w:spacing w:line="276" w:lineRule="auto"/>
        <w:rPr>
          <w:rFonts w:eastAsia="Calibri" w:cs="Arial"/>
          <w:b/>
          <w:szCs w:val="22"/>
        </w:rPr>
      </w:pPr>
    </w:p>
    <w:p w14:paraId="3A29C621" w14:textId="77777777" w:rsidR="00903E05" w:rsidRPr="00677202" w:rsidRDefault="00903E05" w:rsidP="00903E05">
      <w:pPr>
        <w:spacing w:line="276" w:lineRule="auto"/>
        <w:rPr>
          <w:rFonts w:eastAsia="Calibri" w:cs="Arial"/>
          <w:b/>
          <w:szCs w:val="22"/>
        </w:rPr>
      </w:pPr>
      <w:proofErr w:type="gramStart"/>
      <w:r w:rsidRPr="00677202">
        <w:rPr>
          <w:rFonts w:eastAsia="Calibri" w:cs="Arial"/>
          <w:b/>
          <w:szCs w:val="22"/>
        </w:rPr>
        <w:t>Table 1.</w:t>
      </w:r>
      <w:proofErr w:type="gramEnd"/>
      <w:r w:rsidRPr="00677202">
        <w:rPr>
          <w:rFonts w:eastAsia="Calibri" w:cs="Arial"/>
          <w:b/>
          <w:szCs w:val="22"/>
        </w:rPr>
        <w:t xml:space="preserve"> Overall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0"/>
        <w:gridCol w:w="1465"/>
        <w:gridCol w:w="1630"/>
        <w:gridCol w:w="1269"/>
      </w:tblGrid>
      <w:tr w:rsidR="00903E05" w:rsidRPr="00677202" w14:paraId="2DC131A5" w14:textId="77777777" w:rsidTr="00606687">
        <w:trPr>
          <w:tblHeader/>
        </w:trPr>
        <w:tc>
          <w:tcPr>
            <w:tcW w:w="2835" w:type="dxa"/>
            <w:shd w:val="clear" w:color="auto" w:fill="auto"/>
          </w:tcPr>
          <w:p w14:paraId="6FA2B9F9"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Agreed Deemed hours </w:t>
            </w:r>
          </w:p>
          <w:p w14:paraId="50C58B6E" w14:textId="77777777" w:rsidR="00903E05" w:rsidRPr="00677202" w:rsidRDefault="00903E05" w:rsidP="00606687">
            <w:pPr>
              <w:spacing w:line="276" w:lineRule="auto"/>
              <w:rPr>
                <w:rFonts w:eastAsia="Calibri" w:cs="Arial"/>
                <w:szCs w:val="22"/>
              </w:rPr>
            </w:pPr>
            <w:r w:rsidRPr="00677202">
              <w:rPr>
                <w:rFonts w:eastAsia="Calibri" w:cs="Arial"/>
                <w:szCs w:val="22"/>
              </w:rPr>
              <w:t>(as per plan)</w:t>
            </w:r>
          </w:p>
        </w:tc>
        <w:tc>
          <w:tcPr>
            <w:tcW w:w="1701" w:type="dxa"/>
            <w:shd w:val="clear" w:color="auto" w:fill="auto"/>
          </w:tcPr>
          <w:p w14:paraId="4582CC1C"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 Achieved - Interim</w:t>
            </w:r>
          </w:p>
        </w:tc>
        <w:tc>
          <w:tcPr>
            <w:tcW w:w="1560" w:type="dxa"/>
            <w:shd w:val="clear" w:color="auto" w:fill="auto"/>
          </w:tcPr>
          <w:p w14:paraId="45DD1D25" w14:textId="77777777" w:rsidR="00903E05" w:rsidRPr="00677202" w:rsidRDefault="00903E05" w:rsidP="00606687">
            <w:pPr>
              <w:rPr>
                <w:rFonts w:eastAsia="Calibri" w:cs="Arial"/>
                <w:b/>
                <w:szCs w:val="22"/>
              </w:rPr>
            </w:pPr>
            <w:r w:rsidRPr="00677202">
              <w:rPr>
                <w:rFonts w:eastAsia="Calibri" w:cs="Arial"/>
                <w:b/>
                <w:szCs w:val="22"/>
              </w:rPr>
              <w:t>As % of</w:t>
            </w:r>
          </w:p>
          <w:p w14:paraId="4EB3FF83" w14:textId="77777777" w:rsidR="00903E05" w:rsidRPr="00677202" w:rsidRDefault="00903E05" w:rsidP="00606687">
            <w:pPr>
              <w:rPr>
                <w:rFonts w:eastAsia="Calibri" w:cs="Arial"/>
                <w:b/>
                <w:szCs w:val="22"/>
              </w:rPr>
            </w:pPr>
            <w:r w:rsidRPr="00677202">
              <w:rPr>
                <w:rFonts w:eastAsia="Calibri" w:cs="Arial"/>
                <w:b/>
                <w:szCs w:val="22"/>
              </w:rPr>
              <w:t>target</w:t>
            </w:r>
          </w:p>
        </w:tc>
        <w:tc>
          <w:tcPr>
            <w:tcW w:w="1701" w:type="dxa"/>
            <w:shd w:val="clear" w:color="auto" w:fill="auto"/>
          </w:tcPr>
          <w:p w14:paraId="6A5E3415"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 Achieved - Final</w:t>
            </w:r>
          </w:p>
        </w:tc>
        <w:tc>
          <w:tcPr>
            <w:tcW w:w="1337" w:type="dxa"/>
            <w:shd w:val="clear" w:color="auto" w:fill="auto"/>
          </w:tcPr>
          <w:p w14:paraId="3B00EE42" w14:textId="77777777" w:rsidR="00903E05" w:rsidRPr="00677202" w:rsidRDefault="00903E05" w:rsidP="00606687">
            <w:pPr>
              <w:rPr>
                <w:rFonts w:eastAsia="Calibri" w:cs="Arial"/>
                <w:b/>
                <w:szCs w:val="22"/>
              </w:rPr>
            </w:pPr>
            <w:r w:rsidRPr="00677202">
              <w:rPr>
                <w:rFonts w:eastAsia="Calibri" w:cs="Arial"/>
                <w:b/>
                <w:szCs w:val="22"/>
              </w:rPr>
              <w:t>As % of target</w:t>
            </w:r>
          </w:p>
        </w:tc>
      </w:tr>
      <w:tr w:rsidR="00903E05" w:rsidRPr="00677202" w14:paraId="24062341" w14:textId="77777777" w:rsidTr="00606687">
        <w:tc>
          <w:tcPr>
            <w:tcW w:w="2835" w:type="dxa"/>
            <w:shd w:val="clear" w:color="auto" w:fill="auto"/>
          </w:tcPr>
          <w:p w14:paraId="679A4E59"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Minimum 10% target = </w:t>
            </w:r>
          </w:p>
        </w:tc>
        <w:tc>
          <w:tcPr>
            <w:tcW w:w="1701" w:type="dxa"/>
            <w:shd w:val="clear" w:color="auto" w:fill="auto"/>
          </w:tcPr>
          <w:p w14:paraId="25BC8A25"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4D0C70CD" w14:textId="77777777" w:rsidR="00903E05" w:rsidRPr="00677202" w:rsidRDefault="00903E05" w:rsidP="00606687">
            <w:pPr>
              <w:rPr>
                <w:rFonts w:eastAsia="Calibri" w:cs="Arial"/>
                <w:b/>
                <w:szCs w:val="22"/>
              </w:rPr>
            </w:pPr>
          </w:p>
        </w:tc>
        <w:tc>
          <w:tcPr>
            <w:tcW w:w="1701" w:type="dxa"/>
            <w:shd w:val="clear" w:color="auto" w:fill="auto"/>
          </w:tcPr>
          <w:p w14:paraId="71504DA0"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30BED535" w14:textId="77777777" w:rsidR="00903E05" w:rsidRPr="00677202" w:rsidRDefault="00903E05" w:rsidP="00606687">
            <w:pPr>
              <w:rPr>
                <w:rFonts w:eastAsia="Calibri" w:cs="Arial"/>
                <w:b/>
                <w:szCs w:val="22"/>
              </w:rPr>
            </w:pPr>
          </w:p>
        </w:tc>
      </w:tr>
      <w:tr w:rsidR="00903E05" w:rsidRPr="00677202" w14:paraId="0128445E" w14:textId="77777777" w:rsidTr="00606687">
        <w:tc>
          <w:tcPr>
            <w:tcW w:w="2835" w:type="dxa"/>
            <w:shd w:val="clear" w:color="auto" w:fill="auto"/>
          </w:tcPr>
          <w:p w14:paraId="1A8335A7" w14:textId="77777777" w:rsidR="00903E05" w:rsidRPr="00677202" w:rsidRDefault="00903E05" w:rsidP="00606687">
            <w:pPr>
              <w:spacing w:line="276" w:lineRule="auto"/>
              <w:rPr>
                <w:rFonts w:eastAsia="Calibri" w:cs="Arial"/>
                <w:b/>
                <w:szCs w:val="22"/>
              </w:rPr>
            </w:pPr>
          </w:p>
        </w:tc>
        <w:tc>
          <w:tcPr>
            <w:tcW w:w="1701" w:type="dxa"/>
            <w:shd w:val="clear" w:color="auto" w:fill="auto"/>
          </w:tcPr>
          <w:p w14:paraId="36AE149F"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4F59E024" w14:textId="77777777" w:rsidR="00903E05" w:rsidRPr="00677202" w:rsidRDefault="00903E05" w:rsidP="00606687">
            <w:pPr>
              <w:rPr>
                <w:rFonts w:eastAsia="Calibri" w:cs="Arial"/>
                <w:b/>
                <w:szCs w:val="22"/>
              </w:rPr>
            </w:pPr>
          </w:p>
        </w:tc>
        <w:tc>
          <w:tcPr>
            <w:tcW w:w="1701" w:type="dxa"/>
            <w:shd w:val="clear" w:color="auto" w:fill="auto"/>
          </w:tcPr>
          <w:p w14:paraId="45F8B0C0"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70A19043" w14:textId="77777777" w:rsidR="00903E05" w:rsidRPr="00677202" w:rsidRDefault="00903E05" w:rsidP="00606687">
            <w:pPr>
              <w:rPr>
                <w:rFonts w:eastAsia="Calibri" w:cs="Arial"/>
                <w:b/>
                <w:szCs w:val="22"/>
              </w:rPr>
            </w:pPr>
          </w:p>
        </w:tc>
      </w:tr>
      <w:tr w:rsidR="00903E05" w:rsidRPr="00677202" w14:paraId="0BE834A6" w14:textId="77777777" w:rsidTr="00606687">
        <w:tc>
          <w:tcPr>
            <w:tcW w:w="2835" w:type="dxa"/>
            <w:shd w:val="clear" w:color="auto" w:fill="auto"/>
          </w:tcPr>
          <w:p w14:paraId="00D37E87" w14:textId="77777777" w:rsidR="00903E05" w:rsidRPr="00677202" w:rsidRDefault="00903E05" w:rsidP="00606687">
            <w:pPr>
              <w:spacing w:line="276" w:lineRule="auto"/>
              <w:rPr>
                <w:rFonts w:eastAsia="Calibri" w:cs="Arial"/>
                <w:b/>
                <w:szCs w:val="22"/>
              </w:rPr>
            </w:pPr>
          </w:p>
        </w:tc>
        <w:tc>
          <w:tcPr>
            <w:tcW w:w="1701" w:type="dxa"/>
            <w:shd w:val="clear" w:color="auto" w:fill="auto"/>
          </w:tcPr>
          <w:p w14:paraId="4CA9B33F" w14:textId="77777777" w:rsidR="00903E05" w:rsidRPr="00677202" w:rsidRDefault="00903E05" w:rsidP="00606687">
            <w:pPr>
              <w:spacing w:line="276" w:lineRule="auto"/>
              <w:rPr>
                <w:rFonts w:eastAsia="Calibri" w:cs="Arial"/>
                <w:b/>
                <w:szCs w:val="22"/>
              </w:rPr>
            </w:pPr>
          </w:p>
        </w:tc>
        <w:tc>
          <w:tcPr>
            <w:tcW w:w="1560" w:type="dxa"/>
            <w:shd w:val="clear" w:color="auto" w:fill="auto"/>
          </w:tcPr>
          <w:p w14:paraId="254E51B0" w14:textId="77777777" w:rsidR="00903E05" w:rsidRPr="00677202" w:rsidRDefault="00903E05" w:rsidP="00606687">
            <w:pPr>
              <w:rPr>
                <w:rFonts w:eastAsia="Calibri" w:cs="Arial"/>
                <w:b/>
                <w:szCs w:val="22"/>
              </w:rPr>
            </w:pPr>
          </w:p>
        </w:tc>
        <w:tc>
          <w:tcPr>
            <w:tcW w:w="1701" w:type="dxa"/>
            <w:shd w:val="clear" w:color="auto" w:fill="auto"/>
          </w:tcPr>
          <w:p w14:paraId="48A09757" w14:textId="77777777" w:rsidR="00903E05" w:rsidRPr="00677202" w:rsidRDefault="00903E05" w:rsidP="00606687">
            <w:pPr>
              <w:spacing w:line="276" w:lineRule="auto"/>
              <w:rPr>
                <w:rFonts w:eastAsia="Calibri" w:cs="Arial"/>
                <w:b/>
                <w:szCs w:val="22"/>
              </w:rPr>
            </w:pPr>
          </w:p>
        </w:tc>
        <w:tc>
          <w:tcPr>
            <w:tcW w:w="1337" w:type="dxa"/>
            <w:shd w:val="clear" w:color="auto" w:fill="auto"/>
          </w:tcPr>
          <w:p w14:paraId="53DACC9B" w14:textId="77777777" w:rsidR="00903E05" w:rsidRPr="00677202" w:rsidRDefault="00903E05" w:rsidP="00606687">
            <w:pPr>
              <w:rPr>
                <w:rFonts w:eastAsia="Calibri" w:cs="Arial"/>
                <w:b/>
                <w:szCs w:val="22"/>
              </w:rPr>
            </w:pPr>
          </w:p>
        </w:tc>
      </w:tr>
    </w:tbl>
    <w:p w14:paraId="66386BB7" w14:textId="77777777" w:rsidR="00903E05" w:rsidRPr="00677202" w:rsidRDefault="00903E05" w:rsidP="00903E05">
      <w:pPr>
        <w:spacing w:line="276" w:lineRule="auto"/>
        <w:rPr>
          <w:rFonts w:eastAsia="Calibri" w:cs="Arial"/>
          <w:b/>
          <w:szCs w:val="22"/>
        </w:rPr>
      </w:pPr>
    </w:p>
    <w:p w14:paraId="1D893A27" w14:textId="77777777" w:rsidR="00903E05" w:rsidRPr="00677202" w:rsidRDefault="00903E05" w:rsidP="00903E05">
      <w:pPr>
        <w:spacing w:line="276" w:lineRule="auto"/>
        <w:rPr>
          <w:rFonts w:eastAsia="Calibri" w:cs="Arial"/>
          <w:b/>
          <w:szCs w:val="22"/>
        </w:rPr>
      </w:pPr>
    </w:p>
    <w:p w14:paraId="3488A882" w14:textId="77777777" w:rsidR="00903E05" w:rsidRPr="00677202" w:rsidRDefault="00903E05" w:rsidP="00903E05">
      <w:pPr>
        <w:spacing w:line="276" w:lineRule="auto"/>
        <w:rPr>
          <w:rFonts w:eastAsia="Calibri" w:cs="Arial"/>
          <w:b/>
          <w:szCs w:val="22"/>
        </w:rPr>
      </w:pPr>
      <w:proofErr w:type="gramStart"/>
      <w:r w:rsidRPr="00677202">
        <w:rPr>
          <w:rFonts w:eastAsia="Calibri" w:cs="Arial"/>
          <w:b/>
          <w:szCs w:val="22"/>
        </w:rPr>
        <w:t>Table 2.</w:t>
      </w:r>
      <w:proofErr w:type="gramEnd"/>
      <w:r w:rsidRPr="00677202">
        <w:rPr>
          <w:rFonts w:eastAsia="Calibri" w:cs="Arial"/>
          <w:b/>
          <w:szCs w:val="22"/>
        </w:rPr>
        <w:t xml:space="preserve"> Disaggregated outcomes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877"/>
        <w:gridCol w:w="2007"/>
        <w:gridCol w:w="2023"/>
      </w:tblGrid>
      <w:tr w:rsidR="00903E05" w:rsidRPr="00677202" w14:paraId="3D39CBF9" w14:textId="77777777" w:rsidTr="00606687">
        <w:trPr>
          <w:tblHeader/>
        </w:trPr>
        <w:tc>
          <w:tcPr>
            <w:tcW w:w="2835" w:type="dxa"/>
            <w:shd w:val="clear" w:color="auto" w:fill="auto"/>
          </w:tcPr>
          <w:p w14:paraId="79B561DC" w14:textId="77777777" w:rsidR="00903E05" w:rsidRPr="00677202" w:rsidRDefault="00903E05" w:rsidP="00606687">
            <w:pPr>
              <w:spacing w:line="276" w:lineRule="auto"/>
              <w:rPr>
                <w:rFonts w:eastAsia="Calibri" w:cs="Arial"/>
                <w:szCs w:val="22"/>
              </w:rPr>
            </w:pPr>
          </w:p>
        </w:tc>
        <w:tc>
          <w:tcPr>
            <w:tcW w:w="1985" w:type="dxa"/>
            <w:shd w:val="clear" w:color="auto" w:fill="auto"/>
          </w:tcPr>
          <w:p w14:paraId="3E781E92" w14:textId="77777777" w:rsidR="00903E05" w:rsidRPr="00677202" w:rsidRDefault="00903E05" w:rsidP="00606687">
            <w:pPr>
              <w:spacing w:line="276" w:lineRule="auto"/>
              <w:rPr>
                <w:rFonts w:eastAsia="Calibri" w:cs="Arial"/>
                <w:b/>
                <w:szCs w:val="22"/>
              </w:rPr>
            </w:pPr>
            <w:r w:rsidRPr="00677202">
              <w:rPr>
                <w:rFonts w:eastAsia="Calibri" w:cs="Arial"/>
                <w:b/>
                <w:szCs w:val="22"/>
              </w:rPr>
              <w:t>Total hours</w:t>
            </w:r>
          </w:p>
        </w:tc>
        <w:tc>
          <w:tcPr>
            <w:tcW w:w="2126" w:type="dxa"/>
            <w:shd w:val="clear" w:color="auto" w:fill="auto"/>
          </w:tcPr>
          <w:p w14:paraId="2139A560" w14:textId="77777777" w:rsidR="00903E05" w:rsidRPr="00677202" w:rsidRDefault="00903E05" w:rsidP="00606687">
            <w:pPr>
              <w:rPr>
                <w:rFonts w:eastAsia="Calibri" w:cs="Arial"/>
                <w:b/>
                <w:szCs w:val="22"/>
              </w:rPr>
            </w:pPr>
            <w:r w:rsidRPr="00677202">
              <w:rPr>
                <w:rFonts w:eastAsia="Calibri" w:cs="Arial"/>
                <w:b/>
                <w:szCs w:val="22"/>
              </w:rPr>
              <w:t>Hours from new</w:t>
            </w:r>
          </w:p>
        </w:tc>
        <w:tc>
          <w:tcPr>
            <w:tcW w:w="2126" w:type="dxa"/>
            <w:shd w:val="clear" w:color="auto" w:fill="auto"/>
          </w:tcPr>
          <w:p w14:paraId="3B8A21A7"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Hours from existing </w:t>
            </w:r>
          </w:p>
        </w:tc>
      </w:tr>
      <w:tr w:rsidR="00903E05" w:rsidRPr="00677202" w14:paraId="5BC2C023" w14:textId="77777777" w:rsidTr="00606687">
        <w:tc>
          <w:tcPr>
            <w:tcW w:w="2835" w:type="dxa"/>
            <w:shd w:val="clear" w:color="auto" w:fill="auto"/>
          </w:tcPr>
          <w:p w14:paraId="6D52F429"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Apprentices </w:t>
            </w:r>
          </w:p>
        </w:tc>
        <w:tc>
          <w:tcPr>
            <w:tcW w:w="1985" w:type="dxa"/>
            <w:shd w:val="clear" w:color="auto" w:fill="auto"/>
          </w:tcPr>
          <w:p w14:paraId="226DA788" w14:textId="77777777" w:rsidR="00903E05" w:rsidRPr="00677202" w:rsidRDefault="00903E05" w:rsidP="00606687">
            <w:pPr>
              <w:spacing w:line="276" w:lineRule="auto"/>
              <w:rPr>
                <w:rFonts w:eastAsia="Calibri" w:cs="Arial"/>
                <w:szCs w:val="22"/>
              </w:rPr>
            </w:pPr>
          </w:p>
        </w:tc>
        <w:tc>
          <w:tcPr>
            <w:tcW w:w="2126" w:type="dxa"/>
            <w:shd w:val="clear" w:color="auto" w:fill="auto"/>
          </w:tcPr>
          <w:p w14:paraId="63C0CFC4" w14:textId="77777777" w:rsidR="00903E05" w:rsidRPr="00677202" w:rsidRDefault="00903E05" w:rsidP="00606687">
            <w:pPr>
              <w:rPr>
                <w:rFonts w:eastAsia="Calibri" w:cs="Arial"/>
                <w:szCs w:val="22"/>
              </w:rPr>
            </w:pPr>
          </w:p>
        </w:tc>
        <w:tc>
          <w:tcPr>
            <w:tcW w:w="2126" w:type="dxa"/>
            <w:shd w:val="clear" w:color="auto" w:fill="auto"/>
          </w:tcPr>
          <w:p w14:paraId="76EF775A" w14:textId="77777777" w:rsidR="00903E05" w:rsidRPr="00677202" w:rsidRDefault="00903E05" w:rsidP="00606687">
            <w:pPr>
              <w:spacing w:line="276" w:lineRule="auto"/>
              <w:rPr>
                <w:rFonts w:eastAsia="Calibri" w:cs="Arial"/>
                <w:szCs w:val="22"/>
              </w:rPr>
            </w:pPr>
          </w:p>
        </w:tc>
      </w:tr>
      <w:tr w:rsidR="00903E05" w:rsidRPr="00677202" w14:paraId="5692B429" w14:textId="77777777" w:rsidTr="00606687">
        <w:tc>
          <w:tcPr>
            <w:tcW w:w="2835" w:type="dxa"/>
            <w:shd w:val="clear" w:color="auto" w:fill="auto"/>
          </w:tcPr>
          <w:p w14:paraId="5951F613"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Trainees </w:t>
            </w:r>
          </w:p>
        </w:tc>
        <w:tc>
          <w:tcPr>
            <w:tcW w:w="1985" w:type="dxa"/>
            <w:shd w:val="clear" w:color="auto" w:fill="auto"/>
          </w:tcPr>
          <w:p w14:paraId="385A1E4E" w14:textId="77777777" w:rsidR="00903E05" w:rsidRPr="00677202" w:rsidRDefault="00903E05" w:rsidP="00606687">
            <w:pPr>
              <w:spacing w:line="276" w:lineRule="auto"/>
              <w:rPr>
                <w:rFonts w:eastAsia="Calibri" w:cs="Arial"/>
                <w:szCs w:val="22"/>
              </w:rPr>
            </w:pPr>
          </w:p>
        </w:tc>
        <w:tc>
          <w:tcPr>
            <w:tcW w:w="2126" w:type="dxa"/>
            <w:shd w:val="clear" w:color="auto" w:fill="auto"/>
          </w:tcPr>
          <w:p w14:paraId="74496349" w14:textId="77777777" w:rsidR="00903E05" w:rsidRPr="00677202" w:rsidRDefault="00903E05" w:rsidP="00606687">
            <w:pPr>
              <w:rPr>
                <w:rFonts w:eastAsia="Calibri" w:cs="Arial"/>
                <w:szCs w:val="22"/>
              </w:rPr>
            </w:pPr>
          </w:p>
        </w:tc>
        <w:tc>
          <w:tcPr>
            <w:tcW w:w="2126" w:type="dxa"/>
            <w:shd w:val="clear" w:color="auto" w:fill="auto"/>
          </w:tcPr>
          <w:p w14:paraId="3E72D644" w14:textId="77777777" w:rsidR="00903E05" w:rsidRPr="00677202" w:rsidRDefault="00903E05" w:rsidP="00606687">
            <w:pPr>
              <w:spacing w:line="276" w:lineRule="auto"/>
              <w:rPr>
                <w:rFonts w:eastAsia="Calibri" w:cs="Arial"/>
                <w:szCs w:val="22"/>
              </w:rPr>
            </w:pPr>
          </w:p>
        </w:tc>
      </w:tr>
      <w:tr w:rsidR="00903E05" w:rsidRPr="00677202" w14:paraId="7B589B22" w14:textId="77777777" w:rsidTr="00606687">
        <w:tc>
          <w:tcPr>
            <w:tcW w:w="2835" w:type="dxa"/>
            <w:shd w:val="clear" w:color="auto" w:fill="auto"/>
          </w:tcPr>
          <w:p w14:paraId="55167158"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tc>
        <w:tc>
          <w:tcPr>
            <w:tcW w:w="1985" w:type="dxa"/>
            <w:shd w:val="clear" w:color="auto" w:fill="auto"/>
          </w:tcPr>
          <w:p w14:paraId="59071EC0" w14:textId="77777777" w:rsidR="00903E05" w:rsidRPr="00677202" w:rsidRDefault="00903E05" w:rsidP="00606687">
            <w:pPr>
              <w:spacing w:line="276" w:lineRule="auto"/>
              <w:rPr>
                <w:rFonts w:eastAsia="Calibri" w:cs="Arial"/>
                <w:szCs w:val="22"/>
              </w:rPr>
            </w:pPr>
          </w:p>
        </w:tc>
        <w:tc>
          <w:tcPr>
            <w:tcW w:w="2126" w:type="dxa"/>
            <w:shd w:val="clear" w:color="auto" w:fill="auto"/>
          </w:tcPr>
          <w:p w14:paraId="0133872B" w14:textId="77777777" w:rsidR="00903E05" w:rsidRPr="00677202" w:rsidRDefault="00903E05" w:rsidP="00606687">
            <w:pPr>
              <w:rPr>
                <w:rFonts w:eastAsia="Calibri" w:cs="Arial"/>
                <w:szCs w:val="22"/>
              </w:rPr>
            </w:pPr>
          </w:p>
        </w:tc>
        <w:tc>
          <w:tcPr>
            <w:tcW w:w="2126" w:type="dxa"/>
            <w:shd w:val="clear" w:color="auto" w:fill="auto"/>
          </w:tcPr>
          <w:p w14:paraId="30D520D0" w14:textId="77777777" w:rsidR="00903E05" w:rsidRPr="00677202" w:rsidRDefault="00903E05" w:rsidP="00606687">
            <w:pPr>
              <w:spacing w:line="276" w:lineRule="auto"/>
              <w:rPr>
                <w:rFonts w:eastAsia="Calibri" w:cs="Arial"/>
                <w:szCs w:val="22"/>
              </w:rPr>
            </w:pPr>
          </w:p>
        </w:tc>
      </w:tr>
      <w:tr w:rsidR="00903E05" w:rsidRPr="00677202" w14:paraId="3A9086A0" w14:textId="77777777" w:rsidTr="00606687">
        <w:tc>
          <w:tcPr>
            <w:tcW w:w="2835" w:type="dxa"/>
            <w:shd w:val="clear" w:color="auto" w:fill="auto"/>
          </w:tcPr>
          <w:p w14:paraId="11446F50" w14:textId="77777777" w:rsidR="00903E05" w:rsidRPr="00677202" w:rsidRDefault="00903E05" w:rsidP="00606687">
            <w:pPr>
              <w:rPr>
                <w:rFonts w:eastAsia="Calibri" w:cs="Arial"/>
                <w:b/>
                <w:szCs w:val="22"/>
              </w:rPr>
            </w:pPr>
            <w:r w:rsidRPr="00677202">
              <w:rPr>
                <w:rFonts w:eastAsia="Calibri" w:cs="Arial"/>
                <w:b/>
                <w:szCs w:val="22"/>
              </w:rPr>
              <w:t xml:space="preserve">TOTAL </w:t>
            </w:r>
          </w:p>
        </w:tc>
        <w:tc>
          <w:tcPr>
            <w:tcW w:w="1985" w:type="dxa"/>
            <w:shd w:val="clear" w:color="auto" w:fill="auto"/>
          </w:tcPr>
          <w:p w14:paraId="096F06FD" w14:textId="77777777" w:rsidR="00903E05" w:rsidRPr="00677202" w:rsidRDefault="00903E05" w:rsidP="00606687">
            <w:pPr>
              <w:rPr>
                <w:rFonts w:eastAsia="Calibri" w:cs="Arial"/>
                <w:szCs w:val="22"/>
              </w:rPr>
            </w:pPr>
          </w:p>
        </w:tc>
        <w:tc>
          <w:tcPr>
            <w:tcW w:w="2126" w:type="dxa"/>
            <w:shd w:val="clear" w:color="auto" w:fill="auto"/>
          </w:tcPr>
          <w:p w14:paraId="036BD0DC" w14:textId="77777777" w:rsidR="00903E05" w:rsidRPr="00677202" w:rsidRDefault="00903E05" w:rsidP="00606687">
            <w:pPr>
              <w:rPr>
                <w:rFonts w:eastAsia="Calibri" w:cs="Arial"/>
                <w:szCs w:val="22"/>
              </w:rPr>
            </w:pPr>
          </w:p>
        </w:tc>
        <w:tc>
          <w:tcPr>
            <w:tcW w:w="2126" w:type="dxa"/>
            <w:shd w:val="clear" w:color="auto" w:fill="auto"/>
          </w:tcPr>
          <w:p w14:paraId="5A383D32" w14:textId="77777777" w:rsidR="00903E05" w:rsidRPr="00677202" w:rsidRDefault="00903E05" w:rsidP="00606687">
            <w:pPr>
              <w:rPr>
                <w:rFonts w:eastAsia="Calibri" w:cs="Arial"/>
                <w:szCs w:val="22"/>
              </w:rPr>
            </w:pPr>
          </w:p>
        </w:tc>
      </w:tr>
    </w:tbl>
    <w:p w14:paraId="55896B56" w14:textId="77777777" w:rsidR="00903E05" w:rsidRPr="00677202" w:rsidRDefault="00903E05" w:rsidP="00903E05">
      <w:pPr>
        <w:spacing w:line="276" w:lineRule="auto"/>
        <w:rPr>
          <w:rFonts w:eastAsia="Calibri" w:cs="Arial"/>
          <w:szCs w:val="22"/>
        </w:rPr>
      </w:pPr>
    </w:p>
    <w:p w14:paraId="13E79976" w14:textId="77777777" w:rsidR="00903E05" w:rsidRPr="00677202" w:rsidRDefault="00903E05" w:rsidP="00903E05">
      <w:pPr>
        <w:spacing w:line="276" w:lineRule="auto"/>
        <w:rPr>
          <w:rFonts w:eastAsia="Calibri" w:cs="Arial"/>
          <w:szCs w:val="22"/>
        </w:rPr>
      </w:pPr>
    </w:p>
    <w:p w14:paraId="36F707D4" w14:textId="77777777" w:rsidR="00903E05" w:rsidRPr="00677202" w:rsidRDefault="00903E05" w:rsidP="00903E05">
      <w:pPr>
        <w:spacing w:line="276" w:lineRule="auto"/>
        <w:rPr>
          <w:rFonts w:eastAsia="Calibri" w:cs="Arial"/>
          <w:b/>
          <w:szCs w:val="22"/>
        </w:rPr>
      </w:pPr>
      <w:proofErr w:type="gramStart"/>
      <w:r w:rsidRPr="00677202">
        <w:rPr>
          <w:rFonts w:eastAsia="Calibri" w:cs="Arial"/>
          <w:b/>
          <w:szCs w:val="22"/>
        </w:rPr>
        <w:t>Table 3.</w:t>
      </w:r>
      <w:proofErr w:type="gramEnd"/>
      <w:r w:rsidRPr="00677202">
        <w:rPr>
          <w:rFonts w:eastAsia="Calibri" w:cs="Arial"/>
          <w:b/>
          <w:szCs w:val="22"/>
        </w:rPr>
        <w:t xml:space="preserve"> Representation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161"/>
        <w:gridCol w:w="1283"/>
        <w:gridCol w:w="1285"/>
        <w:gridCol w:w="1544"/>
        <w:gridCol w:w="1372"/>
      </w:tblGrid>
      <w:tr w:rsidR="00903E05" w:rsidRPr="00677202" w14:paraId="4917C36E" w14:textId="77777777" w:rsidTr="00606687">
        <w:trPr>
          <w:tblHeader/>
        </w:trPr>
        <w:tc>
          <w:tcPr>
            <w:tcW w:w="2159" w:type="dxa"/>
            <w:shd w:val="clear" w:color="auto" w:fill="auto"/>
          </w:tcPr>
          <w:p w14:paraId="3DF42030" w14:textId="77777777" w:rsidR="00903E05" w:rsidRPr="00677202" w:rsidRDefault="00903E05" w:rsidP="00606687">
            <w:pPr>
              <w:spacing w:line="276" w:lineRule="auto"/>
              <w:rPr>
                <w:rFonts w:eastAsia="Calibri" w:cs="Arial"/>
                <w:szCs w:val="22"/>
              </w:rPr>
            </w:pPr>
          </w:p>
        </w:tc>
        <w:tc>
          <w:tcPr>
            <w:tcW w:w="1243" w:type="dxa"/>
            <w:shd w:val="clear" w:color="auto" w:fill="auto"/>
          </w:tcPr>
          <w:p w14:paraId="5983B8EA"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No. Female </w:t>
            </w:r>
          </w:p>
        </w:tc>
        <w:tc>
          <w:tcPr>
            <w:tcW w:w="1276" w:type="dxa"/>
            <w:shd w:val="clear" w:color="auto" w:fill="auto"/>
          </w:tcPr>
          <w:p w14:paraId="2D59BCEE" w14:textId="77777777" w:rsidR="00903E05" w:rsidRPr="00677202" w:rsidRDefault="00903E05" w:rsidP="00606687">
            <w:pPr>
              <w:spacing w:line="276" w:lineRule="auto"/>
              <w:rPr>
                <w:rFonts w:eastAsia="Calibri" w:cs="Arial"/>
                <w:b/>
                <w:szCs w:val="22"/>
              </w:rPr>
            </w:pPr>
            <w:r w:rsidRPr="00677202">
              <w:rPr>
                <w:rFonts w:eastAsia="Calibri" w:cs="Arial"/>
                <w:b/>
                <w:szCs w:val="22"/>
              </w:rPr>
              <w:t>No. Indigenous</w:t>
            </w:r>
          </w:p>
        </w:tc>
        <w:tc>
          <w:tcPr>
            <w:tcW w:w="1418" w:type="dxa"/>
            <w:shd w:val="clear" w:color="auto" w:fill="auto"/>
          </w:tcPr>
          <w:p w14:paraId="66B1BAB8" w14:textId="77777777" w:rsidR="00903E05" w:rsidRPr="00677202" w:rsidRDefault="00903E05" w:rsidP="00606687">
            <w:pPr>
              <w:spacing w:line="276" w:lineRule="auto"/>
              <w:rPr>
                <w:rFonts w:eastAsia="Calibri" w:cs="Arial"/>
                <w:b/>
                <w:szCs w:val="22"/>
              </w:rPr>
            </w:pPr>
            <w:r w:rsidRPr="00677202">
              <w:rPr>
                <w:rFonts w:eastAsia="Calibri" w:cs="Arial"/>
                <w:b/>
                <w:szCs w:val="22"/>
              </w:rPr>
              <w:t>No. Mature aged</w:t>
            </w:r>
          </w:p>
          <w:p w14:paraId="4B5510E4" w14:textId="77777777" w:rsidR="00903E05" w:rsidRPr="00677202" w:rsidRDefault="00903E05" w:rsidP="00606687">
            <w:pPr>
              <w:spacing w:line="276" w:lineRule="auto"/>
              <w:rPr>
                <w:rFonts w:eastAsia="Calibri" w:cs="Arial"/>
                <w:szCs w:val="22"/>
              </w:rPr>
            </w:pPr>
            <w:r w:rsidRPr="00677202">
              <w:rPr>
                <w:rFonts w:eastAsia="Calibri" w:cs="Arial"/>
                <w:szCs w:val="22"/>
              </w:rPr>
              <w:t xml:space="preserve">(45+) </w:t>
            </w:r>
          </w:p>
        </w:tc>
        <w:tc>
          <w:tcPr>
            <w:tcW w:w="1581" w:type="dxa"/>
            <w:shd w:val="clear" w:color="auto" w:fill="auto"/>
          </w:tcPr>
          <w:p w14:paraId="1975D1D3" w14:textId="77777777" w:rsidR="00903E05" w:rsidRPr="00677202" w:rsidRDefault="00903E05" w:rsidP="00606687">
            <w:pPr>
              <w:spacing w:line="276" w:lineRule="auto"/>
              <w:rPr>
                <w:rFonts w:eastAsia="Calibri" w:cs="Arial"/>
                <w:b/>
                <w:szCs w:val="22"/>
              </w:rPr>
            </w:pPr>
            <w:r w:rsidRPr="00677202">
              <w:rPr>
                <w:rFonts w:eastAsia="Calibri" w:cs="Arial"/>
                <w:b/>
                <w:szCs w:val="22"/>
              </w:rPr>
              <w:t>No. CALD</w:t>
            </w:r>
          </w:p>
          <w:p w14:paraId="57FF3AB5" w14:textId="77777777" w:rsidR="00903E05" w:rsidRPr="00677202" w:rsidRDefault="00903E05" w:rsidP="00606687">
            <w:pPr>
              <w:spacing w:line="276" w:lineRule="auto"/>
              <w:rPr>
                <w:rFonts w:eastAsia="Calibri" w:cs="Arial"/>
                <w:b/>
                <w:szCs w:val="22"/>
              </w:rPr>
            </w:pPr>
            <w:r w:rsidRPr="00677202">
              <w:rPr>
                <w:rFonts w:eastAsia="Calibri" w:cs="Arial"/>
                <w:b/>
                <w:szCs w:val="22"/>
              </w:rPr>
              <w:t>Culturally &amp; linguistically diverse</w:t>
            </w:r>
          </w:p>
          <w:p w14:paraId="757C0E4A" w14:textId="77777777" w:rsidR="00903E05" w:rsidRPr="00677202" w:rsidRDefault="00903E05" w:rsidP="00606687">
            <w:pPr>
              <w:spacing w:line="276" w:lineRule="auto"/>
              <w:rPr>
                <w:rFonts w:eastAsia="Calibri" w:cs="Arial"/>
                <w:szCs w:val="22"/>
              </w:rPr>
            </w:pPr>
          </w:p>
        </w:tc>
        <w:tc>
          <w:tcPr>
            <w:tcW w:w="1457" w:type="dxa"/>
            <w:shd w:val="clear" w:color="auto" w:fill="auto"/>
          </w:tcPr>
          <w:p w14:paraId="333D133C"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No. With Disability </w:t>
            </w:r>
          </w:p>
        </w:tc>
      </w:tr>
      <w:tr w:rsidR="00903E05" w:rsidRPr="00677202" w14:paraId="5D281898" w14:textId="77777777" w:rsidTr="00606687">
        <w:tc>
          <w:tcPr>
            <w:tcW w:w="2159" w:type="dxa"/>
            <w:shd w:val="clear" w:color="auto" w:fill="auto"/>
          </w:tcPr>
          <w:p w14:paraId="2FB13C9C"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Apprentices </w:t>
            </w:r>
          </w:p>
        </w:tc>
        <w:tc>
          <w:tcPr>
            <w:tcW w:w="1243" w:type="dxa"/>
            <w:shd w:val="clear" w:color="auto" w:fill="auto"/>
          </w:tcPr>
          <w:p w14:paraId="3D6F0ADB" w14:textId="77777777" w:rsidR="00903E05" w:rsidRPr="00677202" w:rsidRDefault="00903E05" w:rsidP="00606687">
            <w:pPr>
              <w:spacing w:line="276" w:lineRule="auto"/>
              <w:rPr>
                <w:rFonts w:eastAsia="Calibri" w:cs="Arial"/>
                <w:szCs w:val="22"/>
              </w:rPr>
            </w:pPr>
          </w:p>
        </w:tc>
        <w:tc>
          <w:tcPr>
            <w:tcW w:w="1276" w:type="dxa"/>
            <w:shd w:val="clear" w:color="auto" w:fill="auto"/>
          </w:tcPr>
          <w:p w14:paraId="680059C2" w14:textId="77777777" w:rsidR="00903E05" w:rsidRPr="00677202" w:rsidRDefault="00903E05" w:rsidP="00606687">
            <w:pPr>
              <w:spacing w:line="276" w:lineRule="auto"/>
              <w:rPr>
                <w:rFonts w:eastAsia="Calibri" w:cs="Arial"/>
                <w:szCs w:val="22"/>
              </w:rPr>
            </w:pPr>
          </w:p>
        </w:tc>
        <w:tc>
          <w:tcPr>
            <w:tcW w:w="1418" w:type="dxa"/>
            <w:shd w:val="clear" w:color="auto" w:fill="auto"/>
          </w:tcPr>
          <w:p w14:paraId="70805E63" w14:textId="77777777" w:rsidR="00903E05" w:rsidRPr="00677202" w:rsidRDefault="00903E05" w:rsidP="00606687">
            <w:pPr>
              <w:spacing w:line="276" w:lineRule="auto"/>
              <w:rPr>
                <w:rFonts w:eastAsia="Calibri" w:cs="Arial"/>
                <w:szCs w:val="22"/>
              </w:rPr>
            </w:pPr>
          </w:p>
        </w:tc>
        <w:tc>
          <w:tcPr>
            <w:tcW w:w="1581" w:type="dxa"/>
            <w:shd w:val="clear" w:color="auto" w:fill="auto"/>
          </w:tcPr>
          <w:p w14:paraId="07B1DFEC" w14:textId="77777777" w:rsidR="00903E05" w:rsidRPr="00677202" w:rsidRDefault="00903E05" w:rsidP="00606687">
            <w:pPr>
              <w:spacing w:line="276" w:lineRule="auto"/>
              <w:rPr>
                <w:rFonts w:eastAsia="Calibri" w:cs="Arial"/>
                <w:szCs w:val="22"/>
              </w:rPr>
            </w:pPr>
          </w:p>
        </w:tc>
        <w:tc>
          <w:tcPr>
            <w:tcW w:w="1457" w:type="dxa"/>
            <w:shd w:val="clear" w:color="auto" w:fill="auto"/>
          </w:tcPr>
          <w:p w14:paraId="4DE82033" w14:textId="77777777" w:rsidR="00903E05" w:rsidRPr="00677202" w:rsidRDefault="00903E05" w:rsidP="00606687">
            <w:pPr>
              <w:spacing w:line="276" w:lineRule="auto"/>
              <w:rPr>
                <w:rFonts w:eastAsia="Calibri" w:cs="Arial"/>
                <w:szCs w:val="22"/>
              </w:rPr>
            </w:pPr>
          </w:p>
        </w:tc>
      </w:tr>
      <w:tr w:rsidR="00903E05" w:rsidRPr="00677202" w14:paraId="7A756421" w14:textId="77777777" w:rsidTr="00606687">
        <w:tc>
          <w:tcPr>
            <w:tcW w:w="2159" w:type="dxa"/>
            <w:shd w:val="clear" w:color="auto" w:fill="auto"/>
          </w:tcPr>
          <w:p w14:paraId="664477C7" w14:textId="77777777" w:rsidR="00903E05" w:rsidRPr="00677202" w:rsidRDefault="00903E05" w:rsidP="00606687">
            <w:pPr>
              <w:spacing w:line="276" w:lineRule="auto"/>
              <w:rPr>
                <w:rFonts w:eastAsia="Calibri" w:cs="Arial"/>
                <w:b/>
                <w:szCs w:val="22"/>
              </w:rPr>
            </w:pPr>
            <w:r w:rsidRPr="00677202">
              <w:rPr>
                <w:rFonts w:eastAsia="Calibri" w:cs="Arial"/>
                <w:b/>
                <w:szCs w:val="22"/>
              </w:rPr>
              <w:t xml:space="preserve">Trainees </w:t>
            </w:r>
          </w:p>
        </w:tc>
        <w:tc>
          <w:tcPr>
            <w:tcW w:w="1243" w:type="dxa"/>
            <w:shd w:val="clear" w:color="auto" w:fill="auto"/>
          </w:tcPr>
          <w:p w14:paraId="6BB3F118" w14:textId="77777777" w:rsidR="00903E05" w:rsidRPr="00677202" w:rsidRDefault="00903E05" w:rsidP="00606687">
            <w:pPr>
              <w:spacing w:line="276" w:lineRule="auto"/>
              <w:rPr>
                <w:rFonts w:eastAsia="Calibri" w:cs="Arial"/>
                <w:szCs w:val="22"/>
              </w:rPr>
            </w:pPr>
          </w:p>
        </w:tc>
        <w:tc>
          <w:tcPr>
            <w:tcW w:w="1276" w:type="dxa"/>
            <w:shd w:val="clear" w:color="auto" w:fill="auto"/>
          </w:tcPr>
          <w:p w14:paraId="713523D2" w14:textId="77777777" w:rsidR="00903E05" w:rsidRPr="00677202" w:rsidRDefault="00903E05" w:rsidP="00606687">
            <w:pPr>
              <w:spacing w:line="276" w:lineRule="auto"/>
              <w:rPr>
                <w:rFonts w:eastAsia="Calibri" w:cs="Arial"/>
                <w:szCs w:val="22"/>
              </w:rPr>
            </w:pPr>
          </w:p>
        </w:tc>
        <w:tc>
          <w:tcPr>
            <w:tcW w:w="1418" w:type="dxa"/>
            <w:shd w:val="clear" w:color="auto" w:fill="auto"/>
          </w:tcPr>
          <w:p w14:paraId="1EAC241B" w14:textId="77777777" w:rsidR="00903E05" w:rsidRPr="00677202" w:rsidRDefault="00903E05" w:rsidP="00606687">
            <w:pPr>
              <w:spacing w:line="276" w:lineRule="auto"/>
              <w:rPr>
                <w:rFonts w:eastAsia="Calibri" w:cs="Arial"/>
                <w:szCs w:val="22"/>
              </w:rPr>
            </w:pPr>
          </w:p>
        </w:tc>
        <w:tc>
          <w:tcPr>
            <w:tcW w:w="1581" w:type="dxa"/>
            <w:shd w:val="clear" w:color="auto" w:fill="auto"/>
          </w:tcPr>
          <w:p w14:paraId="4CF1DA2D" w14:textId="77777777" w:rsidR="00903E05" w:rsidRPr="00677202" w:rsidRDefault="00903E05" w:rsidP="00606687">
            <w:pPr>
              <w:spacing w:line="276" w:lineRule="auto"/>
              <w:rPr>
                <w:rFonts w:eastAsia="Calibri" w:cs="Arial"/>
                <w:szCs w:val="22"/>
              </w:rPr>
            </w:pPr>
          </w:p>
        </w:tc>
        <w:tc>
          <w:tcPr>
            <w:tcW w:w="1457" w:type="dxa"/>
            <w:shd w:val="clear" w:color="auto" w:fill="auto"/>
          </w:tcPr>
          <w:p w14:paraId="754BDD4A" w14:textId="77777777" w:rsidR="00903E05" w:rsidRPr="00677202" w:rsidRDefault="00903E05" w:rsidP="00606687">
            <w:pPr>
              <w:spacing w:line="276" w:lineRule="auto"/>
              <w:rPr>
                <w:rFonts w:eastAsia="Calibri" w:cs="Arial"/>
                <w:szCs w:val="22"/>
              </w:rPr>
            </w:pPr>
          </w:p>
        </w:tc>
      </w:tr>
      <w:tr w:rsidR="00903E05" w:rsidRPr="00677202" w14:paraId="4801561E" w14:textId="77777777" w:rsidTr="00606687">
        <w:tc>
          <w:tcPr>
            <w:tcW w:w="2159" w:type="dxa"/>
            <w:shd w:val="clear" w:color="auto" w:fill="auto"/>
          </w:tcPr>
          <w:p w14:paraId="048F36C2" w14:textId="77777777" w:rsidR="00903E05" w:rsidRPr="00677202" w:rsidRDefault="00903E05" w:rsidP="00606687">
            <w:pPr>
              <w:spacing w:line="276" w:lineRule="auto"/>
              <w:rPr>
                <w:rFonts w:eastAsia="Calibri" w:cs="Arial"/>
                <w:b/>
                <w:szCs w:val="22"/>
              </w:rPr>
            </w:pPr>
            <w:r w:rsidRPr="00677202">
              <w:rPr>
                <w:rFonts w:eastAsia="Calibri" w:cs="Arial"/>
                <w:b/>
                <w:szCs w:val="22"/>
              </w:rPr>
              <w:t>Engineering cadets</w:t>
            </w:r>
          </w:p>
        </w:tc>
        <w:tc>
          <w:tcPr>
            <w:tcW w:w="1243" w:type="dxa"/>
            <w:shd w:val="clear" w:color="auto" w:fill="auto"/>
          </w:tcPr>
          <w:p w14:paraId="05347231" w14:textId="77777777" w:rsidR="00903E05" w:rsidRPr="00677202" w:rsidRDefault="00903E05" w:rsidP="00606687">
            <w:pPr>
              <w:spacing w:line="276" w:lineRule="auto"/>
              <w:rPr>
                <w:rFonts w:eastAsia="Calibri" w:cs="Arial"/>
                <w:szCs w:val="22"/>
              </w:rPr>
            </w:pPr>
          </w:p>
        </w:tc>
        <w:tc>
          <w:tcPr>
            <w:tcW w:w="1276" w:type="dxa"/>
            <w:shd w:val="clear" w:color="auto" w:fill="auto"/>
          </w:tcPr>
          <w:p w14:paraId="480D80BE" w14:textId="77777777" w:rsidR="00903E05" w:rsidRPr="00677202" w:rsidRDefault="00903E05" w:rsidP="00606687">
            <w:pPr>
              <w:spacing w:line="276" w:lineRule="auto"/>
              <w:rPr>
                <w:rFonts w:eastAsia="Calibri" w:cs="Arial"/>
                <w:szCs w:val="22"/>
              </w:rPr>
            </w:pPr>
          </w:p>
        </w:tc>
        <w:tc>
          <w:tcPr>
            <w:tcW w:w="1418" w:type="dxa"/>
            <w:shd w:val="clear" w:color="auto" w:fill="auto"/>
          </w:tcPr>
          <w:p w14:paraId="4910C2AD" w14:textId="77777777" w:rsidR="00903E05" w:rsidRPr="00677202" w:rsidRDefault="00903E05" w:rsidP="00606687">
            <w:pPr>
              <w:spacing w:line="276" w:lineRule="auto"/>
              <w:rPr>
                <w:rFonts w:eastAsia="Calibri" w:cs="Arial"/>
                <w:szCs w:val="22"/>
              </w:rPr>
            </w:pPr>
          </w:p>
        </w:tc>
        <w:tc>
          <w:tcPr>
            <w:tcW w:w="1581" w:type="dxa"/>
            <w:shd w:val="clear" w:color="auto" w:fill="auto"/>
          </w:tcPr>
          <w:p w14:paraId="230955E5" w14:textId="77777777" w:rsidR="00903E05" w:rsidRPr="00677202" w:rsidRDefault="00903E05" w:rsidP="00606687">
            <w:pPr>
              <w:spacing w:line="276" w:lineRule="auto"/>
              <w:rPr>
                <w:rFonts w:eastAsia="Calibri" w:cs="Arial"/>
                <w:szCs w:val="22"/>
              </w:rPr>
            </w:pPr>
          </w:p>
        </w:tc>
        <w:tc>
          <w:tcPr>
            <w:tcW w:w="1457" w:type="dxa"/>
            <w:shd w:val="clear" w:color="auto" w:fill="auto"/>
          </w:tcPr>
          <w:p w14:paraId="3830ED03" w14:textId="77777777" w:rsidR="00903E05" w:rsidRPr="00677202" w:rsidRDefault="00903E05" w:rsidP="00606687">
            <w:pPr>
              <w:spacing w:line="276" w:lineRule="auto"/>
              <w:rPr>
                <w:rFonts w:eastAsia="Calibri" w:cs="Arial"/>
                <w:szCs w:val="22"/>
              </w:rPr>
            </w:pPr>
          </w:p>
        </w:tc>
      </w:tr>
    </w:tbl>
    <w:p w14:paraId="7651A86B" w14:textId="77777777" w:rsidR="00903E05" w:rsidRPr="00677202" w:rsidRDefault="00903E05" w:rsidP="00903E05">
      <w:pPr>
        <w:spacing w:line="276" w:lineRule="auto"/>
        <w:rPr>
          <w:rFonts w:eastAsia="Calibri" w:cs="Arial"/>
          <w:szCs w:val="22"/>
        </w:rPr>
      </w:pPr>
    </w:p>
    <w:p w14:paraId="35B703D0" w14:textId="77777777" w:rsidR="00903E05" w:rsidRPr="00677202" w:rsidRDefault="00903E05" w:rsidP="00903E05">
      <w:pPr>
        <w:spacing w:line="276" w:lineRule="auto"/>
        <w:rPr>
          <w:rFonts w:eastAsia="Calibri" w:cs="Arial"/>
          <w:szCs w:val="22"/>
        </w:rPr>
      </w:pPr>
    </w:p>
    <w:p w14:paraId="491A0E9D" w14:textId="77777777" w:rsidR="00903E05" w:rsidRPr="00677202" w:rsidRDefault="00903E05" w:rsidP="00903E05">
      <w:pPr>
        <w:spacing w:line="276" w:lineRule="auto"/>
        <w:rPr>
          <w:rFonts w:eastAsia="Calibri" w:cs="Arial"/>
          <w:szCs w:val="22"/>
        </w:rPr>
      </w:pPr>
    </w:p>
    <w:p w14:paraId="07AF84E4" w14:textId="77777777" w:rsidR="00903E05" w:rsidRPr="00677202" w:rsidRDefault="00903E05" w:rsidP="00903E05">
      <w:pPr>
        <w:spacing w:line="276" w:lineRule="auto"/>
        <w:rPr>
          <w:rFonts w:eastAsia="Calibri" w:cs="Arial"/>
          <w:szCs w:val="22"/>
        </w:rPr>
      </w:pPr>
    </w:p>
    <w:p w14:paraId="7389C8DC" w14:textId="77777777" w:rsidR="00903E05" w:rsidRPr="00677202" w:rsidRDefault="00903E05" w:rsidP="00903E05">
      <w:pPr>
        <w:spacing w:line="276" w:lineRule="auto"/>
        <w:rPr>
          <w:rFonts w:eastAsia="Calibri" w:cs="Arial"/>
          <w:szCs w:val="22"/>
        </w:rPr>
      </w:pPr>
      <w:r w:rsidRPr="00677202">
        <w:rPr>
          <w:rFonts w:eastAsia="Calibri" w:cs="Arial"/>
          <w:szCs w:val="22"/>
        </w:rPr>
        <w:t xml:space="preserve">I declare the above information is true and correct </w:t>
      </w:r>
    </w:p>
    <w:p w14:paraId="07EB9C4E" w14:textId="77777777" w:rsidR="00903E05" w:rsidRPr="00677202" w:rsidRDefault="00903E05" w:rsidP="00903E05">
      <w:pPr>
        <w:spacing w:line="276" w:lineRule="auto"/>
        <w:rPr>
          <w:rFonts w:eastAsia="Calibri" w:cs="Arial"/>
          <w:szCs w:val="22"/>
        </w:rPr>
      </w:pPr>
    </w:p>
    <w:p w14:paraId="74D823E4" w14:textId="77777777" w:rsidR="00903E05" w:rsidRPr="00677202" w:rsidRDefault="00903E05" w:rsidP="00903E05">
      <w:pPr>
        <w:spacing w:line="276" w:lineRule="auto"/>
        <w:rPr>
          <w:rFonts w:eastAsia="Calibri" w:cs="Arial"/>
          <w:szCs w:val="22"/>
        </w:rPr>
      </w:pPr>
    </w:p>
    <w:p w14:paraId="22E5CD94" w14:textId="77777777" w:rsidR="00903E05" w:rsidRPr="00677202" w:rsidRDefault="00903E05" w:rsidP="00903E05">
      <w:pPr>
        <w:spacing w:line="276" w:lineRule="auto"/>
        <w:rPr>
          <w:rFonts w:eastAsia="Calibri" w:cs="Arial"/>
          <w:szCs w:val="22"/>
        </w:rPr>
      </w:pPr>
    </w:p>
    <w:p w14:paraId="650C6208" w14:textId="77777777" w:rsidR="00903E05" w:rsidRPr="00677202" w:rsidRDefault="00903E05" w:rsidP="00903E05">
      <w:pPr>
        <w:spacing w:line="276" w:lineRule="auto"/>
        <w:rPr>
          <w:rFonts w:eastAsia="Calibri" w:cs="Arial"/>
          <w:szCs w:val="22"/>
        </w:rPr>
      </w:pPr>
    </w:p>
    <w:p w14:paraId="2719C0BF"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2204322F"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r>
      <w:r w:rsidRPr="00677202">
        <w:rPr>
          <w:rFonts w:eastAsia="Calibri" w:cs="Arial"/>
          <w:szCs w:val="22"/>
        </w:rPr>
        <w:tab/>
        <w:t>Date</w:t>
      </w:r>
    </w:p>
    <w:p w14:paraId="160603E7" w14:textId="77777777" w:rsidR="00903E05" w:rsidRPr="00677202" w:rsidRDefault="00903E05" w:rsidP="00903E05">
      <w:pPr>
        <w:tabs>
          <w:tab w:val="left" w:pos="2604"/>
        </w:tabs>
        <w:spacing w:line="276" w:lineRule="auto"/>
        <w:rPr>
          <w:rFonts w:eastAsia="Calibri" w:cs="Arial"/>
          <w:b/>
          <w:szCs w:val="22"/>
        </w:rPr>
      </w:pPr>
      <w:r w:rsidRPr="00677202">
        <w:rPr>
          <w:rFonts w:eastAsia="Calibri" w:cs="Arial"/>
          <w:b/>
          <w:szCs w:val="22"/>
        </w:rPr>
        <w:br w:type="page"/>
      </w:r>
      <w:proofErr w:type="gramStart"/>
      <w:r w:rsidRPr="00677202">
        <w:rPr>
          <w:rFonts w:eastAsia="Calibri" w:cs="Arial"/>
          <w:b/>
          <w:szCs w:val="22"/>
        </w:rPr>
        <w:lastRenderedPageBreak/>
        <w:t>Table 4.</w:t>
      </w:r>
      <w:proofErr w:type="gramEnd"/>
      <w:r w:rsidRPr="00677202">
        <w:rPr>
          <w:rFonts w:eastAsia="Calibri" w:cs="Arial"/>
          <w:b/>
          <w:szCs w:val="22"/>
        </w:rPr>
        <w:t xml:space="preserve"> Apprentice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980"/>
        <w:gridCol w:w="1904"/>
        <w:gridCol w:w="1662"/>
        <w:gridCol w:w="1198"/>
      </w:tblGrid>
      <w:tr w:rsidR="00903E05" w:rsidRPr="00677202" w14:paraId="6C9D0F96" w14:textId="77777777" w:rsidTr="00606687">
        <w:trPr>
          <w:tblHeader/>
        </w:trPr>
        <w:tc>
          <w:tcPr>
            <w:tcW w:w="1985" w:type="dxa"/>
            <w:shd w:val="clear" w:color="auto" w:fill="auto"/>
          </w:tcPr>
          <w:p w14:paraId="7FD06BB0" w14:textId="77777777" w:rsidR="00903E05" w:rsidRPr="00677202" w:rsidRDefault="00903E05" w:rsidP="00606687">
            <w:pPr>
              <w:rPr>
                <w:rFonts w:eastAsia="Calibri" w:cs="Arial"/>
                <w:b/>
                <w:szCs w:val="22"/>
              </w:rPr>
            </w:pPr>
            <w:r w:rsidRPr="00677202">
              <w:rPr>
                <w:rFonts w:eastAsia="Calibri" w:cs="Arial"/>
                <w:b/>
                <w:szCs w:val="22"/>
              </w:rPr>
              <w:t>Apprentice Name</w:t>
            </w:r>
          </w:p>
          <w:p w14:paraId="79C036AB" w14:textId="77777777" w:rsidR="00903E05" w:rsidRPr="00677202" w:rsidRDefault="00903E05" w:rsidP="00606687">
            <w:pPr>
              <w:rPr>
                <w:rFonts w:eastAsia="Calibri" w:cs="Arial"/>
                <w:b/>
                <w:szCs w:val="22"/>
              </w:rPr>
            </w:pPr>
          </w:p>
        </w:tc>
        <w:tc>
          <w:tcPr>
            <w:tcW w:w="2126" w:type="dxa"/>
            <w:shd w:val="clear" w:color="auto" w:fill="auto"/>
          </w:tcPr>
          <w:p w14:paraId="5DFE4883" w14:textId="77777777" w:rsidR="00903E05" w:rsidRPr="00677202" w:rsidRDefault="00903E05" w:rsidP="00606687">
            <w:pPr>
              <w:rPr>
                <w:rFonts w:eastAsia="Calibri" w:cs="Arial"/>
                <w:b/>
                <w:szCs w:val="22"/>
              </w:rPr>
            </w:pPr>
            <w:r w:rsidRPr="00677202">
              <w:rPr>
                <w:rFonts w:eastAsia="Calibri" w:cs="Arial"/>
                <w:b/>
                <w:szCs w:val="22"/>
              </w:rPr>
              <w:t xml:space="preserve">Training contract no.*  </w:t>
            </w:r>
          </w:p>
        </w:tc>
        <w:tc>
          <w:tcPr>
            <w:tcW w:w="1985" w:type="dxa"/>
            <w:shd w:val="clear" w:color="auto" w:fill="auto"/>
          </w:tcPr>
          <w:p w14:paraId="7F30B64F"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01" w:type="dxa"/>
            <w:shd w:val="clear" w:color="auto" w:fill="auto"/>
          </w:tcPr>
          <w:p w14:paraId="0ACEE40C"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275" w:type="dxa"/>
            <w:shd w:val="clear" w:color="auto" w:fill="auto"/>
          </w:tcPr>
          <w:p w14:paraId="3E0F50D7" w14:textId="77777777" w:rsidR="00903E05" w:rsidRPr="00677202" w:rsidRDefault="00903E05" w:rsidP="00606687">
            <w:pPr>
              <w:rPr>
                <w:rFonts w:eastAsia="Calibri" w:cs="Arial"/>
                <w:b/>
                <w:szCs w:val="22"/>
              </w:rPr>
            </w:pPr>
            <w:r w:rsidRPr="00677202">
              <w:rPr>
                <w:rFonts w:eastAsia="Calibri" w:cs="Arial"/>
                <w:b/>
                <w:szCs w:val="22"/>
              </w:rPr>
              <w:t>Hours</w:t>
            </w:r>
          </w:p>
        </w:tc>
      </w:tr>
      <w:tr w:rsidR="00903E05" w:rsidRPr="00677202" w14:paraId="293EEA69" w14:textId="77777777" w:rsidTr="00606687">
        <w:tc>
          <w:tcPr>
            <w:tcW w:w="1985" w:type="dxa"/>
            <w:shd w:val="clear" w:color="auto" w:fill="auto"/>
          </w:tcPr>
          <w:p w14:paraId="606BD245" w14:textId="77777777" w:rsidR="00903E05" w:rsidRPr="00677202" w:rsidRDefault="00903E05" w:rsidP="00606687">
            <w:pPr>
              <w:rPr>
                <w:rFonts w:eastAsia="Calibri" w:cs="Arial"/>
                <w:i/>
                <w:szCs w:val="22"/>
              </w:rPr>
            </w:pPr>
            <w:r w:rsidRPr="00677202">
              <w:rPr>
                <w:rFonts w:eastAsia="Calibri" w:cs="Arial"/>
                <w:i/>
                <w:szCs w:val="22"/>
              </w:rPr>
              <w:t xml:space="preserve">e.g. Sally Smith </w:t>
            </w:r>
          </w:p>
        </w:tc>
        <w:tc>
          <w:tcPr>
            <w:tcW w:w="2126" w:type="dxa"/>
            <w:shd w:val="clear" w:color="auto" w:fill="auto"/>
          </w:tcPr>
          <w:p w14:paraId="236E86BF" w14:textId="77777777" w:rsidR="00903E05" w:rsidRPr="00677202" w:rsidRDefault="00903E05" w:rsidP="00606687">
            <w:pPr>
              <w:rPr>
                <w:rFonts w:eastAsia="Calibri" w:cs="Arial"/>
                <w:i/>
                <w:szCs w:val="22"/>
              </w:rPr>
            </w:pPr>
            <w:r w:rsidRPr="00677202">
              <w:rPr>
                <w:rFonts w:eastAsia="Calibri" w:cs="Arial"/>
                <w:i/>
                <w:szCs w:val="22"/>
              </w:rPr>
              <w:t>201206789</w:t>
            </w:r>
          </w:p>
        </w:tc>
        <w:tc>
          <w:tcPr>
            <w:tcW w:w="1985" w:type="dxa"/>
            <w:shd w:val="clear" w:color="auto" w:fill="auto"/>
          </w:tcPr>
          <w:p w14:paraId="62341385" w14:textId="77777777" w:rsidR="00903E05" w:rsidRPr="00677202" w:rsidRDefault="00903E05" w:rsidP="00606687">
            <w:pPr>
              <w:rPr>
                <w:rFonts w:eastAsia="Calibri" w:cs="Arial"/>
                <w:i/>
                <w:szCs w:val="22"/>
              </w:rPr>
            </w:pPr>
            <w:r w:rsidRPr="00677202">
              <w:rPr>
                <w:rFonts w:eastAsia="Calibri" w:cs="Arial"/>
                <w:i/>
                <w:szCs w:val="22"/>
              </w:rPr>
              <w:t xml:space="preserve">Plumber </w:t>
            </w:r>
          </w:p>
        </w:tc>
        <w:tc>
          <w:tcPr>
            <w:tcW w:w="1701" w:type="dxa"/>
            <w:shd w:val="clear" w:color="auto" w:fill="auto"/>
          </w:tcPr>
          <w:p w14:paraId="02DDAFC2" w14:textId="77777777" w:rsidR="00903E05" w:rsidRPr="00677202" w:rsidRDefault="00903E05" w:rsidP="00606687">
            <w:pPr>
              <w:rPr>
                <w:rFonts w:eastAsia="Calibri" w:cs="Arial"/>
                <w:i/>
                <w:szCs w:val="22"/>
              </w:rPr>
            </w:pPr>
            <w:r w:rsidRPr="00677202">
              <w:rPr>
                <w:rFonts w:eastAsia="Calibri" w:cs="Arial"/>
                <w:i/>
                <w:szCs w:val="22"/>
              </w:rPr>
              <w:t>New</w:t>
            </w:r>
          </w:p>
        </w:tc>
        <w:tc>
          <w:tcPr>
            <w:tcW w:w="1275" w:type="dxa"/>
            <w:shd w:val="clear" w:color="auto" w:fill="auto"/>
          </w:tcPr>
          <w:p w14:paraId="0DAC622C" w14:textId="77777777" w:rsidR="00903E05" w:rsidRPr="00677202" w:rsidRDefault="00903E05" w:rsidP="00606687">
            <w:pPr>
              <w:rPr>
                <w:rFonts w:eastAsia="Calibri" w:cs="Arial"/>
                <w:i/>
                <w:szCs w:val="22"/>
              </w:rPr>
            </w:pPr>
            <w:r w:rsidRPr="00677202">
              <w:rPr>
                <w:rFonts w:eastAsia="Calibri" w:cs="Arial"/>
                <w:i/>
                <w:szCs w:val="22"/>
              </w:rPr>
              <w:t>40</w:t>
            </w:r>
          </w:p>
        </w:tc>
      </w:tr>
      <w:tr w:rsidR="00903E05" w:rsidRPr="00677202" w14:paraId="2049B7A6" w14:textId="77777777" w:rsidTr="00606687">
        <w:tc>
          <w:tcPr>
            <w:tcW w:w="1985" w:type="dxa"/>
            <w:shd w:val="clear" w:color="auto" w:fill="auto"/>
          </w:tcPr>
          <w:p w14:paraId="6DB38001" w14:textId="77777777" w:rsidR="00903E05" w:rsidRPr="00677202" w:rsidRDefault="00903E05" w:rsidP="00606687">
            <w:pPr>
              <w:rPr>
                <w:rFonts w:eastAsia="Calibri" w:cs="Arial"/>
                <w:szCs w:val="22"/>
              </w:rPr>
            </w:pPr>
          </w:p>
        </w:tc>
        <w:tc>
          <w:tcPr>
            <w:tcW w:w="2126" w:type="dxa"/>
            <w:shd w:val="clear" w:color="auto" w:fill="auto"/>
          </w:tcPr>
          <w:p w14:paraId="1A42999B" w14:textId="77777777" w:rsidR="00903E05" w:rsidRPr="00677202" w:rsidRDefault="00903E05" w:rsidP="00606687">
            <w:pPr>
              <w:rPr>
                <w:rFonts w:eastAsia="Calibri" w:cs="Arial"/>
                <w:szCs w:val="22"/>
              </w:rPr>
            </w:pPr>
          </w:p>
        </w:tc>
        <w:tc>
          <w:tcPr>
            <w:tcW w:w="1985" w:type="dxa"/>
            <w:shd w:val="clear" w:color="auto" w:fill="auto"/>
          </w:tcPr>
          <w:p w14:paraId="080B90E0" w14:textId="77777777" w:rsidR="00903E05" w:rsidRPr="00677202" w:rsidRDefault="00903E05" w:rsidP="00606687">
            <w:pPr>
              <w:rPr>
                <w:rFonts w:eastAsia="Calibri" w:cs="Arial"/>
                <w:szCs w:val="22"/>
              </w:rPr>
            </w:pPr>
          </w:p>
        </w:tc>
        <w:tc>
          <w:tcPr>
            <w:tcW w:w="1701" w:type="dxa"/>
            <w:shd w:val="clear" w:color="auto" w:fill="auto"/>
          </w:tcPr>
          <w:p w14:paraId="3EC19261" w14:textId="77777777" w:rsidR="00903E05" w:rsidRPr="00677202" w:rsidRDefault="00903E05" w:rsidP="00606687">
            <w:pPr>
              <w:rPr>
                <w:rFonts w:eastAsia="Calibri" w:cs="Arial"/>
                <w:szCs w:val="22"/>
              </w:rPr>
            </w:pPr>
          </w:p>
        </w:tc>
        <w:tc>
          <w:tcPr>
            <w:tcW w:w="1275" w:type="dxa"/>
            <w:shd w:val="clear" w:color="auto" w:fill="auto"/>
          </w:tcPr>
          <w:p w14:paraId="23196523" w14:textId="77777777" w:rsidR="00903E05" w:rsidRPr="00677202" w:rsidRDefault="00903E05" w:rsidP="00606687">
            <w:pPr>
              <w:rPr>
                <w:rFonts w:eastAsia="Calibri" w:cs="Arial"/>
                <w:szCs w:val="22"/>
              </w:rPr>
            </w:pPr>
          </w:p>
        </w:tc>
      </w:tr>
      <w:tr w:rsidR="00903E05" w:rsidRPr="00677202" w14:paraId="3D31B233" w14:textId="77777777" w:rsidTr="00606687">
        <w:tc>
          <w:tcPr>
            <w:tcW w:w="1985" w:type="dxa"/>
            <w:shd w:val="clear" w:color="auto" w:fill="auto"/>
          </w:tcPr>
          <w:p w14:paraId="47171D2B" w14:textId="77777777" w:rsidR="00903E05" w:rsidRPr="00677202" w:rsidRDefault="00903E05" w:rsidP="00606687">
            <w:pPr>
              <w:rPr>
                <w:rFonts w:eastAsia="Calibri" w:cs="Arial"/>
                <w:szCs w:val="22"/>
              </w:rPr>
            </w:pPr>
          </w:p>
        </w:tc>
        <w:tc>
          <w:tcPr>
            <w:tcW w:w="2126" w:type="dxa"/>
            <w:shd w:val="clear" w:color="auto" w:fill="auto"/>
          </w:tcPr>
          <w:p w14:paraId="5CC6C77F" w14:textId="77777777" w:rsidR="00903E05" w:rsidRPr="00677202" w:rsidRDefault="00903E05" w:rsidP="00606687">
            <w:pPr>
              <w:rPr>
                <w:rFonts w:eastAsia="Calibri" w:cs="Arial"/>
                <w:szCs w:val="22"/>
              </w:rPr>
            </w:pPr>
          </w:p>
        </w:tc>
        <w:tc>
          <w:tcPr>
            <w:tcW w:w="1985" w:type="dxa"/>
            <w:shd w:val="clear" w:color="auto" w:fill="auto"/>
          </w:tcPr>
          <w:p w14:paraId="50E03AE9" w14:textId="77777777" w:rsidR="00903E05" w:rsidRPr="00677202" w:rsidRDefault="00903E05" w:rsidP="00606687">
            <w:pPr>
              <w:rPr>
                <w:rFonts w:eastAsia="Calibri" w:cs="Arial"/>
                <w:szCs w:val="22"/>
              </w:rPr>
            </w:pPr>
          </w:p>
        </w:tc>
        <w:tc>
          <w:tcPr>
            <w:tcW w:w="1701" w:type="dxa"/>
            <w:shd w:val="clear" w:color="auto" w:fill="auto"/>
          </w:tcPr>
          <w:p w14:paraId="4540EC70" w14:textId="77777777" w:rsidR="00903E05" w:rsidRPr="00677202" w:rsidRDefault="00903E05" w:rsidP="00606687">
            <w:pPr>
              <w:rPr>
                <w:rFonts w:eastAsia="Calibri" w:cs="Arial"/>
                <w:szCs w:val="22"/>
              </w:rPr>
            </w:pPr>
          </w:p>
        </w:tc>
        <w:tc>
          <w:tcPr>
            <w:tcW w:w="1275" w:type="dxa"/>
            <w:shd w:val="clear" w:color="auto" w:fill="auto"/>
          </w:tcPr>
          <w:p w14:paraId="66BB5ED3" w14:textId="77777777" w:rsidR="00903E05" w:rsidRPr="00677202" w:rsidRDefault="00903E05" w:rsidP="00606687">
            <w:pPr>
              <w:rPr>
                <w:rFonts w:eastAsia="Calibri" w:cs="Arial"/>
                <w:szCs w:val="22"/>
              </w:rPr>
            </w:pPr>
          </w:p>
        </w:tc>
      </w:tr>
      <w:tr w:rsidR="00903E05" w:rsidRPr="00677202" w14:paraId="28394B2D" w14:textId="77777777" w:rsidTr="00606687">
        <w:tc>
          <w:tcPr>
            <w:tcW w:w="1985" w:type="dxa"/>
            <w:shd w:val="clear" w:color="auto" w:fill="auto"/>
          </w:tcPr>
          <w:p w14:paraId="368E176F" w14:textId="77777777" w:rsidR="00903E05" w:rsidRPr="00677202" w:rsidRDefault="00903E05" w:rsidP="00606687">
            <w:pPr>
              <w:rPr>
                <w:rFonts w:eastAsia="Calibri" w:cs="Arial"/>
                <w:szCs w:val="22"/>
              </w:rPr>
            </w:pPr>
          </w:p>
        </w:tc>
        <w:tc>
          <w:tcPr>
            <w:tcW w:w="2126" w:type="dxa"/>
            <w:shd w:val="clear" w:color="auto" w:fill="auto"/>
          </w:tcPr>
          <w:p w14:paraId="0425CD0D" w14:textId="77777777" w:rsidR="00903E05" w:rsidRPr="00677202" w:rsidRDefault="00903E05" w:rsidP="00606687">
            <w:pPr>
              <w:rPr>
                <w:rFonts w:eastAsia="Calibri" w:cs="Arial"/>
                <w:szCs w:val="22"/>
              </w:rPr>
            </w:pPr>
          </w:p>
        </w:tc>
        <w:tc>
          <w:tcPr>
            <w:tcW w:w="1985" w:type="dxa"/>
            <w:shd w:val="clear" w:color="auto" w:fill="auto"/>
          </w:tcPr>
          <w:p w14:paraId="39382964" w14:textId="77777777" w:rsidR="00903E05" w:rsidRPr="00677202" w:rsidRDefault="00903E05" w:rsidP="00606687">
            <w:pPr>
              <w:rPr>
                <w:rFonts w:eastAsia="Calibri" w:cs="Arial"/>
                <w:szCs w:val="22"/>
              </w:rPr>
            </w:pPr>
          </w:p>
        </w:tc>
        <w:tc>
          <w:tcPr>
            <w:tcW w:w="1701" w:type="dxa"/>
            <w:shd w:val="clear" w:color="auto" w:fill="auto"/>
          </w:tcPr>
          <w:p w14:paraId="3A98A79D" w14:textId="77777777" w:rsidR="00903E05" w:rsidRPr="00677202" w:rsidRDefault="00903E05" w:rsidP="00606687">
            <w:pPr>
              <w:rPr>
                <w:rFonts w:eastAsia="Calibri" w:cs="Arial"/>
                <w:szCs w:val="22"/>
              </w:rPr>
            </w:pPr>
          </w:p>
        </w:tc>
        <w:tc>
          <w:tcPr>
            <w:tcW w:w="1275" w:type="dxa"/>
            <w:shd w:val="clear" w:color="auto" w:fill="auto"/>
          </w:tcPr>
          <w:p w14:paraId="0D62F40D" w14:textId="77777777" w:rsidR="00903E05" w:rsidRPr="00677202" w:rsidRDefault="00903E05" w:rsidP="00606687">
            <w:pPr>
              <w:rPr>
                <w:rFonts w:eastAsia="Calibri" w:cs="Arial"/>
                <w:szCs w:val="22"/>
              </w:rPr>
            </w:pPr>
          </w:p>
        </w:tc>
      </w:tr>
      <w:tr w:rsidR="00903E05" w:rsidRPr="00677202" w14:paraId="1641793D" w14:textId="77777777" w:rsidTr="00606687">
        <w:tc>
          <w:tcPr>
            <w:tcW w:w="1985" w:type="dxa"/>
            <w:shd w:val="clear" w:color="auto" w:fill="auto"/>
          </w:tcPr>
          <w:p w14:paraId="3905B685" w14:textId="77777777" w:rsidR="00903E05" w:rsidRPr="00677202" w:rsidRDefault="00903E05" w:rsidP="00606687">
            <w:pPr>
              <w:rPr>
                <w:rFonts w:eastAsia="Calibri" w:cs="Arial"/>
                <w:szCs w:val="22"/>
              </w:rPr>
            </w:pPr>
          </w:p>
        </w:tc>
        <w:tc>
          <w:tcPr>
            <w:tcW w:w="2126" w:type="dxa"/>
            <w:shd w:val="clear" w:color="auto" w:fill="auto"/>
          </w:tcPr>
          <w:p w14:paraId="2B37D67F" w14:textId="77777777" w:rsidR="00903E05" w:rsidRPr="00677202" w:rsidRDefault="00903E05" w:rsidP="00606687">
            <w:pPr>
              <w:rPr>
                <w:rFonts w:eastAsia="Calibri" w:cs="Arial"/>
                <w:szCs w:val="22"/>
              </w:rPr>
            </w:pPr>
          </w:p>
        </w:tc>
        <w:tc>
          <w:tcPr>
            <w:tcW w:w="1985" w:type="dxa"/>
            <w:shd w:val="clear" w:color="auto" w:fill="auto"/>
          </w:tcPr>
          <w:p w14:paraId="182C993C" w14:textId="77777777" w:rsidR="00903E05" w:rsidRPr="00677202" w:rsidRDefault="00903E05" w:rsidP="00606687">
            <w:pPr>
              <w:rPr>
                <w:rFonts w:eastAsia="Calibri" w:cs="Arial"/>
                <w:szCs w:val="22"/>
              </w:rPr>
            </w:pPr>
          </w:p>
        </w:tc>
        <w:tc>
          <w:tcPr>
            <w:tcW w:w="1701" w:type="dxa"/>
            <w:shd w:val="clear" w:color="auto" w:fill="auto"/>
          </w:tcPr>
          <w:p w14:paraId="01FF5723" w14:textId="77777777" w:rsidR="00903E05" w:rsidRPr="00677202" w:rsidRDefault="00903E05" w:rsidP="00606687">
            <w:pPr>
              <w:rPr>
                <w:rFonts w:eastAsia="Calibri" w:cs="Arial"/>
                <w:szCs w:val="22"/>
              </w:rPr>
            </w:pPr>
          </w:p>
        </w:tc>
        <w:tc>
          <w:tcPr>
            <w:tcW w:w="1275" w:type="dxa"/>
            <w:shd w:val="clear" w:color="auto" w:fill="auto"/>
          </w:tcPr>
          <w:p w14:paraId="3BBE8001" w14:textId="77777777" w:rsidR="00903E05" w:rsidRPr="00677202" w:rsidRDefault="00903E05" w:rsidP="00606687">
            <w:pPr>
              <w:rPr>
                <w:rFonts w:eastAsia="Calibri" w:cs="Arial"/>
                <w:szCs w:val="22"/>
              </w:rPr>
            </w:pPr>
          </w:p>
        </w:tc>
      </w:tr>
      <w:tr w:rsidR="00903E05" w:rsidRPr="00677202" w14:paraId="377F3B3D" w14:textId="77777777" w:rsidTr="00606687">
        <w:tc>
          <w:tcPr>
            <w:tcW w:w="1985" w:type="dxa"/>
            <w:shd w:val="clear" w:color="auto" w:fill="auto"/>
          </w:tcPr>
          <w:p w14:paraId="68D4DF97" w14:textId="77777777" w:rsidR="00903E05" w:rsidRPr="00677202" w:rsidRDefault="00903E05" w:rsidP="00606687">
            <w:pPr>
              <w:rPr>
                <w:rFonts w:eastAsia="Calibri" w:cs="Arial"/>
                <w:szCs w:val="22"/>
              </w:rPr>
            </w:pPr>
          </w:p>
        </w:tc>
        <w:tc>
          <w:tcPr>
            <w:tcW w:w="2126" w:type="dxa"/>
            <w:shd w:val="clear" w:color="auto" w:fill="auto"/>
          </w:tcPr>
          <w:p w14:paraId="49929A2B" w14:textId="77777777" w:rsidR="00903E05" w:rsidRPr="00677202" w:rsidRDefault="00903E05" w:rsidP="00606687">
            <w:pPr>
              <w:rPr>
                <w:rFonts w:eastAsia="Calibri" w:cs="Arial"/>
                <w:szCs w:val="22"/>
              </w:rPr>
            </w:pPr>
          </w:p>
        </w:tc>
        <w:tc>
          <w:tcPr>
            <w:tcW w:w="1985" w:type="dxa"/>
            <w:shd w:val="clear" w:color="auto" w:fill="auto"/>
          </w:tcPr>
          <w:p w14:paraId="18313632" w14:textId="77777777" w:rsidR="00903E05" w:rsidRPr="00677202" w:rsidRDefault="00903E05" w:rsidP="00606687">
            <w:pPr>
              <w:rPr>
                <w:rFonts w:eastAsia="Calibri" w:cs="Arial"/>
                <w:szCs w:val="22"/>
              </w:rPr>
            </w:pPr>
          </w:p>
        </w:tc>
        <w:tc>
          <w:tcPr>
            <w:tcW w:w="1701" w:type="dxa"/>
            <w:shd w:val="clear" w:color="auto" w:fill="auto"/>
          </w:tcPr>
          <w:p w14:paraId="32F8D616" w14:textId="77777777" w:rsidR="00903E05" w:rsidRPr="00677202" w:rsidRDefault="00903E05" w:rsidP="00606687">
            <w:pPr>
              <w:rPr>
                <w:rFonts w:eastAsia="Calibri" w:cs="Arial"/>
                <w:szCs w:val="22"/>
              </w:rPr>
            </w:pPr>
          </w:p>
        </w:tc>
        <w:tc>
          <w:tcPr>
            <w:tcW w:w="1275" w:type="dxa"/>
            <w:shd w:val="clear" w:color="auto" w:fill="auto"/>
          </w:tcPr>
          <w:p w14:paraId="0F39CD22" w14:textId="77777777" w:rsidR="00903E05" w:rsidRPr="00677202" w:rsidRDefault="00903E05" w:rsidP="00606687">
            <w:pPr>
              <w:rPr>
                <w:rFonts w:eastAsia="Calibri" w:cs="Arial"/>
                <w:szCs w:val="22"/>
              </w:rPr>
            </w:pPr>
          </w:p>
        </w:tc>
      </w:tr>
      <w:tr w:rsidR="00903E05" w:rsidRPr="00677202" w14:paraId="26F0ED2E" w14:textId="77777777" w:rsidTr="00606687">
        <w:tc>
          <w:tcPr>
            <w:tcW w:w="1985" w:type="dxa"/>
            <w:shd w:val="clear" w:color="auto" w:fill="auto"/>
          </w:tcPr>
          <w:p w14:paraId="27105B3E" w14:textId="77777777" w:rsidR="00903E05" w:rsidRPr="00677202" w:rsidRDefault="00903E05" w:rsidP="00606687">
            <w:pPr>
              <w:rPr>
                <w:rFonts w:eastAsia="Calibri" w:cs="Arial"/>
                <w:szCs w:val="22"/>
              </w:rPr>
            </w:pPr>
          </w:p>
        </w:tc>
        <w:tc>
          <w:tcPr>
            <w:tcW w:w="2126" w:type="dxa"/>
            <w:shd w:val="clear" w:color="auto" w:fill="auto"/>
          </w:tcPr>
          <w:p w14:paraId="39892953" w14:textId="77777777" w:rsidR="00903E05" w:rsidRPr="00677202" w:rsidRDefault="00903E05" w:rsidP="00606687">
            <w:pPr>
              <w:rPr>
                <w:rFonts w:eastAsia="Calibri" w:cs="Arial"/>
                <w:szCs w:val="22"/>
              </w:rPr>
            </w:pPr>
          </w:p>
        </w:tc>
        <w:tc>
          <w:tcPr>
            <w:tcW w:w="1985" w:type="dxa"/>
            <w:shd w:val="clear" w:color="auto" w:fill="auto"/>
          </w:tcPr>
          <w:p w14:paraId="5E0319C9" w14:textId="77777777" w:rsidR="00903E05" w:rsidRPr="00677202" w:rsidRDefault="00903E05" w:rsidP="00606687">
            <w:pPr>
              <w:rPr>
                <w:rFonts w:eastAsia="Calibri" w:cs="Arial"/>
                <w:szCs w:val="22"/>
              </w:rPr>
            </w:pPr>
          </w:p>
        </w:tc>
        <w:tc>
          <w:tcPr>
            <w:tcW w:w="1701" w:type="dxa"/>
            <w:shd w:val="clear" w:color="auto" w:fill="auto"/>
          </w:tcPr>
          <w:p w14:paraId="38011C8C" w14:textId="77777777" w:rsidR="00903E05" w:rsidRPr="00677202" w:rsidRDefault="00903E05" w:rsidP="00606687">
            <w:pPr>
              <w:rPr>
                <w:rFonts w:eastAsia="Calibri" w:cs="Arial"/>
                <w:szCs w:val="22"/>
              </w:rPr>
            </w:pPr>
          </w:p>
        </w:tc>
        <w:tc>
          <w:tcPr>
            <w:tcW w:w="1275" w:type="dxa"/>
            <w:shd w:val="clear" w:color="auto" w:fill="auto"/>
          </w:tcPr>
          <w:p w14:paraId="1DB0E940" w14:textId="77777777" w:rsidR="00903E05" w:rsidRPr="00677202" w:rsidRDefault="00903E05" w:rsidP="00606687">
            <w:pPr>
              <w:rPr>
                <w:rFonts w:eastAsia="Calibri" w:cs="Arial"/>
                <w:szCs w:val="22"/>
              </w:rPr>
            </w:pPr>
          </w:p>
        </w:tc>
      </w:tr>
      <w:tr w:rsidR="00903E05" w:rsidRPr="00677202" w14:paraId="27020C29" w14:textId="77777777" w:rsidTr="00606687">
        <w:tc>
          <w:tcPr>
            <w:tcW w:w="1985" w:type="dxa"/>
            <w:shd w:val="clear" w:color="auto" w:fill="auto"/>
          </w:tcPr>
          <w:p w14:paraId="03C7C8A5" w14:textId="77777777" w:rsidR="00903E05" w:rsidRPr="00677202" w:rsidRDefault="00903E05" w:rsidP="00606687">
            <w:pPr>
              <w:rPr>
                <w:rFonts w:eastAsia="Calibri" w:cs="Arial"/>
                <w:szCs w:val="22"/>
              </w:rPr>
            </w:pPr>
          </w:p>
        </w:tc>
        <w:tc>
          <w:tcPr>
            <w:tcW w:w="2126" w:type="dxa"/>
            <w:shd w:val="clear" w:color="auto" w:fill="auto"/>
          </w:tcPr>
          <w:p w14:paraId="226907A2" w14:textId="77777777" w:rsidR="00903E05" w:rsidRPr="00677202" w:rsidRDefault="00903E05" w:rsidP="00606687">
            <w:pPr>
              <w:rPr>
                <w:rFonts w:eastAsia="Calibri" w:cs="Arial"/>
                <w:szCs w:val="22"/>
              </w:rPr>
            </w:pPr>
          </w:p>
        </w:tc>
        <w:tc>
          <w:tcPr>
            <w:tcW w:w="1985" w:type="dxa"/>
            <w:shd w:val="clear" w:color="auto" w:fill="auto"/>
          </w:tcPr>
          <w:p w14:paraId="32569357" w14:textId="77777777" w:rsidR="00903E05" w:rsidRPr="00677202" w:rsidRDefault="00903E05" w:rsidP="00606687">
            <w:pPr>
              <w:rPr>
                <w:rFonts w:eastAsia="Calibri" w:cs="Arial"/>
                <w:szCs w:val="22"/>
              </w:rPr>
            </w:pPr>
          </w:p>
        </w:tc>
        <w:tc>
          <w:tcPr>
            <w:tcW w:w="1701" w:type="dxa"/>
            <w:shd w:val="clear" w:color="auto" w:fill="auto"/>
          </w:tcPr>
          <w:p w14:paraId="3E5F4101" w14:textId="77777777" w:rsidR="00903E05" w:rsidRPr="00677202" w:rsidRDefault="00903E05" w:rsidP="00606687">
            <w:pPr>
              <w:rPr>
                <w:rFonts w:eastAsia="Calibri" w:cs="Arial"/>
                <w:szCs w:val="22"/>
              </w:rPr>
            </w:pPr>
          </w:p>
        </w:tc>
        <w:tc>
          <w:tcPr>
            <w:tcW w:w="1275" w:type="dxa"/>
            <w:shd w:val="clear" w:color="auto" w:fill="auto"/>
          </w:tcPr>
          <w:p w14:paraId="674D9961" w14:textId="77777777" w:rsidR="00903E05" w:rsidRPr="00677202" w:rsidRDefault="00903E05" w:rsidP="00606687">
            <w:pPr>
              <w:rPr>
                <w:rFonts w:eastAsia="Calibri" w:cs="Arial"/>
                <w:szCs w:val="22"/>
              </w:rPr>
            </w:pPr>
          </w:p>
        </w:tc>
      </w:tr>
      <w:tr w:rsidR="00903E05" w:rsidRPr="00677202" w14:paraId="40B48B77" w14:textId="77777777" w:rsidTr="00606687">
        <w:tc>
          <w:tcPr>
            <w:tcW w:w="1985" w:type="dxa"/>
            <w:shd w:val="clear" w:color="auto" w:fill="auto"/>
          </w:tcPr>
          <w:p w14:paraId="14994648" w14:textId="77777777" w:rsidR="00903E05" w:rsidRPr="00677202" w:rsidRDefault="00903E05" w:rsidP="00606687">
            <w:pPr>
              <w:rPr>
                <w:rFonts w:eastAsia="Calibri" w:cs="Arial"/>
                <w:szCs w:val="22"/>
              </w:rPr>
            </w:pPr>
          </w:p>
        </w:tc>
        <w:tc>
          <w:tcPr>
            <w:tcW w:w="2126" w:type="dxa"/>
            <w:shd w:val="clear" w:color="auto" w:fill="auto"/>
          </w:tcPr>
          <w:p w14:paraId="5729F346" w14:textId="77777777" w:rsidR="00903E05" w:rsidRPr="00677202" w:rsidRDefault="00903E05" w:rsidP="00606687">
            <w:pPr>
              <w:rPr>
                <w:rFonts w:eastAsia="Calibri" w:cs="Arial"/>
                <w:szCs w:val="22"/>
              </w:rPr>
            </w:pPr>
          </w:p>
        </w:tc>
        <w:tc>
          <w:tcPr>
            <w:tcW w:w="1985" w:type="dxa"/>
            <w:shd w:val="clear" w:color="auto" w:fill="auto"/>
          </w:tcPr>
          <w:p w14:paraId="7F66AA54" w14:textId="77777777" w:rsidR="00903E05" w:rsidRPr="00677202" w:rsidRDefault="00903E05" w:rsidP="00606687">
            <w:pPr>
              <w:rPr>
                <w:rFonts w:eastAsia="Calibri" w:cs="Arial"/>
                <w:szCs w:val="22"/>
              </w:rPr>
            </w:pPr>
          </w:p>
        </w:tc>
        <w:tc>
          <w:tcPr>
            <w:tcW w:w="1701" w:type="dxa"/>
            <w:shd w:val="clear" w:color="auto" w:fill="auto"/>
          </w:tcPr>
          <w:p w14:paraId="20A159EB" w14:textId="77777777" w:rsidR="00903E05" w:rsidRPr="00677202" w:rsidRDefault="00903E05" w:rsidP="00606687">
            <w:pPr>
              <w:rPr>
                <w:rFonts w:eastAsia="Calibri" w:cs="Arial"/>
                <w:szCs w:val="22"/>
              </w:rPr>
            </w:pPr>
          </w:p>
        </w:tc>
        <w:tc>
          <w:tcPr>
            <w:tcW w:w="1275" w:type="dxa"/>
            <w:shd w:val="clear" w:color="auto" w:fill="auto"/>
          </w:tcPr>
          <w:p w14:paraId="69035A85" w14:textId="77777777" w:rsidR="00903E05" w:rsidRPr="00677202" w:rsidRDefault="00903E05" w:rsidP="00606687">
            <w:pPr>
              <w:rPr>
                <w:rFonts w:eastAsia="Calibri" w:cs="Arial"/>
                <w:szCs w:val="22"/>
              </w:rPr>
            </w:pPr>
          </w:p>
        </w:tc>
      </w:tr>
      <w:tr w:rsidR="00903E05" w:rsidRPr="00677202" w14:paraId="0734D9D6" w14:textId="77777777" w:rsidTr="00606687">
        <w:tc>
          <w:tcPr>
            <w:tcW w:w="1985" w:type="dxa"/>
            <w:shd w:val="clear" w:color="auto" w:fill="auto"/>
          </w:tcPr>
          <w:p w14:paraId="69572454" w14:textId="77777777" w:rsidR="00903E05" w:rsidRPr="00677202" w:rsidRDefault="00903E05" w:rsidP="00606687">
            <w:pPr>
              <w:rPr>
                <w:rFonts w:eastAsia="Calibri" w:cs="Arial"/>
                <w:szCs w:val="22"/>
              </w:rPr>
            </w:pPr>
          </w:p>
        </w:tc>
        <w:tc>
          <w:tcPr>
            <w:tcW w:w="2126" w:type="dxa"/>
            <w:shd w:val="clear" w:color="auto" w:fill="auto"/>
          </w:tcPr>
          <w:p w14:paraId="4F198B06" w14:textId="77777777" w:rsidR="00903E05" w:rsidRPr="00677202" w:rsidRDefault="00903E05" w:rsidP="00606687">
            <w:pPr>
              <w:rPr>
                <w:rFonts w:eastAsia="Calibri" w:cs="Arial"/>
                <w:szCs w:val="22"/>
              </w:rPr>
            </w:pPr>
          </w:p>
        </w:tc>
        <w:tc>
          <w:tcPr>
            <w:tcW w:w="1985" w:type="dxa"/>
            <w:shd w:val="clear" w:color="auto" w:fill="auto"/>
          </w:tcPr>
          <w:p w14:paraId="21F73D39" w14:textId="77777777" w:rsidR="00903E05" w:rsidRPr="00677202" w:rsidRDefault="00903E05" w:rsidP="00606687">
            <w:pPr>
              <w:rPr>
                <w:rFonts w:eastAsia="Calibri" w:cs="Arial"/>
                <w:szCs w:val="22"/>
              </w:rPr>
            </w:pPr>
          </w:p>
        </w:tc>
        <w:tc>
          <w:tcPr>
            <w:tcW w:w="1701" w:type="dxa"/>
            <w:shd w:val="clear" w:color="auto" w:fill="auto"/>
          </w:tcPr>
          <w:p w14:paraId="24F47798" w14:textId="77777777" w:rsidR="00903E05" w:rsidRPr="00677202" w:rsidRDefault="00903E05" w:rsidP="00606687">
            <w:pPr>
              <w:rPr>
                <w:rFonts w:eastAsia="Calibri" w:cs="Arial"/>
                <w:szCs w:val="22"/>
              </w:rPr>
            </w:pPr>
          </w:p>
        </w:tc>
        <w:tc>
          <w:tcPr>
            <w:tcW w:w="1275" w:type="dxa"/>
            <w:shd w:val="clear" w:color="auto" w:fill="auto"/>
          </w:tcPr>
          <w:p w14:paraId="519CCB6C" w14:textId="77777777" w:rsidR="00903E05" w:rsidRPr="00677202" w:rsidRDefault="00903E05" w:rsidP="00606687">
            <w:pPr>
              <w:rPr>
                <w:rFonts w:eastAsia="Calibri" w:cs="Arial"/>
                <w:szCs w:val="22"/>
              </w:rPr>
            </w:pPr>
          </w:p>
        </w:tc>
      </w:tr>
      <w:tr w:rsidR="00903E05" w:rsidRPr="00677202" w14:paraId="4A9EE6B5" w14:textId="77777777" w:rsidTr="00606687">
        <w:tc>
          <w:tcPr>
            <w:tcW w:w="1985" w:type="dxa"/>
            <w:shd w:val="clear" w:color="auto" w:fill="auto"/>
          </w:tcPr>
          <w:p w14:paraId="119593ED" w14:textId="77777777" w:rsidR="00903E05" w:rsidRPr="00677202" w:rsidRDefault="00903E05" w:rsidP="00606687">
            <w:pPr>
              <w:rPr>
                <w:rFonts w:eastAsia="Calibri" w:cs="Arial"/>
                <w:szCs w:val="22"/>
              </w:rPr>
            </w:pPr>
          </w:p>
        </w:tc>
        <w:tc>
          <w:tcPr>
            <w:tcW w:w="2126" w:type="dxa"/>
            <w:shd w:val="clear" w:color="auto" w:fill="auto"/>
          </w:tcPr>
          <w:p w14:paraId="3258B2E1" w14:textId="77777777" w:rsidR="00903E05" w:rsidRPr="00677202" w:rsidRDefault="00903E05" w:rsidP="00606687">
            <w:pPr>
              <w:rPr>
                <w:rFonts w:eastAsia="Calibri" w:cs="Arial"/>
                <w:szCs w:val="22"/>
              </w:rPr>
            </w:pPr>
          </w:p>
        </w:tc>
        <w:tc>
          <w:tcPr>
            <w:tcW w:w="1985" w:type="dxa"/>
            <w:shd w:val="clear" w:color="auto" w:fill="auto"/>
          </w:tcPr>
          <w:p w14:paraId="0FD33C08" w14:textId="77777777" w:rsidR="00903E05" w:rsidRPr="00677202" w:rsidRDefault="00903E05" w:rsidP="00606687">
            <w:pPr>
              <w:rPr>
                <w:rFonts w:eastAsia="Calibri" w:cs="Arial"/>
                <w:szCs w:val="22"/>
              </w:rPr>
            </w:pPr>
          </w:p>
        </w:tc>
        <w:tc>
          <w:tcPr>
            <w:tcW w:w="1701" w:type="dxa"/>
            <w:shd w:val="clear" w:color="auto" w:fill="auto"/>
          </w:tcPr>
          <w:p w14:paraId="35B2ADAA" w14:textId="77777777" w:rsidR="00903E05" w:rsidRPr="00677202" w:rsidRDefault="00903E05" w:rsidP="00606687">
            <w:pPr>
              <w:rPr>
                <w:rFonts w:eastAsia="Calibri" w:cs="Arial"/>
                <w:szCs w:val="22"/>
              </w:rPr>
            </w:pPr>
          </w:p>
        </w:tc>
        <w:tc>
          <w:tcPr>
            <w:tcW w:w="1275" w:type="dxa"/>
            <w:shd w:val="clear" w:color="auto" w:fill="auto"/>
          </w:tcPr>
          <w:p w14:paraId="22BD136C" w14:textId="77777777" w:rsidR="00903E05" w:rsidRPr="00677202" w:rsidRDefault="00903E05" w:rsidP="00606687">
            <w:pPr>
              <w:rPr>
                <w:rFonts w:eastAsia="Calibri" w:cs="Arial"/>
                <w:szCs w:val="22"/>
              </w:rPr>
            </w:pPr>
          </w:p>
        </w:tc>
      </w:tr>
      <w:tr w:rsidR="00903E05" w:rsidRPr="00677202" w14:paraId="5D2516CB" w14:textId="77777777" w:rsidTr="00606687">
        <w:tc>
          <w:tcPr>
            <w:tcW w:w="1985" w:type="dxa"/>
            <w:shd w:val="clear" w:color="auto" w:fill="auto"/>
          </w:tcPr>
          <w:p w14:paraId="4D058ABD" w14:textId="77777777" w:rsidR="00903E05" w:rsidRPr="00677202" w:rsidRDefault="00903E05" w:rsidP="00606687">
            <w:pPr>
              <w:rPr>
                <w:rFonts w:eastAsia="Calibri" w:cs="Arial"/>
                <w:szCs w:val="22"/>
              </w:rPr>
            </w:pPr>
          </w:p>
        </w:tc>
        <w:tc>
          <w:tcPr>
            <w:tcW w:w="2126" w:type="dxa"/>
            <w:shd w:val="clear" w:color="auto" w:fill="auto"/>
          </w:tcPr>
          <w:p w14:paraId="68A85E75" w14:textId="77777777" w:rsidR="00903E05" w:rsidRPr="00677202" w:rsidRDefault="00903E05" w:rsidP="00606687">
            <w:pPr>
              <w:rPr>
                <w:rFonts w:eastAsia="Calibri" w:cs="Arial"/>
                <w:szCs w:val="22"/>
              </w:rPr>
            </w:pPr>
          </w:p>
        </w:tc>
        <w:tc>
          <w:tcPr>
            <w:tcW w:w="1985" w:type="dxa"/>
            <w:shd w:val="clear" w:color="auto" w:fill="auto"/>
          </w:tcPr>
          <w:p w14:paraId="1E3C9AA1" w14:textId="77777777" w:rsidR="00903E05" w:rsidRPr="00677202" w:rsidRDefault="00903E05" w:rsidP="00606687">
            <w:pPr>
              <w:rPr>
                <w:rFonts w:eastAsia="Calibri" w:cs="Arial"/>
                <w:szCs w:val="22"/>
              </w:rPr>
            </w:pPr>
          </w:p>
        </w:tc>
        <w:tc>
          <w:tcPr>
            <w:tcW w:w="1701" w:type="dxa"/>
            <w:shd w:val="clear" w:color="auto" w:fill="auto"/>
          </w:tcPr>
          <w:p w14:paraId="1604CA17" w14:textId="77777777" w:rsidR="00903E05" w:rsidRPr="00677202" w:rsidRDefault="00903E05" w:rsidP="00606687">
            <w:pPr>
              <w:rPr>
                <w:rFonts w:eastAsia="Calibri" w:cs="Arial"/>
                <w:szCs w:val="22"/>
              </w:rPr>
            </w:pPr>
          </w:p>
        </w:tc>
        <w:tc>
          <w:tcPr>
            <w:tcW w:w="1275" w:type="dxa"/>
            <w:shd w:val="clear" w:color="auto" w:fill="auto"/>
          </w:tcPr>
          <w:p w14:paraId="50C97F4A" w14:textId="77777777" w:rsidR="00903E05" w:rsidRPr="00677202" w:rsidRDefault="00903E05" w:rsidP="00606687">
            <w:pPr>
              <w:rPr>
                <w:rFonts w:eastAsia="Calibri" w:cs="Arial"/>
                <w:szCs w:val="22"/>
              </w:rPr>
            </w:pPr>
          </w:p>
        </w:tc>
      </w:tr>
      <w:tr w:rsidR="00903E05" w:rsidRPr="00677202" w14:paraId="4C80AC0D" w14:textId="77777777" w:rsidTr="00606687">
        <w:tc>
          <w:tcPr>
            <w:tcW w:w="1985" w:type="dxa"/>
            <w:shd w:val="clear" w:color="auto" w:fill="auto"/>
          </w:tcPr>
          <w:p w14:paraId="72E84C93" w14:textId="77777777" w:rsidR="00903E05" w:rsidRPr="00677202" w:rsidRDefault="00903E05" w:rsidP="00606687">
            <w:pPr>
              <w:rPr>
                <w:rFonts w:eastAsia="Calibri" w:cs="Arial"/>
                <w:szCs w:val="22"/>
              </w:rPr>
            </w:pPr>
          </w:p>
        </w:tc>
        <w:tc>
          <w:tcPr>
            <w:tcW w:w="2126" w:type="dxa"/>
            <w:shd w:val="clear" w:color="auto" w:fill="auto"/>
          </w:tcPr>
          <w:p w14:paraId="54CE93A5" w14:textId="77777777" w:rsidR="00903E05" w:rsidRPr="00677202" w:rsidRDefault="00903E05" w:rsidP="00606687">
            <w:pPr>
              <w:rPr>
                <w:rFonts w:eastAsia="Calibri" w:cs="Arial"/>
                <w:szCs w:val="22"/>
              </w:rPr>
            </w:pPr>
          </w:p>
        </w:tc>
        <w:tc>
          <w:tcPr>
            <w:tcW w:w="1985" w:type="dxa"/>
            <w:shd w:val="clear" w:color="auto" w:fill="auto"/>
          </w:tcPr>
          <w:p w14:paraId="1402FEAE" w14:textId="77777777" w:rsidR="00903E05" w:rsidRPr="00677202" w:rsidRDefault="00903E05" w:rsidP="00606687">
            <w:pPr>
              <w:rPr>
                <w:rFonts w:eastAsia="Calibri" w:cs="Arial"/>
                <w:szCs w:val="22"/>
              </w:rPr>
            </w:pPr>
          </w:p>
        </w:tc>
        <w:tc>
          <w:tcPr>
            <w:tcW w:w="1701" w:type="dxa"/>
            <w:shd w:val="clear" w:color="auto" w:fill="auto"/>
          </w:tcPr>
          <w:p w14:paraId="51F1159A" w14:textId="77777777" w:rsidR="00903E05" w:rsidRPr="00677202" w:rsidRDefault="00903E05" w:rsidP="00606687">
            <w:pPr>
              <w:rPr>
                <w:rFonts w:eastAsia="Calibri" w:cs="Arial"/>
                <w:szCs w:val="22"/>
              </w:rPr>
            </w:pPr>
          </w:p>
        </w:tc>
        <w:tc>
          <w:tcPr>
            <w:tcW w:w="1275" w:type="dxa"/>
            <w:shd w:val="clear" w:color="auto" w:fill="auto"/>
          </w:tcPr>
          <w:p w14:paraId="28D69E39" w14:textId="77777777" w:rsidR="00903E05" w:rsidRPr="00677202" w:rsidRDefault="00903E05" w:rsidP="00606687">
            <w:pPr>
              <w:rPr>
                <w:rFonts w:eastAsia="Calibri" w:cs="Arial"/>
                <w:szCs w:val="22"/>
              </w:rPr>
            </w:pPr>
          </w:p>
        </w:tc>
      </w:tr>
      <w:tr w:rsidR="00903E05" w:rsidRPr="00677202" w14:paraId="6C4FB175" w14:textId="77777777" w:rsidTr="00606687">
        <w:tc>
          <w:tcPr>
            <w:tcW w:w="1985" w:type="dxa"/>
            <w:shd w:val="clear" w:color="auto" w:fill="auto"/>
          </w:tcPr>
          <w:p w14:paraId="7F55432A" w14:textId="77777777" w:rsidR="00903E05" w:rsidRPr="00677202" w:rsidRDefault="00903E05" w:rsidP="00606687">
            <w:pPr>
              <w:rPr>
                <w:rFonts w:eastAsia="Calibri" w:cs="Arial"/>
                <w:szCs w:val="22"/>
              </w:rPr>
            </w:pPr>
          </w:p>
        </w:tc>
        <w:tc>
          <w:tcPr>
            <w:tcW w:w="2126" w:type="dxa"/>
            <w:shd w:val="clear" w:color="auto" w:fill="auto"/>
          </w:tcPr>
          <w:p w14:paraId="04FE974D" w14:textId="77777777" w:rsidR="00903E05" w:rsidRPr="00677202" w:rsidRDefault="00903E05" w:rsidP="00606687">
            <w:pPr>
              <w:rPr>
                <w:rFonts w:eastAsia="Calibri" w:cs="Arial"/>
                <w:szCs w:val="22"/>
              </w:rPr>
            </w:pPr>
          </w:p>
        </w:tc>
        <w:tc>
          <w:tcPr>
            <w:tcW w:w="1985" w:type="dxa"/>
            <w:shd w:val="clear" w:color="auto" w:fill="auto"/>
          </w:tcPr>
          <w:p w14:paraId="35FF0DF6" w14:textId="77777777" w:rsidR="00903E05" w:rsidRPr="00677202" w:rsidRDefault="00903E05" w:rsidP="00606687">
            <w:pPr>
              <w:rPr>
                <w:rFonts w:eastAsia="Calibri" w:cs="Arial"/>
                <w:szCs w:val="22"/>
              </w:rPr>
            </w:pPr>
          </w:p>
        </w:tc>
        <w:tc>
          <w:tcPr>
            <w:tcW w:w="1701" w:type="dxa"/>
            <w:shd w:val="clear" w:color="auto" w:fill="auto"/>
          </w:tcPr>
          <w:p w14:paraId="14C7578F" w14:textId="77777777" w:rsidR="00903E05" w:rsidRPr="00677202" w:rsidRDefault="00903E05" w:rsidP="00606687">
            <w:pPr>
              <w:rPr>
                <w:rFonts w:eastAsia="Calibri" w:cs="Arial"/>
                <w:szCs w:val="22"/>
              </w:rPr>
            </w:pPr>
          </w:p>
        </w:tc>
        <w:tc>
          <w:tcPr>
            <w:tcW w:w="1275" w:type="dxa"/>
            <w:shd w:val="clear" w:color="auto" w:fill="auto"/>
          </w:tcPr>
          <w:p w14:paraId="3E76BD79" w14:textId="77777777" w:rsidR="00903E05" w:rsidRPr="00677202" w:rsidRDefault="00903E05" w:rsidP="00606687">
            <w:pPr>
              <w:rPr>
                <w:rFonts w:eastAsia="Calibri" w:cs="Arial"/>
                <w:szCs w:val="22"/>
              </w:rPr>
            </w:pPr>
          </w:p>
        </w:tc>
      </w:tr>
      <w:tr w:rsidR="00903E05" w:rsidRPr="00677202" w14:paraId="6ACF91A3" w14:textId="77777777" w:rsidTr="00606687">
        <w:tc>
          <w:tcPr>
            <w:tcW w:w="1985" w:type="dxa"/>
            <w:shd w:val="clear" w:color="auto" w:fill="auto"/>
          </w:tcPr>
          <w:p w14:paraId="4857C1ED" w14:textId="77777777" w:rsidR="00903E05" w:rsidRPr="00677202" w:rsidRDefault="00903E05" w:rsidP="00606687">
            <w:pPr>
              <w:rPr>
                <w:rFonts w:eastAsia="Calibri" w:cs="Arial"/>
                <w:szCs w:val="22"/>
              </w:rPr>
            </w:pPr>
          </w:p>
        </w:tc>
        <w:tc>
          <w:tcPr>
            <w:tcW w:w="2126" w:type="dxa"/>
            <w:shd w:val="clear" w:color="auto" w:fill="auto"/>
          </w:tcPr>
          <w:p w14:paraId="69B774A4" w14:textId="77777777" w:rsidR="00903E05" w:rsidRPr="00677202" w:rsidRDefault="00903E05" w:rsidP="00606687">
            <w:pPr>
              <w:rPr>
                <w:rFonts w:eastAsia="Calibri" w:cs="Arial"/>
                <w:szCs w:val="22"/>
              </w:rPr>
            </w:pPr>
          </w:p>
        </w:tc>
        <w:tc>
          <w:tcPr>
            <w:tcW w:w="1985" w:type="dxa"/>
            <w:shd w:val="clear" w:color="auto" w:fill="auto"/>
          </w:tcPr>
          <w:p w14:paraId="3E02A5B9" w14:textId="77777777" w:rsidR="00903E05" w:rsidRPr="00677202" w:rsidRDefault="00903E05" w:rsidP="00606687">
            <w:pPr>
              <w:rPr>
                <w:rFonts w:eastAsia="Calibri" w:cs="Arial"/>
                <w:szCs w:val="22"/>
              </w:rPr>
            </w:pPr>
          </w:p>
        </w:tc>
        <w:tc>
          <w:tcPr>
            <w:tcW w:w="1701" w:type="dxa"/>
            <w:shd w:val="clear" w:color="auto" w:fill="auto"/>
          </w:tcPr>
          <w:p w14:paraId="069C8480" w14:textId="77777777" w:rsidR="00903E05" w:rsidRPr="00677202" w:rsidRDefault="00903E05" w:rsidP="00606687">
            <w:pPr>
              <w:rPr>
                <w:rFonts w:eastAsia="Calibri" w:cs="Arial"/>
                <w:szCs w:val="22"/>
              </w:rPr>
            </w:pPr>
          </w:p>
        </w:tc>
        <w:tc>
          <w:tcPr>
            <w:tcW w:w="1275" w:type="dxa"/>
            <w:shd w:val="clear" w:color="auto" w:fill="auto"/>
          </w:tcPr>
          <w:p w14:paraId="3D93D141" w14:textId="77777777" w:rsidR="00903E05" w:rsidRPr="00677202" w:rsidRDefault="00903E05" w:rsidP="00606687">
            <w:pPr>
              <w:rPr>
                <w:rFonts w:eastAsia="Calibri" w:cs="Arial"/>
                <w:szCs w:val="22"/>
              </w:rPr>
            </w:pPr>
          </w:p>
        </w:tc>
      </w:tr>
      <w:tr w:rsidR="00903E05" w:rsidRPr="00677202" w14:paraId="2181E15E" w14:textId="77777777" w:rsidTr="00606687">
        <w:tc>
          <w:tcPr>
            <w:tcW w:w="1985" w:type="dxa"/>
            <w:shd w:val="clear" w:color="auto" w:fill="auto"/>
          </w:tcPr>
          <w:p w14:paraId="3813110D" w14:textId="77777777" w:rsidR="00903E05" w:rsidRPr="00677202" w:rsidRDefault="00903E05" w:rsidP="00606687">
            <w:pPr>
              <w:rPr>
                <w:rFonts w:eastAsia="Calibri" w:cs="Arial"/>
                <w:szCs w:val="22"/>
              </w:rPr>
            </w:pPr>
          </w:p>
        </w:tc>
        <w:tc>
          <w:tcPr>
            <w:tcW w:w="2126" w:type="dxa"/>
            <w:shd w:val="clear" w:color="auto" w:fill="auto"/>
          </w:tcPr>
          <w:p w14:paraId="4E81FCDC" w14:textId="77777777" w:rsidR="00903E05" w:rsidRPr="00677202" w:rsidRDefault="00903E05" w:rsidP="00606687">
            <w:pPr>
              <w:rPr>
                <w:rFonts w:eastAsia="Calibri" w:cs="Arial"/>
                <w:szCs w:val="22"/>
              </w:rPr>
            </w:pPr>
          </w:p>
        </w:tc>
        <w:tc>
          <w:tcPr>
            <w:tcW w:w="1985" w:type="dxa"/>
            <w:shd w:val="clear" w:color="auto" w:fill="auto"/>
          </w:tcPr>
          <w:p w14:paraId="6BCE554B" w14:textId="77777777" w:rsidR="00903E05" w:rsidRPr="00677202" w:rsidRDefault="00903E05" w:rsidP="00606687">
            <w:pPr>
              <w:rPr>
                <w:rFonts w:eastAsia="Calibri" w:cs="Arial"/>
                <w:szCs w:val="22"/>
              </w:rPr>
            </w:pPr>
          </w:p>
        </w:tc>
        <w:tc>
          <w:tcPr>
            <w:tcW w:w="1701" w:type="dxa"/>
            <w:shd w:val="clear" w:color="auto" w:fill="auto"/>
          </w:tcPr>
          <w:p w14:paraId="65AB0220" w14:textId="77777777" w:rsidR="00903E05" w:rsidRPr="00677202" w:rsidRDefault="00903E05" w:rsidP="00606687">
            <w:pPr>
              <w:rPr>
                <w:rFonts w:eastAsia="Calibri" w:cs="Arial"/>
                <w:szCs w:val="22"/>
              </w:rPr>
            </w:pPr>
          </w:p>
        </w:tc>
        <w:tc>
          <w:tcPr>
            <w:tcW w:w="1275" w:type="dxa"/>
            <w:shd w:val="clear" w:color="auto" w:fill="auto"/>
          </w:tcPr>
          <w:p w14:paraId="6C7D6468" w14:textId="77777777" w:rsidR="00903E05" w:rsidRPr="00677202" w:rsidRDefault="00903E05" w:rsidP="00606687">
            <w:pPr>
              <w:rPr>
                <w:rFonts w:eastAsia="Calibri" w:cs="Arial"/>
                <w:szCs w:val="22"/>
              </w:rPr>
            </w:pPr>
          </w:p>
        </w:tc>
      </w:tr>
      <w:tr w:rsidR="00903E05" w:rsidRPr="00677202" w14:paraId="15395018" w14:textId="77777777" w:rsidTr="00606687">
        <w:tc>
          <w:tcPr>
            <w:tcW w:w="1985" w:type="dxa"/>
            <w:shd w:val="clear" w:color="auto" w:fill="auto"/>
          </w:tcPr>
          <w:p w14:paraId="0EAFA918" w14:textId="77777777" w:rsidR="00903E05" w:rsidRPr="00677202" w:rsidRDefault="00903E05" w:rsidP="00606687">
            <w:pPr>
              <w:rPr>
                <w:rFonts w:eastAsia="Calibri" w:cs="Arial"/>
                <w:szCs w:val="22"/>
              </w:rPr>
            </w:pPr>
          </w:p>
        </w:tc>
        <w:tc>
          <w:tcPr>
            <w:tcW w:w="2126" w:type="dxa"/>
            <w:shd w:val="clear" w:color="auto" w:fill="auto"/>
          </w:tcPr>
          <w:p w14:paraId="03F6BE50" w14:textId="77777777" w:rsidR="00903E05" w:rsidRPr="00677202" w:rsidRDefault="00903E05" w:rsidP="00606687">
            <w:pPr>
              <w:rPr>
                <w:rFonts w:eastAsia="Calibri" w:cs="Arial"/>
                <w:szCs w:val="22"/>
              </w:rPr>
            </w:pPr>
          </w:p>
        </w:tc>
        <w:tc>
          <w:tcPr>
            <w:tcW w:w="1985" w:type="dxa"/>
            <w:shd w:val="clear" w:color="auto" w:fill="auto"/>
          </w:tcPr>
          <w:p w14:paraId="2BEFA635" w14:textId="77777777" w:rsidR="00903E05" w:rsidRPr="00677202" w:rsidRDefault="00903E05" w:rsidP="00606687">
            <w:pPr>
              <w:rPr>
                <w:rFonts w:eastAsia="Calibri" w:cs="Arial"/>
                <w:szCs w:val="22"/>
              </w:rPr>
            </w:pPr>
          </w:p>
        </w:tc>
        <w:tc>
          <w:tcPr>
            <w:tcW w:w="1701" w:type="dxa"/>
            <w:shd w:val="clear" w:color="auto" w:fill="auto"/>
          </w:tcPr>
          <w:p w14:paraId="23C7FA00" w14:textId="77777777" w:rsidR="00903E05" w:rsidRPr="00677202" w:rsidRDefault="00903E05" w:rsidP="00606687">
            <w:pPr>
              <w:rPr>
                <w:rFonts w:eastAsia="Calibri" w:cs="Arial"/>
                <w:szCs w:val="22"/>
              </w:rPr>
            </w:pPr>
          </w:p>
        </w:tc>
        <w:tc>
          <w:tcPr>
            <w:tcW w:w="1275" w:type="dxa"/>
            <w:shd w:val="clear" w:color="auto" w:fill="auto"/>
          </w:tcPr>
          <w:p w14:paraId="49CE9510" w14:textId="77777777" w:rsidR="00903E05" w:rsidRPr="00677202" w:rsidRDefault="00903E05" w:rsidP="00606687">
            <w:pPr>
              <w:rPr>
                <w:rFonts w:eastAsia="Calibri" w:cs="Arial"/>
                <w:szCs w:val="22"/>
              </w:rPr>
            </w:pPr>
          </w:p>
        </w:tc>
      </w:tr>
      <w:tr w:rsidR="00903E05" w:rsidRPr="00677202" w14:paraId="66CE466B" w14:textId="77777777" w:rsidTr="00606687">
        <w:tc>
          <w:tcPr>
            <w:tcW w:w="1985" w:type="dxa"/>
            <w:shd w:val="clear" w:color="auto" w:fill="auto"/>
          </w:tcPr>
          <w:p w14:paraId="52C274EC" w14:textId="77777777" w:rsidR="00903E05" w:rsidRPr="00677202" w:rsidRDefault="00903E05" w:rsidP="00606687">
            <w:pPr>
              <w:rPr>
                <w:rFonts w:eastAsia="Calibri" w:cs="Arial"/>
                <w:szCs w:val="22"/>
              </w:rPr>
            </w:pPr>
          </w:p>
        </w:tc>
        <w:tc>
          <w:tcPr>
            <w:tcW w:w="2126" w:type="dxa"/>
            <w:shd w:val="clear" w:color="auto" w:fill="auto"/>
          </w:tcPr>
          <w:p w14:paraId="090C5129" w14:textId="77777777" w:rsidR="00903E05" w:rsidRPr="00677202" w:rsidRDefault="00903E05" w:rsidP="00606687">
            <w:pPr>
              <w:rPr>
                <w:rFonts w:eastAsia="Calibri" w:cs="Arial"/>
                <w:szCs w:val="22"/>
              </w:rPr>
            </w:pPr>
          </w:p>
        </w:tc>
        <w:tc>
          <w:tcPr>
            <w:tcW w:w="1985" w:type="dxa"/>
            <w:shd w:val="clear" w:color="auto" w:fill="auto"/>
          </w:tcPr>
          <w:p w14:paraId="38925A0D" w14:textId="77777777" w:rsidR="00903E05" w:rsidRPr="00677202" w:rsidRDefault="00903E05" w:rsidP="00606687">
            <w:pPr>
              <w:rPr>
                <w:rFonts w:eastAsia="Calibri" w:cs="Arial"/>
                <w:szCs w:val="22"/>
              </w:rPr>
            </w:pPr>
          </w:p>
        </w:tc>
        <w:tc>
          <w:tcPr>
            <w:tcW w:w="1701" w:type="dxa"/>
            <w:shd w:val="clear" w:color="auto" w:fill="auto"/>
          </w:tcPr>
          <w:p w14:paraId="61957B7D" w14:textId="77777777" w:rsidR="00903E05" w:rsidRPr="00677202" w:rsidRDefault="00903E05" w:rsidP="00606687">
            <w:pPr>
              <w:rPr>
                <w:rFonts w:eastAsia="Calibri" w:cs="Arial"/>
                <w:szCs w:val="22"/>
              </w:rPr>
            </w:pPr>
          </w:p>
        </w:tc>
        <w:tc>
          <w:tcPr>
            <w:tcW w:w="1275" w:type="dxa"/>
            <w:shd w:val="clear" w:color="auto" w:fill="auto"/>
          </w:tcPr>
          <w:p w14:paraId="3EAF5149" w14:textId="77777777" w:rsidR="00903E05" w:rsidRPr="00677202" w:rsidRDefault="00903E05" w:rsidP="00606687">
            <w:pPr>
              <w:rPr>
                <w:rFonts w:eastAsia="Calibri" w:cs="Arial"/>
                <w:szCs w:val="22"/>
              </w:rPr>
            </w:pPr>
          </w:p>
        </w:tc>
      </w:tr>
      <w:tr w:rsidR="00903E05" w:rsidRPr="00677202" w14:paraId="6751591C" w14:textId="77777777" w:rsidTr="00606687">
        <w:tc>
          <w:tcPr>
            <w:tcW w:w="1985" w:type="dxa"/>
            <w:shd w:val="clear" w:color="auto" w:fill="auto"/>
          </w:tcPr>
          <w:p w14:paraId="12705C1A" w14:textId="77777777" w:rsidR="00903E05" w:rsidRPr="00677202" w:rsidRDefault="00903E05" w:rsidP="00606687">
            <w:pPr>
              <w:rPr>
                <w:rFonts w:eastAsia="Calibri" w:cs="Arial"/>
                <w:szCs w:val="22"/>
              </w:rPr>
            </w:pPr>
          </w:p>
        </w:tc>
        <w:tc>
          <w:tcPr>
            <w:tcW w:w="2126" w:type="dxa"/>
            <w:shd w:val="clear" w:color="auto" w:fill="auto"/>
          </w:tcPr>
          <w:p w14:paraId="7B8A1421" w14:textId="77777777" w:rsidR="00903E05" w:rsidRPr="00677202" w:rsidRDefault="00903E05" w:rsidP="00606687">
            <w:pPr>
              <w:rPr>
                <w:rFonts w:eastAsia="Calibri" w:cs="Arial"/>
                <w:szCs w:val="22"/>
              </w:rPr>
            </w:pPr>
          </w:p>
        </w:tc>
        <w:tc>
          <w:tcPr>
            <w:tcW w:w="1985" w:type="dxa"/>
            <w:shd w:val="clear" w:color="auto" w:fill="auto"/>
          </w:tcPr>
          <w:p w14:paraId="7B332926" w14:textId="77777777" w:rsidR="00903E05" w:rsidRPr="00677202" w:rsidRDefault="00903E05" w:rsidP="00606687">
            <w:pPr>
              <w:rPr>
                <w:rFonts w:eastAsia="Calibri" w:cs="Arial"/>
                <w:szCs w:val="22"/>
              </w:rPr>
            </w:pPr>
          </w:p>
        </w:tc>
        <w:tc>
          <w:tcPr>
            <w:tcW w:w="1701" w:type="dxa"/>
            <w:shd w:val="clear" w:color="auto" w:fill="auto"/>
          </w:tcPr>
          <w:p w14:paraId="74BE9E0C" w14:textId="77777777" w:rsidR="00903E05" w:rsidRPr="00677202" w:rsidRDefault="00903E05" w:rsidP="00606687">
            <w:pPr>
              <w:rPr>
                <w:rFonts w:eastAsia="Calibri" w:cs="Arial"/>
                <w:szCs w:val="22"/>
              </w:rPr>
            </w:pPr>
          </w:p>
        </w:tc>
        <w:tc>
          <w:tcPr>
            <w:tcW w:w="1275" w:type="dxa"/>
            <w:shd w:val="clear" w:color="auto" w:fill="auto"/>
          </w:tcPr>
          <w:p w14:paraId="4FC22D51" w14:textId="77777777" w:rsidR="00903E05" w:rsidRPr="00677202" w:rsidRDefault="00903E05" w:rsidP="00606687">
            <w:pPr>
              <w:rPr>
                <w:rFonts w:eastAsia="Calibri" w:cs="Arial"/>
                <w:szCs w:val="22"/>
              </w:rPr>
            </w:pPr>
          </w:p>
        </w:tc>
      </w:tr>
      <w:tr w:rsidR="00903E05" w:rsidRPr="00677202" w14:paraId="1F443AC2" w14:textId="77777777" w:rsidTr="00606687">
        <w:tc>
          <w:tcPr>
            <w:tcW w:w="1985" w:type="dxa"/>
            <w:shd w:val="clear" w:color="auto" w:fill="auto"/>
          </w:tcPr>
          <w:p w14:paraId="36D47B76" w14:textId="77777777" w:rsidR="00903E05" w:rsidRPr="00677202" w:rsidRDefault="00903E05" w:rsidP="00606687">
            <w:pPr>
              <w:rPr>
                <w:rFonts w:eastAsia="Calibri" w:cs="Arial"/>
                <w:szCs w:val="22"/>
              </w:rPr>
            </w:pPr>
          </w:p>
        </w:tc>
        <w:tc>
          <w:tcPr>
            <w:tcW w:w="2126" w:type="dxa"/>
            <w:shd w:val="clear" w:color="auto" w:fill="auto"/>
          </w:tcPr>
          <w:p w14:paraId="1091341D" w14:textId="77777777" w:rsidR="00903E05" w:rsidRPr="00677202" w:rsidRDefault="00903E05" w:rsidP="00606687">
            <w:pPr>
              <w:rPr>
                <w:rFonts w:eastAsia="Calibri" w:cs="Arial"/>
                <w:szCs w:val="22"/>
              </w:rPr>
            </w:pPr>
          </w:p>
        </w:tc>
        <w:tc>
          <w:tcPr>
            <w:tcW w:w="1985" w:type="dxa"/>
            <w:shd w:val="clear" w:color="auto" w:fill="auto"/>
          </w:tcPr>
          <w:p w14:paraId="2D88F2A3" w14:textId="77777777" w:rsidR="00903E05" w:rsidRPr="00677202" w:rsidRDefault="00903E05" w:rsidP="00606687">
            <w:pPr>
              <w:rPr>
                <w:rFonts w:eastAsia="Calibri" w:cs="Arial"/>
                <w:szCs w:val="22"/>
              </w:rPr>
            </w:pPr>
          </w:p>
        </w:tc>
        <w:tc>
          <w:tcPr>
            <w:tcW w:w="1701" w:type="dxa"/>
            <w:shd w:val="clear" w:color="auto" w:fill="auto"/>
          </w:tcPr>
          <w:p w14:paraId="79D1103B" w14:textId="77777777" w:rsidR="00903E05" w:rsidRPr="00677202" w:rsidRDefault="00903E05" w:rsidP="00606687">
            <w:pPr>
              <w:rPr>
                <w:rFonts w:eastAsia="Calibri" w:cs="Arial"/>
                <w:szCs w:val="22"/>
              </w:rPr>
            </w:pPr>
          </w:p>
        </w:tc>
        <w:tc>
          <w:tcPr>
            <w:tcW w:w="1275" w:type="dxa"/>
            <w:shd w:val="clear" w:color="auto" w:fill="auto"/>
          </w:tcPr>
          <w:p w14:paraId="6468B067" w14:textId="77777777" w:rsidR="00903E05" w:rsidRPr="00677202" w:rsidRDefault="00903E05" w:rsidP="00606687">
            <w:pPr>
              <w:rPr>
                <w:rFonts w:eastAsia="Calibri" w:cs="Arial"/>
                <w:szCs w:val="22"/>
              </w:rPr>
            </w:pPr>
          </w:p>
        </w:tc>
      </w:tr>
      <w:tr w:rsidR="00903E05" w:rsidRPr="00677202" w14:paraId="1CEB42C8" w14:textId="77777777" w:rsidTr="00606687">
        <w:tc>
          <w:tcPr>
            <w:tcW w:w="1985" w:type="dxa"/>
            <w:shd w:val="clear" w:color="auto" w:fill="auto"/>
          </w:tcPr>
          <w:p w14:paraId="178EE811" w14:textId="77777777" w:rsidR="00903E05" w:rsidRPr="00677202" w:rsidRDefault="00903E05" w:rsidP="00606687">
            <w:pPr>
              <w:rPr>
                <w:rFonts w:eastAsia="Calibri" w:cs="Arial"/>
                <w:szCs w:val="22"/>
              </w:rPr>
            </w:pPr>
          </w:p>
        </w:tc>
        <w:tc>
          <w:tcPr>
            <w:tcW w:w="2126" w:type="dxa"/>
            <w:shd w:val="clear" w:color="auto" w:fill="auto"/>
          </w:tcPr>
          <w:p w14:paraId="60698181" w14:textId="77777777" w:rsidR="00903E05" w:rsidRPr="00677202" w:rsidRDefault="00903E05" w:rsidP="00606687">
            <w:pPr>
              <w:rPr>
                <w:rFonts w:eastAsia="Calibri" w:cs="Arial"/>
                <w:szCs w:val="22"/>
              </w:rPr>
            </w:pPr>
          </w:p>
        </w:tc>
        <w:tc>
          <w:tcPr>
            <w:tcW w:w="1985" w:type="dxa"/>
            <w:shd w:val="clear" w:color="auto" w:fill="auto"/>
          </w:tcPr>
          <w:p w14:paraId="4A9A2DF2" w14:textId="77777777" w:rsidR="00903E05" w:rsidRPr="00677202" w:rsidRDefault="00903E05" w:rsidP="00606687">
            <w:pPr>
              <w:rPr>
                <w:rFonts w:eastAsia="Calibri" w:cs="Arial"/>
                <w:szCs w:val="22"/>
              </w:rPr>
            </w:pPr>
          </w:p>
        </w:tc>
        <w:tc>
          <w:tcPr>
            <w:tcW w:w="1701" w:type="dxa"/>
            <w:shd w:val="clear" w:color="auto" w:fill="auto"/>
          </w:tcPr>
          <w:p w14:paraId="17E16EF7" w14:textId="77777777" w:rsidR="00903E05" w:rsidRPr="00677202" w:rsidRDefault="00903E05" w:rsidP="00606687">
            <w:pPr>
              <w:rPr>
                <w:rFonts w:eastAsia="Calibri" w:cs="Arial"/>
                <w:szCs w:val="22"/>
              </w:rPr>
            </w:pPr>
          </w:p>
        </w:tc>
        <w:tc>
          <w:tcPr>
            <w:tcW w:w="1275" w:type="dxa"/>
            <w:shd w:val="clear" w:color="auto" w:fill="auto"/>
          </w:tcPr>
          <w:p w14:paraId="3E6AA93C" w14:textId="77777777" w:rsidR="00903E05" w:rsidRPr="00677202" w:rsidRDefault="00903E05" w:rsidP="00606687">
            <w:pPr>
              <w:rPr>
                <w:rFonts w:eastAsia="Calibri" w:cs="Arial"/>
                <w:szCs w:val="22"/>
              </w:rPr>
            </w:pPr>
          </w:p>
        </w:tc>
      </w:tr>
      <w:tr w:rsidR="00903E05" w:rsidRPr="00677202" w14:paraId="4DF1C49C" w14:textId="77777777" w:rsidTr="00606687">
        <w:tc>
          <w:tcPr>
            <w:tcW w:w="1985" w:type="dxa"/>
            <w:shd w:val="clear" w:color="auto" w:fill="auto"/>
          </w:tcPr>
          <w:p w14:paraId="086DC049" w14:textId="77777777" w:rsidR="00903E05" w:rsidRPr="00677202" w:rsidRDefault="00903E05" w:rsidP="00606687">
            <w:pPr>
              <w:rPr>
                <w:rFonts w:eastAsia="Calibri" w:cs="Arial"/>
                <w:szCs w:val="22"/>
              </w:rPr>
            </w:pPr>
          </w:p>
        </w:tc>
        <w:tc>
          <w:tcPr>
            <w:tcW w:w="2126" w:type="dxa"/>
            <w:shd w:val="clear" w:color="auto" w:fill="auto"/>
          </w:tcPr>
          <w:p w14:paraId="75766AE3" w14:textId="77777777" w:rsidR="00903E05" w:rsidRPr="00677202" w:rsidRDefault="00903E05" w:rsidP="00606687">
            <w:pPr>
              <w:rPr>
                <w:rFonts w:eastAsia="Calibri" w:cs="Arial"/>
                <w:szCs w:val="22"/>
              </w:rPr>
            </w:pPr>
          </w:p>
        </w:tc>
        <w:tc>
          <w:tcPr>
            <w:tcW w:w="1985" w:type="dxa"/>
            <w:shd w:val="clear" w:color="auto" w:fill="auto"/>
          </w:tcPr>
          <w:p w14:paraId="5AEF7369" w14:textId="77777777" w:rsidR="00903E05" w:rsidRPr="00677202" w:rsidRDefault="00903E05" w:rsidP="00606687">
            <w:pPr>
              <w:rPr>
                <w:rFonts w:eastAsia="Calibri" w:cs="Arial"/>
                <w:szCs w:val="22"/>
              </w:rPr>
            </w:pPr>
          </w:p>
        </w:tc>
        <w:tc>
          <w:tcPr>
            <w:tcW w:w="1701" w:type="dxa"/>
            <w:shd w:val="clear" w:color="auto" w:fill="auto"/>
          </w:tcPr>
          <w:p w14:paraId="2F2B612E" w14:textId="77777777" w:rsidR="00903E05" w:rsidRPr="00677202" w:rsidRDefault="00903E05" w:rsidP="00606687">
            <w:pPr>
              <w:rPr>
                <w:rFonts w:eastAsia="Calibri" w:cs="Arial"/>
                <w:szCs w:val="22"/>
              </w:rPr>
            </w:pPr>
          </w:p>
        </w:tc>
        <w:tc>
          <w:tcPr>
            <w:tcW w:w="1275" w:type="dxa"/>
            <w:shd w:val="clear" w:color="auto" w:fill="auto"/>
          </w:tcPr>
          <w:p w14:paraId="2E3BF9FA" w14:textId="77777777" w:rsidR="00903E05" w:rsidRPr="00677202" w:rsidRDefault="00903E05" w:rsidP="00606687">
            <w:pPr>
              <w:rPr>
                <w:rFonts w:eastAsia="Calibri" w:cs="Arial"/>
                <w:szCs w:val="22"/>
              </w:rPr>
            </w:pPr>
          </w:p>
        </w:tc>
      </w:tr>
      <w:tr w:rsidR="00903E05" w:rsidRPr="00677202" w14:paraId="5AB32396" w14:textId="77777777" w:rsidTr="00606687">
        <w:tc>
          <w:tcPr>
            <w:tcW w:w="1985" w:type="dxa"/>
            <w:shd w:val="clear" w:color="auto" w:fill="auto"/>
          </w:tcPr>
          <w:p w14:paraId="4F1077E0" w14:textId="77777777" w:rsidR="00903E05" w:rsidRPr="00677202" w:rsidRDefault="00903E05" w:rsidP="00606687">
            <w:pPr>
              <w:rPr>
                <w:rFonts w:eastAsia="Calibri" w:cs="Arial"/>
                <w:szCs w:val="22"/>
              </w:rPr>
            </w:pPr>
          </w:p>
        </w:tc>
        <w:tc>
          <w:tcPr>
            <w:tcW w:w="2126" w:type="dxa"/>
            <w:shd w:val="clear" w:color="auto" w:fill="auto"/>
          </w:tcPr>
          <w:p w14:paraId="45D3B919" w14:textId="77777777" w:rsidR="00903E05" w:rsidRPr="00677202" w:rsidRDefault="00903E05" w:rsidP="00606687">
            <w:pPr>
              <w:rPr>
                <w:rFonts w:eastAsia="Calibri" w:cs="Arial"/>
                <w:szCs w:val="22"/>
              </w:rPr>
            </w:pPr>
          </w:p>
        </w:tc>
        <w:tc>
          <w:tcPr>
            <w:tcW w:w="1985" w:type="dxa"/>
            <w:shd w:val="clear" w:color="auto" w:fill="auto"/>
          </w:tcPr>
          <w:p w14:paraId="6670BD0F" w14:textId="77777777" w:rsidR="00903E05" w:rsidRPr="00677202" w:rsidRDefault="00903E05" w:rsidP="00606687">
            <w:pPr>
              <w:rPr>
                <w:rFonts w:eastAsia="Calibri" w:cs="Arial"/>
                <w:szCs w:val="22"/>
              </w:rPr>
            </w:pPr>
          </w:p>
        </w:tc>
        <w:tc>
          <w:tcPr>
            <w:tcW w:w="1701" w:type="dxa"/>
            <w:shd w:val="clear" w:color="auto" w:fill="auto"/>
          </w:tcPr>
          <w:p w14:paraId="0E11E582" w14:textId="77777777" w:rsidR="00903E05" w:rsidRPr="00677202" w:rsidRDefault="00903E05" w:rsidP="00606687">
            <w:pPr>
              <w:rPr>
                <w:rFonts w:eastAsia="Calibri" w:cs="Arial"/>
                <w:szCs w:val="22"/>
              </w:rPr>
            </w:pPr>
          </w:p>
        </w:tc>
        <w:tc>
          <w:tcPr>
            <w:tcW w:w="1275" w:type="dxa"/>
            <w:shd w:val="clear" w:color="auto" w:fill="auto"/>
          </w:tcPr>
          <w:p w14:paraId="5F9E65C5" w14:textId="77777777" w:rsidR="00903E05" w:rsidRPr="00677202" w:rsidRDefault="00903E05" w:rsidP="00606687">
            <w:pPr>
              <w:rPr>
                <w:rFonts w:eastAsia="Calibri" w:cs="Arial"/>
                <w:szCs w:val="22"/>
              </w:rPr>
            </w:pPr>
          </w:p>
        </w:tc>
      </w:tr>
      <w:tr w:rsidR="00903E05" w:rsidRPr="00677202" w14:paraId="7F6C49F0" w14:textId="77777777" w:rsidTr="00606687">
        <w:tc>
          <w:tcPr>
            <w:tcW w:w="1985" w:type="dxa"/>
            <w:shd w:val="clear" w:color="auto" w:fill="auto"/>
          </w:tcPr>
          <w:p w14:paraId="25691659" w14:textId="77777777" w:rsidR="00903E05" w:rsidRPr="00677202" w:rsidRDefault="00903E05" w:rsidP="00606687">
            <w:pPr>
              <w:rPr>
                <w:rFonts w:eastAsia="Calibri" w:cs="Arial"/>
                <w:szCs w:val="22"/>
              </w:rPr>
            </w:pPr>
          </w:p>
        </w:tc>
        <w:tc>
          <w:tcPr>
            <w:tcW w:w="2126" w:type="dxa"/>
            <w:shd w:val="clear" w:color="auto" w:fill="auto"/>
          </w:tcPr>
          <w:p w14:paraId="4B8B1A8A" w14:textId="77777777" w:rsidR="00903E05" w:rsidRPr="00677202" w:rsidRDefault="00903E05" w:rsidP="00606687">
            <w:pPr>
              <w:rPr>
                <w:rFonts w:eastAsia="Calibri" w:cs="Arial"/>
                <w:szCs w:val="22"/>
              </w:rPr>
            </w:pPr>
          </w:p>
        </w:tc>
        <w:tc>
          <w:tcPr>
            <w:tcW w:w="1985" w:type="dxa"/>
            <w:shd w:val="clear" w:color="auto" w:fill="auto"/>
          </w:tcPr>
          <w:p w14:paraId="3286018A" w14:textId="77777777" w:rsidR="00903E05" w:rsidRPr="00677202" w:rsidRDefault="00903E05" w:rsidP="00606687">
            <w:pPr>
              <w:rPr>
                <w:rFonts w:eastAsia="Calibri" w:cs="Arial"/>
                <w:szCs w:val="22"/>
              </w:rPr>
            </w:pPr>
          </w:p>
        </w:tc>
        <w:tc>
          <w:tcPr>
            <w:tcW w:w="1701" w:type="dxa"/>
            <w:shd w:val="clear" w:color="auto" w:fill="auto"/>
          </w:tcPr>
          <w:p w14:paraId="59F5EA11" w14:textId="77777777" w:rsidR="00903E05" w:rsidRPr="00677202" w:rsidRDefault="00903E05" w:rsidP="00606687">
            <w:pPr>
              <w:rPr>
                <w:rFonts w:eastAsia="Calibri" w:cs="Arial"/>
                <w:szCs w:val="22"/>
              </w:rPr>
            </w:pPr>
          </w:p>
        </w:tc>
        <w:tc>
          <w:tcPr>
            <w:tcW w:w="1275" w:type="dxa"/>
            <w:shd w:val="clear" w:color="auto" w:fill="auto"/>
          </w:tcPr>
          <w:p w14:paraId="4A216D56" w14:textId="77777777" w:rsidR="00903E05" w:rsidRPr="00677202" w:rsidRDefault="00903E05" w:rsidP="00606687">
            <w:pPr>
              <w:rPr>
                <w:rFonts w:eastAsia="Calibri" w:cs="Arial"/>
                <w:szCs w:val="22"/>
              </w:rPr>
            </w:pPr>
          </w:p>
        </w:tc>
      </w:tr>
      <w:tr w:rsidR="00903E05" w:rsidRPr="00677202" w14:paraId="386C377A" w14:textId="77777777" w:rsidTr="00606687">
        <w:tc>
          <w:tcPr>
            <w:tcW w:w="1985" w:type="dxa"/>
            <w:shd w:val="clear" w:color="auto" w:fill="auto"/>
          </w:tcPr>
          <w:p w14:paraId="785D8A40" w14:textId="77777777" w:rsidR="00903E05" w:rsidRPr="00677202" w:rsidRDefault="00903E05" w:rsidP="00606687">
            <w:pPr>
              <w:rPr>
                <w:rFonts w:eastAsia="Calibri" w:cs="Arial"/>
                <w:szCs w:val="22"/>
              </w:rPr>
            </w:pPr>
          </w:p>
        </w:tc>
        <w:tc>
          <w:tcPr>
            <w:tcW w:w="2126" w:type="dxa"/>
            <w:shd w:val="clear" w:color="auto" w:fill="auto"/>
          </w:tcPr>
          <w:p w14:paraId="378DA213" w14:textId="77777777" w:rsidR="00903E05" w:rsidRPr="00677202" w:rsidRDefault="00903E05" w:rsidP="00606687">
            <w:pPr>
              <w:rPr>
                <w:rFonts w:eastAsia="Calibri" w:cs="Arial"/>
                <w:szCs w:val="22"/>
              </w:rPr>
            </w:pPr>
          </w:p>
        </w:tc>
        <w:tc>
          <w:tcPr>
            <w:tcW w:w="1985" w:type="dxa"/>
            <w:shd w:val="clear" w:color="auto" w:fill="auto"/>
          </w:tcPr>
          <w:p w14:paraId="4F8F913D" w14:textId="77777777" w:rsidR="00903E05" w:rsidRPr="00677202" w:rsidRDefault="00903E05" w:rsidP="00606687">
            <w:pPr>
              <w:rPr>
                <w:rFonts w:eastAsia="Calibri" w:cs="Arial"/>
                <w:szCs w:val="22"/>
              </w:rPr>
            </w:pPr>
          </w:p>
        </w:tc>
        <w:tc>
          <w:tcPr>
            <w:tcW w:w="1701" w:type="dxa"/>
            <w:shd w:val="clear" w:color="auto" w:fill="auto"/>
          </w:tcPr>
          <w:p w14:paraId="51C39EEF" w14:textId="77777777" w:rsidR="00903E05" w:rsidRPr="00677202" w:rsidRDefault="00903E05" w:rsidP="00606687">
            <w:pPr>
              <w:rPr>
                <w:rFonts w:eastAsia="Calibri" w:cs="Arial"/>
                <w:szCs w:val="22"/>
              </w:rPr>
            </w:pPr>
          </w:p>
        </w:tc>
        <w:tc>
          <w:tcPr>
            <w:tcW w:w="1275" w:type="dxa"/>
            <w:shd w:val="clear" w:color="auto" w:fill="auto"/>
          </w:tcPr>
          <w:p w14:paraId="58B5257E" w14:textId="77777777" w:rsidR="00903E05" w:rsidRPr="00677202" w:rsidRDefault="00903E05" w:rsidP="00606687">
            <w:pPr>
              <w:rPr>
                <w:rFonts w:eastAsia="Calibri" w:cs="Arial"/>
                <w:szCs w:val="22"/>
              </w:rPr>
            </w:pPr>
          </w:p>
        </w:tc>
      </w:tr>
      <w:tr w:rsidR="00903E05" w:rsidRPr="00677202" w14:paraId="12F4C9FA" w14:textId="77777777" w:rsidTr="00606687">
        <w:tc>
          <w:tcPr>
            <w:tcW w:w="1985" w:type="dxa"/>
            <w:shd w:val="clear" w:color="auto" w:fill="auto"/>
          </w:tcPr>
          <w:p w14:paraId="2A9921F5" w14:textId="77777777" w:rsidR="00903E05" w:rsidRPr="00677202" w:rsidRDefault="00903E05" w:rsidP="00606687">
            <w:pPr>
              <w:rPr>
                <w:rFonts w:eastAsia="Calibri" w:cs="Arial"/>
                <w:szCs w:val="22"/>
              </w:rPr>
            </w:pPr>
          </w:p>
        </w:tc>
        <w:tc>
          <w:tcPr>
            <w:tcW w:w="2126" w:type="dxa"/>
            <w:shd w:val="clear" w:color="auto" w:fill="auto"/>
          </w:tcPr>
          <w:p w14:paraId="4FB8774A" w14:textId="77777777" w:rsidR="00903E05" w:rsidRPr="00677202" w:rsidRDefault="00903E05" w:rsidP="00606687">
            <w:pPr>
              <w:rPr>
                <w:rFonts w:eastAsia="Calibri" w:cs="Arial"/>
                <w:szCs w:val="22"/>
              </w:rPr>
            </w:pPr>
          </w:p>
        </w:tc>
        <w:tc>
          <w:tcPr>
            <w:tcW w:w="1985" w:type="dxa"/>
            <w:shd w:val="clear" w:color="auto" w:fill="auto"/>
          </w:tcPr>
          <w:p w14:paraId="72C53011" w14:textId="77777777" w:rsidR="00903E05" w:rsidRPr="00677202" w:rsidRDefault="00903E05" w:rsidP="00606687">
            <w:pPr>
              <w:rPr>
                <w:rFonts w:eastAsia="Calibri" w:cs="Arial"/>
                <w:szCs w:val="22"/>
              </w:rPr>
            </w:pPr>
          </w:p>
        </w:tc>
        <w:tc>
          <w:tcPr>
            <w:tcW w:w="1701" w:type="dxa"/>
            <w:shd w:val="clear" w:color="auto" w:fill="auto"/>
          </w:tcPr>
          <w:p w14:paraId="11D1E262" w14:textId="77777777" w:rsidR="00903E05" w:rsidRPr="00677202" w:rsidRDefault="00903E05" w:rsidP="00606687">
            <w:pPr>
              <w:rPr>
                <w:rFonts w:eastAsia="Calibri" w:cs="Arial"/>
                <w:szCs w:val="22"/>
              </w:rPr>
            </w:pPr>
          </w:p>
        </w:tc>
        <w:tc>
          <w:tcPr>
            <w:tcW w:w="1275" w:type="dxa"/>
            <w:shd w:val="clear" w:color="auto" w:fill="auto"/>
          </w:tcPr>
          <w:p w14:paraId="3BE673C9" w14:textId="77777777" w:rsidR="00903E05" w:rsidRPr="00677202" w:rsidRDefault="00903E05" w:rsidP="00606687">
            <w:pPr>
              <w:rPr>
                <w:rFonts w:eastAsia="Calibri" w:cs="Arial"/>
                <w:szCs w:val="22"/>
              </w:rPr>
            </w:pPr>
          </w:p>
        </w:tc>
      </w:tr>
      <w:tr w:rsidR="00903E05" w:rsidRPr="00677202" w14:paraId="4A4C51E1" w14:textId="77777777" w:rsidTr="00606687">
        <w:tc>
          <w:tcPr>
            <w:tcW w:w="1985" w:type="dxa"/>
            <w:shd w:val="clear" w:color="auto" w:fill="auto"/>
          </w:tcPr>
          <w:p w14:paraId="53F53B22" w14:textId="77777777" w:rsidR="00903E05" w:rsidRPr="00677202" w:rsidRDefault="00903E05" w:rsidP="00606687">
            <w:pPr>
              <w:rPr>
                <w:rFonts w:eastAsia="Calibri" w:cs="Arial"/>
                <w:szCs w:val="22"/>
              </w:rPr>
            </w:pPr>
          </w:p>
        </w:tc>
        <w:tc>
          <w:tcPr>
            <w:tcW w:w="2126" w:type="dxa"/>
            <w:shd w:val="clear" w:color="auto" w:fill="auto"/>
          </w:tcPr>
          <w:p w14:paraId="01EA73DA" w14:textId="77777777" w:rsidR="00903E05" w:rsidRPr="00677202" w:rsidRDefault="00903E05" w:rsidP="00606687">
            <w:pPr>
              <w:rPr>
                <w:rFonts w:eastAsia="Calibri" w:cs="Arial"/>
                <w:szCs w:val="22"/>
              </w:rPr>
            </w:pPr>
          </w:p>
        </w:tc>
        <w:tc>
          <w:tcPr>
            <w:tcW w:w="1985" w:type="dxa"/>
            <w:shd w:val="clear" w:color="auto" w:fill="auto"/>
          </w:tcPr>
          <w:p w14:paraId="1A6B2646" w14:textId="77777777" w:rsidR="00903E05" w:rsidRPr="00677202" w:rsidRDefault="00903E05" w:rsidP="00606687">
            <w:pPr>
              <w:rPr>
                <w:rFonts w:eastAsia="Calibri" w:cs="Arial"/>
                <w:szCs w:val="22"/>
              </w:rPr>
            </w:pPr>
          </w:p>
        </w:tc>
        <w:tc>
          <w:tcPr>
            <w:tcW w:w="1701" w:type="dxa"/>
            <w:shd w:val="clear" w:color="auto" w:fill="auto"/>
          </w:tcPr>
          <w:p w14:paraId="1BA80820" w14:textId="77777777" w:rsidR="00903E05" w:rsidRPr="00677202" w:rsidRDefault="00903E05" w:rsidP="00606687">
            <w:pPr>
              <w:rPr>
                <w:rFonts w:eastAsia="Calibri" w:cs="Arial"/>
                <w:szCs w:val="22"/>
              </w:rPr>
            </w:pPr>
          </w:p>
        </w:tc>
        <w:tc>
          <w:tcPr>
            <w:tcW w:w="1275" w:type="dxa"/>
            <w:shd w:val="clear" w:color="auto" w:fill="auto"/>
          </w:tcPr>
          <w:p w14:paraId="184C830D" w14:textId="77777777" w:rsidR="00903E05" w:rsidRPr="00677202" w:rsidRDefault="00903E05" w:rsidP="00606687">
            <w:pPr>
              <w:rPr>
                <w:rFonts w:eastAsia="Calibri" w:cs="Arial"/>
                <w:szCs w:val="22"/>
              </w:rPr>
            </w:pPr>
          </w:p>
        </w:tc>
      </w:tr>
      <w:tr w:rsidR="00903E05" w:rsidRPr="00677202" w14:paraId="05E0B947" w14:textId="77777777" w:rsidTr="00606687">
        <w:tc>
          <w:tcPr>
            <w:tcW w:w="1985" w:type="dxa"/>
            <w:shd w:val="clear" w:color="auto" w:fill="auto"/>
          </w:tcPr>
          <w:p w14:paraId="6CEDFB81" w14:textId="77777777" w:rsidR="00903E05" w:rsidRPr="00677202" w:rsidRDefault="00903E05" w:rsidP="00606687">
            <w:pPr>
              <w:rPr>
                <w:rFonts w:eastAsia="Calibri" w:cs="Arial"/>
                <w:szCs w:val="22"/>
              </w:rPr>
            </w:pPr>
          </w:p>
        </w:tc>
        <w:tc>
          <w:tcPr>
            <w:tcW w:w="2126" w:type="dxa"/>
            <w:shd w:val="clear" w:color="auto" w:fill="auto"/>
          </w:tcPr>
          <w:p w14:paraId="00D66ABE" w14:textId="77777777" w:rsidR="00903E05" w:rsidRPr="00677202" w:rsidRDefault="00903E05" w:rsidP="00606687">
            <w:pPr>
              <w:rPr>
                <w:rFonts w:eastAsia="Calibri" w:cs="Arial"/>
                <w:szCs w:val="22"/>
              </w:rPr>
            </w:pPr>
          </w:p>
        </w:tc>
        <w:tc>
          <w:tcPr>
            <w:tcW w:w="1985" w:type="dxa"/>
            <w:shd w:val="clear" w:color="auto" w:fill="auto"/>
          </w:tcPr>
          <w:p w14:paraId="3CC9BDA3" w14:textId="77777777" w:rsidR="00903E05" w:rsidRPr="00677202" w:rsidRDefault="00903E05" w:rsidP="00606687">
            <w:pPr>
              <w:rPr>
                <w:rFonts w:eastAsia="Calibri" w:cs="Arial"/>
                <w:szCs w:val="22"/>
              </w:rPr>
            </w:pPr>
          </w:p>
        </w:tc>
        <w:tc>
          <w:tcPr>
            <w:tcW w:w="1701" w:type="dxa"/>
            <w:shd w:val="clear" w:color="auto" w:fill="auto"/>
          </w:tcPr>
          <w:p w14:paraId="227CDC0D" w14:textId="77777777" w:rsidR="00903E05" w:rsidRPr="00677202" w:rsidRDefault="00903E05" w:rsidP="00606687">
            <w:pPr>
              <w:rPr>
                <w:rFonts w:eastAsia="Calibri" w:cs="Arial"/>
                <w:szCs w:val="22"/>
              </w:rPr>
            </w:pPr>
          </w:p>
        </w:tc>
        <w:tc>
          <w:tcPr>
            <w:tcW w:w="1275" w:type="dxa"/>
            <w:shd w:val="clear" w:color="auto" w:fill="auto"/>
          </w:tcPr>
          <w:p w14:paraId="2B12A8C1" w14:textId="77777777" w:rsidR="00903E05" w:rsidRPr="00677202" w:rsidRDefault="00903E05" w:rsidP="00606687">
            <w:pPr>
              <w:rPr>
                <w:rFonts w:eastAsia="Calibri" w:cs="Arial"/>
                <w:szCs w:val="22"/>
              </w:rPr>
            </w:pPr>
          </w:p>
        </w:tc>
      </w:tr>
      <w:tr w:rsidR="00903E05" w:rsidRPr="00677202" w14:paraId="23823A72" w14:textId="77777777" w:rsidTr="00606687">
        <w:tc>
          <w:tcPr>
            <w:tcW w:w="1985" w:type="dxa"/>
            <w:shd w:val="clear" w:color="auto" w:fill="auto"/>
          </w:tcPr>
          <w:p w14:paraId="19307F02" w14:textId="77777777" w:rsidR="00903E05" w:rsidRPr="00677202" w:rsidRDefault="00903E05" w:rsidP="00606687">
            <w:pPr>
              <w:rPr>
                <w:rFonts w:eastAsia="Calibri" w:cs="Arial"/>
                <w:szCs w:val="22"/>
              </w:rPr>
            </w:pPr>
          </w:p>
        </w:tc>
        <w:tc>
          <w:tcPr>
            <w:tcW w:w="2126" w:type="dxa"/>
            <w:shd w:val="clear" w:color="auto" w:fill="auto"/>
          </w:tcPr>
          <w:p w14:paraId="74853BA0" w14:textId="77777777" w:rsidR="00903E05" w:rsidRPr="00677202" w:rsidRDefault="00903E05" w:rsidP="00606687">
            <w:pPr>
              <w:rPr>
                <w:rFonts w:eastAsia="Calibri" w:cs="Arial"/>
                <w:szCs w:val="22"/>
              </w:rPr>
            </w:pPr>
          </w:p>
        </w:tc>
        <w:tc>
          <w:tcPr>
            <w:tcW w:w="1985" w:type="dxa"/>
            <w:shd w:val="clear" w:color="auto" w:fill="auto"/>
          </w:tcPr>
          <w:p w14:paraId="364D6967" w14:textId="77777777" w:rsidR="00903E05" w:rsidRPr="00677202" w:rsidRDefault="00903E05" w:rsidP="00606687">
            <w:pPr>
              <w:rPr>
                <w:rFonts w:eastAsia="Calibri" w:cs="Arial"/>
                <w:szCs w:val="22"/>
              </w:rPr>
            </w:pPr>
          </w:p>
        </w:tc>
        <w:tc>
          <w:tcPr>
            <w:tcW w:w="1701" w:type="dxa"/>
            <w:shd w:val="clear" w:color="auto" w:fill="auto"/>
          </w:tcPr>
          <w:p w14:paraId="52D16D0F" w14:textId="77777777" w:rsidR="00903E05" w:rsidRPr="00677202" w:rsidRDefault="00903E05" w:rsidP="00606687">
            <w:pPr>
              <w:rPr>
                <w:rFonts w:eastAsia="Calibri" w:cs="Arial"/>
                <w:szCs w:val="22"/>
              </w:rPr>
            </w:pPr>
          </w:p>
        </w:tc>
        <w:tc>
          <w:tcPr>
            <w:tcW w:w="1275" w:type="dxa"/>
            <w:shd w:val="clear" w:color="auto" w:fill="auto"/>
          </w:tcPr>
          <w:p w14:paraId="4751ADB8" w14:textId="77777777" w:rsidR="00903E05" w:rsidRPr="00677202" w:rsidRDefault="00903E05" w:rsidP="00606687">
            <w:pPr>
              <w:rPr>
                <w:rFonts w:eastAsia="Calibri" w:cs="Arial"/>
                <w:szCs w:val="22"/>
              </w:rPr>
            </w:pPr>
          </w:p>
        </w:tc>
      </w:tr>
    </w:tbl>
    <w:p w14:paraId="5608EFA5" w14:textId="77777777" w:rsidR="00903E05" w:rsidRPr="00677202" w:rsidRDefault="00903E05" w:rsidP="00903E05">
      <w:pPr>
        <w:rPr>
          <w:rFonts w:eastAsia="Calibri" w:cs="Arial"/>
          <w:szCs w:val="22"/>
        </w:rPr>
      </w:pPr>
    </w:p>
    <w:p w14:paraId="2FDE6AAE" w14:textId="77777777" w:rsidR="00903E05" w:rsidRPr="00677202" w:rsidRDefault="00903E05" w:rsidP="00903E05">
      <w:pPr>
        <w:spacing w:after="240"/>
        <w:rPr>
          <w:rFonts w:eastAsia="Calibri" w:cs="Arial"/>
          <w:szCs w:val="22"/>
        </w:rPr>
      </w:pPr>
      <w:proofErr w:type="gramStart"/>
      <w:r w:rsidRPr="00677202">
        <w:rPr>
          <w:rFonts w:eastAsia="Calibri" w:cs="Arial"/>
          <w:szCs w:val="22"/>
        </w:rPr>
        <w:t>*  If</w:t>
      </w:r>
      <w:proofErr w:type="gramEnd"/>
      <w:r w:rsidRPr="00677202">
        <w:rPr>
          <w:rFonts w:eastAsia="Calibri" w:cs="Arial"/>
          <w:szCs w:val="22"/>
        </w:rPr>
        <w:t xml:space="preserve">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677202">
        <w:rPr>
          <w:rFonts w:eastAsia="Calibri" w:cs="Arial"/>
          <w:szCs w:val="22"/>
        </w:rPr>
        <w:noBreakHyphen/>
        <w:t xml:space="preserve">contractor.   </w:t>
      </w:r>
    </w:p>
    <w:p w14:paraId="02AF519B" w14:textId="77777777" w:rsidR="00903E05" w:rsidRPr="00677202" w:rsidRDefault="00903E05" w:rsidP="00903E05">
      <w:pPr>
        <w:spacing w:after="240" w:line="276" w:lineRule="auto"/>
        <w:rPr>
          <w:rFonts w:eastAsia="Calibri" w:cs="Arial"/>
          <w:szCs w:val="22"/>
        </w:rPr>
      </w:pPr>
      <w:r w:rsidRPr="00677202">
        <w:rPr>
          <w:rFonts w:eastAsia="Calibri" w:cs="Arial"/>
          <w:szCs w:val="22"/>
        </w:rPr>
        <w:t xml:space="preserve">I declare the above information is true and correct </w:t>
      </w:r>
    </w:p>
    <w:p w14:paraId="1ADA6A39" w14:textId="77777777" w:rsidR="00903E05" w:rsidRPr="00677202" w:rsidRDefault="00903E05" w:rsidP="00903E05">
      <w:pPr>
        <w:spacing w:after="240" w:line="276" w:lineRule="auto"/>
        <w:rPr>
          <w:rFonts w:eastAsia="Calibri" w:cs="Arial"/>
          <w:szCs w:val="22"/>
        </w:rPr>
      </w:pPr>
    </w:p>
    <w:p w14:paraId="4829C80D" w14:textId="77777777" w:rsidR="00903E05" w:rsidRPr="00677202" w:rsidRDefault="00903E05" w:rsidP="00903E05">
      <w:pPr>
        <w:spacing w:after="240" w:line="276" w:lineRule="auto"/>
        <w:rPr>
          <w:rFonts w:eastAsia="Calibri" w:cs="Arial"/>
          <w:szCs w:val="22"/>
        </w:rPr>
      </w:pPr>
    </w:p>
    <w:p w14:paraId="05EC862C"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t>…………………...</w:t>
      </w:r>
    </w:p>
    <w:p w14:paraId="5DE40B97"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109D963F" w14:textId="77777777" w:rsidR="00903E05" w:rsidRPr="00677202" w:rsidRDefault="00903E05" w:rsidP="00903E05">
      <w:pPr>
        <w:spacing w:line="276" w:lineRule="auto"/>
        <w:rPr>
          <w:rFonts w:eastAsia="Calibri" w:cs="Arial"/>
          <w:szCs w:val="22"/>
        </w:rPr>
      </w:pPr>
    </w:p>
    <w:p w14:paraId="0899A211" w14:textId="77777777" w:rsidR="00903E05" w:rsidRPr="00677202" w:rsidRDefault="00903E05" w:rsidP="00903E05">
      <w:pPr>
        <w:spacing w:line="276" w:lineRule="auto"/>
        <w:rPr>
          <w:rFonts w:eastAsia="Calibri" w:cs="Arial"/>
          <w:b/>
          <w:szCs w:val="22"/>
        </w:rPr>
      </w:pPr>
      <w:r w:rsidRPr="00677202">
        <w:rPr>
          <w:rFonts w:eastAsia="Calibri" w:cs="Arial"/>
          <w:b/>
          <w:szCs w:val="22"/>
        </w:rPr>
        <w:br w:type="page"/>
      </w:r>
      <w:proofErr w:type="gramStart"/>
      <w:r w:rsidRPr="00677202">
        <w:rPr>
          <w:rFonts w:eastAsia="Calibri" w:cs="Arial"/>
          <w:b/>
          <w:szCs w:val="22"/>
        </w:rPr>
        <w:lastRenderedPageBreak/>
        <w:t>Table 5.</w:t>
      </w:r>
      <w:proofErr w:type="gramEnd"/>
      <w:r w:rsidRPr="00677202">
        <w:rPr>
          <w:rFonts w:eastAsia="Calibri" w:cs="Arial"/>
          <w:b/>
          <w:szCs w:val="22"/>
        </w:rPr>
        <w:t xml:space="preserve"> Trainee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701"/>
        <w:gridCol w:w="1134"/>
      </w:tblGrid>
      <w:tr w:rsidR="00903E05" w:rsidRPr="00677202" w14:paraId="5EE67E6A" w14:textId="77777777" w:rsidTr="00606687">
        <w:trPr>
          <w:tblHeader/>
        </w:trPr>
        <w:tc>
          <w:tcPr>
            <w:tcW w:w="2235" w:type="dxa"/>
            <w:shd w:val="clear" w:color="auto" w:fill="auto"/>
          </w:tcPr>
          <w:p w14:paraId="08EB1BFA" w14:textId="77777777" w:rsidR="00903E05" w:rsidRPr="00677202" w:rsidRDefault="00903E05" w:rsidP="00606687">
            <w:pPr>
              <w:rPr>
                <w:rFonts w:eastAsia="Calibri" w:cs="Arial"/>
                <w:b/>
                <w:szCs w:val="22"/>
              </w:rPr>
            </w:pPr>
            <w:r w:rsidRPr="00677202">
              <w:rPr>
                <w:rFonts w:eastAsia="Calibri" w:cs="Arial"/>
                <w:b/>
                <w:szCs w:val="22"/>
              </w:rPr>
              <w:t xml:space="preserve">Trainees Name </w:t>
            </w:r>
          </w:p>
          <w:p w14:paraId="3E9D0955" w14:textId="77777777" w:rsidR="00903E05" w:rsidRPr="00677202" w:rsidRDefault="00903E05" w:rsidP="00606687">
            <w:pPr>
              <w:rPr>
                <w:rFonts w:eastAsia="Calibri" w:cs="Arial"/>
                <w:b/>
                <w:szCs w:val="22"/>
              </w:rPr>
            </w:pPr>
          </w:p>
        </w:tc>
        <w:tc>
          <w:tcPr>
            <w:tcW w:w="2126" w:type="dxa"/>
            <w:shd w:val="clear" w:color="auto" w:fill="auto"/>
          </w:tcPr>
          <w:p w14:paraId="297BCE9B" w14:textId="77777777" w:rsidR="00903E05" w:rsidRPr="00677202" w:rsidRDefault="00903E05" w:rsidP="00606687">
            <w:pPr>
              <w:rPr>
                <w:rFonts w:eastAsia="Calibri" w:cs="Arial"/>
                <w:b/>
                <w:szCs w:val="22"/>
              </w:rPr>
            </w:pPr>
            <w:r w:rsidRPr="00677202">
              <w:rPr>
                <w:rFonts w:eastAsia="Calibri" w:cs="Arial"/>
                <w:b/>
                <w:szCs w:val="22"/>
              </w:rPr>
              <w:t>Trainees contract no.*</w:t>
            </w:r>
          </w:p>
        </w:tc>
        <w:tc>
          <w:tcPr>
            <w:tcW w:w="2126" w:type="dxa"/>
            <w:shd w:val="clear" w:color="auto" w:fill="auto"/>
          </w:tcPr>
          <w:p w14:paraId="0DB1EA27"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01" w:type="dxa"/>
            <w:shd w:val="clear" w:color="auto" w:fill="auto"/>
          </w:tcPr>
          <w:p w14:paraId="7D708579"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134" w:type="dxa"/>
            <w:shd w:val="clear" w:color="auto" w:fill="auto"/>
          </w:tcPr>
          <w:p w14:paraId="60BD72B5" w14:textId="77777777" w:rsidR="00903E05" w:rsidRPr="00677202" w:rsidRDefault="00903E05" w:rsidP="00606687">
            <w:pPr>
              <w:rPr>
                <w:rFonts w:eastAsia="Calibri" w:cs="Arial"/>
                <w:b/>
                <w:szCs w:val="22"/>
              </w:rPr>
            </w:pPr>
            <w:r w:rsidRPr="00677202">
              <w:rPr>
                <w:rFonts w:eastAsia="Calibri" w:cs="Arial"/>
                <w:b/>
                <w:szCs w:val="22"/>
              </w:rPr>
              <w:t xml:space="preserve">Hours </w:t>
            </w:r>
          </w:p>
        </w:tc>
      </w:tr>
      <w:tr w:rsidR="00903E05" w:rsidRPr="00677202" w14:paraId="7AC7D8AA" w14:textId="77777777" w:rsidTr="00606687">
        <w:tc>
          <w:tcPr>
            <w:tcW w:w="2235" w:type="dxa"/>
            <w:shd w:val="clear" w:color="auto" w:fill="auto"/>
          </w:tcPr>
          <w:p w14:paraId="4B8CA197" w14:textId="77777777" w:rsidR="00903E05" w:rsidRPr="00677202" w:rsidRDefault="00903E05" w:rsidP="00606687">
            <w:pPr>
              <w:rPr>
                <w:rFonts w:eastAsia="Calibri" w:cs="Arial"/>
                <w:i/>
                <w:szCs w:val="22"/>
              </w:rPr>
            </w:pPr>
            <w:r w:rsidRPr="00677202">
              <w:rPr>
                <w:rFonts w:eastAsia="Calibri" w:cs="Arial"/>
                <w:i/>
                <w:szCs w:val="22"/>
              </w:rPr>
              <w:t xml:space="preserve">Sam Jones  </w:t>
            </w:r>
          </w:p>
        </w:tc>
        <w:tc>
          <w:tcPr>
            <w:tcW w:w="2126" w:type="dxa"/>
            <w:shd w:val="clear" w:color="auto" w:fill="auto"/>
          </w:tcPr>
          <w:p w14:paraId="6D200C13" w14:textId="77777777" w:rsidR="00903E05" w:rsidRPr="00677202" w:rsidRDefault="00903E05" w:rsidP="00606687">
            <w:pPr>
              <w:rPr>
                <w:rFonts w:eastAsia="Calibri" w:cs="Arial"/>
                <w:i/>
                <w:szCs w:val="22"/>
              </w:rPr>
            </w:pPr>
            <w:r w:rsidRPr="00677202">
              <w:rPr>
                <w:rFonts w:eastAsia="Calibri" w:cs="Arial"/>
                <w:i/>
                <w:szCs w:val="22"/>
              </w:rPr>
              <w:t>234564234</w:t>
            </w:r>
          </w:p>
        </w:tc>
        <w:tc>
          <w:tcPr>
            <w:tcW w:w="2126" w:type="dxa"/>
            <w:shd w:val="clear" w:color="auto" w:fill="auto"/>
          </w:tcPr>
          <w:p w14:paraId="017C162A" w14:textId="77777777" w:rsidR="00903E05" w:rsidRPr="00677202" w:rsidRDefault="00903E05" w:rsidP="00606687">
            <w:pPr>
              <w:rPr>
                <w:rFonts w:eastAsia="Calibri" w:cs="Arial"/>
                <w:i/>
                <w:szCs w:val="22"/>
              </w:rPr>
            </w:pPr>
            <w:r w:rsidRPr="00677202">
              <w:rPr>
                <w:rFonts w:eastAsia="Calibri" w:cs="Arial"/>
                <w:i/>
                <w:szCs w:val="22"/>
              </w:rPr>
              <w:t xml:space="preserve">Office Manager </w:t>
            </w:r>
          </w:p>
        </w:tc>
        <w:tc>
          <w:tcPr>
            <w:tcW w:w="1701" w:type="dxa"/>
            <w:shd w:val="clear" w:color="auto" w:fill="auto"/>
          </w:tcPr>
          <w:p w14:paraId="106AF40C" w14:textId="77777777" w:rsidR="00903E05" w:rsidRPr="00677202" w:rsidRDefault="00903E05" w:rsidP="00606687">
            <w:pPr>
              <w:rPr>
                <w:rFonts w:eastAsia="Calibri" w:cs="Arial"/>
                <w:i/>
                <w:szCs w:val="22"/>
              </w:rPr>
            </w:pPr>
            <w:r w:rsidRPr="00677202">
              <w:rPr>
                <w:rFonts w:eastAsia="Calibri" w:cs="Arial"/>
                <w:i/>
                <w:szCs w:val="22"/>
              </w:rPr>
              <w:t xml:space="preserve">Existing </w:t>
            </w:r>
          </w:p>
        </w:tc>
        <w:tc>
          <w:tcPr>
            <w:tcW w:w="1134" w:type="dxa"/>
            <w:shd w:val="clear" w:color="auto" w:fill="auto"/>
          </w:tcPr>
          <w:p w14:paraId="722118F8" w14:textId="77777777" w:rsidR="00903E05" w:rsidRPr="00677202" w:rsidRDefault="00903E05" w:rsidP="00606687">
            <w:pPr>
              <w:rPr>
                <w:rFonts w:eastAsia="Calibri" w:cs="Arial"/>
                <w:i/>
                <w:szCs w:val="22"/>
              </w:rPr>
            </w:pPr>
            <w:r w:rsidRPr="00677202">
              <w:rPr>
                <w:rFonts w:eastAsia="Calibri" w:cs="Arial"/>
                <w:i/>
                <w:szCs w:val="22"/>
              </w:rPr>
              <w:t>120</w:t>
            </w:r>
          </w:p>
        </w:tc>
      </w:tr>
      <w:tr w:rsidR="00903E05" w:rsidRPr="00677202" w14:paraId="5E01A98C" w14:textId="77777777" w:rsidTr="00606687">
        <w:tc>
          <w:tcPr>
            <w:tcW w:w="2235" w:type="dxa"/>
            <w:shd w:val="clear" w:color="auto" w:fill="auto"/>
          </w:tcPr>
          <w:p w14:paraId="5FCFF003" w14:textId="77777777" w:rsidR="00903E05" w:rsidRPr="00677202" w:rsidRDefault="00903E05" w:rsidP="00606687">
            <w:pPr>
              <w:rPr>
                <w:rFonts w:eastAsia="Calibri" w:cs="Arial"/>
                <w:szCs w:val="22"/>
              </w:rPr>
            </w:pPr>
          </w:p>
        </w:tc>
        <w:tc>
          <w:tcPr>
            <w:tcW w:w="2126" w:type="dxa"/>
            <w:shd w:val="clear" w:color="auto" w:fill="auto"/>
          </w:tcPr>
          <w:p w14:paraId="47377F7A" w14:textId="77777777" w:rsidR="00903E05" w:rsidRPr="00677202" w:rsidRDefault="00903E05" w:rsidP="00606687">
            <w:pPr>
              <w:rPr>
                <w:rFonts w:eastAsia="Calibri" w:cs="Arial"/>
                <w:szCs w:val="22"/>
              </w:rPr>
            </w:pPr>
          </w:p>
        </w:tc>
        <w:tc>
          <w:tcPr>
            <w:tcW w:w="2126" w:type="dxa"/>
            <w:shd w:val="clear" w:color="auto" w:fill="auto"/>
          </w:tcPr>
          <w:p w14:paraId="372243BD" w14:textId="77777777" w:rsidR="00903E05" w:rsidRPr="00677202" w:rsidRDefault="00903E05" w:rsidP="00606687">
            <w:pPr>
              <w:rPr>
                <w:rFonts w:eastAsia="Calibri" w:cs="Arial"/>
                <w:szCs w:val="22"/>
              </w:rPr>
            </w:pPr>
          </w:p>
        </w:tc>
        <w:tc>
          <w:tcPr>
            <w:tcW w:w="1701" w:type="dxa"/>
            <w:shd w:val="clear" w:color="auto" w:fill="auto"/>
          </w:tcPr>
          <w:p w14:paraId="388D6A06" w14:textId="77777777" w:rsidR="00903E05" w:rsidRPr="00677202" w:rsidRDefault="00903E05" w:rsidP="00606687">
            <w:pPr>
              <w:rPr>
                <w:rFonts w:eastAsia="Calibri" w:cs="Arial"/>
                <w:szCs w:val="22"/>
              </w:rPr>
            </w:pPr>
          </w:p>
        </w:tc>
        <w:tc>
          <w:tcPr>
            <w:tcW w:w="1134" w:type="dxa"/>
            <w:shd w:val="clear" w:color="auto" w:fill="auto"/>
          </w:tcPr>
          <w:p w14:paraId="24294325" w14:textId="77777777" w:rsidR="00903E05" w:rsidRPr="00677202" w:rsidRDefault="00903E05" w:rsidP="00606687">
            <w:pPr>
              <w:rPr>
                <w:rFonts w:eastAsia="Calibri" w:cs="Arial"/>
                <w:szCs w:val="22"/>
              </w:rPr>
            </w:pPr>
          </w:p>
        </w:tc>
      </w:tr>
      <w:tr w:rsidR="00903E05" w:rsidRPr="00677202" w14:paraId="615732D0" w14:textId="77777777" w:rsidTr="00606687">
        <w:tc>
          <w:tcPr>
            <w:tcW w:w="2235" w:type="dxa"/>
            <w:shd w:val="clear" w:color="auto" w:fill="auto"/>
          </w:tcPr>
          <w:p w14:paraId="00D2482A" w14:textId="77777777" w:rsidR="00903E05" w:rsidRPr="00677202" w:rsidRDefault="00903E05" w:rsidP="00606687">
            <w:pPr>
              <w:rPr>
                <w:rFonts w:eastAsia="Calibri" w:cs="Arial"/>
                <w:szCs w:val="22"/>
              </w:rPr>
            </w:pPr>
          </w:p>
        </w:tc>
        <w:tc>
          <w:tcPr>
            <w:tcW w:w="2126" w:type="dxa"/>
            <w:shd w:val="clear" w:color="auto" w:fill="auto"/>
          </w:tcPr>
          <w:p w14:paraId="1E2720BE" w14:textId="77777777" w:rsidR="00903E05" w:rsidRPr="00677202" w:rsidRDefault="00903E05" w:rsidP="00606687">
            <w:pPr>
              <w:rPr>
                <w:rFonts w:eastAsia="Calibri" w:cs="Arial"/>
                <w:szCs w:val="22"/>
              </w:rPr>
            </w:pPr>
          </w:p>
        </w:tc>
        <w:tc>
          <w:tcPr>
            <w:tcW w:w="2126" w:type="dxa"/>
            <w:shd w:val="clear" w:color="auto" w:fill="auto"/>
          </w:tcPr>
          <w:p w14:paraId="5E1FD650" w14:textId="77777777" w:rsidR="00903E05" w:rsidRPr="00677202" w:rsidRDefault="00903E05" w:rsidP="00606687">
            <w:pPr>
              <w:rPr>
                <w:rFonts w:eastAsia="Calibri" w:cs="Arial"/>
                <w:szCs w:val="22"/>
              </w:rPr>
            </w:pPr>
          </w:p>
        </w:tc>
        <w:tc>
          <w:tcPr>
            <w:tcW w:w="1701" w:type="dxa"/>
            <w:shd w:val="clear" w:color="auto" w:fill="auto"/>
          </w:tcPr>
          <w:p w14:paraId="066DB6BC" w14:textId="77777777" w:rsidR="00903E05" w:rsidRPr="00677202" w:rsidRDefault="00903E05" w:rsidP="00606687">
            <w:pPr>
              <w:rPr>
                <w:rFonts w:eastAsia="Calibri" w:cs="Arial"/>
                <w:szCs w:val="22"/>
              </w:rPr>
            </w:pPr>
          </w:p>
        </w:tc>
        <w:tc>
          <w:tcPr>
            <w:tcW w:w="1134" w:type="dxa"/>
            <w:shd w:val="clear" w:color="auto" w:fill="auto"/>
          </w:tcPr>
          <w:p w14:paraId="3A08093D" w14:textId="77777777" w:rsidR="00903E05" w:rsidRPr="00677202" w:rsidRDefault="00903E05" w:rsidP="00606687">
            <w:pPr>
              <w:rPr>
                <w:rFonts w:eastAsia="Calibri" w:cs="Arial"/>
                <w:szCs w:val="22"/>
              </w:rPr>
            </w:pPr>
          </w:p>
        </w:tc>
      </w:tr>
      <w:tr w:rsidR="00903E05" w:rsidRPr="00677202" w14:paraId="09467209" w14:textId="77777777" w:rsidTr="00606687">
        <w:tc>
          <w:tcPr>
            <w:tcW w:w="2235" w:type="dxa"/>
            <w:shd w:val="clear" w:color="auto" w:fill="auto"/>
          </w:tcPr>
          <w:p w14:paraId="6945449B" w14:textId="77777777" w:rsidR="00903E05" w:rsidRPr="00677202" w:rsidRDefault="00903E05" w:rsidP="00606687">
            <w:pPr>
              <w:rPr>
                <w:rFonts w:eastAsia="Calibri" w:cs="Arial"/>
                <w:szCs w:val="22"/>
              </w:rPr>
            </w:pPr>
          </w:p>
        </w:tc>
        <w:tc>
          <w:tcPr>
            <w:tcW w:w="2126" w:type="dxa"/>
            <w:shd w:val="clear" w:color="auto" w:fill="auto"/>
          </w:tcPr>
          <w:p w14:paraId="2165CF7E" w14:textId="77777777" w:rsidR="00903E05" w:rsidRPr="00677202" w:rsidRDefault="00903E05" w:rsidP="00606687">
            <w:pPr>
              <w:rPr>
                <w:rFonts w:eastAsia="Calibri" w:cs="Arial"/>
                <w:szCs w:val="22"/>
              </w:rPr>
            </w:pPr>
          </w:p>
        </w:tc>
        <w:tc>
          <w:tcPr>
            <w:tcW w:w="2126" w:type="dxa"/>
            <w:shd w:val="clear" w:color="auto" w:fill="auto"/>
          </w:tcPr>
          <w:p w14:paraId="59D5DECD" w14:textId="77777777" w:rsidR="00903E05" w:rsidRPr="00677202" w:rsidRDefault="00903E05" w:rsidP="00606687">
            <w:pPr>
              <w:rPr>
                <w:rFonts w:eastAsia="Calibri" w:cs="Arial"/>
                <w:szCs w:val="22"/>
              </w:rPr>
            </w:pPr>
          </w:p>
        </w:tc>
        <w:tc>
          <w:tcPr>
            <w:tcW w:w="1701" w:type="dxa"/>
            <w:shd w:val="clear" w:color="auto" w:fill="auto"/>
          </w:tcPr>
          <w:p w14:paraId="7CD149FE" w14:textId="77777777" w:rsidR="00903E05" w:rsidRPr="00677202" w:rsidRDefault="00903E05" w:rsidP="00606687">
            <w:pPr>
              <w:rPr>
                <w:rFonts w:eastAsia="Calibri" w:cs="Arial"/>
                <w:szCs w:val="22"/>
              </w:rPr>
            </w:pPr>
          </w:p>
        </w:tc>
        <w:tc>
          <w:tcPr>
            <w:tcW w:w="1134" w:type="dxa"/>
            <w:shd w:val="clear" w:color="auto" w:fill="auto"/>
          </w:tcPr>
          <w:p w14:paraId="04108838" w14:textId="77777777" w:rsidR="00903E05" w:rsidRPr="00677202" w:rsidRDefault="00903E05" w:rsidP="00606687">
            <w:pPr>
              <w:rPr>
                <w:rFonts w:eastAsia="Calibri" w:cs="Arial"/>
                <w:szCs w:val="22"/>
              </w:rPr>
            </w:pPr>
          </w:p>
        </w:tc>
      </w:tr>
      <w:tr w:rsidR="00903E05" w:rsidRPr="00677202" w14:paraId="280C578A" w14:textId="77777777" w:rsidTr="00606687">
        <w:tc>
          <w:tcPr>
            <w:tcW w:w="2235" w:type="dxa"/>
            <w:shd w:val="clear" w:color="auto" w:fill="auto"/>
          </w:tcPr>
          <w:p w14:paraId="6E9184C1" w14:textId="77777777" w:rsidR="00903E05" w:rsidRPr="00677202" w:rsidRDefault="00903E05" w:rsidP="00606687">
            <w:pPr>
              <w:rPr>
                <w:rFonts w:eastAsia="Calibri" w:cs="Arial"/>
                <w:szCs w:val="22"/>
              </w:rPr>
            </w:pPr>
          </w:p>
        </w:tc>
        <w:tc>
          <w:tcPr>
            <w:tcW w:w="2126" w:type="dxa"/>
            <w:shd w:val="clear" w:color="auto" w:fill="auto"/>
          </w:tcPr>
          <w:p w14:paraId="5F9ED6DF" w14:textId="77777777" w:rsidR="00903E05" w:rsidRPr="00677202" w:rsidRDefault="00903E05" w:rsidP="00606687">
            <w:pPr>
              <w:rPr>
                <w:rFonts w:eastAsia="Calibri" w:cs="Arial"/>
                <w:szCs w:val="22"/>
              </w:rPr>
            </w:pPr>
          </w:p>
        </w:tc>
        <w:tc>
          <w:tcPr>
            <w:tcW w:w="2126" w:type="dxa"/>
            <w:shd w:val="clear" w:color="auto" w:fill="auto"/>
          </w:tcPr>
          <w:p w14:paraId="6BA62577" w14:textId="77777777" w:rsidR="00903E05" w:rsidRPr="00677202" w:rsidRDefault="00903E05" w:rsidP="00606687">
            <w:pPr>
              <w:rPr>
                <w:rFonts w:eastAsia="Calibri" w:cs="Arial"/>
                <w:szCs w:val="22"/>
              </w:rPr>
            </w:pPr>
          </w:p>
        </w:tc>
        <w:tc>
          <w:tcPr>
            <w:tcW w:w="1701" w:type="dxa"/>
            <w:shd w:val="clear" w:color="auto" w:fill="auto"/>
          </w:tcPr>
          <w:p w14:paraId="5FF83B1E" w14:textId="77777777" w:rsidR="00903E05" w:rsidRPr="00677202" w:rsidRDefault="00903E05" w:rsidP="00606687">
            <w:pPr>
              <w:rPr>
                <w:rFonts w:eastAsia="Calibri" w:cs="Arial"/>
                <w:szCs w:val="22"/>
              </w:rPr>
            </w:pPr>
          </w:p>
        </w:tc>
        <w:tc>
          <w:tcPr>
            <w:tcW w:w="1134" w:type="dxa"/>
            <w:shd w:val="clear" w:color="auto" w:fill="auto"/>
          </w:tcPr>
          <w:p w14:paraId="5100D586" w14:textId="77777777" w:rsidR="00903E05" w:rsidRPr="00677202" w:rsidRDefault="00903E05" w:rsidP="00606687">
            <w:pPr>
              <w:rPr>
                <w:rFonts w:eastAsia="Calibri" w:cs="Arial"/>
                <w:szCs w:val="22"/>
              </w:rPr>
            </w:pPr>
          </w:p>
        </w:tc>
      </w:tr>
      <w:tr w:rsidR="00903E05" w:rsidRPr="00677202" w14:paraId="53682CC3" w14:textId="77777777" w:rsidTr="00606687">
        <w:tc>
          <w:tcPr>
            <w:tcW w:w="2235" w:type="dxa"/>
            <w:shd w:val="clear" w:color="auto" w:fill="auto"/>
          </w:tcPr>
          <w:p w14:paraId="7C870526" w14:textId="77777777" w:rsidR="00903E05" w:rsidRPr="00677202" w:rsidRDefault="00903E05" w:rsidP="00606687">
            <w:pPr>
              <w:rPr>
                <w:rFonts w:eastAsia="Calibri" w:cs="Arial"/>
                <w:szCs w:val="22"/>
              </w:rPr>
            </w:pPr>
          </w:p>
        </w:tc>
        <w:tc>
          <w:tcPr>
            <w:tcW w:w="2126" w:type="dxa"/>
            <w:shd w:val="clear" w:color="auto" w:fill="auto"/>
          </w:tcPr>
          <w:p w14:paraId="62DD6F99" w14:textId="77777777" w:rsidR="00903E05" w:rsidRPr="00677202" w:rsidRDefault="00903E05" w:rsidP="00606687">
            <w:pPr>
              <w:rPr>
                <w:rFonts w:eastAsia="Calibri" w:cs="Arial"/>
                <w:szCs w:val="22"/>
              </w:rPr>
            </w:pPr>
          </w:p>
        </w:tc>
        <w:tc>
          <w:tcPr>
            <w:tcW w:w="2126" w:type="dxa"/>
            <w:shd w:val="clear" w:color="auto" w:fill="auto"/>
          </w:tcPr>
          <w:p w14:paraId="640F36E4" w14:textId="77777777" w:rsidR="00903E05" w:rsidRPr="00677202" w:rsidRDefault="00903E05" w:rsidP="00606687">
            <w:pPr>
              <w:rPr>
                <w:rFonts w:eastAsia="Calibri" w:cs="Arial"/>
                <w:szCs w:val="22"/>
              </w:rPr>
            </w:pPr>
          </w:p>
        </w:tc>
        <w:tc>
          <w:tcPr>
            <w:tcW w:w="1701" w:type="dxa"/>
            <w:shd w:val="clear" w:color="auto" w:fill="auto"/>
          </w:tcPr>
          <w:p w14:paraId="36B9C1C3" w14:textId="77777777" w:rsidR="00903E05" w:rsidRPr="00677202" w:rsidRDefault="00903E05" w:rsidP="00606687">
            <w:pPr>
              <w:rPr>
                <w:rFonts w:eastAsia="Calibri" w:cs="Arial"/>
                <w:szCs w:val="22"/>
              </w:rPr>
            </w:pPr>
          </w:p>
        </w:tc>
        <w:tc>
          <w:tcPr>
            <w:tcW w:w="1134" w:type="dxa"/>
            <w:shd w:val="clear" w:color="auto" w:fill="auto"/>
          </w:tcPr>
          <w:p w14:paraId="0F4B3620" w14:textId="77777777" w:rsidR="00903E05" w:rsidRPr="00677202" w:rsidRDefault="00903E05" w:rsidP="00606687">
            <w:pPr>
              <w:rPr>
                <w:rFonts w:eastAsia="Calibri" w:cs="Arial"/>
                <w:szCs w:val="22"/>
              </w:rPr>
            </w:pPr>
          </w:p>
        </w:tc>
      </w:tr>
      <w:tr w:rsidR="00903E05" w:rsidRPr="00677202" w14:paraId="295C49F5" w14:textId="77777777" w:rsidTr="00606687">
        <w:tc>
          <w:tcPr>
            <w:tcW w:w="2235" w:type="dxa"/>
            <w:shd w:val="clear" w:color="auto" w:fill="auto"/>
          </w:tcPr>
          <w:p w14:paraId="5E8A0516" w14:textId="77777777" w:rsidR="00903E05" w:rsidRPr="00677202" w:rsidRDefault="00903E05" w:rsidP="00606687">
            <w:pPr>
              <w:rPr>
                <w:rFonts w:eastAsia="Calibri" w:cs="Arial"/>
                <w:szCs w:val="22"/>
              </w:rPr>
            </w:pPr>
          </w:p>
        </w:tc>
        <w:tc>
          <w:tcPr>
            <w:tcW w:w="2126" w:type="dxa"/>
            <w:shd w:val="clear" w:color="auto" w:fill="auto"/>
          </w:tcPr>
          <w:p w14:paraId="6FF20B6F" w14:textId="77777777" w:rsidR="00903E05" w:rsidRPr="00677202" w:rsidRDefault="00903E05" w:rsidP="00606687">
            <w:pPr>
              <w:rPr>
                <w:rFonts w:eastAsia="Calibri" w:cs="Arial"/>
                <w:szCs w:val="22"/>
              </w:rPr>
            </w:pPr>
          </w:p>
        </w:tc>
        <w:tc>
          <w:tcPr>
            <w:tcW w:w="2126" w:type="dxa"/>
            <w:shd w:val="clear" w:color="auto" w:fill="auto"/>
          </w:tcPr>
          <w:p w14:paraId="33AD977D" w14:textId="77777777" w:rsidR="00903E05" w:rsidRPr="00677202" w:rsidRDefault="00903E05" w:rsidP="00606687">
            <w:pPr>
              <w:rPr>
                <w:rFonts w:eastAsia="Calibri" w:cs="Arial"/>
                <w:szCs w:val="22"/>
              </w:rPr>
            </w:pPr>
          </w:p>
        </w:tc>
        <w:tc>
          <w:tcPr>
            <w:tcW w:w="1701" w:type="dxa"/>
            <w:shd w:val="clear" w:color="auto" w:fill="auto"/>
          </w:tcPr>
          <w:p w14:paraId="25995B1F" w14:textId="77777777" w:rsidR="00903E05" w:rsidRPr="00677202" w:rsidRDefault="00903E05" w:rsidP="00606687">
            <w:pPr>
              <w:rPr>
                <w:rFonts w:eastAsia="Calibri" w:cs="Arial"/>
                <w:szCs w:val="22"/>
              </w:rPr>
            </w:pPr>
          </w:p>
        </w:tc>
        <w:tc>
          <w:tcPr>
            <w:tcW w:w="1134" w:type="dxa"/>
            <w:shd w:val="clear" w:color="auto" w:fill="auto"/>
          </w:tcPr>
          <w:p w14:paraId="07497D65" w14:textId="77777777" w:rsidR="00903E05" w:rsidRPr="00677202" w:rsidRDefault="00903E05" w:rsidP="00606687">
            <w:pPr>
              <w:rPr>
                <w:rFonts w:eastAsia="Calibri" w:cs="Arial"/>
                <w:szCs w:val="22"/>
              </w:rPr>
            </w:pPr>
          </w:p>
        </w:tc>
      </w:tr>
      <w:tr w:rsidR="00903E05" w:rsidRPr="00677202" w14:paraId="7A2B39AF" w14:textId="77777777" w:rsidTr="00606687">
        <w:tc>
          <w:tcPr>
            <w:tcW w:w="2235" w:type="dxa"/>
            <w:shd w:val="clear" w:color="auto" w:fill="auto"/>
          </w:tcPr>
          <w:p w14:paraId="548E13AB" w14:textId="77777777" w:rsidR="00903E05" w:rsidRPr="00677202" w:rsidRDefault="00903E05" w:rsidP="00606687">
            <w:pPr>
              <w:rPr>
                <w:rFonts w:eastAsia="Calibri" w:cs="Arial"/>
                <w:szCs w:val="22"/>
              </w:rPr>
            </w:pPr>
          </w:p>
        </w:tc>
        <w:tc>
          <w:tcPr>
            <w:tcW w:w="2126" w:type="dxa"/>
            <w:shd w:val="clear" w:color="auto" w:fill="auto"/>
          </w:tcPr>
          <w:p w14:paraId="699574E4" w14:textId="77777777" w:rsidR="00903E05" w:rsidRPr="00677202" w:rsidRDefault="00903E05" w:rsidP="00606687">
            <w:pPr>
              <w:rPr>
                <w:rFonts w:eastAsia="Calibri" w:cs="Arial"/>
                <w:szCs w:val="22"/>
              </w:rPr>
            </w:pPr>
          </w:p>
        </w:tc>
        <w:tc>
          <w:tcPr>
            <w:tcW w:w="2126" w:type="dxa"/>
            <w:shd w:val="clear" w:color="auto" w:fill="auto"/>
          </w:tcPr>
          <w:p w14:paraId="25B22CA4" w14:textId="77777777" w:rsidR="00903E05" w:rsidRPr="00677202" w:rsidRDefault="00903E05" w:rsidP="00606687">
            <w:pPr>
              <w:rPr>
                <w:rFonts w:eastAsia="Calibri" w:cs="Arial"/>
                <w:szCs w:val="22"/>
              </w:rPr>
            </w:pPr>
          </w:p>
        </w:tc>
        <w:tc>
          <w:tcPr>
            <w:tcW w:w="1701" w:type="dxa"/>
            <w:shd w:val="clear" w:color="auto" w:fill="auto"/>
          </w:tcPr>
          <w:p w14:paraId="3F6752F0" w14:textId="77777777" w:rsidR="00903E05" w:rsidRPr="00677202" w:rsidRDefault="00903E05" w:rsidP="00606687">
            <w:pPr>
              <w:rPr>
                <w:rFonts w:eastAsia="Calibri" w:cs="Arial"/>
                <w:szCs w:val="22"/>
              </w:rPr>
            </w:pPr>
          </w:p>
        </w:tc>
        <w:tc>
          <w:tcPr>
            <w:tcW w:w="1134" w:type="dxa"/>
            <w:shd w:val="clear" w:color="auto" w:fill="auto"/>
          </w:tcPr>
          <w:p w14:paraId="79E5A656" w14:textId="77777777" w:rsidR="00903E05" w:rsidRPr="00677202" w:rsidRDefault="00903E05" w:rsidP="00606687">
            <w:pPr>
              <w:rPr>
                <w:rFonts w:eastAsia="Calibri" w:cs="Arial"/>
                <w:szCs w:val="22"/>
              </w:rPr>
            </w:pPr>
          </w:p>
        </w:tc>
      </w:tr>
      <w:tr w:rsidR="00903E05" w:rsidRPr="00677202" w14:paraId="6C6327A4" w14:textId="77777777" w:rsidTr="00606687">
        <w:tc>
          <w:tcPr>
            <w:tcW w:w="2235" w:type="dxa"/>
            <w:shd w:val="clear" w:color="auto" w:fill="auto"/>
          </w:tcPr>
          <w:p w14:paraId="6750E5EF" w14:textId="77777777" w:rsidR="00903E05" w:rsidRPr="00677202" w:rsidRDefault="00903E05" w:rsidP="00606687">
            <w:pPr>
              <w:rPr>
                <w:rFonts w:eastAsia="Calibri" w:cs="Arial"/>
                <w:szCs w:val="22"/>
              </w:rPr>
            </w:pPr>
          </w:p>
        </w:tc>
        <w:tc>
          <w:tcPr>
            <w:tcW w:w="2126" w:type="dxa"/>
            <w:shd w:val="clear" w:color="auto" w:fill="auto"/>
          </w:tcPr>
          <w:p w14:paraId="2591E94D" w14:textId="77777777" w:rsidR="00903E05" w:rsidRPr="00677202" w:rsidRDefault="00903E05" w:rsidP="00606687">
            <w:pPr>
              <w:rPr>
                <w:rFonts w:eastAsia="Calibri" w:cs="Arial"/>
                <w:szCs w:val="22"/>
              </w:rPr>
            </w:pPr>
          </w:p>
        </w:tc>
        <w:tc>
          <w:tcPr>
            <w:tcW w:w="2126" w:type="dxa"/>
            <w:shd w:val="clear" w:color="auto" w:fill="auto"/>
          </w:tcPr>
          <w:p w14:paraId="69B002E4" w14:textId="77777777" w:rsidR="00903E05" w:rsidRPr="00677202" w:rsidRDefault="00903E05" w:rsidP="00606687">
            <w:pPr>
              <w:rPr>
                <w:rFonts w:eastAsia="Calibri" w:cs="Arial"/>
                <w:szCs w:val="22"/>
              </w:rPr>
            </w:pPr>
          </w:p>
        </w:tc>
        <w:tc>
          <w:tcPr>
            <w:tcW w:w="1701" w:type="dxa"/>
            <w:shd w:val="clear" w:color="auto" w:fill="auto"/>
          </w:tcPr>
          <w:p w14:paraId="206BCF74" w14:textId="77777777" w:rsidR="00903E05" w:rsidRPr="00677202" w:rsidRDefault="00903E05" w:rsidP="00606687">
            <w:pPr>
              <w:rPr>
                <w:rFonts w:eastAsia="Calibri" w:cs="Arial"/>
                <w:szCs w:val="22"/>
              </w:rPr>
            </w:pPr>
          </w:p>
        </w:tc>
        <w:tc>
          <w:tcPr>
            <w:tcW w:w="1134" w:type="dxa"/>
            <w:shd w:val="clear" w:color="auto" w:fill="auto"/>
          </w:tcPr>
          <w:p w14:paraId="63025AD2" w14:textId="77777777" w:rsidR="00903E05" w:rsidRPr="00677202" w:rsidRDefault="00903E05" w:rsidP="00606687">
            <w:pPr>
              <w:rPr>
                <w:rFonts w:eastAsia="Calibri" w:cs="Arial"/>
                <w:szCs w:val="22"/>
              </w:rPr>
            </w:pPr>
          </w:p>
        </w:tc>
      </w:tr>
      <w:tr w:rsidR="00903E05" w:rsidRPr="00677202" w14:paraId="66F6DC76" w14:textId="77777777" w:rsidTr="00606687">
        <w:tc>
          <w:tcPr>
            <w:tcW w:w="2235" w:type="dxa"/>
            <w:shd w:val="clear" w:color="auto" w:fill="auto"/>
          </w:tcPr>
          <w:p w14:paraId="32F4BA5C" w14:textId="77777777" w:rsidR="00903E05" w:rsidRPr="00677202" w:rsidRDefault="00903E05" w:rsidP="00606687">
            <w:pPr>
              <w:rPr>
                <w:rFonts w:eastAsia="Calibri" w:cs="Arial"/>
                <w:szCs w:val="22"/>
              </w:rPr>
            </w:pPr>
          </w:p>
        </w:tc>
        <w:tc>
          <w:tcPr>
            <w:tcW w:w="2126" w:type="dxa"/>
            <w:shd w:val="clear" w:color="auto" w:fill="auto"/>
          </w:tcPr>
          <w:p w14:paraId="719E37F5" w14:textId="77777777" w:rsidR="00903E05" w:rsidRPr="00677202" w:rsidRDefault="00903E05" w:rsidP="00606687">
            <w:pPr>
              <w:rPr>
                <w:rFonts w:eastAsia="Calibri" w:cs="Arial"/>
                <w:szCs w:val="22"/>
              </w:rPr>
            </w:pPr>
          </w:p>
        </w:tc>
        <w:tc>
          <w:tcPr>
            <w:tcW w:w="2126" w:type="dxa"/>
            <w:shd w:val="clear" w:color="auto" w:fill="auto"/>
          </w:tcPr>
          <w:p w14:paraId="5DD5985B" w14:textId="77777777" w:rsidR="00903E05" w:rsidRPr="00677202" w:rsidRDefault="00903E05" w:rsidP="00606687">
            <w:pPr>
              <w:rPr>
                <w:rFonts w:eastAsia="Calibri" w:cs="Arial"/>
                <w:szCs w:val="22"/>
              </w:rPr>
            </w:pPr>
          </w:p>
        </w:tc>
        <w:tc>
          <w:tcPr>
            <w:tcW w:w="1701" w:type="dxa"/>
            <w:shd w:val="clear" w:color="auto" w:fill="auto"/>
          </w:tcPr>
          <w:p w14:paraId="6642B9B1" w14:textId="77777777" w:rsidR="00903E05" w:rsidRPr="00677202" w:rsidRDefault="00903E05" w:rsidP="00606687">
            <w:pPr>
              <w:rPr>
                <w:rFonts w:eastAsia="Calibri" w:cs="Arial"/>
                <w:szCs w:val="22"/>
              </w:rPr>
            </w:pPr>
          </w:p>
        </w:tc>
        <w:tc>
          <w:tcPr>
            <w:tcW w:w="1134" w:type="dxa"/>
            <w:shd w:val="clear" w:color="auto" w:fill="auto"/>
          </w:tcPr>
          <w:p w14:paraId="28DAA4F4" w14:textId="77777777" w:rsidR="00903E05" w:rsidRPr="00677202" w:rsidRDefault="00903E05" w:rsidP="00606687">
            <w:pPr>
              <w:rPr>
                <w:rFonts w:eastAsia="Calibri" w:cs="Arial"/>
                <w:szCs w:val="22"/>
              </w:rPr>
            </w:pPr>
          </w:p>
        </w:tc>
      </w:tr>
      <w:tr w:rsidR="00903E05" w:rsidRPr="00677202" w14:paraId="5BD2EC01" w14:textId="77777777" w:rsidTr="00606687">
        <w:tc>
          <w:tcPr>
            <w:tcW w:w="2235" w:type="dxa"/>
            <w:shd w:val="clear" w:color="auto" w:fill="auto"/>
          </w:tcPr>
          <w:p w14:paraId="27748112" w14:textId="77777777" w:rsidR="00903E05" w:rsidRPr="00677202" w:rsidRDefault="00903E05" w:rsidP="00606687">
            <w:pPr>
              <w:rPr>
                <w:rFonts w:eastAsia="Calibri" w:cs="Arial"/>
                <w:szCs w:val="22"/>
              </w:rPr>
            </w:pPr>
          </w:p>
        </w:tc>
        <w:tc>
          <w:tcPr>
            <w:tcW w:w="2126" w:type="dxa"/>
            <w:shd w:val="clear" w:color="auto" w:fill="auto"/>
          </w:tcPr>
          <w:p w14:paraId="3B886016" w14:textId="77777777" w:rsidR="00903E05" w:rsidRPr="00677202" w:rsidRDefault="00903E05" w:rsidP="00606687">
            <w:pPr>
              <w:rPr>
                <w:rFonts w:eastAsia="Calibri" w:cs="Arial"/>
                <w:szCs w:val="22"/>
              </w:rPr>
            </w:pPr>
          </w:p>
        </w:tc>
        <w:tc>
          <w:tcPr>
            <w:tcW w:w="2126" w:type="dxa"/>
            <w:shd w:val="clear" w:color="auto" w:fill="auto"/>
          </w:tcPr>
          <w:p w14:paraId="79DB0FF1" w14:textId="77777777" w:rsidR="00903E05" w:rsidRPr="00677202" w:rsidRDefault="00903E05" w:rsidP="00606687">
            <w:pPr>
              <w:rPr>
                <w:rFonts w:eastAsia="Calibri" w:cs="Arial"/>
                <w:szCs w:val="22"/>
              </w:rPr>
            </w:pPr>
          </w:p>
        </w:tc>
        <w:tc>
          <w:tcPr>
            <w:tcW w:w="1701" w:type="dxa"/>
            <w:shd w:val="clear" w:color="auto" w:fill="auto"/>
          </w:tcPr>
          <w:p w14:paraId="63FF9C97" w14:textId="77777777" w:rsidR="00903E05" w:rsidRPr="00677202" w:rsidRDefault="00903E05" w:rsidP="00606687">
            <w:pPr>
              <w:rPr>
                <w:rFonts w:eastAsia="Calibri" w:cs="Arial"/>
                <w:szCs w:val="22"/>
              </w:rPr>
            </w:pPr>
          </w:p>
        </w:tc>
        <w:tc>
          <w:tcPr>
            <w:tcW w:w="1134" w:type="dxa"/>
            <w:shd w:val="clear" w:color="auto" w:fill="auto"/>
          </w:tcPr>
          <w:p w14:paraId="6027396D" w14:textId="77777777" w:rsidR="00903E05" w:rsidRPr="00677202" w:rsidRDefault="00903E05" w:rsidP="00606687">
            <w:pPr>
              <w:rPr>
                <w:rFonts w:eastAsia="Calibri" w:cs="Arial"/>
                <w:szCs w:val="22"/>
              </w:rPr>
            </w:pPr>
          </w:p>
        </w:tc>
      </w:tr>
      <w:tr w:rsidR="00903E05" w:rsidRPr="00677202" w14:paraId="7A6626C8" w14:textId="77777777" w:rsidTr="00606687">
        <w:tc>
          <w:tcPr>
            <w:tcW w:w="2235" w:type="dxa"/>
            <w:shd w:val="clear" w:color="auto" w:fill="auto"/>
          </w:tcPr>
          <w:p w14:paraId="45B4C14C" w14:textId="77777777" w:rsidR="00903E05" w:rsidRPr="00677202" w:rsidRDefault="00903E05" w:rsidP="00606687">
            <w:pPr>
              <w:rPr>
                <w:rFonts w:eastAsia="Calibri" w:cs="Arial"/>
                <w:szCs w:val="22"/>
              </w:rPr>
            </w:pPr>
          </w:p>
        </w:tc>
        <w:tc>
          <w:tcPr>
            <w:tcW w:w="2126" w:type="dxa"/>
            <w:shd w:val="clear" w:color="auto" w:fill="auto"/>
          </w:tcPr>
          <w:p w14:paraId="42685FC5" w14:textId="77777777" w:rsidR="00903E05" w:rsidRPr="00677202" w:rsidRDefault="00903E05" w:rsidP="00606687">
            <w:pPr>
              <w:rPr>
                <w:rFonts w:eastAsia="Calibri" w:cs="Arial"/>
                <w:szCs w:val="22"/>
              </w:rPr>
            </w:pPr>
          </w:p>
        </w:tc>
        <w:tc>
          <w:tcPr>
            <w:tcW w:w="2126" w:type="dxa"/>
            <w:shd w:val="clear" w:color="auto" w:fill="auto"/>
          </w:tcPr>
          <w:p w14:paraId="392ED645" w14:textId="77777777" w:rsidR="00903E05" w:rsidRPr="00677202" w:rsidRDefault="00903E05" w:rsidP="00606687">
            <w:pPr>
              <w:rPr>
                <w:rFonts w:eastAsia="Calibri" w:cs="Arial"/>
                <w:szCs w:val="22"/>
              </w:rPr>
            </w:pPr>
          </w:p>
        </w:tc>
        <w:tc>
          <w:tcPr>
            <w:tcW w:w="1701" w:type="dxa"/>
            <w:shd w:val="clear" w:color="auto" w:fill="auto"/>
          </w:tcPr>
          <w:p w14:paraId="54DED667" w14:textId="77777777" w:rsidR="00903E05" w:rsidRPr="00677202" w:rsidRDefault="00903E05" w:rsidP="00606687">
            <w:pPr>
              <w:rPr>
                <w:rFonts w:eastAsia="Calibri" w:cs="Arial"/>
                <w:szCs w:val="22"/>
              </w:rPr>
            </w:pPr>
          </w:p>
        </w:tc>
        <w:tc>
          <w:tcPr>
            <w:tcW w:w="1134" w:type="dxa"/>
            <w:shd w:val="clear" w:color="auto" w:fill="auto"/>
          </w:tcPr>
          <w:p w14:paraId="03D4163F" w14:textId="77777777" w:rsidR="00903E05" w:rsidRPr="00677202" w:rsidRDefault="00903E05" w:rsidP="00606687">
            <w:pPr>
              <w:rPr>
                <w:rFonts w:eastAsia="Calibri" w:cs="Arial"/>
                <w:szCs w:val="22"/>
              </w:rPr>
            </w:pPr>
          </w:p>
        </w:tc>
      </w:tr>
      <w:tr w:rsidR="00903E05" w:rsidRPr="00677202" w14:paraId="7674F3AD" w14:textId="77777777" w:rsidTr="00606687">
        <w:tc>
          <w:tcPr>
            <w:tcW w:w="2235" w:type="dxa"/>
            <w:shd w:val="clear" w:color="auto" w:fill="auto"/>
          </w:tcPr>
          <w:p w14:paraId="3BEAB3D4" w14:textId="77777777" w:rsidR="00903E05" w:rsidRPr="00677202" w:rsidRDefault="00903E05" w:rsidP="00606687">
            <w:pPr>
              <w:rPr>
                <w:rFonts w:eastAsia="Calibri" w:cs="Arial"/>
                <w:szCs w:val="22"/>
              </w:rPr>
            </w:pPr>
          </w:p>
        </w:tc>
        <w:tc>
          <w:tcPr>
            <w:tcW w:w="2126" w:type="dxa"/>
            <w:shd w:val="clear" w:color="auto" w:fill="auto"/>
          </w:tcPr>
          <w:p w14:paraId="36019885" w14:textId="77777777" w:rsidR="00903E05" w:rsidRPr="00677202" w:rsidRDefault="00903E05" w:rsidP="00606687">
            <w:pPr>
              <w:rPr>
                <w:rFonts w:eastAsia="Calibri" w:cs="Arial"/>
                <w:szCs w:val="22"/>
              </w:rPr>
            </w:pPr>
          </w:p>
        </w:tc>
        <w:tc>
          <w:tcPr>
            <w:tcW w:w="2126" w:type="dxa"/>
            <w:shd w:val="clear" w:color="auto" w:fill="auto"/>
          </w:tcPr>
          <w:p w14:paraId="7644EB3F" w14:textId="77777777" w:rsidR="00903E05" w:rsidRPr="00677202" w:rsidRDefault="00903E05" w:rsidP="00606687">
            <w:pPr>
              <w:rPr>
                <w:rFonts w:eastAsia="Calibri" w:cs="Arial"/>
                <w:szCs w:val="22"/>
              </w:rPr>
            </w:pPr>
          </w:p>
        </w:tc>
        <w:tc>
          <w:tcPr>
            <w:tcW w:w="1701" w:type="dxa"/>
            <w:shd w:val="clear" w:color="auto" w:fill="auto"/>
          </w:tcPr>
          <w:p w14:paraId="4D01D449" w14:textId="77777777" w:rsidR="00903E05" w:rsidRPr="00677202" w:rsidRDefault="00903E05" w:rsidP="00606687">
            <w:pPr>
              <w:rPr>
                <w:rFonts w:eastAsia="Calibri" w:cs="Arial"/>
                <w:szCs w:val="22"/>
              </w:rPr>
            </w:pPr>
          </w:p>
        </w:tc>
        <w:tc>
          <w:tcPr>
            <w:tcW w:w="1134" w:type="dxa"/>
            <w:shd w:val="clear" w:color="auto" w:fill="auto"/>
          </w:tcPr>
          <w:p w14:paraId="5A39CCDC" w14:textId="77777777" w:rsidR="00903E05" w:rsidRPr="00677202" w:rsidRDefault="00903E05" w:rsidP="00606687">
            <w:pPr>
              <w:rPr>
                <w:rFonts w:eastAsia="Calibri" w:cs="Arial"/>
                <w:szCs w:val="22"/>
              </w:rPr>
            </w:pPr>
          </w:p>
        </w:tc>
      </w:tr>
      <w:tr w:rsidR="00903E05" w:rsidRPr="00677202" w14:paraId="2E102410" w14:textId="77777777" w:rsidTr="00606687">
        <w:tc>
          <w:tcPr>
            <w:tcW w:w="2235" w:type="dxa"/>
            <w:shd w:val="clear" w:color="auto" w:fill="auto"/>
          </w:tcPr>
          <w:p w14:paraId="7FB5394B" w14:textId="77777777" w:rsidR="00903E05" w:rsidRPr="00677202" w:rsidRDefault="00903E05" w:rsidP="00606687">
            <w:pPr>
              <w:rPr>
                <w:rFonts w:eastAsia="Calibri" w:cs="Arial"/>
                <w:szCs w:val="22"/>
              </w:rPr>
            </w:pPr>
          </w:p>
        </w:tc>
        <w:tc>
          <w:tcPr>
            <w:tcW w:w="2126" w:type="dxa"/>
            <w:shd w:val="clear" w:color="auto" w:fill="auto"/>
          </w:tcPr>
          <w:p w14:paraId="6663DF6A" w14:textId="77777777" w:rsidR="00903E05" w:rsidRPr="00677202" w:rsidRDefault="00903E05" w:rsidP="00606687">
            <w:pPr>
              <w:rPr>
                <w:rFonts w:eastAsia="Calibri" w:cs="Arial"/>
                <w:szCs w:val="22"/>
              </w:rPr>
            </w:pPr>
          </w:p>
        </w:tc>
        <w:tc>
          <w:tcPr>
            <w:tcW w:w="2126" w:type="dxa"/>
            <w:shd w:val="clear" w:color="auto" w:fill="auto"/>
          </w:tcPr>
          <w:p w14:paraId="207ED860" w14:textId="77777777" w:rsidR="00903E05" w:rsidRPr="00677202" w:rsidRDefault="00903E05" w:rsidP="00606687">
            <w:pPr>
              <w:rPr>
                <w:rFonts w:eastAsia="Calibri" w:cs="Arial"/>
                <w:szCs w:val="22"/>
              </w:rPr>
            </w:pPr>
          </w:p>
        </w:tc>
        <w:tc>
          <w:tcPr>
            <w:tcW w:w="1701" w:type="dxa"/>
            <w:shd w:val="clear" w:color="auto" w:fill="auto"/>
          </w:tcPr>
          <w:p w14:paraId="3D3F9FCF" w14:textId="77777777" w:rsidR="00903E05" w:rsidRPr="00677202" w:rsidRDefault="00903E05" w:rsidP="00606687">
            <w:pPr>
              <w:rPr>
                <w:rFonts w:eastAsia="Calibri" w:cs="Arial"/>
                <w:szCs w:val="22"/>
              </w:rPr>
            </w:pPr>
          </w:p>
        </w:tc>
        <w:tc>
          <w:tcPr>
            <w:tcW w:w="1134" w:type="dxa"/>
            <w:shd w:val="clear" w:color="auto" w:fill="auto"/>
          </w:tcPr>
          <w:p w14:paraId="4CE2A63C" w14:textId="77777777" w:rsidR="00903E05" w:rsidRPr="00677202" w:rsidRDefault="00903E05" w:rsidP="00606687">
            <w:pPr>
              <w:rPr>
                <w:rFonts w:eastAsia="Calibri" w:cs="Arial"/>
                <w:szCs w:val="22"/>
              </w:rPr>
            </w:pPr>
          </w:p>
        </w:tc>
      </w:tr>
      <w:tr w:rsidR="00903E05" w:rsidRPr="00677202" w14:paraId="22F661FF" w14:textId="77777777" w:rsidTr="00606687">
        <w:tc>
          <w:tcPr>
            <w:tcW w:w="2235" w:type="dxa"/>
            <w:shd w:val="clear" w:color="auto" w:fill="auto"/>
          </w:tcPr>
          <w:p w14:paraId="3C44529A" w14:textId="77777777" w:rsidR="00903E05" w:rsidRPr="00677202" w:rsidRDefault="00903E05" w:rsidP="00606687">
            <w:pPr>
              <w:rPr>
                <w:rFonts w:eastAsia="Calibri" w:cs="Arial"/>
                <w:szCs w:val="22"/>
              </w:rPr>
            </w:pPr>
          </w:p>
        </w:tc>
        <w:tc>
          <w:tcPr>
            <w:tcW w:w="2126" w:type="dxa"/>
            <w:shd w:val="clear" w:color="auto" w:fill="auto"/>
          </w:tcPr>
          <w:p w14:paraId="2421C127" w14:textId="77777777" w:rsidR="00903E05" w:rsidRPr="00677202" w:rsidRDefault="00903E05" w:rsidP="00606687">
            <w:pPr>
              <w:rPr>
                <w:rFonts w:eastAsia="Calibri" w:cs="Arial"/>
                <w:szCs w:val="22"/>
              </w:rPr>
            </w:pPr>
          </w:p>
        </w:tc>
        <w:tc>
          <w:tcPr>
            <w:tcW w:w="2126" w:type="dxa"/>
            <w:shd w:val="clear" w:color="auto" w:fill="auto"/>
          </w:tcPr>
          <w:p w14:paraId="3DFBBB87" w14:textId="77777777" w:rsidR="00903E05" w:rsidRPr="00677202" w:rsidRDefault="00903E05" w:rsidP="00606687">
            <w:pPr>
              <w:rPr>
                <w:rFonts w:eastAsia="Calibri" w:cs="Arial"/>
                <w:szCs w:val="22"/>
              </w:rPr>
            </w:pPr>
          </w:p>
        </w:tc>
        <w:tc>
          <w:tcPr>
            <w:tcW w:w="1701" w:type="dxa"/>
            <w:shd w:val="clear" w:color="auto" w:fill="auto"/>
          </w:tcPr>
          <w:p w14:paraId="7D55F305" w14:textId="77777777" w:rsidR="00903E05" w:rsidRPr="00677202" w:rsidRDefault="00903E05" w:rsidP="00606687">
            <w:pPr>
              <w:rPr>
                <w:rFonts w:eastAsia="Calibri" w:cs="Arial"/>
                <w:szCs w:val="22"/>
              </w:rPr>
            </w:pPr>
          </w:p>
        </w:tc>
        <w:tc>
          <w:tcPr>
            <w:tcW w:w="1134" w:type="dxa"/>
            <w:shd w:val="clear" w:color="auto" w:fill="auto"/>
          </w:tcPr>
          <w:p w14:paraId="655903DF" w14:textId="77777777" w:rsidR="00903E05" w:rsidRPr="00677202" w:rsidRDefault="00903E05" w:rsidP="00606687">
            <w:pPr>
              <w:rPr>
                <w:rFonts w:eastAsia="Calibri" w:cs="Arial"/>
                <w:szCs w:val="22"/>
              </w:rPr>
            </w:pPr>
          </w:p>
        </w:tc>
      </w:tr>
      <w:tr w:rsidR="00903E05" w:rsidRPr="00677202" w14:paraId="1D6D8D13" w14:textId="77777777" w:rsidTr="00606687">
        <w:tc>
          <w:tcPr>
            <w:tcW w:w="2235" w:type="dxa"/>
            <w:shd w:val="clear" w:color="auto" w:fill="auto"/>
          </w:tcPr>
          <w:p w14:paraId="611A4143" w14:textId="77777777" w:rsidR="00903E05" w:rsidRPr="00677202" w:rsidRDefault="00903E05" w:rsidP="00606687">
            <w:pPr>
              <w:rPr>
                <w:rFonts w:eastAsia="Calibri" w:cs="Arial"/>
                <w:szCs w:val="22"/>
              </w:rPr>
            </w:pPr>
          </w:p>
        </w:tc>
        <w:tc>
          <w:tcPr>
            <w:tcW w:w="2126" w:type="dxa"/>
            <w:shd w:val="clear" w:color="auto" w:fill="auto"/>
          </w:tcPr>
          <w:p w14:paraId="47468812" w14:textId="77777777" w:rsidR="00903E05" w:rsidRPr="00677202" w:rsidRDefault="00903E05" w:rsidP="00606687">
            <w:pPr>
              <w:rPr>
                <w:rFonts w:eastAsia="Calibri" w:cs="Arial"/>
                <w:szCs w:val="22"/>
              </w:rPr>
            </w:pPr>
          </w:p>
        </w:tc>
        <w:tc>
          <w:tcPr>
            <w:tcW w:w="2126" w:type="dxa"/>
            <w:shd w:val="clear" w:color="auto" w:fill="auto"/>
          </w:tcPr>
          <w:p w14:paraId="77DF077B" w14:textId="77777777" w:rsidR="00903E05" w:rsidRPr="00677202" w:rsidRDefault="00903E05" w:rsidP="00606687">
            <w:pPr>
              <w:rPr>
                <w:rFonts w:eastAsia="Calibri" w:cs="Arial"/>
                <w:szCs w:val="22"/>
              </w:rPr>
            </w:pPr>
          </w:p>
        </w:tc>
        <w:tc>
          <w:tcPr>
            <w:tcW w:w="1701" w:type="dxa"/>
            <w:shd w:val="clear" w:color="auto" w:fill="auto"/>
          </w:tcPr>
          <w:p w14:paraId="422EFDEF" w14:textId="77777777" w:rsidR="00903E05" w:rsidRPr="00677202" w:rsidRDefault="00903E05" w:rsidP="00606687">
            <w:pPr>
              <w:rPr>
                <w:rFonts w:eastAsia="Calibri" w:cs="Arial"/>
                <w:szCs w:val="22"/>
              </w:rPr>
            </w:pPr>
          </w:p>
        </w:tc>
        <w:tc>
          <w:tcPr>
            <w:tcW w:w="1134" w:type="dxa"/>
            <w:shd w:val="clear" w:color="auto" w:fill="auto"/>
          </w:tcPr>
          <w:p w14:paraId="1FD0843B" w14:textId="77777777" w:rsidR="00903E05" w:rsidRPr="00677202" w:rsidRDefault="00903E05" w:rsidP="00606687">
            <w:pPr>
              <w:rPr>
                <w:rFonts w:eastAsia="Calibri" w:cs="Arial"/>
                <w:szCs w:val="22"/>
              </w:rPr>
            </w:pPr>
          </w:p>
        </w:tc>
      </w:tr>
      <w:tr w:rsidR="00903E05" w:rsidRPr="00677202" w14:paraId="6A470415" w14:textId="77777777" w:rsidTr="00606687">
        <w:tc>
          <w:tcPr>
            <w:tcW w:w="2235" w:type="dxa"/>
            <w:shd w:val="clear" w:color="auto" w:fill="auto"/>
          </w:tcPr>
          <w:p w14:paraId="0EC9C9E1" w14:textId="77777777" w:rsidR="00903E05" w:rsidRPr="00677202" w:rsidRDefault="00903E05" w:rsidP="00606687">
            <w:pPr>
              <w:rPr>
                <w:rFonts w:eastAsia="Calibri" w:cs="Arial"/>
                <w:szCs w:val="22"/>
              </w:rPr>
            </w:pPr>
          </w:p>
        </w:tc>
        <w:tc>
          <w:tcPr>
            <w:tcW w:w="2126" w:type="dxa"/>
            <w:shd w:val="clear" w:color="auto" w:fill="auto"/>
          </w:tcPr>
          <w:p w14:paraId="6E526426" w14:textId="77777777" w:rsidR="00903E05" w:rsidRPr="00677202" w:rsidRDefault="00903E05" w:rsidP="00606687">
            <w:pPr>
              <w:rPr>
                <w:rFonts w:eastAsia="Calibri" w:cs="Arial"/>
                <w:szCs w:val="22"/>
              </w:rPr>
            </w:pPr>
          </w:p>
        </w:tc>
        <w:tc>
          <w:tcPr>
            <w:tcW w:w="2126" w:type="dxa"/>
            <w:shd w:val="clear" w:color="auto" w:fill="auto"/>
          </w:tcPr>
          <w:p w14:paraId="69D8F479" w14:textId="77777777" w:rsidR="00903E05" w:rsidRPr="00677202" w:rsidRDefault="00903E05" w:rsidP="00606687">
            <w:pPr>
              <w:rPr>
                <w:rFonts w:eastAsia="Calibri" w:cs="Arial"/>
                <w:szCs w:val="22"/>
              </w:rPr>
            </w:pPr>
          </w:p>
        </w:tc>
        <w:tc>
          <w:tcPr>
            <w:tcW w:w="1701" w:type="dxa"/>
            <w:shd w:val="clear" w:color="auto" w:fill="auto"/>
          </w:tcPr>
          <w:p w14:paraId="4327AABC" w14:textId="77777777" w:rsidR="00903E05" w:rsidRPr="00677202" w:rsidRDefault="00903E05" w:rsidP="00606687">
            <w:pPr>
              <w:rPr>
                <w:rFonts w:eastAsia="Calibri" w:cs="Arial"/>
                <w:szCs w:val="22"/>
              </w:rPr>
            </w:pPr>
          </w:p>
        </w:tc>
        <w:tc>
          <w:tcPr>
            <w:tcW w:w="1134" w:type="dxa"/>
            <w:shd w:val="clear" w:color="auto" w:fill="auto"/>
          </w:tcPr>
          <w:p w14:paraId="63CDD3E6" w14:textId="77777777" w:rsidR="00903E05" w:rsidRPr="00677202" w:rsidRDefault="00903E05" w:rsidP="00606687">
            <w:pPr>
              <w:rPr>
                <w:rFonts w:eastAsia="Calibri" w:cs="Arial"/>
                <w:szCs w:val="22"/>
              </w:rPr>
            </w:pPr>
          </w:p>
        </w:tc>
      </w:tr>
      <w:tr w:rsidR="00903E05" w:rsidRPr="00677202" w14:paraId="3FB17234" w14:textId="77777777" w:rsidTr="00606687">
        <w:tc>
          <w:tcPr>
            <w:tcW w:w="2235" w:type="dxa"/>
            <w:shd w:val="clear" w:color="auto" w:fill="auto"/>
          </w:tcPr>
          <w:p w14:paraId="41747830" w14:textId="77777777" w:rsidR="00903E05" w:rsidRPr="00677202" w:rsidRDefault="00903E05" w:rsidP="00606687">
            <w:pPr>
              <w:rPr>
                <w:rFonts w:eastAsia="Calibri" w:cs="Arial"/>
                <w:szCs w:val="22"/>
              </w:rPr>
            </w:pPr>
          </w:p>
        </w:tc>
        <w:tc>
          <w:tcPr>
            <w:tcW w:w="2126" w:type="dxa"/>
            <w:shd w:val="clear" w:color="auto" w:fill="auto"/>
          </w:tcPr>
          <w:p w14:paraId="2C33AC1F" w14:textId="77777777" w:rsidR="00903E05" w:rsidRPr="00677202" w:rsidRDefault="00903E05" w:rsidP="00606687">
            <w:pPr>
              <w:rPr>
                <w:rFonts w:eastAsia="Calibri" w:cs="Arial"/>
                <w:szCs w:val="22"/>
              </w:rPr>
            </w:pPr>
          </w:p>
        </w:tc>
        <w:tc>
          <w:tcPr>
            <w:tcW w:w="2126" w:type="dxa"/>
            <w:shd w:val="clear" w:color="auto" w:fill="auto"/>
          </w:tcPr>
          <w:p w14:paraId="555EDD34" w14:textId="77777777" w:rsidR="00903E05" w:rsidRPr="00677202" w:rsidRDefault="00903E05" w:rsidP="00606687">
            <w:pPr>
              <w:rPr>
                <w:rFonts w:eastAsia="Calibri" w:cs="Arial"/>
                <w:szCs w:val="22"/>
              </w:rPr>
            </w:pPr>
          </w:p>
        </w:tc>
        <w:tc>
          <w:tcPr>
            <w:tcW w:w="1701" w:type="dxa"/>
            <w:shd w:val="clear" w:color="auto" w:fill="auto"/>
          </w:tcPr>
          <w:p w14:paraId="3358F9B8" w14:textId="77777777" w:rsidR="00903E05" w:rsidRPr="00677202" w:rsidRDefault="00903E05" w:rsidP="00606687">
            <w:pPr>
              <w:rPr>
                <w:rFonts w:eastAsia="Calibri" w:cs="Arial"/>
                <w:szCs w:val="22"/>
              </w:rPr>
            </w:pPr>
          </w:p>
        </w:tc>
        <w:tc>
          <w:tcPr>
            <w:tcW w:w="1134" w:type="dxa"/>
            <w:shd w:val="clear" w:color="auto" w:fill="auto"/>
          </w:tcPr>
          <w:p w14:paraId="7770DBE9" w14:textId="77777777" w:rsidR="00903E05" w:rsidRPr="00677202" w:rsidRDefault="00903E05" w:rsidP="00606687">
            <w:pPr>
              <w:rPr>
                <w:rFonts w:eastAsia="Calibri" w:cs="Arial"/>
                <w:szCs w:val="22"/>
              </w:rPr>
            </w:pPr>
          </w:p>
        </w:tc>
      </w:tr>
      <w:tr w:rsidR="00903E05" w:rsidRPr="00677202" w14:paraId="0F0CB155" w14:textId="77777777" w:rsidTr="00606687">
        <w:tc>
          <w:tcPr>
            <w:tcW w:w="2235" w:type="dxa"/>
            <w:shd w:val="clear" w:color="auto" w:fill="auto"/>
          </w:tcPr>
          <w:p w14:paraId="157718C6" w14:textId="77777777" w:rsidR="00903E05" w:rsidRPr="00677202" w:rsidRDefault="00903E05" w:rsidP="00606687">
            <w:pPr>
              <w:rPr>
                <w:rFonts w:eastAsia="Calibri" w:cs="Arial"/>
                <w:szCs w:val="22"/>
              </w:rPr>
            </w:pPr>
          </w:p>
        </w:tc>
        <w:tc>
          <w:tcPr>
            <w:tcW w:w="2126" w:type="dxa"/>
            <w:shd w:val="clear" w:color="auto" w:fill="auto"/>
          </w:tcPr>
          <w:p w14:paraId="14FE1C47" w14:textId="77777777" w:rsidR="00903E05" w:rsidRPr="00677202" w:rsidRDefault="00903E05" w:rsidP="00606687">
            <w:pPr>
              <w:rPr>
                <w:rFonts w:eastAsia="Calibri" w:cs="Arial"/>
                <w:szCs w:val="22"/>
              </w:rPr>
            </w:pPr>
          </w:p>
        </w:tc>
        <w:tc>
          <w:tcPr>
            <w:tcW w:w="2126" w:type="dxa"/>
            <w:shd w:val="clear" w:color="auto" w:fill="auto"/>
          </w:tcPr>
          <w:p w14:paraId="738F9A0B" w14:textId="77777777" w:rsidR="00903E05" w:rsidRPr="00677202" w:rsidRDefault="00903E05" w:rsidP="00606687">
            <w:pPr>
              <w:rPr>
                <w:rFonts w:eastAsia="Calibri" w:cs="Arial"/>
                <w:szCs w:val="22"/>
              </w:rPr>
            </w:pPr>
          </w:p>
        </w:tc>
        <w:tc>
          <w:tcPr>
            <w:tcW w:w="1701" w:type="dxa"/>
            <w:shd w:val="clear" w:color="auto" w:fill="auto"/>
          </w:tcPr>
          <w:p w14:paraId="6715986C" w14:textId="77777777" w:rsidR="00903E05" w:rsidRPr="00677202" w:rsidRDefault="00903E05" w:rsidP="00606687">
            <w:pPr>
              <w:rPr>
                <w:rFonts w:eastAsia="Calibri" w:cs="Arial"/>
                <w:szCs w:val="22"/>
              </w:rPr>
            </w:pPr>
          </w:p>
        </w:tc>
        <w:tc>
          <w:tcPr>
            <w:tcW w:w="1134" w:type="dxa"/>
            <w:shd w:val="clear" w:color="auto" w:fill="auto"/>
          </w:tcPr>
          <w:p w14:paraId="42854DF6" w14:textId="77777777" w:rsidR="00903E05" w:rsidRPr="00677202" w:rsidRDefault="00903E05" w:rsidP="00606687">
            <w:pPr>
              <w:rPr>
                <w:rFonts w:eastAsia="Calibri" w:cs="Arial"/>
                <w:szCs w:val="22"/>
              </w:rPr>
            </w:pPr>
          </w:p>
        </w:tc>
      </w:tr>
      <w:tr w:rsidR="00903E05" w:rsidRPr="00677202" w14:paraId="5F44D980" w14:textId="77777777" w:rsidTr="00606687">
        <w:tc>
          <w:tcPr>
            <w:tcW w:w="2235" w:type="dxa"/>
            <w:shd w:val="clear" w:color="auto" w:fill="auto"/>
          </w:tcPr>
          <w:p w14:paraId="74FBD0FC" w14:textId="77777777" w:rsidR="00903E05" w:rsidRPr="00677202" w:rsidRDefault="00903E05" w:rsidP="00606687">
            <w:pPr>
              <w:rPr>
                <w:rFonts w:eastAsia="Calibri" w:cs="Arial"/>
                <w:szCs w:val="22"/>
              </w:rPr>
            </w:pPr>
          </w:p>
        </w:tc>
        <w:tc>
          <w:tcPr>
            <w:tcW w:w="2126" w:type="dxa"/>
            <w:shd w:val="clear" w:color="auto" w:fill="auto"/>
          </w:tcPr>
          <w:p w14:paraId="7B8D3BD8" w14:textId="77777777" w:rsidR="00903E05" w:rsidRPr="00677202" w:rsidRDefault="00903E05" w:rsidP="00606687">
            <w:pPr>
              <w:rPr>
                <w:rFonts w:eastAsia="Calibri" w:cs="Arial"/>
                <w:szCs w:val="22"/>
              </w:rPr>
            </w:pPr>
          </w:p>
        </w:tc>
        <w:tc>
          <w:tcPr>
            <w:tcW w:w="2126" w:type="dxa"/>
            <w:shd w:val="clear" w:color="auto" w:fill="auto"/>
          </w:tcPr>
          <w:p w14:paraId="743DC7AD" w14:textId="77777777" w:rsidR="00903E05" w:rsidRPr="00677202" w:rsidRDefault="00903E05" w:rsidP="00606687">
            <w:pPr>
              <w:rPr>
                <w:rFonts w:eastAsia="Calibri" w:cs="Arial"/>
                <w:szCs w:val="22"/>
              </w:rPr>
            </w:pPr>
          </w:p>
        </w:tc>
        <w:tc>
          <w:tcPr>
            <w:tcW w:w="1701" w:type="dxa"/>
            <w:shd w:val="clear" w:color="auto" w:fill="auto"/>
          </w:tcPr>
          <w:p w14:paraId="01221B95" w14:textId="77777777" w:rsidR="00903E05" w:rsidRPr="00677202" w:rsidRDefault="00903E05" w:rsidP="00606687">
            <w:pPr>
              <w:rPr>
                <w:rFonts w:eastAsia="Calibri" w:cs="Arial"/>
                <w:szCs w:val="22"/>
              </w:rPr>
            </w:pPr>
          </w:p>
        </w:tc>
        <w:tc>
          <w:tcPr>
            <w:tcW w:w="1134" w:type="dxa"/>
            <w:shd w:val="clear" w:color="auto" w:fill="auto"/>
          </w:tcPr>
          <w:p w14:paraId="1488CD9E" w14:textId="77777777" w:rsidR="00903E05" w:rsidRPr="00677202" w:rsidRDefault="00903E05" w:rsidP="00606687">
            <w:pPr>
              <w:rPr>
                <w:rFonts w:eastAsia="Calibri" w:cs="Arial"/>
                <w:szCs w:val="22"/>
              </w:rPr>
            </w:pPr>
          </w:p>
        </w:tc>
      </w:tr>
      <w:tr w:rsidR="00903E05" w:rsidRPr="00677202" w14:paraId="212C182C" w14:textId="77777777" w:rsidTr="00606687">
        <w:tc>
          <w:tcPr>
            <w:tcW w:w="2235" w:type="dxa"/>
            <w:shd w:val="clear" w:color="auto" w:fill="auto"/>
          </w:tcPr>
          <w:p w14:paraId="6F58E431" w14:textId="77777777" w:rsidR="00903E05" w:rsidRPr="00677202" w:rsidRDefault="00903E05" w:rsidP="00606687">
            <w:pPr>
              <w:rPr>
                <w:rFonts w:eastAsia="Calibri" w:cs="Arial"/>
                <w:szCs w:val="22"/>
              </w:rPr>
            </w:pPr>
          </w:p>
        </w:tc>
        <w:tc>
          <w:tcPr>
            <w:tcW w:w="2126" w:type="dxa"/>
            <w:shd w:val="clear" w:color="auto" w:fill="auto"/>
          </w:tcPr>
          <w:p w14:paraId="4037287B" w14:textId="77777777" w:rsidR="00903E05" w:rsidRPr="00677202" w:rsidRDefault="00903E05" w:rsidP="00606687">
            <w:pPr>
              <w:rPr>
                <w:rFonts w:eastAsia="Calibri" w:cs="Arial"/>
                <w:szCs w:val="22"/>
              </w:rPr>
            </w:pPr>
          </w:p>
        </w:tc>
        <w:tc>
          <w:tcPr>
            <w:tcW w:w="2126" w:type="dxa"/>
            <w:shd w:val="clear" w:color="auto" w:fill="auto"/>
          </w:tcPr>
          <w:p w14:paraId="1F18DA1E" w14:textId="77777777" w:rsidR="00903E05" w:rsidRPr="00677202" w:rsidRDefault="00903E05" w:rsidP="00606687">
            <w:pPr>
              <w:rPr>
                <w:rFonts w:eastAsia="Calibri" w:cs="Arial"/>
                <w:szCs w:val="22"/>
              </w:rPr>
            </w:pPr>
          </w:p>
        </w:tc>
        <w:tc>
          <w:tcPr>
            <w:tcW w:w="1701" w:type="dxa"/>
            <w:shd w:val="clear" w:color="auto" w:fill="auto"/>
          </w:tcPr>
          <w:p w14:paraId="177465CD" w14:textId="77777777" w:rsidR="00903E05" w:rsidRPr="00677202" w:rsidRDefault="00903E05" w:rsidP="00606687">
            <w:pPr>
              <w:rPr>
                <w:rFonts w:eastAsia="Calibri" w:cs="Arial"/>
                <w:szCs w:val="22"/>
              </w:rPr>
            </w:pPr>
          </w:p>
        </w:tc>
        <w:tc>
          <w:tcPr>
            <w:tcW w:w="1134" w:type="dxa"/>
            <w:shd w:val="clear" w:color="auto" w:fill="auto"/>
          </w:tcPr>
          <w:p w14:paraId="67722616" w14:textId="77777777" w:rsidR="00903E05" w:rsidRPr="00677202" w:rsidRDefault="00903E05" w:rsidP="00606687">
            <w:pPr>
              <w:rPr>
                <w:rFonts w:eastAsia="Calibri" w:cs="Arial"/>
                <w:szCs w:val="22"/>
              </w:rPr>
            </w:pPr>
          </w:p>
        </w:tc>
      </w:tr>
      <w:tr w:rsidR="00903E05" w:rsidRPr="00677202" w14:paraId="3733F2F5" w14:textId="77777777" w:rsidTr="00606687">
        <w:tc>
          <w:tcPr>
            <w:tcW w:w="2235" w:type="dxa"/>
            <w:shd w:val="clear" w:color="auto" w:fill="auto"/>
          </w:tcPr>
          <w:p w14:paraId="33A82554" w14:textId="77777777" w:rsidR="00903E05" w:rsidRPr="00677202" w:rsidRDefault="00903E05" w:rsidP="00606687">
            <w:pPr>
              <w:rPr>
                <w:rFonts w:eastAsia="Calibri" w:cs="Arial"/>
                <w:szCs w:val="22"/>
              </w:rPr>
            </w:pPr>
          </w:p>
        </w:tc>
        <w:tc>
          <w:tcPr>
            <w:tcW w:w="2126" w:type="dxa"/>
            <w:shd w:val="clear" w:color="auto" w:fill="auto"/>
          </w:tcPr>
          <w:p w14:paraId="54ACDD15" w14:textId="77777777" w:rsidR="00903E05" w:rsidRPr="00677202" w:rsidRDefault="00903E05" w:rsidP="00606687">
            <w:pPr>
              <w:rPr>
                <w:rFonts w:eastAsia="Calibri" w:cs="Arial"/>
                <w:szCs w:val="22"/>
              </w:rPr>
            </w:pPr>
          </w:p>
        </w:tc>
        <w:tc>
          <w:tcPr>
            <w:tcW w:w="2126" w:type="dxa"/>
            <w:shd w:val="clear" w:color="auto" w:fill="auto"/>
          </w:tcPr>
          <w:p w14:paraId="06AA591B" w14:textId="77777777" w:rsidR="00903E05" w:rsidRPr="00677202" w:rsidRDefault="00903E05" w:rsidP="00606687">
            <w:pPr>
              <w:rPr>
                <w:rFonts w:eastAsia="Calibri" w:cs="Arial"/>
                <w:szCs w:val="22"/>
              </w:rPr>
            </w:pPr>
          </w:p>
        </w:tc>
        <w:tc>
          <w:tcPr>
            <w:tcW w:w="1701" w:type="dxa"/>
            <w:shd w:val="clear" w:color="auto" w:fill="auto"/>
          </w:tcPr>
          <w:p w14:paraId="5029188E" w14:textId="77777777" w:rsidR="00903E05" w:rsidRPr="00677202" w:rsidRDefault="00903E05" w:rsidP="00606687">
            <w:pPr>
              <w:rPr>
                <w:rFonts w:eastAsia="Calibri" w:cs="Arial"/>
                <w:szCs w:val="22"/>
              </w:rPr>
            </w:pPr>
          </w:p>
        </w:tc>
        <w:tc>
          <w:tcPr>
            <w:tcW w:w="1134" w:type="dxa"/>
            <w:shd w:val="clear" w:color="auto" w:fill="auto"/>
          </w:tcPr>
          <w:p w14:paraId="539FDED2" w14:textId="77777777" w:rsidR="00903E05" w:rsidRPr="00677202" w:rsidRDefault="00903E05" w:rsidP="00606687">
            <w:pPr>
              <w:rPr>
                <w:rFonts w:eastAsia="Calibri" w:cs="Arial"/>
                <w:szCs w:val="22"/>
              </w:rPr>
            </w:pPr>
          </w:p>
        </w:tc>
      </w:tr>
      <w:tr w:rsidR="00903E05" w:rsidRPr="00677202" w14:paraId="520E48E3" w14:textId="77777777" w:rsidTr="00606687">
        <w:tc>
          <w:tcPr>
            <w:tcW w:w="2235" w:type="dxa"/>
            <w:shd w:val="clear" w:color="auto" w:fill="auto"/>
          </w:tcPr>
          <w:p w14:paraId="5EFC8495" w14:textId="77777777" w:rsidR="00903E05" w:rsidRPr="00677202" w:rsidRDefault="00903E05" w:rsidP="00606687">
            <w:pPr>
              <w:rPr>
                <w:rFonts w:eastAsia="Calibri" w:cs="Arial"/>
                <w:szCs w:val="22"/>
              </w:rPr>
            </w:pPr>
          </w:p>
        </w:tc>
        <w:tc>
          <w:tcPr>
            <w:tcW w:w="2126" w:type="dxa"/>
            <w:shd w:val="clear" w:color="auto" w:fill="auto"/>
          </w:tcPr>
          <w:p w14:paraId="18773155" w14:textId="77777777" w:rsidR="00903E05" w:rsidRPr="00677202" w:rsidRDefault="00903E05" w:rsidP="00606687">
            <w:pPr>
              <w:rPr>
                <w:rFonts w:eastAsia="Calibri" w:cs="Arial"/>
                <w:szCs w:val="22"/>
              </w:rPr>
            </w:pPr>
          </w:p>
        </w:tc>
        <w:tc>
          <w:tcPr>
            <w:tcW w:w="2126" w:type="dxa"/>
            <w:shd w:val="clear" w:color="auto" w:fill="auto"/>
          </w:tcPr>
          <w:p w14:paraId="2FAC3E41" w14:textId="77777777" w:rsidR="00903E05" w:rsidRPr="00677202" w:rsidRDefault="00903E05" w:rsidP="00606687">
            <w:pPr>
              <w:rPr>
                <w:rFonts w:eastAsia="Calibri" w:cs="Arial"/>
                <w:szCs w:val="22"/>
              </w:rPr>
            </w:pPr>
          </w:p>
        </w:tc>
        <w:tc>
          <w:tcPr>
            <w:tcW w:w="1701" w:type="dxa"/>
            <w:shd w:val="clear" w:color="auto" w:fill="auto"/>
          </w:tcPr>
          <w:p w14:paraId="7DDD1C2D" w14:textId="77777777" w:rsidR="00903E05" w:rsidRPr="00677202" w:rsidRDefault="00903E05" w:rsidP="00606687">
            <w:pPr>
              <w:rPr>
                <w:rFonts w:eastAsia="Calibri" w:cs="Arial"/>
                <w:szCs w:val="22"/>
              </w:rPr>
            </w:pPr>
          </w:p>
        </w:tc>
        <w:tc>
          <w:tcPr>
            <w:tcW w:w="1134" w:type="dxa"/>
            <w:shd w:val="clear" w:color="auto" w:fill="auto"/>
          </w:tcPr>
          <w:p w14:paraId="268EDF03" w14:textId="77777777" w:rsidR="00903E05" w:rsidRPr="00677202" w:rsidRDefault="00903E05" w:rsidP="00606687">
            <w:pPr>
              <w:rPr>
                <w:rFonts w:eastAsia="Calibri" w:cs="Arial"/>
                <w:szCs w:val="22"/>
              </w:rPr>
            </w:pPr>
          </w:p>
        </w:tc>
      </w:tr>
      <w:tr w:rsidR="00903E05" w:rsidRPr="00677202" w14:paraId="4D3487D7" w14:textId="77777777" w:rsidTr="00606687">
        <w:tc>
          <w:tcPr>
            <w:tcW w:w="2235" w:type="dxa"/>
            <w:shd w:val="clear" w:color="auto" w:fill="auto"/>
          </w:tcPr>
          <w:p w14:paraId="090EFB4B" w14:textId="77777777" w:rsidR="00903E05" w:rsidRPr="00677202" w:rsidRDefault="00903E05" w:rsidP="00606687">
            <w:pPr>
              <w:rPr>
                <w:rFonts w:eastAsia="Calibri" w:cs="Arial"/>
                <w:szCs w:val="22"/>
              </w:rPr>
            </w:pPr>
          </w:p>
        </w:tc>
        <w:tc>
          <w:tcPr>
            <w:tcW w:w="2126" w:type="dxa"/>
            <w:shd w:val="clear" w:color="auto" w:fill="auto"/>
          </w:tcPr>
          <w:p w14:paraId="1ECB2305" w14:textId="77777777" w:rsidR="00903E05" w:rsidRPr="00677202" w:rsidRDefault="00903E05" w:rsidP="00606687">
            <w:pPr>
              <w:rPr>
                <w:rFonts w:eastAsia="Calibri" w:cs="Arial"/>
                <w:szCs w:val="22"/>
              </w:rPr>
            </w:pPr>
          </w:p>
        </w:tc>
        <w:tc>
          <w:tcPr>
            <w:tcW w:w="2126" w:type="dxa"/>
            <w:shd w:val="clear" w:color="auto" w:fill="auto"/>
          </w:tcPr>
          <w:p w14:paraId="720B4830" w14:textId="77777777" w:rsidR="00903E05" w:rsidRPr="00677202" w:rsidRDefault="00903E05" w:rsidP="00606687">
            <w:pPr>
              <w:rPr>
                <w:rFonts w:eastAsia="Calibri" w:cs="Arial"/>
                <w:szCs w:val="22"/>
              </w:rPr>
            </w:pPr>
          </w:p>
        </w:tc>
        <w:tc>
          <w:tcPr>
            <w:tcW w:w="1701" w:type="dxa"/>
            <w:shd w:val="clear" w:color="auto" w:fill="auto"/>
          </w:tcPr>
          <w:p w14:paraId="35DD3D51" w14:textId="77777777" w:rsidR="00903E05" w:rsidRPr="00677202" w:rsidRDefault="00903E05" w:rsidP="00606687">
            <w:pPr>
              <w:rPr>
                <w:rFonts w:eastAsia="Calibri" w:cs="Arial"/>
                <w:szCs w:val="22"/>
              </w:rPr>
            </w:pPr>
          </w:p>
        </w:tc>
        <w:tc>
          <w:tcPr>
            <w:tcW w:w="1134" w:type="dxa"/>
            <w:shd w:val="clear" w:color="auto" w:fill="auto"/>
          </w:tcPr>
          <w:p w14:paraId="03862B37" w14:textId="77777777" w:rsidR="00903E05" w:rsidRPr="00677202" w:rsidRDefault="00903E05" w:rsidP="00606687">
            <w:pPr>
              <w:rPr>
                <w:rFonts w:eastAsia="Calibri" w:cs="Arial"/>
                <w:szCs w:val="22"/>
              </w:rPr>
            </w:pPr>
          </w:p>
        </w:tc>
      </w:tr>
      <w:tr w:rsidR="00903E05" w:rsidRPr="00677202" w14:paraId="7069420E" w14:textId="77777777" w:rsidTr="00606687">
        <w:tc>
          <w:tcPr>
            <w:tcW w:w="2235" w:type="dxa"/>
            <w:shd w:val="clear" w:color="auto" w:fill="auto"/>
          </w:tcPr>
          <w:p w14:paraId="734C190C" w14:textId="77777777" w:rsidR="00903E05" w:rsidRPr="00677202" w:rsidRDefault="00903E05" w:rsidP="00606687">
            <w:pPr>
              <w:rPr>
                <w:rFonts w:eastAsia="Calibri" w:cs="Arial"/>
                <w:szCs w:val="22"/>
              </w:rPr>
            </w:pPr>
          </w:p>
        </w:tc>
        <w:tc>
          <w:tcPr>
            <w:tcW w:w="2126" w:type="dxa"/>
            <w:shd w:val="clear" w:color="auto" w:fill="auto"/>
          </w:tcPr>
          <w:p w14:paraId="4969C850" w14:textId="77777777" w:rsidR="00903E05" w:rsidRPr="00677202" w:rsidRDefault="00903E05" w:rsidP="00606687">
            <w:pPr>
              <w:rPr>
                <w:rFonts w:eastAsia="Calibri" w:cs="Arial"/>
                <w:szCs w:val="22"/>
              </w:rPr>
            </w:pPr>
          </w:p>
        </w:tc>
        <w:tc>
          <w:tcPr>
            <w:tcW w:w="2126" w:type="dxa"/>
            <w:shd w:val="clear" w:color="auto" w:fill="auto"/>
          </w:tcPr>
          <w:p w14:paraId="7A366EB7" w14:textId="77777777" w:rsidR="00903E05" w:rsidRPr="00677202" w:rsidRDefault="00903E05" w:rsidP="00606687">
            <w:pPr>
              <w:rPr>
                <w:rFonts w:eastAsia="Calibri" w:cs="Arial"/>
                <w:szCs w:val="22"/>
              </w:rPr>
            </w:pPr>
          </w:p>
        </w:tc>
        <w:tc>
          <w:tcPr>
            <w:tcW w:w="1701" w:type="dxa"/>
            <w:shd w:val="clear" w:color="auto" w:fill="auto"/>
          </w:tcPr>
          <w:p w14:paraId="15425187" w14:textId="77777777" w:rsidR="00903E05" w:rsidRPr="00677202" w:rsidRDefault="00903E05" w:rsidP="00606687">
            <w:pPr>
              <w:rPr>
                <w:rFonts w:eastAsia="Calibri" w:cs="Arial"/>
                <w:szCs w:val="22"/>
              </w:rPr>
            </w:pPr>
          </w:p>
        </w:tc>
        <w:tc>
          <w:tcPr>
            <w:tcW w:w="1134" w:type="dxa"/>
            <w:shd w:val="clear" w:color="auto" w:fill="auto"/>
          </w:tcPr>
          <w:p w14:paraId="2C3E6303" w14:textId="77777777" w:rsidR="00903E05" w:rsidRPr="00677202" w:rsidRDefault="00903E05" w:rsidP="00606687">
            <w:pPr>
              <w:rPr>
                <w:rFonts w:eastAsia="Calibri" w:cs="Arial"/>
                <w:szCs w:val="22"/>
              </w:rPr>
            </w:pPr>
          </w:p>
        </w:tc>
      </w:tr>
      <w:tr w:rsidR="00903E05" w:rsidRPr="00677202" w14:paraId="218C1DFF" w14:textId="77777777" w:rsidTr="00606687">
        <w:tc>
          <w:tcPr>
            <w:tcW w:w="2235" w:type="dxa"/>
            <w:shd w:val="clear" w:color="auto" w:fill="auto"/>
          </w:tcPr>
          <w:p w14:paraId="1117F65E" w14:textId="77777777" w:rsidR="00903E05" w:rsidRPr="00677202" w:rsidRDefault="00903E05" w:rsidP="00606687">
            <w:pPr>
              <w:rPr>
                <w:rFonts w:eastAsia="Calibri" w:cs="Arial"/>
                <w:szCs w:val="22"/>
              </w:rPr>
            </w:pPr>
          </w:p>
        </w:tc>
        <w:tc>
          <w:tcPr>
            <w:tcW w:w="2126" w:type="dxa"/>
            <w:shd w:val="clear" w:color="auto" w:fill="auto"/>
          </w:tcPr>
          <w:p w14:paraId="5F53418C" w14:textId="77777777" w:rsidR="00903E05" w:rsidRPr="00677202" w:rsidRDefault="00903E05" w:rsidP="00606687">
            <w:pPr>
              <w:rPr>
                <w:rFonts w:eastAsia="Calibri" w:cs="Arial"/>
                <w:szCs w:val="22"/>
              </w:rPr>
            </w:pPr>
          </w:p>
        </w:tc>
        <w:tc>
          <w:tcPr>
            <w:tcW w:w="2126" w:type="dxa"/>
            <w:shd w:val="clear" w:color="auto" w:fill="auto"/>
          </w:tcPr>
          <w:p w14:paraId="18068A0E" w14:textId="77777777" w:rsidR="00903E05" w:rsidRPr="00677202" w:rsidRDefault="00903E05" w:rsidP="00606687">
            <w:pPr>
              <w:rPr>
                <w:rFonts w:eastAsia="Calibri" w:cs="Arial"/>
                <w:szCs w:val="22"/>
              </w:rPr>
            </w:pPr>
          </w:p>
        </w:tc>
        <w:tc>
          <w:tcPr>
            <w:tcW w:w="1701" w:type="dxa"/>
            <w:shd w:val="clear" w:color="auto" w:fill="auto"/>
          </w:tcPr>
          <w:p w14:paraId="4DEAE7AB" w14:textId="77777777" w:rsidR="00903E05" w:rsidRPr="00677202" w:rsidRDefault="00903E05" w:rsidP="00606687">
            <w:pPr>
              <w:rPr>
                <w:rFonts w:eastAsia="Calibri" w:cs="Arial"/>
                <w:szCs w:val="22"/>
              </w:rPr>
            </w:pPr>
          </w:p>
        </w:tc>
        <w:tc>
          <w:tcPr>
            <w:tcW w:w="1134" w:type="dxa"/>
            <w:shd w:val="clear" w:color="auto" w:fill="auto"/>
          </w:tcPr>
          <w:p w14:paraId="47C667E2" w14:textId="77777777" w:rsidR="00903E05" w:rsidRPr="00677202" w:rsidRDefault="00903E05" w:rsidP="00606687">
            <w:pPr>
              <w:rPr>
                <w:rFonts w:eastAsia="Calibri" w:cs="Arial"/>
                <w:szCs w:val="22"/>
              </w:rPr>
            </w:pPr>
          </w:p>
        </w:tc>
      </w:tr>
      <w:tr w:rsidR="00903E05" w:rsidRPr="00677202" w14:paraId="234E8B5F" w14:textId="77777777" w:rsidTr="00606687">
        <w:tc>
          <w:tcPr>
            <w:tcW w:w="2235" w:type="dxa"/>
            <w:shd w:val="clear" w:color="auto" w:fill="auto"/>
          </w:tcPr>
          <w:p w14:paraId="176791C3" w14:textId="77777777" w:rsidR="00903E05" w:rsidRPr="00677202" w:rsidRDefault="00903E05" w:rsidP="00606687">
            <w:pPr>
              <w:rPr>
                <w:rFonts w:eastAsia="Calibri" w:cs="Arial"/>
                <w:szCs w:val="22"/>
              </w:rPr>
            </w:pPr>
          </w:p>
        </w:tc>
        <w:tc>
          <w:tcPr>
            <w:tcW w:w="2126" w:type="dxa"/>
            <w:shd w:val="clear" w:color="auto" w:fill="auto"/>
          </w:tcPr>
          <w:p w14:paraId="7B4F9C4F" w14:textId="77777777" w:rsidR="00903E05" w:rsidRPr="00677202" w:rsidRDefault="00903E05" w:rsidP="00606687">
            <w:pPr>
              <w:rPr>
                <w:rFonts w:eastAsia="Calibri" w:cs="Arial"/>
                <w:szCs w:val="22"/>
              </w:rPr>
            </w:pPr>
          </w:p>
        </w:tc>
        <w:tc>
          <w:tcPr>
            <w:tcW w:w="2126" w:type="dxa"/>
            <w:shd w:val="clear" w:color="auto" w:fill="auto"/>
          </w:tcPr>
          <w:p w14:paraId="382C84ED" w14:textId="77777777" w:rsidR="00903E05" w:rsidRPr="00677202" w:rsidRDefault="00903E05" w:rsidP="00606687">
            <w:pPr>
              <w:rPr>
                <w:rFonts w:eastAsia="Calibri" w:cs="Arial"/>
                <w:szCs w:val="22"/>
              </w:rPr>
            </w:pPr>
          </w:p>
        </w:tc>
        <w:tc>
          <w:tcPr>
            <w:tcW w:w="1701" w:type="dxa"/>
            <w:shd w:val="clear" w:color="auto" w:fill="auto"/>
          </w:tcPr>
          <w:p w14:paraId="1EF44640" w14:textId="77777777" w:rsidR="00903E05" w:rsidRPr="00677202" w:rsidRDefault="00903E05" w:rsidP="00606687">
            <w:pPr>
              <w:rPr>
                <w:rFonts w:eastAsia="Calibri" w:cs="Arial"/>
                <w:szCs w:val="22"/>
              </w:rPr>
            </w:pPr>
          </w:p>
        </w:tc>
        <w:tc>
          <w:tcPr>
            <w:tcW w:w="1134" w:type="dxa"/>
            <w:shd w:val="clear" w:color="auto" w:fill="auto"/>
          </w:tcPr>
          <w:p w14:paraId="1C37CA09" w14:textId="77777777" w:rsidR="00903E05" w:rsidRPr="00677202" w:rsidRDefault="00903E05" w:rsidP="00606687">
            <w:pPr>
              <w:rPr>
                <w:rFonts w:eastAsia="Calibri" w:cs="Arial"/>
                <w:szCs w:val="22"/>
              </w:rPr>
            </w:pPr>
          </w:p>
        </w:tc>
      </w:tr>
      <w:tr w:rsidR="00903E05" w:rsidRPr="00677202" w14:paraId="3EABA3C6" w14:textId="77777777" w:rsidTr="00606687">
        <w:tc>
          <w:tcPr>
            <w:tcW w:w="2235" w:type="dxa"/>
            <w:shd w:val="clear" w:color="auto" w:fill="auto"/>
          </w:tcPr>
          <w:p w14:paraId="174575A9" w14:textId="77777777" w:rsidR="00903E05" w:rsidRPr="00677202" w:rsidRDefault="00903E05" w:rsidP="00606687">
            <w:pPr>
              <w:rPr>
                <w:rFonts w:eastAsia="Calibri" w:cs="Arial"/>
                <w:szCs w:val="22"/>
              </w:rPr>
            </w:pPr>
          </w:p>
        </w:tc>
        <w:tc>
          <w:tcPr>
            <w:tcW w:w="2126" w:type="dxa"/>
            <w:shd w:val="clear" w:color="auto" w:fill="auto"/>
          </w:tcPr>
          <w:p w14:paraId="5EBF8612" w14:textId="77777777" w:rsidR="00903E05" w:rsidRPr="00677202" w:rsidRDefault="00903E05" w:rsidP="00606687">
            <w:pPr>
              <w:rPr>
                <w:rFonts w:eastAsia="Calibri" w:cs="Arial"/>
                <w:szCs w:val="22"/>
              </w:rPr>
            </w:pPr>
          </w:p>
        </w:tc>
        <w:tc>
          <w:tcPr>
            <w:tcW w:w="2126" w:type="dxa"/>
            <w:shd w:val="clear" w:color="auto" w:fill="auto"/>
          </w:tcPr>
          <w:p w14:paraId="74874AC9" w14:textId="77777777" w:rsidR="00903E05" w:rsidRPr="00677202" w:rsidRDefault="00903E05" w:rsidP="00606687">
            <w:pPr>
              <w:rPr>
                <w:rFonts w:eastAsia="Calibri" w:cs="Arial"/>
                <w:szCs w:val="22"/>
              </w:rPr>
            </w:pPr>
          </w:p>
        </w:tc>
        <w:tc>
          <w:tcPr>
            <w:tcW w:w="1701" w:type="dxa"/>
            <w:shd w:val="clear" w:color="auto" w:fill="auto"/>
          </w:tcPr>
          <w:p w14:paraId="054CF097" w14:textId="77777777" w:rsidR="00903E05" w:rsidRPr="00677202" w:rsidRDefault="00903E05" w:rsidP="00606687">
            <w:pPr>
              <w:rPr>
                <w:rFonts w:eastAsia="Calibri" w:cs="Arial"/>
                <w:szCs w:val="22"/>
              </w:rPr>
            </w:pPr>
          </w:p>
        </w:tc>
        <w:tc>
          <w:tcPr>
            <w:tcW w:w="1134" w:type="dxa"/>
            <w:shd w:val="clear" w:color="auto" w:fill="auto"/>
          </w:tcPr>
          <w:p w14:paraId="73B69629" w14:textId="77777777" w:rsidR="00903E05" w:rsidRPr="00677202" w:rsidRDefault="00903E05" w:rsidP="00606687">
            <w:pPr>
              <w:rPr>
                <w:rFonts w:eastAsia="Calibri" w:cs="Arial"/>
                <w:szCs w:val="22"/>
              </w:rPr>
            </w:pPr>
          </w:p>
        </w:tc>
      </w:tr>
      <w:tr w:rsidR="00903E05" w:rsidRPr="00677202" w14:paraId="3AD20714" w14:textId="77777777" w:rsidTr="00606687">
        <w:tc>
          <w:tcPr>
            <w:tcW w:w="2235" w:type="dxa"/>
            <w:shd w:val="clear" w:color="auto" w:fill="auto"/>
          </w:tcPr>
          <w:p w14:paraId="59B6A697" w14:textId="77777777" w:rsidR="00903E05" w:rsidRPr="00677202" w:rsidRDefault="00903E05" w:rsidP="00606687">
            <w:pPr>
              <w:rPr>
                <w:rFonts w:eastAsia="Calibri" w:cs="Arial"/>
                <w:szCs w:val="22"/>
              </w:rPr>
            </w:pPr>
          </w:p>
        </w:tc>
        <w:tc>
          <w:tcPr>
            <w:tcW w:w="2126" w:type="dxa"/>
            <w:shd w:val="clear" w:color="auto" w:fill="auto"/>
          </w:tcPr>
          <w:p w14:paraId="4F21C985" w14:textId="77777777" w:rsidR="00903E05" w:rsidRPr="00677202" w:rsidRDefault="00903E05" w:rsidP="00606687">
            <w:pPr>
              <w:rPr>
                <w:rFonts w:eastAsia="Calibri" w:cs="Arial"/>
                <w:szCs w:val="22"/>
              </w:rPr>
            </w:pPr>
          </w:p>
        </w:tc>
        <w:tc>
          <w:tcPr>
            <w:tcW w:w="2126" w:type="dxa"/>
            <w:shd w:val="clear" w:color="auto" w:fill="auto"/>
          </w:tcPr>
          <w:p w14:paraId="5E3CC4E9" w14:textId="77777777" w:rsidR="00903E05" w:rsidRPr="00677202" w:rsidRDefault="00903E05" w:rsidP="00606687">
            <w:pPr>
              <w:rPr>
                <w:rFonts w:eastAsia="Calibri" w:cs="Arial"/>
                <w:szCs w:val="22"/>
              </w:rPr>
            </w:pPr>
          </w:p>
        </w:tc>
        <w:tc>
          <w:tcPr>
            <w:tcW w:w="1701" w:type="dxa"/>
            <w:shd w:val="clear" w:color="auto" w:fill="auto"/>
          </w:tcPr>
          <w:p w14:paraId="5C5B176D" w14:textId="77777777" w:rsidR="00903E05" w:rsidRPr="00677202" w:rsidRDefault="00903E05" w:rsidP="00606687">
            <w:pPr>
              <w:rPr>
                <w:rFonts w:eastAsia="Calibri" w:cs="Arial"/>
                <w:szCs w:val="22"/>
              </w:rPr>
            </w:pPr>
          </w:p>
        </w:tc>
        <w:tc>
          <w:tcPr>
            <w:tcW w:w="1134" w:type="dxa"/>
            <w:shd w:val="clear" w:color="auto" w:fill="auto"/>
          </w:tcPr>
          <w:p w14:paraId="2D9EA94F" w14:textId="77777777" w:rsidR="00903E05" w:rsidRPr="00677202" w:rsidRDefault="00903E05" w:rsidP="00606687">
            <w:pPr>
              <w:rPr>
                <w:rFonts w:eastAsia="Calibri" w:cs="Arial"/>
                <w:szCs w:val="22"/>
              </w:rPr>
            </w:pPr>
          </w:p>
        </w:tc>
      </w:tr>
      <w:tr w:rsidR="00903E05" w:rsidRPr="00677202" w14:paraId="79E464E9" w14:textId="77777777" w:rsidTr="00606687">
        <w:tc>
          <w:tcPr>
            <w:tcW w:w="2235" w:type="dxa"/>
            <w:shd w:val="clear" w:color="auto" w:fill="auto"/>
          </w:tcPr>
          <w:p w14:paraId="266659C4" w14:textId="77777777" w:rsidR="00903E05" w:rsidRPr="00677202" w:rsidRDefault="00903E05" w:rsidP="00606687">
            <w:pPr>
              <w:rPr>
                <w:rFonts w:eastAsia="Calibri" w:cs="Arial"/>
                <w:szCs w:val="22"/>
              </w:rPr>
            </w:pPr>
          </w:p>
        </w:tc>
        <w:tc>
          <w:tcPr>
            <w:tcW w:w="2126" w:type="dxa"/>
            <w:shd w:val="clear" w:color="auto" w:fill="auto"/>
          </w:tcPr>
          <w:p w14:paraId="3F8E8354" w14:textId="77777777" w:rsidR="00903E05" w:rsidRPr="00677202" w:rsidRDefault="00903E05" w:rsidP="00606687">
            <w:pPr>
              <w:rPr>
                <w:rFonts w:eastAsia="Calibri" w:cs="Arial"/>
                <w:szCs w:val="22"/>
              </w:rPr>
            </w:pPr>
          </w:p>
        </w:tc>
        <w:tc>
          <w:tcPr>
            <w:tcW w:w="2126" w:type="dxa"/>
            <w:shd w:val="clear" w:color="auto" w:fill="auto"/>
          </w:tcPr>
          <w:p w14:paraId="59510029" w14:textId="77777777" w:rsidR="00903E05" w:rsidRPr="00677202" w:rsidRDefault="00903E05" w:rsidP="00606687">
            <w:pPr>
              <w:rPr>
                <w:rFonts w:eastAsia="Calibri" w:cs="Arial"/>
                <w:szCs w:val="22"/>
              </w:rPr>
            </w:pPr>
          </w:p>
        </w:tc>
        <w:tc>
          <w:tcPr>
            <w:tcW w:w="1701" w:type="dxa"/>
            <w:shd w:val="clear" w:color="auto" w:fill="auto"/>
          </w:tcPr>
          <w:p w14:paraId="13800C26" w14:textId="77777777" w:rsidR="00903E05" w:rsidRPr="00677202" w:rsidRDefault="00903E05" w:rsidP="00606687">
            <w:pPr>
              <w:rPr>
                <w:rFonts w:eastAsia="Calibri" w:cs="Arial"/>
                <w:szCs w:val="22"/>
              </w:rPr>
            </w:pPr>
          </w:p>
        </w:tc>
        <w:tc>
          <w:tcPr>
            <w:tcW w:w="1134" w:type="dxa"/>
            <w:shd w:val="clear" w:color="auto" w:fill="auto"/>
          </w:tcPr>
          <w:p w14:paraId="325ECCD2" w14:textId="77777777" w:rsidR="00903E05" w:rsidRPr="00677202" w:rsidRDefault="00903E05" w:rsidP="00606687">
            <w:pPr>
              <w:rPr>
                <w:rFonts w:eastAsia="Calibri" w:cs="Arial"/>
                <w:szCs w:val="22"/>
              </w:rPr>
            </w:pPr>
          </w:p>
        </w:tc>
      </w:tr>
      <w:tr w:rsidR="00903E05" w:rsidRPr="00677202" w14:paraId="16DC9624" w14:textId="77777777" w:rsidTr="00606687">
        <w:tc>
          <w:tcPr>
            <w:tcW w:w="2235" w:type="dxa"/>
            <w:shd w:val="clear" w:color="auto" w:fill="auto"/>
          </w:tcPr>
          <w:p w14:paraId="4A002991" w14:textId="77777777" w:rsidR="00903E05" w:rsidRPr="00677202" w:rsidRDefault="00903E05" w:rsidP="00606687">
            <w:pPr>
              <w:rPr>
                <w:rFonts w:eastAsia="Calibri" w:cs="Arial"/>
                <w:szCs w:val="22"/>
              </w:rPr>
            </w:pPr>
          </w:p>
        </w:tc>
        <w:tc>
          <w:tcPr>
            <w:tcW w:w="2126" w:type="dxa"/>
            <w:shd w:val="clear" w:color="auto" w:fill="auto"/>
          </w:tcPr>
          <w:p w14:paraId="03478150" w14:textId="77777777" w:rsidR="00903E05" w:rsidRPr="00677202" w:rsidRDefault="00903E05" w:rsidP="00606687">
            <w:pPr>
              <w:rPr>
                <w:rFonts w:eastAsia="Calibri" w:cs="Arial"/>
                <w:szCs w:val="22"/>
              </w:rPr>
            </w:pPr>
          </w:p>
        </w:tc>
        <w:tc>
          <w:tcPr>
            <w:tcW w:w="2126" w:type="dxa"/>
            <w:shd w:val="clear" w:color="auto" w:fill="auto"/>
          </w:tcPr>
          <w:p w14:paraId="6938812C" w14:textId="77777777" w:rsidR="00903E05" w:rsidRPr="00677202" w:rsidRDefault="00903E05" w:rsidP="00606687">
            <w:pPr>
              <w:rPr>
                <w:rFonts w:eastAsia="Calibri" w:cs="Arial"/>
                <w:szCs w:val="22"/>
              </w:rPr>
            </w:pPr>
          </w:p>
        </w:tc>
        <w:tc>
          <w:tcPr>
            <w:tcW w:w="1701" w:type="dxa"/>
            <w:shd w:val="clear" w:color="auto" w:fill="auto"/>
          </w:tcPr>
          <w:p w14:paraId="37C06E26" w14:textId="77777777" w:rsidR="00903E05" w:rsidRPr="00677202" w:rsidRDefault="00903E05" w:rsidP="00606687">
            <w:pPr>
              <w:rPr>
                <w:rFonts w:eastAsia="Calibri" w:cs="Arial"/>
                <w:szCs w:val="22"/>
              </w:rPr>
            </w:pPr>
          </w:p>
        </w:tc>
        <w:tc>
          <w:tcPr>
            <w:tcW w:w="1134" w:type="dxa"/>
            <w:shd w:val="clear" w:color="auto" w:fill="auto"/>
          </w:tcPr>
          <w:p w14:paraId="6C4E6744" w14:textId="77777777" w:rsidR="00903E05" w:rsidRPr="00677202" w:rsidRDefault="00903E05" w:rsidP="00606687">
            <w:pPr>
              <w:rPr>
                <w:rFonts w:eastAsia="Calibri" w:cs="Arial"/>
                <w:szCs w:val="22"/>
              </w:rPr>
            </w:pPr>
          </w:p>
        </w:tc>
      </w:tr>
    </w:tbl>
    <w:p w14:paraId="27788F10" w14:textId="77777777" w:rsidR="00903E05" w:rsidRPr="00677202" w:rsidRDefault="00903E05" w:rsidP="00903E05">
      <w:pPr>
        <w:spacing w:after="240" w:line="276" w:lineRule="auto"/>
        <w:rPr>
          <w:rFonts w:eastAsia="Calibri" w:cs="Arial"/>
          <w:szCs w:val="22"/>
        </w:rPr>
      </w:pPr>
    </w:p>
    <w:p w14:paraId="57152430" w14:textId="77777777" w:rsidR="00903E05" w:rsidRPr="00677202" w:rsidRDefault="00903E05" w:rsidP="00903E05">
      <w:pPr>
        <w:spacing w:after="240" w:line="276" w:lineRule="auto"/>
        <w:rPr>
          <w:rFonts w:eastAsia="Calibri" w:cs="Arial"/>
          <w:szCs w:val="22"/>
        </w:rPr>
      </w:pPr>
      <w:proofErr w:type="gramStart"/>
      <w:r w:rsidRPr="00677202">
        <w:rPr>
          <w:rFonts w:eastAsia="Calibri" w:cs="Arial"/>
          <w:szCs w:val="22"/>
        </w:rPr>
        <w:t>*  If</w:t>
      </w:r>
      <w:proofErr w:type="gramEnd"/>
      <w:r w:rsidRPr="00677202">
        <w:rPr>
          <w:rFonts w:eastAsia="Calibri" w:cs="Arial"/>
          <w:szCs w:val="22"/>
        </w:rPr>
        <w:t xml:space="preserve">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677202">
        <w:rPr>
          <w:rFonts w:eastAsia="Calibri" w:cs="Arial"/>
          <w:szCs w:val="22"/>
        </w:rPr>
        <w:noBreakHyphen/>
        <w:t>contractor.</w:t>
      </w:r>
    </w:p>
    <w:p w14:paraId="611A3B4C" w14:textId="77777777" w:rsidR="00903E05" w:rsidRPr="00677202" w:rsidRDefault="00903E05" w:rsidP="00903E05">
      <w:pPr>
        <w:spacing w:after="240" w:line="276" w:lineRule="auto"/>
        <w:rPr>
          <w:rFonts w:eastAsia="Calibri" w:cs="Arial"/>
          <w:szCs w:val="22"/>
        </w:rPr>
      </w:pPr>
      <w:r w:rsidRPr="00677202">
        <w:rPr>
          <w:rFonts w:eastAsia="Calibri" w:cs="Arial"/>
          <w:szCs w:val="22"/>
        </w:rPr>
        <w:t xml:space="preserve">I declare the above information is true and correct </w:t>
      </w:r>
    </w:p>
    <w:p w14:paraId="4661C819" w14:textId="77777777" w:rsidR="00903E05" w:rsidRPr="00677202" w:rsidRDefault="00903E05" w:rsidP="00903E05">
      <w:pPr>
        <w:spacing w:after="240" w:line="276" w:lineRule="auto"/>
        <w:rPr>
          <w:rFonts w:eastAsia="Calibri" w:cs="Arial"/>
          <w:szCs w:val="22"/>
        </w:rPr>
      </w:pPr>
    </w:p>
    <w:p w14:paraId="304639BB" w14:textId="77777777" w:rsidR="00903E05" w:rsidRPr="00677202" w:rsidRDefault="00903E05" w:rsidP="00903E05">
      <w:pPr>
        <w:spacing w:after="240" w:line="276" w:lineRule="auto"/>
        <w:rPr>
          <w:rFonts w:eastAsia="Calibri" w:cs="Arial"/>
          <w:szCs w:val="22"/>
        </w:rPr>
      </w:pPr>
    </w:p>
    <w:p w14:paraId="11217BD3"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4C980CAB"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002ACCC0" w14:textId="77777777" w:rsidR="00903E05" w:rsidRPr="00677202" w:rsidRDefault="00903E05" w:rsidP="00903E05">
      <w:pPr>
        <w:spacing w:line="276" w:lineRule="auto"/>
        <w:rPr>
          <w:rFonts w:eastAsia="Calibri" w:cs="Arial"/>
          <w:b/>
          <w:szCs w:val="22"/>
        </w:rPr>
      </w:pPr>
      <w:r w:rsidRPr="00677202">
        <w:rPr>
          <w:rFonts w:eastAsia="Calibri" w:cs="Arial"/>
          <w:b/>
          <w:szCs w:val="22"/>
        </w:rPr>
        <w:br w:type="page"/>
      </w:r>
      <w:proofErr w:type="gramStart"/>
      <w:r w:rsidRPr="00677202">
        <w:rPr>
          <w:rFonts w:eastAsia="Calibri" w:cs="Arial"/>
          <w:b/>
          <w:szCs w:val="22"/>
        </w:rPr>
        <w:lastRenderedPageBreak/>
        <w:t>Table 6.</w:t>
      </w:r>
      <w:proofErr w:type="gramEnd"/>
      <w:r w:rsidRPr="00677202">
        <w:rPr>
          <w:rFonts w:eastAsia="Calibri" w:cs="Arial"/>
          <w:b/>
          <w:szCs w:val="22"/>
        </w:rPr>
        <w:t xml:space="preserve"> Cadet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70"/>
        <w:gridCol w:w="2156"/>
        <w:gridCol w:w="1789"/>
        <w:gridCol w:w="1207"/>
      </w:tblGrid>
      <w:tr w:rsidR="00903E05" w:rsidRPr="00677202" w14:paraId="4568EB8C" w14:textId="77777777" w:rsidTr="00606687">
        <w:trPr>
          <w:tblHeader/>
        </w:trPr>
        <w:tc>
          <w:tcPr>
            <w:tcW w:w="1798" w:type="dxa"/>
            <w:shd w:val="clear" w:color="auto" w:fill="auto"/>
          </w:tcPr>
          <w:p w14:paraId="04FD7FF3" w14:textId="77777777" w:rsidR="00903E05" w:rsidRPr="00677202" w:rsidRDefault="00903E05" w:rsidP="00606687">
            <w:pPr>
              <w:rPr>
                <w:rFonts w:eastAsia="Calibri" w:cs="Arial"/>
                <w:b/>
                <w:szCs w:val="22"/>
              </w:rPr>
            </w:pPr>
            <w:r w:rsidRPr="00677202">
              <w:rPr>
                <w:rFonts w:eastAsia="Calibri" w:cs="Arial"/>
                <w:b/>
                <w:szCs w:val="22"/>
              </w:rPr>
              <w:t>Cadet name</w:t>
            </w:r>
          </w:p>
        </w:tc>
        <w:tc>
          <w:tcPr>
            <w:tcW w:w="1770" w:type="dxa"/>
            <w:shd w:val="clear" w:color="auto" w:fill="auto"/>
          </w:tcPr>
          <w:p w14:paraId="0C22487A" w14:textId="77777777" w:rsidR="00903E05" w:rsidRPr="00677202" w:rsidRDefault="00903E05" w:rsidP="00606687">
            <w:pPr>
              <w:rPr>
                <w:rFonts w:eastAsia="Calibri" w:cs="Arial"/>
                <w:b/>
                <w:szCs w:val="22"/>
              </w:rPr>
            </w:pPr>
            <w:r w:rsidRPr="00677202">
              <w:rPr>
                <w:rFonts w:eastAsia="Calibri" w:cs="Arial"/>
                <w:b/>
                <w:szCs w:val="22"/>
              </w:rPr>
              <w:t xml:space="preserve">Educational Institute </w:t>
            </w:r>
          </w:p>
        </w:tc>
        <w:tc>
          <w:tcPr>
            <w:tcW w:w="2156" w:type="dxa"/>
            <w:shd w:val="clear" w:color="auto" w:fill="auto"/>
          </w:tcPr>
          <w:p w14:paraId="1A431ED7" w14:textId="77777777" w:rsidR="00903E05" w:rsidRPr="00677202" w:rsidRDefault="00903E05" w:rsidP="00606687">
            <w:pPr>
              <w:rPr>
                <w:rFonts w:eastAsia="Calibri" w:cs="Arial"/>
                <w:b/>
                <w:szCs w:val="22"/>
              </w:rPr>
            </w:pPr>
            <w:r w:rsidRPr="00677202">
              <w:rPr>
                <w:rFonts w:eastAsia="Calibri" w:cs="Arial"/>
                <w:b/>
                <w:szCs w:val="22"/>
              </w:rPr>
              <w:t xml:space="preserve">Occupational Type </w:t>
            </w:r>
          </w:p>
        </w:tc>
        <w:tc>
          <w:tcPr>
            <w:tcW w:w="1789" w:type="dxa"/>
            <w:shd w:val="clear" w:color="auto" w:fill="auto"/>
          </w:tcPr>
          <w:p w14:paraId="1C02D957" w14:textId="77777777" w:rsidR="00903E05" w:rsidRPr="00677202" w:rsidRDefault="00903E05" w:rsidP="00606687">
            <w:pPr>
              <w:rPr>
                <w:rFonts w:eastAsia="Calibri" w:cs="Arial"/>
                <w:b/>
                <w:szCs w:val="22"/>
              </w:rPr>
            </w:pPr>
            <w:r w:rsidRPr="00677202">
              <w:rPr>
                <w:rFonts w:eastAsia="Calibri" w:cs="Arial"/>
                <w:b/>
                <w:szCs w:val="22"/>
              </w:rPr>
              <w:t>Existing/New</w:t>
            </w:r>
          </w:p>
        </w:tc>
        <w:tc>
          <w:tcPr>
            <w:tcW w:w="1207" w:type="dxa"/>
            <w:shd w:val="clear" w:color="auto" w:fill="auto"/>
          </w:tcPr>
          <w:p w14:paraId="3458956B" w14:textId="77777777" w:rsidR="00903E05" w:rsidRPr="00677202" w:rsidRDefault="00903E05" w:rsidP="00606687">
            <w:pPr>
              <w:rPr>
                <w:rFonts w:eastAsia="Calibri" w:cs="Arial"/>
                <w:b/>
                <w:szCs w:val="22"/>
              </w:rPr>
            </w:pPr>
            <w:r w:rsidRPr="00677202">
              <w:rPr>
                <w:rFonts w:eastAsia="Calibri" w:cs="Arial"/>
                <w:b/>
                <w:szCs w:val="22"/>
              </w:rPr>
              <w:t xml:space="preserve">Hours </w:t>
            </w:r>
          </w:p>
        </w:tc>
      </w:tr>
      <w:tr w:rsidR="00903E05" w:rsidRPr="00677202" w14:paraId="2AB1C786" w14:textId="77777777" w:rsidTr="00606687">
        <w:tc>
          <w:tcPr>
            <w:tcW w:w="1798" w:type="dxa"/>
            <w:shd w:val="clear" w:color="auto" w:fill="auto"/>
          </w:tcPr>
          <w:p w14:paraId="6521287F" w14:textId="77777777" w:rsidR="00903E05" w:rsidRPr="00677202" w:rsidRDefault="00903E05" w:rsidP="00606687">
            <w:pPr>
              <w:rPr>
                <w:rFonts w:eastAsia="Calibri" w:cs="Arial"/>
                <w:i/>
                <w:szCs w:val="22"/>
              </w:rPr>
            </w:pPr>
            <w:r w:rsidRPr="00677202">
              <w:rPr>
                <w:rFonts w:eastAsia="Calibri" w:cs="Arial"/>
                <w:i/>
                <w:szCs w:val="22"/>
              </w:rPr>
              <w:t>Karen Marsh</w:t>
            </w:r>
          </w:p>
        </w:tc>
        <w:tc>
          <w:tcPr>
            <w:tcW w:w="1770" w:type="dxa"/>
            <w:shd w:val="clear" w:color="auto" w:fill="auto"/>
          </w:tcPr>
          <w:p w14:paraId="441B6EFF" w14:textId="77777777" w:rsidR="00903E05" w:rsidRPr="00677202" w:rsidRDefault="00903E05" w:rsidP="00606687">
            <w:pPr>
              <w:rPr>
                <w:rFonts w:eastAsia="Calibri" w:cs="Arial"/>
                <w:i/>
                <w:szCs w:val="22"/>
              </w:rPr>
            </w:pPr>
            <w:r w:rsidRPr="00677202">
              <w:rPr>
                <w:rFonts w:eastAsia="Calibri" w:cs="Arial"/>
                <w:i/>
                <w:szCs w:val="22"/>
              </w:rPr>
              <w:t xml:space="preserve">Victorian </w:t>
            </w:r>
            <w:proofErr w:type="spellStart"/>
            <w:r w:rsidRPr="00677202">
              <w:rPr>
                <w:rFonts w:eastAsia="Calibri" w:cs="Arial"/>
                <w:i/>
                <w:szCs w:val="22"/>
              </w:rPr>
              <w:t>Uni</w:t>
            </w:r>
            <w:proofErr w:type="spellEnd"/>
          </w:p>
        </w:tc>
        <w:tc>
          <w:tcPr>
            <w:tcW w:w="2156" w:type="dxa"/>
            <w:shd w:val="clear" w:color="auto" w:fill="auto"/>
          </w:tcPr>
          <w:p w14:paraId="6B7E04D3" w14:textId="77777777" w:rsidR="00903E05" w:rsidRPr="00677202" w:rsidRDefault="00903E05" w:rsidP="00606687">
            <w:pPr>
              <w:rPr>
                <w:rFonts w:eastAsia="Calibri" w:cs="Arial"/>
                <w:i/>
                <w:szCs w:val="22"/>
              </w:rPr>
            </w:pPr>
            <w:r w:rsidRPr="00677202">
              <w:rPr>
                <w:rFonts w:eastAsia="Calibri" w:cs="Arial"/>
                <w:i/>
                <w:szCs w:val="22"/>
              </w:rPr>
              <w:t xml:space="preserve">Draftsperson </w:t>
            </w:r>
          </w:p>
        </w:tc>
        <w:tc>
          <w:tcPr>
            <w:tcW w:w="1789" w:type="dxa"/>
            <w:shd w:val="clear" w:color="auto" w:fill="auto"/>
          </w:tcPr>
          <w:p w14:paraId="5C8C0AD6" w14:textId="77777777" w:rsidR="00903E05" w:rsidRPr="00677202" w:rsidRDefault="00903E05" w:rsidP="00606687">
            <w:pPr>
              <w:rPr>
                <w:rFonts w:eastAsia="Calibri" w:cs="Arial"/>
                <w:i/>
                <w:szCs w:val="22"/>
              </w:rPr>
            </w:pPr>
            <w:r w:rsidRPr="00677202">
              <w:rPr>
                <w:rFonts w:eastAsia="Calibri" w:cs="Arial"/>
                <w:i/>
                <w:szCs w:val="22"/>
              </w:rPr>
              <w:t xml:space="preserve">Existing </w:t>
            </w:r>
          </w:p>
        </w:tc>
        <w:tc>
          <w:tcPr>
            <w:tcW w:w="1207" w:type="dxa"/>
            <w:shd w:val="clear" w:color="auto" w:fill="auto"/>
          </w:tcPr>
          <w:p w14:paraId="03889B13" w14:textId="77777777" w:rsidR="00903E05" w:rsidRPr="00677202" w:rsidRDefault="00903E05" w:rsidP="00606687">
            <w:pPr>
              <w:rPr>
                <w:rFonts w:eastAsia="Calibri" w:cs="Arial"/>
                <w:i/>
                <w:szCs w:val="22"/>
              </w:rPr>
            </w:pPr>
            <w:r w:rsidRPr="00677202">
              <w:rPr>
                <w:rFonts w:eastAsia="Calibri" w:cs="Arial"/>
                <w:i/>
                <w:szCs w:val="22"/>
              </w:rPr>
              <w:t>20</w:t>
            </w:r>
          </w:p>
        </w:tc>
      </w:tr>
      <w:tr w:rsidR="00903E05" w:rsidRPr="00677202" w14:paraId="5592DA0A" w14:textId="77777777" w:rsidTr="00606687">
        <w:tc>
          <w:tcPr>
            <w:tcW w:w="1798" w:type="dxa"/>
            <w:shd w:val="clear" w:color="auto" w:fill="auto"/>
          </w:tcPr>
          <w:p w14:paraId="01402C30" w14:textId="77777777" w:rsidR="00903E05" w:rsidRPr="00677202" w:rsidRDefault="00903E05" w:rsidP="00606687">
            <w:pPr>
              <w:rPr>
                <w:rFonts w:eastAsia="Calibri" w:cs="Arial"/>
                <w:szCs w:val="22"/>
              </w:rPr>
            </w:pPr>
          </w:p>
        </w:tc>
        <w:tc>
          <w:tcPr>
            <w:tcW w:w="1770" w:type="dxa"/>
            <w:shd w:val="clear" w:color="auto" w:fill="auto"/>
          </w:tcPr>
          <w:p w14:paraId="15EBCC03" w14:textId="77777777" w:rsidR="00903E05" w:rsidRPr="00677202" w:rsidRDefault="00903E05" w:rsidP="00606687">
            <w:pPr>
              <w:rPr>
                <w:rFonts w:eastAsia="Calibri" w:cs="Arial"/>
                <w:szCs w:val="22"/>
              </w:rPr>
            </w:pPr>
          </w:p>
        </w:tc>
        <w:tc>
          <w:tcPr>
            <w:tcW w:w="2156" w:type="dxa"/>
            <w:shd w:val="clear" w:color="auto" w:fill="auto"/>
          </w:tcPr>
          <w:p w14:paraId="11FE46C4" w14:textId="77777777" w:rsidR="00903E05" w:rsidRPr="00677202" w:rsidRDefault="00903E05" w:rsidP="00606687">
            <w:pPr>
              <w:rPr>
                <w:rFonts w:eastAsia="Calibri" w:cs="Arial"/>
                <w:szCs w:val="22"/>
              </w:rPr>
            </w:pPr>
          </w:p>
        </w:tc>
        <w:tc>
          <w:tcPr>
            <w:tcW w:w="1789" w:type="dxa"/>
            <w:shd w:val="clear" w:color="auto" w:fill="auto"/>
          </w:tcPr>
          <w:p w14:paraId="62ED8A9B" w14:textId="77777777" w:rsidR="00903E05" w:rsidRPr="00677202" w:rsidRDefault="00903E05" w:rsidP="00606687">
            <w:pPr>
              <w:rPr>
                <w:rFonts w:eastAsia="Calibri" w:cs="Arial"/>
                <w:szCs w:val="22"/>
              </w:rPr>
            </w:pPr>
          </w:p>
        </w:tc>
        <w:tc>
          <w:tcPr>
            <w:tcW w:w="1207" w:type="dxa"/>
            <w:shd w:val="clear" w:color="auto" w:fill="auto"/>
          </w:tcPr>
          <w:p w14:paraId="4DEB43BF" w14:textId="77777777" w:rsidR="00903E05" w:rsidRPr="00677202" w:rsidRDefault="00903E05" w:rsidP="00606687">
            <w:pPr>
              <w:rPr>
                <w:rFonts w:eastAsia="Calibri" w:cs="Arial"/>
                <w:szCs w:val="22"/>
              </w:rPr>
            </w:pPr>
          </w:p>
        </w:tc>
      </w:tr>
      <w:tr w:rsidR="00903E05" w:rsidRPr="00677202" w14:paraId="3218D225" w14:textId="77777777" w:rsidTr="00606687">
        <w:tc>
          <w:tcPr>
            <w:tcW w:w="1798" w:type="dxa"/>
            <w:shd w:val="clear" w:color="auto" w:fill="auto"/>
          </w:tcPr>
          <w:p w14:paraId="7DC3A1CC" w14:textId="77777777" w:rsidR="00903E05" w:rsidRPr="00677202" w:rsidRDefault="00903E05" w:rsidP="00606687">
            <w:pPr>
              <w:rPr>
                <w:rFonts w:eastAsia="Calibri" w:cs="Arial"/>
                <w:szCs w:val="22"/>
              </w:rPr>
            </w:pPr>
          </w:p>
        </w:tc>
        <w:tc>
          <w:tcPr>
            <w:tcW w:w="1770" w:type="dxa"/>
            <w:shd w:val="clear" w:color="auto" w:fill="auto"/>
          </w:tcPr>
          <w:p w14:paraId="55230C17" w14:textId="77777777" w:rsidR="00903E05" w:rsidRPr="00677202" w:rsidRDefault="00903E05" w:rsidP="00606687">
            <w:pPr>
              <w:rPr>
                <w:rFonts w:eastAsia="Calibri" w:cs="Arial"/>
                <w:szCs w:val="22"/>
              </w:rPr>
            </w:pPr>
          </w:p>
        </w:tc>
        <w:tc>
          <w:tcPr>
            <w:tcW w:w="2156" w:type="dxa"/>
            <w:shd w:val="clear" w:color="auto" w:fill="auto"/>
          </w:tcPr>
          <w:p w14:paraId="3C93A74C" w14:textId="77777777" w:rsidR="00903E05" w:rsidRPr="00677202" w:rsidRDefault="00903E05" w:rsidP="00606687">
            <w:pPr>
              <w:rPr>
                <w:rFonts w:eastAsia="Calibri" w:cs="Arial"/>
                <w:szCs w:val="22"/>
              </w:rPr>
            </w:pPr>
          </w:p>
        </w:tc>
        <w:tc>
          <w:tcPr>
            <w:tcW w:w="1789" w:type="dxa"/>
            <w:shd w:val="clear" w:color="auto" w:fill="auto"/>
          </w:tcPr>
          <w:p w14:paraId="0785D964" w14:textId="77777777" w:rsidR="00903E05" w:rsidRPr="00677202" w:rsidRDefault="00903E05" w:rsidP="00606687">
            <w:pPr>
              <w:rPr>
                <w:rFonts w:eastAsia="Calibri" w:cs="Arial"/>
                <w:szCs w:val="22"/>
              </w:rPr>
            </w:pPr>
          </w:p>
        </w:tc>
        <w:tc>
          <w:tcPr>
            <w:tcW w:w="1207" w:type="dxa"/>
            <w:shd w:val="clear" w:color="auto" w:fill="auto"/>
          </w:tcPr>
          <w:p w14:paraId="34F18F72" w14:textId="77777777" w:rsidR="00903E05" w:rsidRPr="00677202" w:rsidRDefault="00903E05" w:rsidP="00606687">
            <w:pPr>
              <w:rPr>
                <w:rFonts w:eastAsia="Calibri" w:cs="Arial"/>
                <w:szCs w:val="22"/>
              </w:rPr>
            </w:pPr>
          </w:p>
        </w:tc>
      </w:tr>
      <w:tr w:rsidR="00903E05" w:rsidRPr="00677202" w14:paraId="49BF3E0C" w14:textId="77777777" w:rsidTr="00606687">
        <w:tc>
          <w:tcPr>
            <w:tcW w:w="1798" w:type="dxa"/>
            <w:shd w:val="clear" w:color="auto" w:fill="auto"/>
          </w:tcPr>
          <w:p w14:paraId="7D42A516" w14:textId="77777777" w:rsidR="00903E05" w:rsidRPr="00677202" w:rsidRDefault="00903E05" w:rsidP="00606687">
            <w:pPr>
              <w:rPr>
                <w:rFonts w:eastAsia="Calibri" w:cs="Arial"/>
                <w:szCs w:val="22"/>
              </w:rPr>
            </w:pPr>
          </w:p>
        </w:tc>
        <w:tc>
          <w:tcPr>
            <w:tcW w:w="1770" w:type="dxa"/>
            <w:shd w:val="clear" w:color="auto" w:fill="auto"/>
          </w:tcPr>
          <w:p w14:paraId="00C4406C" w14:textId="77777777" w:rsidR="00903E05" w:rsidRPr="00677202" w:rsidRDefault="00903E05" w:rsidP="00606687">
            <w:pPr>
              <w:rPr>
                <w:rFonts w:eastAsia="Calibri" w:cs="Arial"/>
                <w:szCs w:val="22"/>
              </w:rPr>
            </w:pPr>
          </w:p>
        </w:tc>
        <w:tc>
          <w:tcPr>
            <w:tcW w:w="2156" w:type="dxa"/>
            <w:shd w:val="clear" w:color="auto" w:fill="auto"/>
          </w:tcPr>
          <w:p w14:paraId="03E8136E" w14:textId="77777777" w:rsidR="00903E05" w:rsidRPr="00677202" w:rsidRDefault="00903E05" w:rsidP="00606687">
            <w:pPr>
              <w:rPr>
                <w:rFonts w:eastAsia="Calibri" w:cs="Arial"/>
                <w:szCs w:val="22"/>
              </w:rPr>
            </w:pPr>
          </w:p>
        </w:tc>
        <w:tc>
          <w:tcPr>
            <w:tcW w:w="1789" w:type="dxa"/>
            <w:shd w:val="clear" w:color="auto" w:fill="auto"/>
          </w:tcPr>
          <w:p w14:paraId="793E0C2B" w14:textId="77777777" w:rsidR="00903E05" w:rsidRPr="00677202" w:rsidRDefault="00903E05" w:rsidP="00606687">
            <w:pPr>
              <w:rPr>
                <w:rFonts w:eastAsia="Calibri" w:cs="Arial"/>
                <w:szCs w:val="22"/>
              </w:rPr>
            </w:pPr>
          </w:p>
        </w:tc>
        <w:tc>
          <w:tcPr>
            <w:tcW w:w="1207" w:type="dxa"/>
            <w:shd w:val="clear" w:color="auto" w:fill="auto"/>
          </w:tcPr>
          <w:p w14:paraId="5C65D593" w14:textId="77777777" w:rsidR="00903E05" w:rsidRPr="00677202" w:rsidRDefault="00903E05" w:rsidP="00606687">
            <w:pPr>
              <w:rPr>
                <w:rFonts w:eastAsia="Calibri" w:cs="Arial"/>
                <w:szCs w:val="22"/>
              </w:rPr>
            </w:pPr>
          </w:p>
        </w:tc>
      </w:tr>
      <w:tr w:rsidR="00903E05" w:rsidRPr="00677202" w14:paraId="2B01B786" w14:textId="77777777" w:rsidTr="00606687">
        <w:tc>
          <w:tcPr>
            <w:tcW w:w="1798" w:type="dxa"/>
            <w:shd w:val="clear" w:color="auto" w:fill="auto"/>
          </w:tcPr>
          <w:p w14:paraId="48BC1D70" w14:textId="77777777" w:rsidR="00903E05" w:rsidRPr="00677202" w:rsidRDefault="00903E05" w:rsidP="00606687">
            <w:pPr>
              <w:rPr>
                <w:rFonts w:eastAsia="Calibri" w:cs="Arial"/>
                <w:szCs w:val="22"/>
              </w:rPr>
            </w:pPr>
          </w:p>
        </w:tc>
        <w:tc>
          <w:tcPr>
            <w:tcW w:w="1770" w:type="dxa"/>
            <w:shd w:val="clear" w:color="auto" w:fill="auto"/>
          </w:tcPr>
          <w:p w14:paraId="73C22BAC" w14:textId="77777777" w:rsidR="00903E05" w:rsidRPr="00677202" w:rsidRDefault="00903E05" w:rsidP="00606687">
            <w:pPr>
              <w:rPr>
                <w:rFonts w:eastAsia="Calibri" w:cs="Arial"/>
                <w:szCs w:val="22"/>
              </w:rPr>
            </w:pPr>
          </w:p>
        </w:tc>
        <w:tc>
          <w:tcPr>
            <w:tcW w:w="2156" w:type="dxa"/>
            <w:shd w:val="clear" w:color="auto" w:fill="auto"/>
          </w:tcPr>
          <w:p w14:paraId="7B126B74" w14:textId="77777777" w:rsidR="00903E05" w:rsidRPr="00677202" w:rsidRDefault="00903E05" w:rsidP="00606687">
            <w:pPr>
              <w:rPr>
                <w:rFonts w:eastAsia="Calibri" w:cs="Arial"/>
                <w:szCs w:val="22"/>
              </w:rPr>
            </w:pPr>
          </w:p>
        </w:tc>
        <w:tc>
          <w:tcPr>
            <w:tcW w:w="1789" w:type="dxa"/>
            <w:shd w:val="clear" w:color="auto" w:fill="auto"/>
          </w:tcPr>
          <w:p w14:paraId="0CB138A8" w14:textId="77777777" w:rsidR="00903E05" w:rsidRPr="00677202" w:rsidRDefault="00903E05" w:rsidP="00606687">
            <w:pPr>
              <w:rPr>
                <w:rFonts w:eastAsia="Calibri" w:cs="Arial"/>
                <w:szCs w:val="22"/>
              </w:rPr>
            </w:pPr>
          </w:p>
        </w:tc>
        <w:tc>
          <w:tcPr>
            <w:tcW w:w="1207" w:type="dxa"/>
            <w:shd w:val="clear" w:color="auto" w:fill="auto"/>
          </w:tcPr>
          <w:p w14:paraId="05D72DB9" w14:textId="77777777" w:rsidR="00903E05" w:rsidRPr="00677202" w:rsidRDefault="00903E05" w:rsidP="00606687">
            <w:pPr>
              <w:rPr>
                <w:rFonts w:eastAsia="Calibri" w:cs="Arial"/>
                <w:szCs w:val="22"/>
              </w:rPr>
            </w:pPr>
          </w:p>
        </w:tc>
      </w:tr>
      <w:tr w:rsidR="00903E05" w:rsidRPr="00677202" w14:paraId="1936A925" w14:textId="77777777" w:rsidTr="00606687">
        <w:tc>
          <w:tcPr>
            <w:tcW w:w="1798" w:type="dxa"/>
            <w:shd w:val="clear" w:color="auto" w:fill="auto"/>
          </w:tcPr>
          <w:p w14:paraId="7BEA54AF" w14:textId="77777777" w:rsidR="00903E05" w:rsidRPr="00677202" w:rsidRDefault="00903E05" w:rsidP="00606687">
            <w:pPr>
              <w:rPr>
                <w:rFonts w:eastAsia="Calibri" w:cs="Arial"/>
                <w:szCs w:val="22"/>
              </w:rPr>
            </w:pPr>
          </w:p>
        </w:tc>
        <w:tc>
          <w:tcPr>
            <w:tcW w:w="1770" w:type="dxa"/>
            <w:shd w:val="clear" w:color="auto" w:fill="auto"/>
          </w:tcPr>
          <w:p w14:paraId="67BFC8F0" w14:textId="77777777" w:rsidR="00903E05" w:rsidRPr="00677202" w:rsidRDefault="00903E05" w:rsidP="00606687">
            <w:pPr>
              <w:rPr>
                <w:rFonts w:eastAsia="Calibri" w:cs="Arial"/>
                <w:szCs w:val="22"/>
              </w:rPr>
            </w:pPr>
          </w:p>
        </w:tc>
        <w:tc>
          <w:tcPr>
            <w:tcW w:w="2156" w:type="dxa"/>
            <w:shd w:val="clear" w:color="auto" w:fill="auto"/>
          </w:tcPr>
          <w:p w14:paraId="438C99B2" w14:textId="77777777" w:rsidR="00903E05" w:rsidRPr="00677202" w:rsidRDefault="00903E05" w:rsidP="00606687">
            <w:pPr>
              <w:rPr>
                <w:rFonts w:eastAsia="Calibri" w:cs="Arial"/>
                <w:szCs w:val="22"/>
              </w:rPr>
            </w:pPr>
          </w:p>
        </w:tc>
        <w:tc>
          <w:tcPr>
            <w:tcW w:w="1789" w:type="dxa"/>
            <w:shd w:val="clear" w:color="auto" w:fill="auto"/>
          </w:tcPr>
          <w:p w14:paraId="03F11AD5" w14:textId="77777777" w:rsidR="00903E05" w:rsidRPr="00677202" w:rsidRDefault="00903E05" w:rsidP="00606687">
            <w:pPr>
              <w:rPr>
                <w:rFonts w:eastAsia="Calibri" w:cs="Arial"/>
                <w:szCs w:val="22"/>
              </w:rPr>
            </w:pPr>
          </w:p>
        </w:tc>
        <w:tc>
          <w:tcPr>
            <w:tcW w:w="1207" w:type="dxa"/>
            <w:shd w:val="clear" w:color="auto" w:fill="auto"/>
          </w:tcPr>
          <w:p w14:paraId="539F16B3" w14:textId="77777777" w:rsidR="00903E05" w:rsidRPr="00677202" w:rsidRDefault="00903E05" w:rsidP="00606687">
            <w:pPr>
              <w:rPr>
                <w:rFonts w:eastAsia="Calibri" w:cs="Arial"/>
                <w:szCs w:val="22"/>
              </w:rPr>
            </w:pPr>
          </w:p>
        </w:tc>
      </w:tr>
      <w:tr w:rsidR="00903E05" w:rsidRPr="00677202" w14:paraId="2B76D460" w14:textId="77777777" w:rsidTr="00606687">
        <w:tc>
          <w:tcPr>
            <w:tcW w:w="1798" w:type="dxa"/>
            <w:shd w:val="clear" w:color="auto" w:fill="auto"/>
          </w:tcPr>
          <w:p w14:paraId="6103BB4B" w14:textId="77777777" w:rsidR="00903E05" w:rsidRPr="00677202" w:rsidRDefault="00903E05" w:rsidP="00606687">
            <w:pPr>
              <w:rPr>
                <w:rFonts w:eastAsia="Calibri" w:cs="Arial"/>
                <w:szCs w:val="22"/>
              </w:rPr>
            </w:pPr>
          </w:p>
        </w:tc>
        <w:tc>
          <w:tcPr>
            <w:tcW w:w="1770" w:type="dxa"/>
            <w:shd w:val="clear" w:color="auto" w:fill="auto"/>
          </w:tcPr>
          <w:p w14:paraId="673517B1" w14:textId="77777777" w:rsidR="00903E05" w:rsidRPr="00677202" w:rsidRDefault="00903E05" w:rsidP="00606687">
            <w:pPr>
              <w:rPr>
                <w:rFonts w:eastAsia="Calibri" w:cs="Arial"/>
                <w:szCs w:val="22"/>
              </w:rPr>
            </w:pPr>
          </w:p>
        </w:tc>
        <w:tc>
          <w:tcPr>
            <w:tcW w:w="2156" w:type="dxa"/>
            <w:shd w:val="clear" w:color="auto" w:fill="auto"/>
          </w:tcPr>
          <w:p w14:paraId="7ADACD45" w14:textId="77777777" w:rsidR="00903E05" w:rsidRPr="00677202" w:rsidRDefault="00903E05" w:rsidP="00606687">
            <w:pPr>
              <w:rPr>
                <w:rFonts w:eastAsia="Calibri" w:cs="Arial"/>
                <w:szCs w:val="22"/>
              </w:rPr>
            </w:pPr>
          </w:p>
        </w:tc>
        <w:tc>
          <w:tcPr>
            <w:tcW w:w="1789" w:type="dxa"/>
            <w:shd w:val="clear" w:color="auto" w:fill="auto"/>
          </w:tcPr>
          <w:p w14:paraId="3701C674" w14:textId="77777777" w:rsidR="00903E05" w:rsidRPr="00677202" w:rsidRDefault="00903E05" w:rsidP="00606687">
            <w:pPr>
              <w:rPr>
                <w:rFonts w:eastAsia="Calibri" w:cs="Arial"/>
                <w:szCs w:val="22"/>
              </w:rPr>
            </w:pPr>
          </w:p>
        </w:tc>
        <w:tc>
          <w:tcPr>
            <w:tcW w:w="1207" w:type="dxa"/>
            <w:shd w:val="clear" w:color="auto" w:fill="auto"/>
          </w:tcPr>
          <w:p w14:paraId="5A2729AE" w14:textId="77777777" w:rsidR="00903E05" w:rsidRPr="00677202" w:rsidRDefault="00903E05" w:rsidP="00606687">
            <w:pPr>
              <w:rPr>
                <w:rFonts w:eastAsia="Calibri" w:cs="Arial"/>
                <w:szCs w:val="22"/>
              </w:rPr>
            </w:pPr>
          </w:p>
        </w:tc>
      </w:tr>
      <w:tr w:rsidR="00903E05" w:rsidRPr="00677202" w14:paraId="5CCED899" w14:textId="77777777" w:rsidTr="00606687">
        <w:tc>
          <w:tcPr>
            <w:tcW w:w="1798" w:type="dxa"/>
            <w:shd w:val="clear" w:color="auto" w:fill="auto"/>
          </w:tcPr>
          <w:p w14:paraId="08BE2A64" w14:textId="77777777" w:rsidR="00903E05" w:rsidRPr="00677202" w:rsidRDefault="00903E05" w:rsidP="00606687">
            <w:pPr>
              <w:rPr>
                <w:rFonts w:eastAsia="Calibri" w:cs="Arial"/>
                <w:szCs w:val="22"/>
              </w:rPr>
            </w:pPr>
          </w:p>
        </w:tc>
        <w:tc>
          <w:tcPr>
            <w:tcW w:w="1770" w:type="dxa"/>
            <w:shd w:val="clear" w:color="auto" w:fill="auto"/>
          </w:tcPr>
          <w:p w14:paraId="026CE4B2" w14:textId="77777777" w:rsidR="00903E05" w:rsidRPr="00677202" w:rsidRDefault="00903E05" w:rsidP="00606687">
            <w:pPr>
              <w:rPr>
                <w:rFonts w:eastAsia="Calibri" w:cs="Arial"/>
                <w:szCs w:val="22"/>
              </w:rPr>
            </w:pPr>
          </w:p>
        </w:tc>
        <w:tc>
          <w:tcPr>
            <w:tcW w:w="2156" w:type="dxa"/>
            <w:shd w:val="clear" w:color="auto" w:fill="auto"/>
          </w:tcPr>
          <w:p w14:paraId="268E3424" w14:textId="77777777" w:rsidR="00903E05" w:rsidRPr="00677202" w:rsidRDefault="00903E05" w:rsidP="00606687">
            <w:pPr>
              <w:rPr>
                <w:rFonts w:eastAsia="Calibri" w:cs="Arial"/>
                <w:szCs w:val="22"/>
              </w:rPr>
            </w:pPr>
          </w:p>
        </w:tc>
        <w:tc>
          <w:tcPr>
            <w:tcW w:w="1789" w:type="dxa"/>
            <w:shd w:val="clear" w:color="auto" w:fill="auto"/>
          </w:tcPr>
          <w:p w14:paraId="38731AC1" w14:textId="77777777" w:rsidR="00903E05" w:rsidRPr="00677202" w:rsidRDefault="00903E05" w:rsidP="00606687">
            <w:pPr>
              <w:rPr>
                <w:rFonts w:eastAsia="Calibri" w:cs="Arial"/>
                <w:szCs w:val="22"/>
              </w:rPr>
            </w:pPr>
          </w:p>
        </w:tc>
        <w:tc>
          <w:tcPr>
            <w:tcW w:w="1207" w:type="dxa"/>
            <w:shd w:val="clear" w:color="auto" w:fill="auto"/>
          </w:tcPr>
          <w:p w14:paraId="32D62825" w14:textId="77777777" w:rsidR="00903E05" w:rsidRPr="00677202" w:rsidRDefault="00903E05" w:rsidP="00606687">
            <w:pPr>
              <w:rPr>
                <w:rFonts w:eastAsia="Calibri" w:cs="Arial"/>
                <w:szCs w:val="22"/>
              </w:rPr>
            </w:pPr>
          </w:p>
        </w:tc>
      </w:tr>
      <w:tr w:rsidR="00903E05" w:rsidRPr="00677202" w14:paraId="50DB89A5" w14:textId="77777777" w:rsidTr="00606687">
        <w:tc>
          <w:tcPr>
            <w:tcW w:w="1798" w:type="dxa"/>
            <w:shd w:val="clear" w:color="auto" w:fill="auto"/>
          </w:tcPr>
          <w:p w14:paraId="06585887" w14:textId="77777777" w:rsidR="00903E05" w:rsidRPr="00677202" w:rsidRDefault="00903E05" w:rsidP="00606687">
            <w:pPr>
              <w:rPr>
                <w:rFonts w:eastAsia="Calibri" w:cs="Arial"/>
                <w:szCs w:val="22"/>
              </w:rPr>
            </w:pPr>
          </w:p>
        </w:tc>
        <w:tc>
          <w:tcPr>
            <w:tcW w:w="1770" w:type="dxa"/>
            <w:shd w:val="clear" w:color="auto" w:fill="auto"/>
          </w:tcPr>
          <w:p w14:paraId="0648D896" w14:textId="77777777" w:rsidR="00903E05" w:rsidRPr="00677202" w:rsidRDefault="00903E05" w:rsidP="00606687">
            <w:pPr>
              <w:rPr>
                <w:rFonts w:eastAsia="Calibri" w:cs="Arial"/>
                <w:szCs w:val="22"/>
              </w:rPr>
            </w:pPr>
          </w:p>
        </w:tc>
        <w:tc>
          <w:tcPr>
            <w:tcW w:w="2156" w:type="dxa"/>
            <w:shd w:val="clear" w:color="auto" w:fill="auto"/>
          </w:tcPr>
          <w:p w14:paraId="33A9A60B" w14:textId="77777777" w:rsidR="00903E05" w:rsidRPr="00677202" w:rsidRDefault="00903E05" w:rsidP="00606687">
            <w:pPr>
              <w:rPr>
                <w:rFonts w:eastAsia="Calibri" w:cs="Arial"/>
                <w:szCs w:val="22"/>
              </w:rPr>
            </w:pPr>
          </w:p>
        </w:tc>
        <w:tc>
          <w:tcPr>
            <w:tcW w:w="1789" w:type="dxa"/>
            <w:shd w:val="clear" w:color="auto" w:fill="auto"/>
          </w:tcPr>
          <w:p w14:paraId="0E53CCA4" w14:textId="77777777" w:rsidR="00903E05" w:rsidRPr="00677202" w:rsidRDefault="00903E05" w:rsidP="00606687">
            <w:pPr>
              <w:rPr>
                <w:rFonts w:eastAsia="Calibri" w:cs="Arial"/>
                <w:szCs w:val="22"/>
              </w:rPr>
            </w:pPr>
          </w:p>
        </w:tc>
        <w:tc>
          <w:tcPr>
            <w:tcW w:w="1207" w:type="dxa"/>
            <w:shd w:val="clear" w:color="auto" w:fill="auto"/>
          </w:tcPr>
          <w:p w14:paraId="3FDE5E7C" w14:textId="77777777" w:rsidR="00903E05" w:rsidRPr="00677202" w:rsidRDefault="00903E05" w:rsidP="00606687">
            <w:pPr>
              <w:rPr>
                <w:rFonts w:eastAsia="Calibri" w:cs="Arial"/>
                <w:szCs w:val="22"/>
              </w:rPr>
            </w:pPr>
          </w:p>
        </w:tc>
      </w:tr>
      <w:tr w:rsidR="00903E05" w:rsidRPr="00677202" w14:paraId="1A036B3F" w14:textId="77777777" w:rsidTr="00606687">
        <w:tc>
          <w:tcPr>
            <w:tcW w:w="1798" w:type="dxa"/>
            <w:shd w:val="clear" w:color="auto" w:fill="auto"/>
          </w:tcPr>
          <w:p w14:paraId="113C6D8A" w14:textId="77777777" w:rsidR="00903E05" w:rsidRPr="00677202" w:rsidRDefault="00903E05" w:rsidP="00606687">
            <w:pPr>
              <w:rPr>
                <w:rFonts w:eastAsia="Calibri" w:cs="Arial"/>
                <w:szCs w:val="22"/>
              </w:rPr>
            </w:pPr>
          </w:p>
        </w:tc>
        <w:tc>
          <w:tcPr>
            <w:tcW w:w="1770" w:type="dxa"/>
            <w:shd w:val="clear" w:color="auto" w:fill="auto"/>
          </w:tcPr>
          <w:p w14:paraId="5642FE81" w14:textId="77777777" w:rsidR="00903E05" w:rsidRPr="00677202" w:rsidRDefault="00903E05" w:rsidP="00606687">
            <w:pPr>
              <w:rPr>
                <w:rFonts w:eastAsia="Calibri" w:cs="Arial"/>
                <w:szCs w:val="22"/>
              </w:rPr>
            </w:pPr>
          </w:p>
        </w:tc>
        <w:tc>
          <w:tcPr>
            <w:tcW w:w="2156" w:type="dxa"/>
            <w:shd w:val="clear" w:color="auto" w:fill="auto"/>
          </w:tcPr>
          <w:p w14:paraId="632A7D9E" w14:textId="77777777" w:rsidR="00903E05" w:rsidRPr="00677202" w:rsidRDefault="00903E05" w:rsidP="00606687">
            <w:pPr>
              <w:rPr>
                <w:rFonts w:eastAsia="Calibri" w:cs="Arial"/>
                <w:szCs w:val="22"/>
              </w:rPr>
            </w:pPr>
          </w:p>
        </w:tc>
        <w:tc>
          <w:tcPr>
            <w:tcW w:w="1789" w:type="dxa"/>
            <w:shd w:val="clear" w:color="auto" w:fill="auto"/>
          </w:tcPr>
          <w:p w14:paraId="7021FFAC" w14:textId="77777777" w:rsidR="00903E05" w:rsidRPr="00677202" w:rsidRDefault="00903E05" w:rsidP="00606687">
            <w:pPr>
              <w:rPr>
                <w:rFonts w:eastAsia="Calibri" w:cs="Arial"/>
                <w:szCs w:val="22"/>
              </w:rPr>
            </w:pPr>
          </w:p>
        </w:tc>
        <w:tc>
          <w:tcPr>
            <w:tcW w:w="1207" w:type="dxa"/>
            <w:shd w:val="clear" w:color="auto" w:fill="auto"/>
          </w:tcPr>
          <w:p w14:paraId="635A4B30" w14:textId="77777777" w:rsidR="00903E05" w:rsidRPr="00677202" w:rsidRDefault="00903E05" w:rsidP="00606687">
            <w:pPr>
              <w:rPr>
                <w:rFonts w:eastAsia="Calibri" w:cs="Arial"/>
                <w:szCs w:val="22"/>
              </w:rPr>
            </w:pPr>
          </w:p>
        </w:tc>
      </w:tr>
      <w:tr w:rsidR="00903E05" w:rsidRPr="00677202" w14:paraId="190C3D25" w14:textId="77777777" w:rsidTr="00606687">
        <w:tc>
          <w:tcPr>
            <w:tcW w:w="1798" w:type="dxa"/>
            <w:shd w:val="clear" w:color="auto" w:fill="auto"/>
          </w:tcPr>
          <w:p w14:paraId="10361E91" w14:textId="77777777" w:rsidR="00903E05" w:rsidRPr="00677202" w:rsidRDefault="00903E05" w:rsidP="00606687">
            <w:pPr>
              <w:rPr>
                <w:rFonts w:eastAsia="Calibri" w:cs="Arial"/>
                <w:szCs w:val="22"/>
              </w:rPr>
            </w:pPr>
          </w:p>
        </w:tc>
        <w:tc>
          <w:tcPr>
            <w:tcW w:w="1770" w:type="dxa"/>
            <w:shd w:val="clear" w:color="auto" w:fill="auto"/>
          </w:tcPr>
          <w:p w14:paraId="073F4984" w14:textId="77777777" w:rsidR="00903E05" w:rsidRPr="00677202" w:rsidRDefault="00903E05" w:rsidP="00606687">
            <w:pPr>
              <w:rPr>
                <w:rFonts w:eastAsia="Calibri" w:cs="Arial"/>
                <w:szCs w:val="22"/>
              </w:rPr>
            </w:pPr>
          </w:p>
        </w:tc>
        <w:tc>
          <w:tcPr>
            <w:tcW w:w="2156" w:type="dxa"/>
            <w:shd w:val="clear" w:color="auto" w:fill="auto"/>
          </w:tcPr>
          <w:p w14:paraId="21F40035" w14:textId="77777777" w:rsidR="00903E05" w:rsidRPr="00677202" w:rsidRDefault="00903E05" w:rsidP="00606687">
            <w:pPr>
              <w:rPr>
                <w:rFonts w:eastAsia="Calibri" w:cs="Arial"/>
                <w:szCs w:val="22"/>
              </w:rPr>
            </w:pPr>
          </w:p>
        </w:tc>
        <w:tc>
          <w:tcPr>
            <w:tcW w:w="1789" w:type="dxa"/>
            <w:shd w:val="clear" w:color="auto" w:fill="auto"/>
          </w:tcPr>
          <w:p w14:paraId="28B8AE06" w14:textId="77777777" w:rsidR="00903E05" w:rsidRPr="00677202" w:rsidRDefault="00903E05" w:rsidP="00606687">
            <w:pPr>
              <w:rPr>
                <w:rFonts w:eastAsia="Calibri" w:cs="Arial"/>
                <w:szCs w:val="22"/>
              </w:rPr>
            </w:pPr>
          </w:p>
        </w:tc>
        <w:tc>
          <w:tcPr>
            <w:tcW w:w="1207" w:type="dxa"/>
            <w:shd w:val="clear" w:color="auto" w:fill="auto"/>
          </w:tcPr>
          <w:p w14:paraId="4FF8DB92" w14:textId="77777777" w:rsidR="00903E05" w:rsidRPr="00677202" w:rsidRDefault="00903E05" w:rsidP="00606687">
            <w:pPr>
              <w:rPr>
                <w:rFonts w:eastAsia="Calibri" w:cs="Arial"/>
                <w:szCs w:val="22"/>
              </w:rPr>
            </w:pPr>
          </w:p>
        </w:tc>
      </w:tr>
      <w:tr w:rsidR="00903E05" w:rsidRPr="00677202" w14:paraId="0C2A74F7" w14:textId="77777777" w:rsidTr="00606687">
        <w:tc>
          <w:tcPr>
            <w:tcW w:w="1798" w:type="dxa"/>
            <w:shd w:val="clear" w:color="auto" w:fill="auto"/>
          </w:tcPr>
          <w:p w14:paraId="05926466" w14:textId="77777777" w:rsidR="00903E05" w:rsidRPr="00677202" w:rsidRDefault="00903E05" w:rsidP="00606687">
            <w:pPr>
              <w:rPr>
                <w:rFonts w:eastAsia="Calibri" w:cs="Arial"/>
                <w:szCs w:val="22"/>
              </w:rPr>
            </w:pPr>
          </w:p>
        </w:tc>
        <w:tc>
          <w:tcPr>
            <w:tcW w:w="1770" w:type="dxa"/>
            <w:shd w:val="clear" w:color="auto" w:fill="auto"/>
          </w:tcPr>
          <w:p w14:paraId="5C225A1F" w14:textId="77777777" w:rsidR="00903E05" w:rsidRPr="00677202" w:rsidRDefault="00903E05" w:rsidP="00606687">
            <w:pPr>
              <w:rPr>
                <w:rFonts w:eastAsia="Calibri" w:cs="Arial"/>
                <w:szCs w:val="22"/>
              </w:rPr>
            </w:pPr>
          </w:p>
        </w:tc>
        <w:tc>
          <w:tcPr>
            <w:tcW w:w="2156" w:type="dxa"/>
            <w:shd w:val="clear" w:color="auto" w:fill="auto"/>
          </w:tcPr>
          <w:p w14:paraId="2CE83287" w14:textId="77777777" w:rsidR="00903E05" w:rsidRPr="00677202" w:rsidRDefault="00903E05" w:rsidP="00606687">
            <w:pPr>
              <w:rPr>
                <w:rFonts w:eastAsia="Calibri" w:cs="Arial"/>
                <w:szCs w:val="22"/>
              </w:rPr>
            </w:pPr>
          </w:p>
        </w:tc>
        <w:tc>
          <w:tcPr>
            <w:tcW w:w="1789" w:type="dxa"/>
            <w:shd w:val="clear" w:color="auto" w:fill="auto"/>
          </w:tcPr>
          <w:p w14:paraId="62E721A8" w14:textId="77777777" w:rsidR="00903E05" w:rsidRPr="00677202" w:rsidRDefault="00903E05" w:rsidP="00606687">
            <w:pPr>
              <w:rPr>
                <w:rFonts w:eastAsia="Calibri" w:cs="Arial"/>
                <w:szCs w:val="22"/>
              </w:rPr>
            </w:pPr>
          </w:p>
        </w:tc>
        <w:tc>
          <w:tcPr>
            <w:tcW w:w="1207" w:type="dxa"/>
            <w:shd w:val="clear" w:color="auto" w:fill="auto"/>
          </w:tcPr>
          <w:p w14:paraId="58032836" w14:textId="77777777" w:rsidR="00903E05" w:rsidRPr="00677202" w:rsidRDefault="00903E05" w:rsidP="00606687">
            <w:pPr>
              <w:rPr>
                <w:rFonts w:eastAsia="Calibri" w:cs="Arial"/>
                <w:szCs w:val="22"/>
              </w:rPr>
            </w:pPr>
          </w:p>
        </w:tc>
      </w:tr>
      <w:tr w:rsidR="00903E05" w:rsidRPr="00677202" w14:paraId="5B93EB8D" w14:textId="77777777" w:rsidTr="00606687">
        <w:tc>
          <w:tcPr>
            <w:tcW w:w="1798" w:type="dxa"/>
            <w:shd w:val="clear" w:color="auto" w:fill="auto"/>
          </w:tcPr>
          <w:p w14:paraId="53D5D6EF" w14:textId="77777777" w:rsidR="00903E05" w:rsidRPr="00677202" w:rsidRDefault="00903E05" w:rsidP="00606687">
            <w:pPr>
              <w:rPr>
                <w:rFonts w:eastAsia="Calibri" w:cs="Arial"/>
                <w:szCs w:val="22"/>
              </w:rPr>
            </w:pPr>
          </w:p>
        </w:tc>
        <w:tc>
          <w:tcPr>
            <w:tcW w:w="1770" w:type="dxa"/>
            <w:shd w:val="clear" w:color="auto" w:fill="auto"/>
          </w:tcPr>
          <w:p w14:paraId="4DA3794C" w14:textId="77777777" w:rsidR="00903E05" w:rsidRPr="00677202" w:rsidRDefault="00903E05" w:rsidP="00606687">
            <w:pPr>
              <w:rPr>
                <w:rFonts w:eastAsia="Calibri" w:cs="Arial"/>
                <w:szCs w:val="22"/>
              </w:rPr>
            </w:pPr>
          </w:p>
        </w:tc>
        <w:tc>
          <w:tcPr>
            <w:tcW w:w="2156" w:type="dxa"/>
            <w:shd w:val="clear" w:color="auto" w:fill="auto"/>
          </w:tcPr>
          <w:p w14:paraId="137136B9" w14:textId="77777777" w:rsidR="00903E05" w:rsidRPr="00677202" w:rsidRDefault="00903E05" w:rsidP="00606687">
            <w:pPr>
              <w:rPr>
                <w:rFonts w:eastAsia="Calibri" w:cs="Arial"/>
                <w:szCs w:val="22"/>
              </w:rPr>
            </w:pPr>
          </w:p>
        </w:tc>
        <w:tc>
          <w:tcPr>
            <w:tcW w:w="1789" w:type="dxa"/>
            <w:shd w:val="clear" w:color="auto" w:fill="auto"/>
          </w:tcPr>
          <w:p w14:paraId="794D1013" w14:textId="77777777" w:rsidR="00903E05" w:rsidRPr="00677202" w:rsidRDefault="00903E05" w:rsidP="00606687">
            <w:pPr>
              <w:rPr>
                <w:rFonts w:eastAsia="Calibri" w:cs="Arial"/>
                <w:szCs w:val="22"/>
              </w:rPr>
            </w:pPr>
          </w:p>
        </w:tc>
        <w:tc>
          <w:tcPr>
            <w:tcW w:w="1207" w:type="dxa"/>
            <w:shd w:val="clear" w:color="auto" w:fill="auto"/>
          </w:tcPr>
          <w:p w14:paraId="1C6EA3F0" w14:textId="77777777" w:rsidR="00903E05" w:rsidRPr="00677202" w:rsidRDefault="00903E05" w:rsidP="00606687">
            <w:pPr>
              <w:rPr>
                <w:rFonts w:eastAsia="Calibri" w:cs="Arial"/>
                <w:szCs w:val="22"/>
              </w:rPr>
            </w:pPr>
          </w:p>
        </w:tc>
      </w:tr>
      <w:tr w:rsidR="00903E05" w:rsidRPr="00677202" w14:paraId="70A3463C" w14:textId="77777777" w:rsidTr="00606687">
        <w:tc>
          <w:tcPr>
            <w:tcW w:w="1798" w:type="dxa"/>
            <w:shd w:val="clear" w:color="auto" w:fill="auto"/>
          </w:tcPr>
          <w:p w14:paraId="54C0775C" w14:textId="77777777" w:rsidR="00903E05" w:rsidRPr="00677202" w:rsidRDefault="00903E05" w:rsidP="00606687">
            <w:pPr>
              <w:rPr>
                <w:rFonts w:eastAsia="Calibri" w:cs="Arial"/>
                <w:szCs w:val="22"/>
              </w:rPr>
            </w:pPr>
          </w:p>
        </w:tc>
        <w:tc>
          <w:tcPr>
            <w:tcW w:w="1770" w:type="dxa"/>
            <w:shd w:val="clear" w:color="auto" w:fill="auto"/>
          </w:tcPr>
          <w:p w14:paraId="76AFD6EA" w14:textId="77777777" w:rsidR="00903E05" w:rsidRPr="00677202" w:rsidRDefault="00903E05" w:rsidP="00606687">
            <w:pPr>
              <w:rPr>
                <w:rFonts w:eastAsia="Calibri" w:cs="Arial"/>
                <w:szCs w:val="22"/>
              </w:rPr>
            </w:pPr>
          </w:p>
        </w:tc>
        <w:tc>
          <w:tcPr>
            <w:tcW w:w="2156" w:type="dxa"/>
            <w:shd w:val="clear" w:color="auto" w:fill="auto"/>
          </w:tcPr>
          <w:p w14:paraId="52D4CEAF" w14:textId="77777777" w:rsidR="00903E05" w:rsidRPr="00677202" w:rsidRDefault="00903E05" w:rsidP="00606687">
            <w:pPr>
              <w:rPr>
                <w:rFonts w:eastAsia="Calibri" w:cs="Arial"/>
                <w:szCs w:val="22"/>
              </w:rPr>
            </w:pPr>
          </w:p>
        </w:tc>
        <w:tc>
          <w:tcPr>
            <w:tcW w:w="1789" w:type="dxa"/>
            <w:shd w:val="clear" w:color="auto" w:fill="auto"/>
          </w:tcPr>
          <w:p w14:paraId="4909FD32" w14:textId="77777777" w:rsidR="00903E05" w:rsidRPr="00677202" w:rsidRDefault="00903E05" w:rsidP="00606687">
            <w:pPr>
              <w:rPr>
                <w:rFonts w:eastAsia="Calibri" w:cs="Arial"/>
                <w:szCs w:val="22"/>
              </w:rPr>
            </w:pPr>
          </w:p>
        </w:tc>
        <w:tc>
          <w:tcPr>
            <w:tcW w:w="1207" w:type="dxa"/>
            <w:shd w:val="clear" w:color="auto" w:fill="auto"/>
          </w:tcPr>
          <w:p w14:paraId="1F43370A" w14:textId="77777777" w:rsidR="00903E05" w:rsidRPr="00677202" w:rsidRDefault="00903E05" w:rsidP="00606687">
            <w:pPr>
              <w:rPr>
                <w:rFonts w:eastAsia="Calibri" w:cs="Arial"/>
                <w:szCs w:val="22"/>
              </w:rPr>
            </w:pPr>
          </w:p>
        </w:tc>
      </w:tr>
      <w:tr w:rsidR="00903E05" w:rsidRPr="00677202" w14:paraId="55E1DA96" w14:textId="77777777" w:rsidTr="00606687">
        <w:tc>
          <w:tcPr>
            <w:tcW w:w="1798" w:type="dxa"/>
            <w:shd w:val="clear" w:color="auto" w:fill="auto"/>
          </w:tcPr>
          <w:p w14:paraId="42CA5033" w14:textId="77777777" w:rsidR="00903E05" w:rsidRPr="00677202" w:rsidRDefault="00903E05" w:rsidP="00606687">
            <w:pPr>
              <w:rPr>
                <w:rFonts w:eastAsia="Calibri" w:cs="Arial"/>
                <w:szCs w:val="22"/>
              </w:rPr>
            </w:pPr>
          </w:p>
        </w:tc>
        <w:tc>
          <w:tcPr>
            <w:tcW w:w="1770" w:type="dxa"/>
            <w:shd w:val="clear" w:color="auto" w:fill="auto"/>
          </w:tcPr>
          <w:p w14:paraId="66739DA6" w14:textId="77777777" w:rsidR="00903E05" w:rsidRPr="00677202" w:rsidRDefault="00903E05" w:rsidP="00606687">
            <w:pPr>
              <w:rPr>
                <w:rFonts w:eastAsia="Calibri" w:cs="Arial"/>
                <w:szCs w:val="22"/>
              </w:rPr>
            </w:pPr>
          </w:p>
        </w:tc>
        <w:tc>
          <w:tcPr>
            <w:tcW w:w="2156" w:type="dxa"/>
            <w:shd w:val="clear" w:color="auto" w:fill="auto"/>
          </w:tcPr>
          <w:p w14:paraId="7C73E36F" w14:textId="77777777" w:rsidR="00903E05" w:rsidRPr="00677202" w:rsidRDefault="00903E05" w:rsidP="00606687">
            <w:pPr>
              <w:rPr>
                <w:rFonts w:eastAsia="Calibri" w:cs="Arial"/>
                <w:szCs w:val="22"/>
              </w:rPr>
            </w:pPr>
          </w:p>
        </w:tc>
        <w:tc>
          <w:tcPr>
            <w:tcW w:w="1789" w:type="dxa"/>
            <w:shd w:val="clear" w:color="auto" w:fill="auto"/>
          </w:tcPr>
          <w:p w14:paraId="04E91C61" w14:textId="77777777" w:rsidR="00903E05" w:rsidRPr="00677202" w:rsidRDefault="00903E05" w:rsidP="00606687">
            <w:pPr>
              <w:rPr>
                <w:rFonts w:eastAsia="Calibri" w:cs="Arial"/>
                <w:szCs w:val="22"/>
              </w:rPr>
            </w:pPr>
          </w:p>
        </w:tc>
        <w:tc>
          <w:tcPr>
            <w:tcW w:w="1207" w:type="dxa"/>
            <w:shd w:val="clear" w:color="auto" w:fill="auto"/>
          </w:tcPr>
          <w:p w14:paraId="7DF25CDF" w14:textId="77777777" w:rsidR="00903E05" w:rsidRPr="00677202" w:rsidRDefault="00903E05" w:rsidP="00606687">
            <w:pPr>
              <w:rPr>
                <w:rFonts w:eastAsia="Calibri" w:cs="Arial"/>
                <w:szCs w:val="22"/>
              </w:rPr>
            </w:pPr>
          </w:p>
        </w:tc>
      </w:tr>
      <w:tr w:rsidR="00903E05" w:rsidRPr="00677202" w14:paraId="53F683A4" w14:textId="77777777" w:rsidTr="00606687">
        <w:tc>
          <w:tcPr>
            <w:tcW w:w="1798" w:type="dxa"/>
            <w:shd w:val="clear" w:color="auto" w:fill="auto"/>
          </w:tcPr>
          <w:p w14:paraId="548B84D5" w14:textId="77777777" w:rsidR="00903E05" w:rsidRPr="00677202" w:rsidRDefault="00903E05" w:rsidP="00606687">
            <w:pPr>
              <w:rPr>
                <w:rFonts w:eastAsia="Calibri" w:cs="Arial"/>
                <w:szCs w:val="22"/>
              </w:rPr>
            </w:pPr>
          </w:p>
        </w:tc>
        <w:tc>
          <w:tcPr>
            <w:tcW w:w="1770" w:type="dxa"/>
            <w:shd w:val="clear" w:color="auto" w:fill="auto"/>
          </w:tcPr>
          <w:p w14:paraId="0773BF24" w14:textId="77777777" w:rsidR="00903E05" w:rsidRPr="00677202" w:rsidRDefault="00903E05" w:rsidP="00606687">
            <w:pPr>
              <w:rPr>
                <w:rFonts w:eastAsia="Calibri" w:cs="Arial"/>
                <w:szCs w:val="22"/>
              </w:rPr>
            </w:pPr>
          </w:p>
        </w:tc>
        <w:tc>
          <w:tcPr>
            <w:tcW w:w="2156" w:type="dxa"/>
            <w:shd w:val="clear" w:color="auto" w:fill="auto"/>
          </w:tcPr>
          <w:p w14:paraId="7E7880CC" w14:textId="77777777" w:rsidR="00903E05" w:rsidRPr="00677202" w:rsidRDefault="00903E05" w:rsidP="00606687">
            <w:pPr>
              <w:rPr>
                <w:rFonts w:eastAsia="Calibri" w:cs="Arial"/>
                <w:szCs w:val="22"/>
              </w:rPr>
            </w:pPr>
          </w:p>
        </w:tc>
        <w:tc>
          <w:tcPr>
            <w:tcW w:w="1789" w:type="dxa"/>
            <w:shd w:val="clear" w:color="auto" w:fill="auto"/>
          </w:tcPr>
          <w:p w14:paraId="6FF1FF34" w14:textId="77777777" w:rsidR="00903E05" w:rsidRPr="00677202" w:rsidRDefault="00903E05" w:rsidP="00606687">
            <w:pPr>
              <w:rPr>
                <w:rFonts w:eastAsia="Calibri" w:cs="Arial"/>
                <w:szCs w:val="22"/>
              </w:rPr>
            </w:pPr>
          </w:p>
        </w:tc>
        <w:tc>
          <w:tcPr>
            <w:tcW w:w="1207" w:type="dxa"/>
            <w:shd w:val="clear" w:color="auto" w:fill="auto"/>
          </w:tcPr>
          <w:p w14:paraId="31D859B7" w14:textId="77777777" w:rsidR="00903E05" w:rsidRPr="00677202" w:rsidRDefault="00903E05" w:rsidP="00606687">
            <w:pPr>
              <w:rPr>
                <w:rFonts w:eastAsia="Calibri" w:cs="Arial"/>
                <w:szCs w:val="22"/>
              </w:rPr>
            </w:pPr>
          </w:p>
        </w:tc>
      </w:tr>
    </w:tbl>
    <w:p w14:paraId="33251354" w14:textId="77777777" w:rsidR="00903E05" w:rsidRPr="00677202" w:rsidRDefault="00903E05" w:rsidP="00903E05">
      <w:pPr>
        <w:spacing w:line="276" w:lineRule="auto"/>
        <w:rPr>
          <w:rFonts w:eastAsia="Calibri" w:cs="Arial"/>
          <w:szCs w:val="22"/>
        </w:rPr>
      </w:pPr>
    </w:p>
    <w:p w14:paraId="306354CF" w14:textId="77777777" w:rsidR="00903E05" w:rsidRPr="00677202" w:rsidRDefault="00903E05" w:rsidP="00903E05">
      <w:pPr>
        <w:spacing w:line="276" w:lineRule="auto"/>
        <w:rPr>
          <w:rFonts w:eastAsia="Calibri" w:cs="Arial"/>
          <w:szCs w:val="22"/>
        </w:rPr>
      </w:pPr>
    </w:p>
    <w:p w14:paraId="6DB95420" w14:textId="77777777" w:rsidR="00903E05" w:rsidRPr="00677202" w:rsidRDefault="00903E05" w:rsidP="00903E05">
      <w:pPr>
        <w:spacing w:line="276" w:lineRule="auto"/>
        <w:rPr>
          <w:rFonts w:eastAsia="Calibri" w:cs="Arial"/>
          <w:szCs w:val="22"/>
        </w:rPr>
      </w:pPr>
      <w:r w:rsidRPr="00677202">
        <w:rPr>
          <w:rFonts w:eastAsia="Calibri" w:cs="Arial"/>
          <w:szCs w:val="22"/>
        </w:rPr>
        <w:t xml:space="preserve">I declare the above information is true and correct </w:t>
      </w:r>
    </w:p>
    <w:p w14:paraId="79DD420A" w14:textId="77777777" w:rsidR="00903E05" w:rsidRPr="00677202" w:rsidRDefault="00903E05" w:rsidP="00903E05">
      <w:pPr>
        <w:spacing w:line="276" w:lineRule="auto"/>
        <w:rPr>
          <w:rFonts w:eastAsia="Calibri" w:cs="Arial"/>
          <w:szCs w:val="22"/>
        </w:rPr>
      </w:pPr>
    </w:p>
    <w:p w14:paraId="383B618F" w14:textId="77777777" w:rsidR="00903E05" w:rsidRPr="00677202" w:rsidRDefault="00903E05" w:rsidP="00903E05">
      <w:pPr>
        <w:spacing w:line="276" w:lineRule="auto"/>
        <w:rPr>
          <w:rFonts w:eastAsia="Calibri" w:cs="Arial"/>
          <w:szCs w:val="22"/>
        </w:rPr>
      </w:pPr>
    </w:p>
    <w:p w14:paraId="591A8264" w14:textId="77777777" w:rsidR="00903E05" w:rsidRPr="00677202" w:rsidRDefault="00903E05" w:rsidP="00903E05">
      <w:pPr>
        <w:spacing w:line="276" w:lineRule="auto"/>
        <w:rPr>
          <w:rFonts w:eastAsia="Calibri" w:cs="Arial"/>
          <w:szCs w:val="22"/>
        </w:rPr>
      </w:pPr>
    </w:p>
    <w:p w14:paraId="69090F31" w14:textId="77777777" w:rsidR="00903E05" w:rsidRPr="00677202" w:rsidRDefault="00903E05" w:rsidP="00903E05">
      <w:pPr>
        <w:spacing w:line="276" w:lineRule="auto"/>
        <w:rPr>
          <w:rFonts w:eastAsia="Calibri" w:cs="Arial"/>
          <w:szCs w:val="22"/>
        </w:rPr>
      </w:pPr>
      <w:r w:rsidRPr="00677202">
        <w:rPr>
          <w:rFonts w:eastAsia="Calibri" w:cs="Arial"/>
          <w:szCs w:val="22"/>
        </w:rPr>
        <w:t>……………………………………</w:t>
      </w:r>
      <w:r w:rsidRPr="00677202">
        <w:rPr>
          <w:rFonts w:eastAsia="Calibri" w:cs="Arial"/>
          <w:szCs w:val="22"/>
        </w:rPr>
        <w:tab/>
      </w:r>
      <w:r w:rsidRPr="00677202">
        <w:rPr>
          <w:rFonts w:eastAsia="Calibri" w:cs="Arial"/>
          <w:szCs w:val="22"/>
        </w:rPr>
        <w:tab/>
        <w:t>………………………..</w:t>
      </w:r>
    </w:p>
    <w:p w14:paraId="1B98B4FA" w14:textId="77777777" w:rsidR="00903E05" w:rsidRPr="00677202" w:rsidRDefault="00903E05" w:rsidP="00903E05">
      <w:pPr>
        <w:spacing w:line="276" w:lineRule="auto"/>
        <w:rPr>
          <w:rFonts w:eastAsia="Calibri" w:cs="Arial"/>
          <w:szCs w:val="22"/>
        </w:rPr>
      </w:pPr>
      <w:r w:rsidRPr="00677202">
        <w:rPr>
          <w:rFonts w:eastAsia="Calibri" w:cs="Arial"/>
          <w:szCs w:val="22"/>
        </w:rPr>
        <w:t>Signature of authorised person</w:t>
      </w:r>
      <w:r w:rsidRPr="00677202">
        <w:rPr>
          <w:rFonts w:eastAsia="Calibri" w:cs="Arial"/>
          <w:szCs w:val="22"/>
        </w:rPr>
        <w:tab/>
      </w:r>
      <w:r w:rsidRPr="00677202">
        <w:rPr>
          <w:rFonts w:eastAsia="Calibri" w:cs="Arial"/>
          <w:szCs w:val="22"/>
        </w:rPr>
        <w:tab/>
        <w:t>Date</w:t>
      </w:r>
    </w:p>
    <w:p w14:paraId="4C639D0E" w14:textId="77777777" w:rsidR="00903E05" w:rsidRDefault="00903E05" w:rsidP="00903E05">
      <w:pPr>
        <w:pStyle w:val="Attachment"/>
        <w:numPr>
          <w:ilvl w:val="0"/>
          <w:numId w:val="38"/>
        </w:numPr>
        <w:rPr>
          <w:rFonts w:cs="Arial"/>
        </w:rPr>
      </w:pPr>
      <w:r>
        <w:rPr>
          <w:rFonts w:cs="Arial"/>
        </w:rPr>
        <w:br w:type="page"/>
      </w:r>
      <w:r>
        <w:rPr>
          <w:rFonts w:cs="Arial"/>
        </w:rPr>
        <w:lastRenderedPageBreak/>
        <w:t>Statutory Declaration</w:t>
      </w:r>
    </w:p>
    <w:p w14:paraId="248D11CE" w14:textId="77777777" w:rsidR="00903E05" w:rsidRPr="00677202" w:rsidRDefault="00903E05" w:rsidP="00903E05">
      <w:pPr>
        <w:rPr>
          <w:rFonts w:cs="Arial"/>
        </w:rPr>
      </w:pPr>
      <w:r w:rsidRPr="000351EF">
        <w:rPr>
          <w:rFonts w:cs="Arial"/>
        </w:rPr>
        <w:t>I,</w:t>
      </w:r>
      <w:r w:rsidRPr="00677202">
        <w:rPr>
          <w:rFonts w:cs="Arial"/>
        </w:rPr>
        <w:t xml:space="preserve"> _______________________________________________________________</w:t>
      </w:r>
      <w:proofErr w:type="gramStart"/>
      <w:r w:rsidRPr="00677202">
        <w:rPr>
          <w:rFonts w:cs="Arial"/>
        </w:rPr>
        <w:t>,</w:t>
      </w:r>
      <w:proofErr w:type="gramEnd"/>
      <w:r w:rsidRPr="00677202">
        <w:rPr>
          <w:rFonts w:cs="Arial"/>
        </w:rPr>
        <w:br/>
        <w:t>[full name]</w:t>
      </w:r>
    </w:p>
    <w:p w14:paraId="52F0DF01" w14:textId="77777777" w:rsidR="00903E05" w:rsidRPr="00677202" w:rsidRDefault="00903E05" w:rsidP="00903E05">
      <w:pPr>
        <w:rPr>
          <w:rFonts w:cs="Arial"/>
        </w:rPr>
      </w:pPr>
      <w:proofErr w:type="gramStart"/>
      <w:r w:rsidRPr="00677202">
        <w:rPr>
          <w:rFonts w:cs="Arial"/>
        </w:rPr>
        <w:t>of</w:t>
      </w:r>
      <w:proofErr w:type="gramEnd"/>
      <w:r w:rsidRPr="00677202">
        <w:rPr>
          <w:rFonts w:cs="Arial"/>
        </w:rPr>
        <w:t xml:space="preserve"> _______________________________________________________________,</w:t>
      </w:r>
      <w:r w:rsidRPr="00677202">
        <w:rPr>
          <w:rFonts w:cs="Arial"/>
        </w:rPr>
        <w:br/>
        <w:t>[residential address]</w:t>
      </w:r>
    </w:p>
    <w:p w14:paraId="7DA81B07" w14:textId="77777777" w:rsidR="00903E05" w:rsidRPr="00677202" w:rsidRDefault="00903E05" w:rsidP="00903E05">
      <w:pPr>
        <w:rPr>
          <w:rFonts w:cs="Arial"/>
        </w:rPr>
      </w:pPr>
      <w:r w:rsidRPr="00677202">
        <w:rPr>
          <w:rFonts w:cs="Arial"/>
        </w:rPr>
        <w:t>_________________________, do solemnly and sincerely declare that</w:t>
      </w:r>
      <w:proofErr w:type="gramStart"/>
      <w:r w:rsidRPr="00677202">
        <w:rPr>
          <w:rFonts w:cs="Arial"/>
        </w:rPr>
        <w:t>:</w:t>
      </w:r>
      <w:proofErr w:type="gramEnd"/>
      <w:r w:rsidRPr="00677202">
        <w:rPr>
          <w:rFonts w:cs="Arial"/>
        </w:rPr>
        <w:br/>
        <w:t>[occupation]</w:t>
      </w:r>
    </w:p>
    <w:p w14:paraId="3521CA70" w14:textId="77777777" w:rsidR="00903E05" w:rsidRPr="00677202" w:rsidRDefault="00903E05" w:rsidP="00903E05">
      <w:pPr>
        <w:rPr>
          <w:rFonts w:cs="Arial"/>
        </w:rPr>
      </w:pPr>
    </w:p>
    <w:p w14:paraId="6C5FFDEE" w14:textId="77777777" w:rsidR="00903E05" w:rsidRPr="00677202" w:rsidRDefault="00903E05" w:rsidP="00903E05">
      <w:pPr>
        <w:rPr>
          <w:rFonts w:cs="Arial"/>
        </w:rPr>
      </w:pPr>
      <w:r w:rsidRPr="00677202">
        <w:rPr>
          <w:rFonts w:cs="Arial"/>
        </w:rPr>
        <w:t>I acknowledge that this declaration is true and correct, and I make it with the understanding and belief that a person who makes a false declaration is liable to the penalties of perjury.</w:t>
      </w:r>
    </w:p>
    <w:p w14:paraId="399D8C19" w14:textId="77777777" w:rsidR="00903E05" w:rsidRPr="00677202" w:rsidRDefault="00903E05" w:rsidP="00903E05">
      <w:pPr>
        <w:rPr>
          <w:rFonts w:cs="Arial"/>
        </w:rPr>
      </w:pPr>
    </w:p>
    <w:p w14:paraId="6C145FA4" w14:textId="77777777" w:rsidR="00903E05" w:rsidRPr="00677202" w:rsidRDefault="00903E05" w:rsidP="00903E05">
      <w:pPr>
        <w:rPr>
          <w:rFonts w:cs="Arial"/>
        </w:rPr>
      </w:pPr>
      <w:r w:rsidRPr="00677202">
        <w:rPr>
          <w:rFonts w:cs="Arial"/>
        </w:rPr>
        <w:t>Declared at _________________________</w:t>
      </w:r>
    </w:p>
    <w:p w14:paraId="64A5F822" w14:textId="77777777" w:rsidR="00903E05" w:rsidRPr="00677202" w:rsidRDefault="00903E05" w:rsidP="00903E05">
      <w:pPr>
        <w:rPr>
          <w:rFonts w:cs="Arial"/>
        </w:rPr>
      </w:pPr>
      <w:proofErr w:type="gramStart"/>
      <w:r w:rsidRPr="00677202">
        <w:rPr>
          <w:rFonts w:cs="Arial"/>
        </w:rPr>
        <w:t>in</w:t>
      </w:r>
      <w:proofErr w:type="gramEnd"/>
      <w:r w:rsidRPr="00677202">
        <w:rPr>
          <w:rFonts w:cs="Arial"/>
        </w:rPr>
        <w:t xml:space="preserve"> the State of Victoria, this ______day of ___________________20_______ </w:t>
      </w:r>
    </w:p>
    <w:p w14:paraId="4E2D1D5F" w14:textId="77777777" w:rsidR="00903E05" w:rsidRPr="00677202" w:rsidRDefault="00903E05" w:rsidP="00903E05">
      <w:pPr>
        <w:rPr>
          <w:rFonts w:cs="Arial"/>
        </w:rPr>
      </w:pPr>
    </w:p>
    <w:p w14:paraId="33CCAA5E" w14:textId="77777777" w:rsidR="00903E05" w:rsidRPr="00677202" w:rsidRDefault="00903E05" w:rsidP="00903E05">
      <w:pPr>
        <w:rPr>
          <w:rFonts w:cs="Arial"/>
        </w:rPr>
      </w:pPr>
      <w:r w:rsidRPr="00677202">
        <w:rPr>
          <w:rFonts w:cs="Arial"/>
        </w:rPr>
        <w:t xml:space="preserve">………………………………………………….. </w:t>
      </w:r>
      <w:r w:rsidRPr="00677202">
        <w:rPr>
          <w:rFonts w:cs="Arial"/>
        </w:rPr>
        <w:br/>
        <w:t>Signature of deponent making this declaration</w:t>
      </w:r>
    </w:p>
    <w:p w14:paraId="4DB09E5B" w14:textId="77777777" w:rsidR="00903E05" w:rsidRPr="00677202" w:rsidRDefault="00903E05" w:rsidP="00903E05">
      <w:pPr>
        <w:rPr>
          <w:rFonts w:cs="Arial"/>
        </w:rPr>
      </w:pPr>
    </w:p>
    <w:p w14:paraId="0BB7EA78" w14:textId="77777777" w:rsidR="00903E05" w:rsidRPr="00677202" w:rsidRDefault="00903E05" w:rsidP="00903E05">
      <w:pPr>
        <w:rPr>
          <w:rFonts w:cs="Arial"/>
        </w:rPr>
      </w:pPr>
    </w:p>
    <w:p w14:paraId="29AAB62B" w14:textId="77777777" w:rsidR="00903E05" w:rsidRPr="00677202" w:rsidRDefault="00903E05" w:rsidP="00903E05">
      <w:pPr>
        <w:rPr>
          <w:rFonts w:cs="Arial"/>
        </w:rPr>
      </w:pPr>
      <w:r w:rsidRPr="00677202">
        <w:rPr>
          <w:rFonts w:cs="Arial"/>
        </w:rPr>
        <w:t>Before me:</w:t>
      </w:r>
    </w:p>
    <w:p w14:paraId="151B486B" w14:textId="77777777" w:rsidR="00903E05" w:rsidRPr="00677202" w:rsidRDefault="00903E05" w:rsidP="00903E05">
      <w:pPr>
        <w:rPr>
          <w:rFonts w:cs="Arial"/>
        </w:rPr>
      </w:pPr>
    </w:p>
    <w:p w14:paraId="52B5FE92" w14:textId="77777777" w:rsidR="00903E05" w:rsidRPr="00677202" w:rsidRDefault="00903E05" w:rsidP="00903E05">
      <w:pPr>
        <w:rPr>
          <w:rFonts w:cs="Arial"/>
        </w:rPr>
      </w:pPr>
      <w:r w:rsidRPr="00677202">
        <w:rPr>
          <w:rFonts w:cs="Arial"/>
        </w:rPr>
        <w:t>………………………………………..</w:t>
      </w:r>
      <w:r w:rsidRPr="00677202">
        <w:rPr>
          <w:rFonts w:cs="Arial"/>
        </w:rPr>
        <w:br/>
        <w:t>Signature of authorised witness</w:t>
      </w:r>
    </w:p>
    <w:p w14:paraId="2AF40EBE" w14:textId="77777777" w:rsidR="00903E05" w:rsidRPr="00677202" w:rsidRDefault="00903E05" w:rsidP="00903E05">
      <w:pPr>
        <w:rPr>
          <w:rFonts w:cs="Arial"/>
        </w:rPr>
      </w:pPr>
    </w:p>
    <w:p w14:paraId="6FE6517B" w14:textId="77777777" w:rsidR="00903E05" w:rsidRPr="00677202" w:rsidRDefault="00903E05" w:rsidP="00903E05">
      <w:pPr>
        <w:rPr>
          <w:rFonts w:cs="Arial"/>
        </w:rPr>
      </w:pPr>
    </w:p>
    <w:p w14:paraId="71D0E04E" w14:textId="77777777" w:rsidR="00903E05" w:rsidRDefault="00903E05" w:rsidP="00903E05">
      <w:pPr>
        <w:rPr>
          <w:rFonts w:cs="Arial"/>
        </w:rPr>
      </w:pPr>
      <w:r w:rsidRPr="00677202">
        <w:rPr>
          <w:rFonts w:cs="Arial"/>
        </w:rPr>
        <w:t xml:space="preserve">The authorised witness must print or stamp his or her name, address, and title under section 107A of the </w:t>
      </w:r>
      <w:r w:rsidRPr="00677202">
        <w:rPr>
          <w:rFonts w:cs="Arial"/>
          <w:i/>
        </w:rPr>
        <w:t>Evidence (Miscellaneous Provisions) Act 1958</w:t>
      </w:r>
      <w:r w:rsidRPr="00677202">
        <w:rPr>
          <w:rFonts w:cs="Arial"/>
        </w:rPr>
        <w:t xml:space="preserve"> (as of 1 January 2010), (previously </w:t>
      </w:r>
      <w:r w:rsidRPr="00677202">
        <w:rPr>
          <w:rFonts w:cs="Arial"/>
          <w:i/>
        </w:rPr>
        <w:t>Evidence Act 1958</w:t>
      </w:r>
      <w:r w:rsidRPr="00677202">
        <w:rPr>
          <w:rFonts w:cs="Arial"/>
        </w:rPr>
        <w:t>), (e.g. Justice of the Peace, Pharmacist, Police Officer, Court Registrar, Bank Manager, Medical Practitioner, Dentist)</w:t>
      </w:r>
    </w:p>
    <w:p w14:paraId="7539FDA7" w14:textId="77777777" w:rsidR="00903E05" w:rsidRPr="00B430DA" w:rsidRDefault="00903E05" w:rsidP="00903E05">
      <w:pPr>
        <w:pStyle w:val="ASNormal"/>
        <w:rPr>
          <w:b/>
        </w:rPr>
      </w:pPr>
      <w:r>
        <w:br w:type="page"/>
      </w:r>
      <w:r w:rsidRPr="00677202">
        <w:rPr>
          <w:rFonts w:ascii="Arial" w:hAnsi="Arial" w:cs="Arial"/>
          <w:b/>
        </w:rPr>
        <w:lastRenderedPageBreak/>
        <w:t>Annexure Part J</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62E20E77" w14:textId="77777777" w:rsidTr="00606687">
        <w:trPr>
          <w:jc w:val="center"/>
        </w:trPr>
        <w:tc>
          <w:tcPr>
            <w:tcW w:w="3320" w:type="pct"/>
          </w:tcPr>
          <w:p w14:paraId="3A4A0EB9"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4623B4F6" w14:textId="77777777" w:rsidR="00903E05" w:rsidRDefault="00903E05" w:rsidP="00606687">
            <w:pPr>
              <w:pStyle w:val="PartHeading"/>
              <w:rPr>
                <w:rFonts w:cs="Arial"/>
                <w:b/>
              </w:rPr>
            </w:pPr>
            <w:r>
              <w:rPr>
                <w:rFonts w:cs="Arial"/>
                <w:b/>
              </w:rPr>
              <w:t>Part J</w:t>
            </w:r>
          </w:p>
        </w:tc>
      </w:tr>
    </w:tbl>
    <w:p w14:paraId="1551E7EA" w14:textId="77777777" w:rsidR="00903E05" w:rsidRDefault="00903E05" w:rsidP="00903E05"/>
    <w:p w14:paraId="023AB914" w14:textId="77777777" w:rsidR="00903E05" w:rsidRDefault="00903E05" w:rsidP="00903E05">
      <w:pPr>
        <w:pStyle w:val="A1"/>
        <w:rPr>
          <w:rFonts w:cs="Arial"/>
          <w:b/>
          <w:lang w:val="en-AU"/>
        </w:rPr>
      </w:pPr>
      <w:r>
        <w:rPr>
          <w:rFonts w:cs="Arial"/>
          <w:b/>
          <w:lang w:val="en-AU"/>
        </w:rPr>
        <w:t>Principal's Policies and Procedures</w:t>
      </w:r>
    </w:p>
    <w:p w14:paraId="21DAE92B" w14:textId="77777777" w:rsidR="00903E05" w:rsidRPr="00677202" w:rsidRDefault="00903E05" w:rsidP="00903E05">
      <w:pPr>
        <w:pStyle w:val="A1"/>
        <w:rPr>
          <w:rFonts w:cs="Arial"/>
          <w:b/>
          <w:i/>
          <w:lang w:val="en-AU"/>
        </w:rPr>
      </w:pPr>
      <w:proofErr w:type="gramStart"/>
      <w:r w:rsidRPr="00677202">
        <w:rPr>
          <w:rFonts w:cs="Arial"/>
          <w:b/>
          <w:i/>
          <w:highlight w:val="yellow"/>
          <w:lang w:val="en-AU"/>
        </w:rPr>
        <w:t>[</w:t>
      </w:r>
      <w:r>
        <w:rPr>
          <w:rFonts w:cs="Arial"/>
          <w:b/>
          <w:i/>
          <w:highlight w:val="yellow"/>
          <w:lang w:val="en-AU"/>
        </w:rPr>
        <w:t xml:space="preserve">Note: To be </w:t>
      </w:r>
      <w:r w:rsidRPr="00677202">
        <w:rPr>
          <w:rFonts w:cs="Arial"/>
          <w:b/>
          <w:i/>
          <w:highlight w:val="yellow"/>
          <w:lang w:val="en-AU"/>
        </w:rPr>
        <w:t>insert</w:t>
      </w:r>
      <w:r>
        <w:rPr>
          <w:rFonts w:cs="Arial"/>
          <w:b/>
          <w:i/>
          <w:highlight w:val="yellow"/>
          <w:lang w:val="en-AU"/>
        </w:rPr>
        <w:t>ed.</w:t>
      </w:r>
      <w:r w:rsidRPr="00677202">
        <w:rPr>
          <w:rFonts w:cs="Arial"/>
          <w:b/>
          <w:i/>
          <w:highlight w:val="yellow"/>
          <w:lang w:val="en-AU"/>
        </w:rPr>
        <w:t>]</w:t>
      </w:r>
      <w:proofErr w:type="gramEnd"/>
    </w:p>
    <w:p w14:paraId="662FD33D" w14:textId="77777777" w:rsidR="00903E05" w:rsidRDefault="00903E05" w:rsidP="00903E05">
      <w:pPr>
        <w:pStyle w:val="ASNormal"/>
      </w:pPr>
    </w:p>
    <w:p w14:paraId="53C7B9FA" w14:textId="77777777" w:rsidR="00903E05" w:rsidRDefault="00903E05" w:rsidP="00903E05">
      <w:pPr>
        <w:pStyle w:val="ASNormal"/>
        <w:rPr>
          <w:rFonts w:ascii="Arial" w:hAnsi="Arial" w:cs="Arial"/>
          <w:b/>
        </w:rPr>
      </w:pPr>
      <w:r>
        <w:br w:type="page"/>
      </w:r>
      <w:r>
        <w:rPr>
          <w:rFonts w:ascii="Arial" w:hAnsi="Arial" w:cs="Arial"/>
          <w:b/>
        </w:rPr>
        <w:lastRenderedPageBreak/>
        <w:t>Annexure Part K</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39A09304" w14:textId="77777777" w:rsidTr="00606687">
        <w:trPr>
          <w:jc w:val="center"/>
        </w:trPr>
        <w:tc>
          <w:tcPr>
            <w:tcW w:w="3320" w:type="pct"/>
          </w:tcPr>
          <w:p w14:paraId="3A69EB43"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0C732D61" w14:textId="77777777" w:rsidR="00903E05" w:rsidRDefault="00903E05" w:rsidP="00606687">
            <w:pPr>
              <w:pStyle w:val="PartHeading"/>
              <w:rPr>
                <w:rFonts w:cs="Arial"/>
                <w:b/>
              </w:rPr>
            </w:pPr>
            <w:r>
              <w:rPr>
                <w:rFonts w:cs="Arial"/>
                <w:b/>
              </w:rPr>
              <w:t>Part K</w:t>
            </w:r>
          </w:p>
        </w:tc>
      </w:tr>
    </w:tbl>
    <w:p w14:paraId="6034E3CE" w14:textId="77777777" w:rsidR="00903E05" w:rsidRDefault="00903E05" w:rsidP="00903E05"/>
    <w:p w14:paraId="6814507E" w14:textId="77777777" w:rsidR="00903E05" w:rsidRPr="0040560B" w:rsidRDefault="00903E05" w:rsidP="00903E05">
      <w:pPr>
        <w:spacing w:after="120"/>
        <w:rPr>
          <w:sz w:val="28"/>
        </w:rPr>
      </w:pPr>
      <w:r w:rsidRPr="0040560B">
        <w:rPr>
          <w:sz w:val="28"/>
        </w:rPr>
        <w:t>Deed of Novation</w:t>
      </w:r>
    </w:p>
    <w:p w14:paraId="6E60D8DF" w14:textId="77777777" w:rsidR="00903E05" w:rsidRPr="0040560B" w:rsidRDefault="00903E05" w:rsidP="00903E05">
      <w:pPr>
        <w:spacing w:line="264" w:lineRule="auto"/>
        <w:rPr>
          <w:sz w:val="18"/>
        </w:rPr>
      </w:pPr>
      <w:r w:rsidRPr="0040560B">
        <w:rPr>
          <w:sz w:val="18"/>
        </w:rPr>
        <w:t>(Clause </w:t>
      </w:r>
      <w:r>
        <w:rPr>
          <w:sz w:val="18"/>
        </w:rPr>
        <w:t>9.2)</w:t>
      </w:r>
    </w:p>
    <w:p w14:paraId="146CE0D2" w14:textId="77777777" w:rsidR="00903E05" w:rsidRPr="0040560B" w:rsidRDefault="00903E05" w:rsidP="00903E05">
      <w:pPr>
        <w:spacing w:line="264" w:lineRule="auto"/>
        <w:rPr>
          <w:sz w:val="18"/>
        </w:rPr>
      </w:pPr>
    </w:p>
    <w:p w14:paraId="2FF98ADE" w14:textId="77777777" w:rsidR="00903E05" w:rsidRPr="0040560B" w:rsidRDefault="00903E05" w:rsidP="00903E05">
      <w:pPr>
        <w:tabs>
          <w:tab w:val="left" w:leader="dot" w:pos="4840"/>
          <w:tab w:val="left" w:leader="dot" w:pos="7920"/>
          <w:tab w:val="right" w:leader="dot" w:pos="8959"/>
        </w:tabs>
        <w:spacing w:line="264" w:lineRule="auto"/>
        <w:rPr>
          <w:sz w:val="18"/>
        </w:rPr>
      </w:pPr>
      <w:r w:rsidRPr="0040560B">
        <w:rPr>
          <w:sz w:val="18"/>
        </w:rPr>
        <w:t xml:space="preserve">This Deed made the </w:t>
      </w:r>
      <w:r w:rsidRPr="0040560B">
        <w:rPr>
          <w:sz w:val="18"/>
        </w:rPr>
        <w:tab/>
        <w:t xml:space="preserve"> day of</w:t>
      </w:r>
      <w:r w:rsidRPr="0040560B">
        <w:rPr>
          <w:sz w:val="18"/>
        </w:rPr>
        <w:tab/>
        <w:t>20</w:t>
      </w:r>
      <w:r w:rsidRPr="0040560B">
        <w:rPr>
          <w:sz w:val="18"/>
        </w:rPr>
        <w:tab/>
      </w:r>
    </w:p>
    <w:p w14:paraId="1351316E" w14:textId="77777777" w:rsidR="00903E05" w:rsidRPr="0040560B" w:rsidRDefault="00903E05" w:rsidP="00903E05">
      <w:pPr>
        <w:tabs>
          <w:tab w:val="left" w:leader="dot" w:pos="4840"/>
          <w:tab w:val="left" w:leader="dot" w:pos="7920"/>
          <w:tab w:val="left" w:leader="dot" w:pos="8800"/>
        </w:tabs>
        <w:spacing w:line="264" w:lineRule="auto"/>
        <w:rPr>
          <w:sz w:val="18"/>
        </w:rPr>
      </w:pPr>
    </w:p>
    <w:p w14:paraId="2CE20714" w14:textId="77777777" w:rsidR="00903E05" w:rsidRPr="0040560B" w:rsidRDefault="00903E05" w:rsidP="00903E05">
      <w:pPr>
        <w:tabs>
          <w:tab w:val="right" w:leader="dot" w:pos="8959"/>
        </w:tabs>
        <w:spacing w:line="264" w:lineRule="auto"/>
        <w:rPr>
          <w:sz w:val="18"/>
        </w:rPr>
      </w:pPr>
      <w:proofErr w:type="gramStart"/>
      <w:r w:rsidRPr="0040560B">
        <w:rPr>
          <w:sz w:val="18"/>
        </w:rPr>
        <w:t>between</w:t>
      </w:r>
      <w:proofErr w:type="gramEnd"/>
      <w:r w:rsidRPr="0040560B">
        <w:rPr>
          <w:sz w:val="18"/>
        </w:rPr>
        <w:tab/>
        <w:t>(the Principal)</w:t>
      </w:r>
    </w:p>
    <w:p w14:paraId="763653FE" w14:textId="77777777" w:rsidR="00903E05" w:rsidRPr="0040560B" w:rsidRDefault="00903E05" w:rsidP="00903E05">
      <w:pPr>
        <w:tabs>
          <w:tab w:val="right" w:leader="dot" w:pos="8959"/>
        </w:tabs>
        <w:spacing w:line="264" w:lineRule="auto"/>
        <w:rPr>
          <w:sz w:val="18"/>
        </w:rPr>
      </w:pPr>
    </w:p>
    <w:p w14:paraId="1D412D4A" w14:textId="77777777" w:rsidR="00903E05" w:rsidRPr="0040560B" w:rsidRDefault="00903E05" w:rsidP="00903E05">
      <w:pPr>
        <w:tabs>
          <w:tab w:val="left" w:leader="dot" w:pos="5390"/>
          <w:tab w:val="left" w:leader="dot" w:pos="7040"/>
          <w:tab w:val="right" w:leader="dot" w:pos="8959"/>
        </w:tabs>
        <w:spacing w:line="264" w:lineRule="auto"/>
        <w:rPr>
          <w:sz w:val="18"/>
        </w:rPr>
      </w:pPr>
      <w:proofErr w:type="gramStart"/>
      <w:r w:rsidRPr="0040560B">
        <w:rPr>
          <w:sz w:val="18"/>
        </w:rPr>
        <w:t>of</w:t>
      </w:r>
      <w:proofErr w:type="gramEnd"/>
      <w:r w:rsidRPr="0040560B">
        <w:rPr>
          <w:sz w:val="18"/>
        </w:rPr>
        <w:t xml:space="preserve"> </w:t>
      </w:r>
      <w:r w:rsidRPr="0040560B">
        <w:rPr>
          <w:sz w:val="18"/>
        </w:rPr>
        <w:tab/>
        <w:t>ACN</w:t>
      </w:r>
      <w:r w:rsidRPr="0040560B">
        <w:rPr>
          <w:sz w:val="18"/>
        </w:rPr>
        <w:tab/>
      </w:r>
      <w:r w:rsidRPr="0040560B">
        <w:rPr>
          <w:sz w:val="18"/>
        </w:rPr>
        <w:tab/>
      </w:r>
    </w:p>
    <w:p w14:paraId="687326A7"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49ECC68" w14:textId="77777777" w:rsidR="00903E05" w:rsidRPr="0040560B" w:rsidRDefault="00903E05" w:rsidP="00903E05">
      <w:pPr>
        <w:tabs>
          <w:tab w:val="right" w:leader="dot" w:pos="8959"/>
        </w:tabs>
        <w:spacing w:line="264" w:lineRule="auto"/>
        <w:rPr>
          <w:sz w:val="18"/>
        </w:rPr>
      </w:pPr>
      <w:proofErr w:type="gramStart"/>
      <w:r w:rsidRPr="0040560B">
        <w:rPr>
          <w:sz w:val="18"/>
        </w:rPr>
        <w:t>and</w:t>
      </w:r>
      <w:proofErr w:type="gramEnd"/>
      <w:r w:rsidRPr="0040560B">
        <w:rPr>
          <w:sz w:val="18"/>
        </w:rPr>
        <w:t xml:space="preserve"> </w:t>
      </w:r>
      <w:r w:rsidRPr="0040560B">
        <w:rPr>
          <w:sz w:val="18"/>
        </w:rPr>
        <w:tab/>
        <w:t>(the Contractor)</w:t>
      </w:r>
    </w:p>
    <w:p w14:paraId="7B146F4B" w14:textId="77777777" w:rsidR="00903E05" w:rsidRPr="0040560B" w:rsidRDefault="00903E05" w:rsidP="00903E05">
      <w:pPr>
        <w:tabs>
          <w:tab w:val="right" w:leader="dot" w:pos="8959"/>
        </w:tabs>
        <w:spacing w:line="264" w:lineRule="auto"/>
        <w:rPr>
          <w:sz w:val="18"/>
        </w:rPr>
      </w:pPr>
    </w:p>
    <w:p w14:paraId="59FE9551" w14:textId="77777777" w:rsidR="00903E05" w:rsidRPr="0040560B" w:rsidRDefault="00903E05" w:rsidP="00903E05">
      <w:pPr>
        <w:tabs>
          <w:tab w:val="left" w:leader="dot" w:pos="5390"/>
          <w:tab w:val="left" w:leader="dot" w:pos="7040"/>
          <w:tab w:val="right" w:leader="dot" w:pos="8959"/>
        </w:tabs>
        <w:spacing w:line="264" w:lineRule="auto"/>
        <w:rPr>
          <w:sz w:val="18"/>
        </w:rPr>
      </w:pPr>
      <w:proofErr w:type="gramStart"/>
      <w:r w:rsidRPr="0040560B">
        <w:rPr>
          <w:sz w:val="18"/>
        </w:rPr>
        <w:t>of</w:t>
      </w:r>
      <w:proofErr w:type="gramEnd"/>
      <w:r w:rsidRPr="0040560B">
        <w:rPr>
          <w:sz w:val="18"/>
        </w:rPr>
        <w:t xml:space="preserve"> </w:t>
      </w:r>
      <w:r w:rsidRPr="0040560B">
        <w:rPr>
          <w:sz w:val="18"/>
        </w:rPr>
        <w:tab/>
        <w:t>ACN</w:t>
      </w:r>
      <w:r w:rsidRPr="0040560B">
        <w:rPr>
          <w:sz w:val="18"/>
        </w:rPr>
        <w:tab/>
      </w:r>
      <w:r w:rsidRPr="0040560B">
        <w:rPr>
          <w:sz w:val="18"/>
        </w:rPr>
        <w:tab/>
        <w:t>.</w:t>
      </w:r>
    </w:p>
    <w:p w14:paraId="16B3350C"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7406C10F" w14:textId="77777777" w:rsidR="00903E05" w:rsidRPr="0040560B" w:rsidRDefault="00903E05" w:rsidP="00903E05">
      <w:pPr>
        <w:tabs>
          <w:tab w:val="right" w:leader="dot" w:pos="8959"/>
        </w:tabs>
        <w:spacing w:line="264" w:lineRule="auto"/>
        <w:rPr>
          <w:sz w:val="18"/>
        </w:rPr>
      </w:pPr>
      <w:proofErr w:type="gramStart"/>
      <w:r w:rsidRPr="0040560B">
        <w:rPr>
          <w:sz w:val="18"/>
        </w:rPr>
        <w:t>and</w:t>
      </w:r>
      <w:proofErr w:type="gramEnd"/>
      <w:r w:rsidRPr="0040560B">
        <w:rPr>
          <w:sz w:val="18"/>
        </w:rPr>
        <w:t xml:space="preserve"> </w:t>
      </w:r>
      <w:r w:rsidRPr="0040560B">
        <w:rPr>
          <w:sz w:val="18"/>
        </w:rPr>
        <w:tab/>
        <w:t>(the subcontractor)</w:t>
      </w:r>
    </w:p>
    <w:p w14:paraId="42294307" w14:textId="77777777" w:rsidR="00903E05" w:rsidRPr="0040560B" w:rsidRDefault="00903E05" w:rsidP="00903E05">
      <w:pPr>
        <w:tabs>
          <w:tab w:val="right" w:leader="dot" w:pos="8959"/>
        </w:tabs>
        <w:spacing w:line="264" w:lineRule="auto"/>
        <w:rPr>
          <w:sz w:val="18"/>
        </w:rPr>
      </w:pPr>
    </w:p>
    <w:p w14:paraId="43FD30A5" w14:textId="77777777" w:rsidR="00903E05" w:rsidRPr="0040560B" w:rsidRDefault="00903E05" w:rsidP="00903E05">
      <w:pPr>
        <w:tabs>
          <w:tab w:val="left" w:leader="dot" w:pos="5390"/>
          <w:tab w:val="left" w:leader="dot" w:pos="7040"/>
          <w:tab w:val="right" w:leader="dot" w:pos="8959"/>
        </w:tabs>
        <w:spacing w:line="264" w:lineRule="auto"/>
        <w:rPr>
          <w:sz w:val="18"/>
        </w:rPr>
      </w:pPr>
      <w:proofErr w:type="gramStart"/>
      <w:r w:rsidRPr="0040560B">
        <w:rPr>
          <w:sz w:val="18"/>
        </w:rPr>
        <w:t>of</w:t>
      </w:r>
      <w:proofErr w:type="gramEnd"/>
      <w:r w:rsidRPr="0040560B">
        <w:rPr>
          <w:sz w:val="18"/>
        </w:rPr>
        <w:t xml:space="preserve"> </w:t>
      </w:r>
      <w:r w:rsidRPr="0040560B">
        <w:rPr>
          <w:sz w:val="18"/>
        </w:rPr>
        <w:tab/>
        <w:t>ACN</w:t>
      </w:r>
      <w:r w:rsidRPr="0040560B">
        <w:rPr>
          <w:sz w:val="18"/>
        </w:rPr>
        <w:tab/>
      </w:r>
      <w:r w:rsidRPr="0040560B">
        <w:rPr>
          <w:sz w:val="18"/>
        </w:rPr>
        <w:tab/>
      </w:r>
    </w:p>
    <w:p w14:paraId="63400042"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2956C768" w14:textId="77777777" w:rsidR="00903E05" w:rsidRPr="0040560B" w:rsidRDefault="00903E05" w:rsidP="00903E05">
      <w:pPr>
        <w:tabs>
          <w:tab w:val="right" w:leader="dot" w:pos="8959"/>
        </w:tabs>
        <w:spacing w:line="264" w:lineRule="auto"/>
        <w:rPr>
          <w:sz w:val="18"/>
        </w:rPr>
      </w:pPr>
      <w:proofErr w:type="gramStart"/>
      <w:r w:rsidRPr="0040560B">
        <w:rPr>
          <w:sz w:val="18"/>
        </w:rPr>
        <w:t>and</w:t>
      </w:r>
      <w:proofErr w:type="gramEnd"/>
      <w:r w:rsidRPr="0040560B">
        <w:rPr>
          <w:sz w:val="18"/>
        </w:rPr>
        <w:t xml:space="preserve"> </w:t>
      </w:r>
      <w:r w:rsidRPr="0040560B">
        <w:rPr>
          <w:sz w:val="18"/>
        </w:rPr>
        <w:tab/>
        <w:t>(the Incoming Contractor)</w:t>
      </w:r>
    </w:p>
    <w:p w14:paraId="012CBC0C" w14:textId="77777777" w:rsidR="00903E05" w:rsidRPr="0040560B" w:rsidRDefault="00903E05" w:rsidP="00903E05">
      <w:pPr>
        <w:tabs>
          <w:tab w:val="right" w:leader="dot" w:pos="8959"/>
        </w:tabs>
        <w:spacing w:line="264" w:lineRule="auto"/>
        <w:rPr>
          <w:sz w:val="18"/>
        </w:rPr>
      </w:pPr>
    </w:p>
    <w:p w14:paraId="2C36D4FA" w14:textId="77777777" w:rsidR="00903E05" w:rsidRPr="0040560B" w:rsidRDefault="00903E05" w:rsidP="00903E05">
      <w:pPr>
        <w:tabs>
          <w:tab w:val="left" w:leader="dot" w:pos="5390"/>
          <w:tab w:val="left" w:leader="dot" w:pos="7040"/>
          <w:tab w:val="right" w:leader="dot" w:pos="8959"/>
        </w:tabs>
        <w:spacing w:line="264" w:lineRule="auto"/>
        <w:rPr>
          <w:sz w:val="18"/>
        </w:rPr>
      </w:pPr>
      <w:proofErr w:type="gramStart"/>
      <w:r w:rsidRPr="0040560B">
        <w:rPr>
          <w:sz w:val="18"/>
        </w:rPr>
        <w:t>of</w:t>
      </w:r>
      <w:proofErr w:type="gramEnd"/>
      <w:r w:rsidRPr="0040560B">
        <w:rPr>
          <w:sz w:val="18"/>
        </w:rPr>
        <w:t xml:space="preserve"> </w:t>
      </w:r>
      <w:r w:rsidRPr="0040560B">
        <w:rPr>
          <w:sz w:val="18"/>
        </w:rPr>
        <w:tab/>
        <w:t>ACN</w:t>
      </w:r>
      <w:r w:rsidRPr="0040560B">
        <w:rPr>
          <w:sz w:val="18"/>
        </w:rPr>
        <w:tab/>
      </w:r>
      <w:r w:rsidRPr="0040560B">
        <w:rPr>
          <w:sz w:val="18"/>
        </w:rPr>
        <w:tab/>
      </w:r>
    </w:p>
    <w:p w14:paraId="4E9552A3" w14:textId="77777777" w:rsidR="00903E05" w:rsidRPr="0040560B" w:rsidRDefault="00903E05" w:rsidP="00903E05">
      <w:pPr>
        <w:tabs>
          <w:tab w:val="left" w:leader="dot" w:pos="5390"/>
          <w:tab w:val="left" w:leader="dot" w:pos="7040"/>
          <w:tab w:val="right" w:leader="dot" w:pos="8959"/>
        </w:tabs>
        <w:spacing w:line="264" w:lineRule="auto"/>
        <w:rPr>
          <w:sz w:val="18"/>
        </w:rPr>
      </w:pPr>
    </w:p>
    <w:p w14:paraId="5190180F" w14:textId="77777777" w:rsidR="00903E05" w:rsidRPr="0040560B" w:rsidRDefault="00903E05" w:rsidP="00903E05">
      <w:pPr>
        <w:spacing w:line="264" w:lineRule="auto"/>
        <w:rPr>
          <w:sz w:val="18"/>
        </w:rPr>
      </w:pPr>
      <w:proofErr w:type="gramStart"/>
      <w:r w:rsidRPr="0040560B">
        <w:rPr>
          <w:sz w:val="18"/>
        </w:rPr>
        <w:t>witness</w:t>
      </w:r>
      <w:proofErr w:type="gramEnd"/>
      <w:r w:rsidRPr="0040560B">
        <w:rPr>
          <w:sz w:val="18"/>
        </w:rPr>
        <w:t xml:space="preserve"> that:</w:t>
      </w:r>
    </w:p>
    <w:p w14:paraId="1FF7DBB5" w14:textId="77777777" w:rsidR="00903E05" w:rsidRPr="0040560B" w:rsidRDefault="00903E05" w:rsidP="00903E05">
      <w:pPr>
        <w:spacing w:line="264" w:lineRule="auto"/>
        <w:rPr>
          <w:sz w:val="18"/>
        </w:rPr>
      </w:pPr>
    </w:p>
    <w:p w14:paraId="02B46395"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Upon receipt by the subcontractor of the sum certified by the Superintendent as owing under the prior secondary subcontract prescribed in the Schedule hereto</w:t>
      </w:r>
    </w:p>
    <w:p w14:paraId="5D5D00C7" w14:textId="77777777" w:rsidR="00903E05" w:rsidRPr="0040560B" w:rsidRDefault="00903E05" w:rsidP="00903E05">
      <w:pPr>
        <w:pStyle w:val="ASItem2"/>
        <w:numPr>
          <w:ilvl w:val="0"/>
          <w:numId w:val="188"/>
        </w:numPr>
        <w:tabs>
          <w:tab w:val="left" w:pos="1134"/>
        </w:tabs>
        <w:spacing w:after="120"/>
      </w:pPr>
      <w:r w:rsidRPr="0040560B">
        <w:t>the prior secondary subcontract shall be discharged;</w:t>
      </w:r>
    </w:p>
    <w:p w14:paraId="53F3AE3B" w14:textId="77777777" w:rsidR="00903E05" w:rsidRPr="0040560B" w:rsidRDefault="00903E05" w:rsidP="00903E05">
      <w:pPr>
        <w:pStyle w:val="ASItem2"/>
        <w:numPr>
          <w:ilvl w:val="0"/>
          <w:numId w:val="188"/>
        </w:numPr>
        <w:tabs>
          <w:tab w:val="left" w:pos="1134"/>
        </w:tabs>
        <w:spacing w:after="120"/>
      </w:pPr>
      <w:r w:rsidRPr="0040560B">
        <w:t>the subcontractor shall release the Contractor from the further performance of the prior subcontract and from all claims and demands in connection with the prior secondary contract;</w:t>
      </w:r>
    </w:p>
    <w:p w14:paraId="466FF968" w14:textId="77777777" w:rsidR="00903E05" w:rsidRPr="0040560B" w:rsidRDefault="00903E05" w:rsidP="00903E05">
      <w:pPr>
        <w:pStyle w:val="ASItem2"/>
        <w:numPr>
          <w:ilvl w:val="0"/>
          <w:numId w:val="188"/>
        </w:numPr>
        <w:tabs>
          <w:tab w:val="left" w:pos="1134"/>
        </w:tabs>
        <w:spacing w:after="120"/>
      </w:pPr>
      <w:bookmarkStart w:id="42" w:name="_Ref286140202"/>
      <w:proofErr w:type="gramStart"/>
      <w:r w:rsidRPr="0040560B">
        <w:t>the</w:t>
      </w:r>
      <w:proofErr w:type="gramEnd"/>
      <w:r w:rsidRPr="0040560B">
        <w:t xml:space="preserve"> Incoming Contractor shall punctually perform the obligations of the Contractor under the prior contract as far as they are not performed.  The Incoming Contractor acknowledges itself bound by the provisions of the prior contract as if the Incoming Contractor had been named in the prior contract; and</w:t>
      </w:r>
      <w:bookmarkEnd w:id="42"/>
    </w:p>
    <w:p w14:paraId="50BFDACE" w14:textId="77777777" w:rsidR="00903E05" w:rsidRPr="0040560B" w:rsidRDefault="00903E05" w:rsidP="00903E05">
      <w:pPr>
        <w:pStyle w:val="ASItem2"/>
        <w:numPr>
          <w:ilvl w:val="0"/>
          <w:numId w:val="188"/>
        </w:numPr>
        <w:tabs>
          <w:tab w:val="left" w:pos="1134"/>
        </w:tabs>
        <w:spacing w:after="120"/>
      </w:pPr>
      <w:bookmarkStart w:id="43" w:name="_Ref286140204"/>
      <w:proofErr w:type="gramStart"/>
      <w:r w:rsidRPr="0040560B">
        <w:t>the</w:t>
      </w:r>
      <w:proofErr w:type="gramEnd"/>
      <w:r w:rsidRPr="0040560B">
        <w:t xml:space="preserve"> subcontractor shall punctually perform like obligations and be bound to the Incoming Contractor as if the provisions of the prior contract were incorporated herein.</w:t>
      </w:r>
      <w:bookmarkEnd w:id="43"/>
    </w:p>
    <w:p w14:paraId="6B39EA5F"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The Principal and subcontractor each warrant to the Incoming Contractor that:</w:t>
      </w:r>
    </w:p>
    <w:p w14:paraId="27E1410A" w14:textId="77777777" w:rsidR="00903E05" w:rsidRPr="0040560B" w:rsidRDefault="00903E05" w:rsidP="00903E05">
      <w:pPr>
        <w:pStyle w:val="ASItem2"/>
        <w:numPr>
          <w:ilvl w:val="0"/>
          <w:numId w:val="189"/>
        </w:numPr>
        <w:tabs>
          <w:tab w:val="left" w:pos="1134"/>
        </w:tabs>
        <w:spacing w:after="120"/>
      </w:pPr>
      <w:r w:rsidRPr="0040560B">
        <w:t>subcontract work carried out to the date hereof is in accordance with the provisions of the prior contract; and</w:t>
      </w:r>
    </w:p>
    <w:p w14:paraId="0788E04C" w14:textId="77777777" w:rsidR="00903E05" w:rsidRPr="0040560B" w:rsidRDefault="00903E05" w:rsidP="00903E05">
      <w:pPr>
        <w:pStyle w:val="ASItem2"/>
        <w:numPr>
          <w:ilvl w:val="0"/>
          <w:numId w:val="189"/>
        </w:numPr>
        <w:tabs>
          <w:tab w:val="left" w:pos="1134"/>
        </w:tabs>
        <w:spacing w:after="120"/>
      </w:pPr>
      <w:proofErr w:type="gramStart"/>
      <w:r w:rsidRPr="0040560B">
        <w:t>all</w:t>
      </w:r>
      <w:proofErr w:type="gramEnd"/>
      <w:r w:rsidRPr="0040560B">
        <w:t xml:space="preserve"> claims and demands in connection with the prior contract have been made to the Contractor.</w:t>
      </w:r>
    </w:p>
    <w:p w14:paraId="291177E9"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tab/>
        <w:t xml:space="preserve">The Principal and subcontractor each </w:t>
      </w:r>
      <w:proofErr w:type="gramStart"/>
      <w:r w:rsidRPr="0040560B">
        <w:rPr>
          <w:sz w:val="18"/>
        </w:rPr>
        <w:t>indemnifies</w:t>
      </w:r>
      <w:proofErr w:type="gramEnd"/>
      <w:r w:rsidRPr="0040560B">
        <w:rPr>
          <w:sz w:val="18"/>
        </w:rPr>
        <w:t xml:space="preserve"> the Incoming Contractor from all claims and demands of the Contractor, Principal and the subcontractor in connection with the prior contract.</w:t>
      </w:r>
    </w:p>
    <w:p w14:paraId="1E31F73E" w14:textId="77777777" w:rsidR="00903E05" w:rsidRPr="0040560B" w:rsidRDefault="00903E05" w:rsidP="00903E05">
      <w:pPr>
        <w:keepNext/>
        <w:numPr>
          <w:ilvl w:val="0"/>
          <w:numId w:val="101"/>
        </w:numPr>
        <w:tabs>
          <w:tab w:val="left" w:pos="567"/>
        </w:tabs>
        <w:overflowPunct/>
        <w:autoSpaceDE/>
        <w:autoSpaceDN/>
        <w:adjustRightInd/>
        <w:spacing w:after="120" w:line="264" w:lineRule="auto"/>
        <w:jc w:val="left"/>
        <w:textAlignment w:val="auto"/>
        <w:outlineLvl w:val="0"/>
        <w:rPr>
          <w:sz w:val="18"/>
        </w:rPr>
      </w:pPr>
      <w:bookmarkStart w:id="44" w:name="_Ref280085182"/>
      <w:r w:rsidRPr="0040560B">
        <w:rPr>
          <w:sz w:val="18"/>
        </w:rPr>
        <w:tab/>
        <w:t>A dispute or difference between:</w:t>
      </w:r>
      <w:bookmarkEnd w:id="44"/>
    </w:p>
    <w:p w14:paraId="7DE6D7F1" w14:textId="77777777" w:rsidR="00903E05" w:rsidRPr="0040560B" w:rsidRDefault="00903E05" w:rsidP="00903E05">
      <w:pPr>
        <w:pStyle w:val="ASItem2"/>
        <w:numPr>
          <w:ilvl w:val="0"/>
          <w:numId w:val="190"/>
        </w:numPr>
        <w:tabs>
          <w:tab w:val="left" w:pos="1134"/>
        </w:tabs>
        <w:spacing w:after="120"/>
      </w:pPr>
      <w:r w:rsidRPr="0040560B">
        <w:t>the Principal and the subcontractor in connection with the Superintendent's certification of the sum owing under the prior contract; or</w:t>
      </w:r>
    </w:p>
    <w:p w14:paraId="1BF73143" w14:textId="77777777" w:rsidR="00903E05" w:rsidRPr="0040560B" w:rsidRDefault="00903E05" w:rsidP="00903E05">
      <w:pPr>
        <w:pStyle w:val="ASItem2"/>
        <w:numPr>
          <w:ilvl w:val="0"/>
          <w:numId w:val="190"/>
        </w:numPr>
        <w:tabs>
          <w:tab w:val="left" w:pos="1134"/>
        </w:tabs>
        <w:spacing w:after="120"/>
      </w:pPr>
      <w:r w:rsidRPr="0040560B">
        <w:t>the Incoming Contractor and the subcontractor in connection with Clause </w:t>
      </w:r>
      <w:r>
        <w:t>1(c)</w:t>
      </w:r>
      <w:r w:rsidRPr="0040560B">
        <w:t xml:space="preserve"> or </w:t>
      </w:r>
      <w:r>
        <w:t>1(d)</w:t>
      </w:r>
      <w:r w:rsidRPr="0040560B">
        <w:t>,</w:t>
      </w:r>
    </w:p>
    <w:p w14:paraId="7529A2CA" w14:textId="77777777" w:rsidR="00903E05" w:rsidRPr="0040560B" w:rsidRDefault="00903E05" w:rsidP="00903E05">
      <w:pPr>
        <w:spacing w:after="120" w:line="264" w:lineRule="auto"/>
        <w:ind w:left="567"/>
        <w:rPr>
          <w:sz w:val="18"/>
        </w:rPr>
      </w:pPr>
      <w:proofErr w:type="gramStart"/>
      <w:r w:rsidRPr="0040560B">
        <w:rPr>
          <w:sz w:val="18"/>
        </w:rPr>
        <w:t>shall</w:t>
      </w:r>
      <w:proofErr w:type="gramEnd"/>
      <w:r w:rsidRPr="0040560B">
        <w:rPr>
          <w:sz w:val="18"/>
        </w:rPr>
        <w:t xml:space="preserve"> be resolved pursuant to the provisions of AS </w:t>
      </w:r>
      <w:r>
        <w:rPr>
          <w:sz w:val="18"/>
        </w:rPr>
        <w:t>2124-1992</w:t>
      </w:r>
      <w:r w:rsidRPr="0040560B">
        <w:rPr>
          <w:sz w:val="18"/>
        </w:rPr>
        <w:t xml:space="preserve"> for the purposes of this Clause </w:t>
      </w:r>
      <w:r>
        <w:rPr>
          <w:sz w:val="18"/>
        </w:rPr>
        <w:t>4</w:t>
      </w:r>
      <w:r w:rsidRPr="0040560B">
        <w:rPr>
          <w:sz w:val="18"/>
        </w:rPr>
        <w:t xml:space="preserve"> are incorporated herein.</w:t>
      </w:r>
    </w:p>
    <w:p w14:paraId="59571C36" w14:textId="77777777" w:rsidR="00903E05" w:rsidRPr="0040560B" w:rsidRDefault="00903E05" w:rsidP="00903E05">
      <w:pPr>
        <w:numPr>
          <w:ilvl w:val="0"/>
          <w:numId w:val="101"/>
        </w:numPr>
        <w:tabs>
          <w:tab w:val="left" w:pos="567"/>
        </w:tabs>
        <w:overflowPunct/>
        <w:autoSpaceDE/>
        <w:autoSpaceDN/>
        <w:adjustRightInd/>
        <w:spacing w:after="120" w:line="264" w:lineRule="auto"/>
        <w:jc w:val="left"/>
        <w:textAlignment w:val="auto"/>
        <w:outlineLvl w:val="0"/>
        <w:rPr>
          <w:sz w:val="18"/>
        </w:rPr>
      </w:pPr>
      <w:r w:rsidRPr="0040560B">
        <w:rPr>
          <w:sz w:val="18"/>
        </w:rPr>
        <w:lastRenderedPageBreak/>
        <w:tab/>
        <w:t>This Deed shall be governed by the laws in force in the State or Territory stated in the provisions of the agreement between the Principal and the Contractor and in the event that no State or Territory is so stated then in accordance with the law for the time being in force in that State or Territory in which the project is being carried out.</w:t>
      </w:r>
    </w:p>
    <w:p w14:paraId="7DE23521" w14:textId="77777777" w:rsidR="00903E05" w:rsidRPr="0040560B" w:rsidRDefault="00903E05" w:rsidP="00903E05">
      <w:pPr>
        <w:keepNext/>
        <w:spacing w:after="120"/>
        <w:rPr>
          <w:sz w:val="28"/>
        </w:rPr>
      </w:pPr>
      <w:r w:rsidRPr="0040560B">
        <w:rPr>
          <w:sz w:val="28"/>
        </w:rPr>
        <w:t>Schedule</w:t>
      </w:r>
    </w:p>
    <w:p w14:paraId="6A1D3A4E" w14:textId="77777777" w:rsidR="00903E05" w:rsidRPr="0040560B" w:rsidRDefault="00903E05" w:rsidP="00903E05">
      <w:pPr>
        <w:keepNext/>
        <w:spacing w:line="264" w:lineRule="auto"/>
        <w:rPr>
          <w:sz w:val="18"/>
        </w:rPr>
      </w:pPr>
      <w:r w:rsidRPr="0040560B">
        <w:rPr>
          <w:sz w:val="18"/>
        </w:rPr>
        <w:t>Documents:</w:t>
      </w:r>
    </w:p>
    <w:p w14:paraId="7E52C455" w14:textId="77777777" w:rsidR="00903E05" w:rsidRPr="0040560B" w:rsidRDefault="00903E05" w:rsidP="00903E05">
      <w:pPr>
        <w:spacing w:line="264" w:lineRule="auto"/>
        <w:rPr>
          <w:sz w:val="18"/>
        </w:rPr>
      </w:pPr>
    </w:p>
    <w:p w14:paraId="4842F6B3" w14:textId="77777777" w:rsidR="00903E05" w:rsidRPr="0040560B" w:rsidRDefault="00903E05" w:rsidP="00903E05">
      <w:pPr>
        <w:spacing w:line="264" w:lineRule="auto"/>
        <w:rPr>
          <w:sz w:val="18"/>
        </w:rPr>
      </w:pPr>
    </w:p>
    <w:p w14:paraId="4BFF1AC0" w14:textId="77777777" w:rsidR="00903E05" w:rsidRPr="0040560B" w:rsidRDefault="00903E05" w:rsidP="00903E05">
      <w:pPr>
        <w:spacing w:line="264" w:lineRule="auto"/>
        <w:rPr>
          <w:sz w:val="18"/>
        </w:rPr>
      </w:pPr>
    </w:p>
    <w:p w14:paraId="14B21CE8" w14:textId="77777777" w:rsidR="00903E05" w:rsidRPr="0040560B" w:rsidRDefault="00903E05" w:rsidP="00903E05">
      <w:pPr>
        <w:spacing w:line="264" w:lineRule="auto"/>
        <w:rPr>
          <w:sz w:val="18"/>
        </w:rPr>
      </w:pPr>
      <w:proofErr w:type="gramStart"/>
      <w:r w:rsidRPr="0040560B">
        <w:rPr>
          <w:sz w:val="18"/>
        </w:rPr>
        <w:t>In witness whereof the parties have executed this Deed of Novation by affixing their seals.</w:t>
      </w:r>
      <w:proofErr w:type="gramEnd"/>
    </w:p>
    <w:p w14:paraId="100BAC01" w14:textId="77777777" w:rsidR="00903E05" w:rsidRPr="0040560B" w:rsidRDefault="00903E05" w:rsidP="00903E05">
      <w:pPr>
        <w:spacing w:line="264" w:lineRule="auto"/>
        <w:rPr>
          <w:sz w:val="18"/>
        </w:rPr>
      </w:pPr>
    </w:p>
    <w:p w14:paraId="2AD24CED" w14:textId="77777777" w:rsidR="00903E05" w:rsidRPr="0040560B" w:rsidRDefault="00903E05" w:rsidP="00903E05">
      <w:pPr>
        <w:keepLines/>
        <w:spacing w:line="264" w:lineRule="auto"/>
        <w:rPr>
          <w:sz w:val="18"/>
        </w:rPr>
      </w:pPr>
      <w:r w:rsidRPr="0040560B">
        <w:rPr>
          <w:sz w:val="18"/>
        </w:rPr>
        <w:t>THE COMMON SEAL of the Principal</w:t>
      </w:r>
    </w:p>
    <w:p w14:paraId="60DDDA2A" w14:textId="77777777" w:rsidR="00903E05" w:rsidRPr="0040560B" w:rsidRDefault="00903E05" w:rsidP="00903E05">
      <w:pPr>
        <w:keepLines/>
        <w:spacing w:line="264" w:lineRule="auto"/>
        <w:rPr>
          <w:sz w:val="18"/>
        </w:rPr>
      </w:pPr>
      <w:proofErr w:type="gramStart"/>
      <w:r w:rsidRPr="0040560B">
        <w:rPr>
          <w:sz w:val="18"/>
        </w:rPr>
        <w:t>was</w:t>
      </w:r>
      <w:proofErr w:type="gramEnd"/>
      <w:r w:rsidRPr="0040560B">
        <w:rPr>
          <w:sz w:val="18"/>
        </w:rPr>
        <w:t xml:space="preserve"> affixed to this document in the presence of:</w:t>
      </w:r>
    </w:p>
    <w:p w14:paraId="3A0774B2" w14:textId="77777777" w:rsidR="00903E05" w:rsidRPr="0040560B" w:rsidRDefault="00903E05" w:rsidP="00903E05">
      <w:pPr>
        <w:keepLines/>
        <w:spacing w:line="264" w:lineRule="auto"/>
        <w:rPr>
          <w:sz w:val="18"/>
        </w:rPr>
      </w:pPr>
    </w:p>
    <w:p w14:paraId="4B1498AB" w14:textId="77777777" w:rsidR="00903E05" w:rsidRPr="0040560B" w:rsidRDefault="00903E05" w:rsidP="00903E05">
      <w:pPr>
        <w:keepLines/>
        <w:spacing w:line="264" w:lineRule="auto"/>
        <w:rPr>
          <w:sz w:val="18"/>
        </w:rPr>
      </w:pPr>
    </w:p>
    <w:p w14:paraId="7031C75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0B8372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7629C7EF" w14:textId="77777777" w:rsidR="00903E05" w:rsidRPr="0040560B" w:rsidRDefault="00903E05" w:rsidP="00903E05">
      <w:pPr>
        <w:keepLines/>
        <w:spacing w:line="264" w:lineRule="auto"/>
        <w:rPr>
          <w:sz w:val="18"/>
        </w:rPr>
      </w:pPr>
    </w:p>
    <w:p w14:paraId="3BE80F11" w14:textId="77777777" w:rsidR="00903E05" w:rsidRPr="0040560B" w:rsidRDefault="00903E05" w:rsidP="00903E05">
      <w:pPr>
        <w:keepLines/>
        <w:spacing w:line="264" w:lineRule="auto"/>
        <w:rPr>
          <w:sz w:val="18"/>
        </w:rPr>
      </w:pPr>
    </w:p>
    <w:p w14:paraId="5096C0B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426CEA07"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675AE070" w14:textId="77777777" w:rsidR="00903E05" w:rsidRPr="0040560B" w:rsidRDefault="00903E05" w:rsidP="00903E05">
      <w:pPr>
        <w:spacing w:line="264" w:lineRule="auto"/>
        <w:rPr>
          <w:sz w:val="18"/>
        </w:rPr>
      </w:pPr>
    </w:p>
    <w:p w14:paraId="246116FC" w14:textId="77777777" w:rsidR="00903E05" w:rsidRPr="0040560B" w:rsidRDefault="00903E05" w:rsidP="00903E05">
      <w:pPr>
        <w:keepLines/>
        <w:spacing w:line="264" w:lineRule="auto"/>
        <w:rPr>
          <w:sz w:val="18"/>
        </w:rPr>
      </w:pPr>
      <w:r w:rsidRPr="0040560B">
        <w:rPr>
          <w:sz w:val="18"/>
        </w:rPr>
        <w:t>THE COMMON SEAL of the Contractor</w:t>
      </w:r>
    </w:p>
    <w:p w14:paraId="3BBB8369" w14:textId="77777777" w:rsidR="00903E05" w:rsidRPr="0040560B" w:rsidRDefault="00903E05" w:rsidP="00903E05">
      <w:pPr>
        <w:keepLines/>
        <w:spacing w:line="264" w:lineRule="auto"/>
        <w:rPr>
          <w:sz w:val="18"/>
        </w:rPr>
      </w:pPr>
      <w:proofErr w:type="gramStart"/>
      <w:r w:rsidRPr="0040560B">
        <w:rPr>
          <w:sz w:val="18"/>
        </w:rPr>
        <w:t>was</w:t>
      </w:r>
      <w:proofErr w:type="gramEnd"/>
      <w:r w:rsidRPr="0040560B">
        <w:rPr>
          <w:sz w:val="18"/>
        </w:rPr>
        <w:t xml:space="preserve"> affixed to this document in the presence of:</w:t>
      </w:r>
    </w:p>
    <w:p w14:paraId="23AD2006" w14:textId="77777777" w:rsidR="00903E05" w:rsidRPr="0040560B" w:rsidRDefault="00903E05" w:rsidP="00903E05">
      <w:pPr>
        <w:keepLines/>
        <w:spacing w:line="264" w:lineRule="auto"/>
        <w:rPr>
          <w:sz w:val="18"/>
        </w:rPr>
      </w:pPr>
    </w:p>
    <w:p w14:paraId="43B24798" w14:textId="77777777" w:rsidR="00903E05" w:rsidRPr="0040560B" w:rsidRDefault="00903E05" w:rsidP="00903E05">
      <w:pPr>
        <w:keepLines/>
        <w:spacing w:line="264" w:lineRule="auto"/>
        <w:rPr>
          <w:sz w:val="18"/>
        </w:rPr>
      </w:pPr>
    </w:p>
    <w:p w14:paraId="29715BA6"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7CD5C97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309DE199" w14:textId="77777777" w:rsidR="00903E05" w:rsidRPr="0040560B" w:rsidRDefault="00903E05" w:rsidP="00903E05">
      <w:pPr>
        <w:keepLines/>
        <w:spacing w:line="264" w:lineRule="auto"/>
        <w:rPr>
          <w:sz w:val="18"/>
        </w:rPr>
      </w:pPr>
    </w:p>
    <w:p w14:paraId="33E473A3" w14:textId="77777777" w:rsidR="00903E05" w:rsidRPr="0040560B" w:rsidRDefault="00903E05" w:rsidP="00903E05">
      <w:pPr>
        <w:keepLines/>
        <w:spacing w:line="264" w:lineRule="auto"/>
        <w:rPr>
          <w:sz w:val="18"/>
        </w:rPr>
      </w:pPr>
    </w:p>
    <w:p w14:paraId="5E3511E0"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34FB9A2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3356044A" w14:textId="77777777" w:rsidR="00903E05" w:rsidRPr="0040560B" w:rsidRDefault="00903E05" w:rsidP="00903E05">
      <w:pPr>
        <w:spacing w:line="264" w:lineRule="auto"/>
        <w:rPr>
          <w:sz w:val="18"/>
        </w:rPr>
      </w:pPr>
    </w:p>
    <w:p w14:paraId="05EF6C38" w14:textId="77777777" w:rsidR="00903E05" w:rsidRPr="0040560B" w:rsidRDefault="00903E05" w:rsidP="00903E05">
      <w:pPr>
        <w:keepLines/>
        <w:spacing w:line="264" w:lineRule="auto"/>
        <w:rPr>
          <w:sz w:val="18"/>
        </w:rPr>
      </w:pPr>
      <w:r w:rsidRPr="0040560B">
        <w:rPr>
          <w:sz w:val="18"/>
        </w:rPr>
        <w:t>THE COMMON SEAL of the subcontractor</w:t>
      </w:r>
    </w:p>
    <w:p w14:paraId="4D1751F2" w14:textId="77777777" w:rsidR="00903E05" w:rsidRPr="0040560B" w:rsidRDefault="00903E05" w:rsidP="00903E05">
      <w:pPr>
        <w:keepLines/>
        <w:spacing w:line="264" w:lineRule="auto"/>
        <w:rPr>
          <w:sz w:val="18"/>
        </w:rPr>
      </w:pPr>
      <w:proofErr w:type="gramStart"/>
      <w:r w:rsidRPr="0040560B">
        <w:rPr>
          <w:sz w:val="18"/>
        </w:rPr>
        <w:t>was</w:t>
      </w:r>
      <w:proofErr w:type="gramEnd"/>
      <w:r w:rsidRPr="0040560B">
        <w:rPr>
          <w:sz w:val="18"/>
        </w:rPr>
        <w:t xml:space="preserve"> affixed to this document in the presence of:</w:t>
      </w:r>
    </w:p>
    <w:p w14:paraId="12AF9432" w14:textId="77777777" w:rsidR="00903E05" w:rsidRPr="0040560B" w:rsidRDefault="00903E05" w:rsidP="00903E05">
      <w:pPr>
        <w:keepLines/>
        <w:spacing w:line="264" w:lineRule="auto"/>
        <w:rPr>
          <w:sz w:val="18"/>
        </w:rPr>
      </w:pPr>
    </w:p>
    <w:p w14:paraId="74D50F7D" w14:textId="77777777" w:rsidR="00903E05" w:rsidRPr="0040560B" w:rsidRDefault="00903E05" w:rsidP="00903E05">
      <w:pPr>
        <w:keepLines/>
        <w:spacing w:line="264" w:lineRule="auto"/>
        <w:rPr>
          <w:sz w:val="18"/>
        </w:rPr>
      </w:pPr>
    </w:p>
    <w:p w14:paraId="2CC019A2"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0A432FE"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16451DA2" w14:textId="77777777" w:rsidR="00903E05" w:rsidRPr="0040560B" w:rsidRDefault="00903E05" w:rsidP="00903E05">
      <w:pPr>
        <w:keepLines/>
        <w:spacing w:line="264" w:lineRule="auto"/>
        <w:rPr>
          <w:sz w:val="18"/>
        </w:rPr>
      </w:pPr>
    </w:p>
    <w:p w14:paraId="748E7DC8" w14:textId="77777777" w:rsidR="00903E05" w:rsidRPr="0040560B" w:rsidRDefault="00903E05" w:rsidP="00903E05">
      <w:pPr>
        <w:keepLines/>
        <w:spacing w:line="264" w:lineRule="auto"/>
        <w:rPr>
          <w:sz w:val="18"/>
        </w:rPr>
      </w:pPr>
    </w:p>
    <w:p w14:paraId="197C48C3"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500011EB"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2DBC3D3D" w14:textId="77777777" w:rsidR="00903E05" w:rsidRPr="0040560B" w:rsidRDefault="00903E05" w:rsidP="00903E05">
      <w:pPr>
        <w:spacing w:line="264" w:lineRule="auto"/>
        <w:rPr>
          <w:sz w:val="18"/>
        </w:rPr>
      </w:pPr>
    </w:p>
    <w:p w14:paraId="298610F9" w14:textId="77777777" w:rsidR="00903E05" w:rsidRPr="0040560B" w:rsidRDefault="00903E05" w:rsidP="00903E05">
      <w:pPr>
        <w:keepLines/>
        <w:spacing w:line="264" w:lineRule="auto"/>
        <w:rPr>
          <w:sz w:val="18"/>
        </w:rPr>
      </w:pPr>
      <w:r w:rsidRPr="0040560B">
        <w:rPr>
          <w:sz w:val="18"/>
        </w:rPr>
        <w:t>THE COMMON SEAL of the Incoming Contractor</w:t>
      </w:r>
    </w:p>
    <w:p w14:paraId="1745E2B2" w14:textId="77777777" w:rsidR="00903E05" w:rsidRPr="0040560B" w:rsidRDefault="00903E05" w:rsidP="00903E05">
      <w:pPr>
        <w:keepLines/>
        <w:spacing w:line="264" w:lineRule="auto"/>
        <w:rPr>
          <w:sz w:val="18"/>
        </w:rPr>
      </w:pPr>
      <w:proofErr w:type="gramStart"/>
      <w:r w:rsidRPr="0040560B">
        <w:rPr>
          <w:sz w:val="18"/>
        </w:rPr>
        <w:t>was</w:t>
      </w:r>
      <w:proofErr w:type="gramEnd"/>
      <w:r w:rsidRPr="0040560B">
        <w:rPr>
          <w:sz w:val="18"/>
        </w:rPr>
        <w:t xml:space="preserve"> affixed to this document in the presence of:</w:t>
      </w:r>
    </w:p>
    <w:p w14:paraId="6F169004" w14:textId="77777777" w:rsidR="00903E05" w:rsidRPr="0040560B" w:rsidRDefault="00903E05" w:rsidP="00903E05">
      <w:pPr>
        <w:keepLines/>
        <w:spacing w:line="264" w:lineRule="auto"/>
        <w:rPr>
          <w:sz w:val="18"/>
        </w:rPr>
      </w:pPr>
    </w:p>
    <w:p w14:paraId="4F9FE2FC" w14:textId="77777777" w:rsidR="00903E05" w:rsidRPr="0040560B" w:rsidRDefault="00903E05" w:rsidP="00903E05">
      <w:pPr>
        <w:keepLines/>
        <w:spacing w:line="264" w:lineRule="auto"/>
        <w:rPr>
          <w:sz w:val="18"/>
        </w:rPr>
      </w:pPr>
    </w:p>
    <w:p w14:paraId="43D3CF5D"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2FC6F941" w14:textId="77777777" w:rsidR="00903E05" w:rsidRPr="0040560B" w:rsidRDefault="00903E05" w:rsidP="00903E05">
      <w:pPr>
        <w:keepLines/>
        <w:tabs>
          <w:tab w:val="left" w:pos="5060"/>
        </w:tabs>
        <w:spacing w:line="264" w:lineRule="auto"/>
        <w:rPr>
          <w:sz w:val="18"/>
        </w:rPr>
      </w:pPr>
      <w:r w:rsidRPr="0040560B">
        <w:rPr>
          <w:sz w:val="18"/>
        </w:rPr>
        <w:t>Secretary / Director</w:t>
      </w:r>
      <w:r w:rsidRPr="0040560B">
        <w:rPr>
          <w:sz w:val="18"/>
        </w:rPr>
        <w:tab/>
      </w:r>
      <w:proofErr w:type="spellStart"/>
      <w:r w:rsidRPr="0040560B">
        <w:rPr>
          <w:sz w:val="18"/>
        </w:rPr>
        <w:t>Director</w:t>
      </w:r>
      <w:proofErr w:type="spellEnd"/>
    </w:p>
    <w:p w14:paraId="7F54FD9D" w14:textId="77777777" w:rsidR="00903E05" w:rsidRPr="0040560B" w:rsidRDefault="00903E05" w:rsidP="00903E05">
      <w:pPr>
        <w:keepLines/>
        <w:spacing w:line="264" w:lineRule="auto"/>
        <w:rPr>
          <w:sz w:val="18"/>
        </w:rPr>
      </w:pPr>
    </w:p>
    <w:p w14:paraId="7A92696A" w14:textId="77777777" w:rsidR="00903E05" w:rsidRPr="0040560B" w:rsidRDefault="00903E05" w:rsidP="00903E05">
      <w:pPr>
        <w:keepLines/>
        <w:spacing w:line="264" w:lineRule="auto"/>
        <w:rPr>
          <w:sz w:val="18"/>
        </w:rPr>
      </w:pPr>
    </w:p>
    <w:p w14:paraId="5DE31199" w14:textId="77777777" w:rsidR="00903E05" w:rsidRPr="0040560B" w:rsidRDefault="00903E05" w:rsidP="00903E05">
      <w:pPr>
        <w:keepLines/>
        <w:tabs>
          <w:tab w:val="left" w:leader="dot" w:pos="3960"/>
          <w:tab w:val="left" w:pos="5060"/>
          <w:tab w:val="left" w:leader="dot" w:pos="8580"/>
        </w:tabs>
        <w:spacing w:line="264" w:lineRule="auto"/>
        <w:rPr>
          <w:sz w:val="18"/>
        </w:rPr>
      </w:pPr>
      <w:r w:rsidRPr="0040560B">
        <w:rPr>
          <w:sz w:val="18"/>
        </w:rPr>
        <w:tab/>
      </w:r>
      <w:r w:rsidRPr="0040560B">
        <w:rPr>
          <w:sz w:val="18"/>
        </w:rPr>
        <w:tab/>
      </w:r>
      <w:r w:rsidRPr="0040560B">
        <w:rPr>
          <w:sz w:val="18"/>
        </w:rPr>
        <w:tab/>
      </w:r>
    </w:p>
    <w:p w14:paraId="6B2711CA" w14:textId="77777777" w:rsidR="00903E05" w:rsidRPr="0040560B" w:rsidRDefault="00903E05" w:rsidP="00903E05">
      <w:pPr>
        <w:keepLines/>
        <w:tabs>
          <w:tab w:val="left" w:pos="5060"/>
        </w:tabs>
        <w:spacing w:line="264" w:lineRule="auto"/>
        <w:rPr>
          <w:sz w:val="18"/>
        </w:rPr>
      </w:pPr>
      <w:r w:rsidRPr="0040560B">
        <w:rPr>
          <w:sz w:val="18"/>
        </w:rPr>
        <w:t>Name (please print)</w:t>
      </w:r>
      <w:r w:rsidRPr="0040560B">
        <w:rPr>
          <w:sz w:val="18"/>
        </w:rPr>
        <w:tab/>
        <w:t>Name (please print)</w:t>
      </w:r>
    </w:p>
    <w:p w14:paraId="54E27236" w14:textId="77777777" w:rsidR="00903E05" w:rsidRPr="0040560B" w:rsidRDefault="00903E05" w:rsidP="00903E05"/>
    <w:p w14:paraId="0E4456F7" w14:textId="77777777" w:rsidR="00903E05" w:rsidRDefault="00903E05" w:rsidP="00903E05">
      <w:pPr>
        <w:pStyle w:val="ASNormal"/>
        <w:rPr>
          <w:rFonts w:ascii="Arial" w:hAnsi="Arial" w:cs="Arial"/>
          <w:b/>
        </w:rPr>
      </w:pPr>
      <w:r>
        <w:br w:type="page"/>
      </w:r>
      <w:r>
        <w:rPr>
          <w:rFonts w:ascii="Arial" w:hAnsi="Arial" w:cs="Arial"/>
          <w:b/>
        </w:rPr>
        <w:lastRenderedPageBreak/>
        <w:t>Annexure Part L</w:t>
      </w:r>
    </w:p>
    <w:tbl>
      <w:tblPr>
        <w:tblW w:w="5000" w:type="pct"/>
        <w:jc w:val="center"/>
        <w:tblCellMar>
          <w:left w:w="56" w:type="dxa"/>
          <w:right w:w="56" w:type="dxa"/>
        </w:tblCellMar>
        <w:tblLook w:val="0000" w:firstRow="0" w:lastRow="0" w:firstColumn="0" w:lastColumn="0" w:noHBand="0" w:noVBand="0"/>
      </w:tblPr>
      <w:tblGrid>
        <w:gridCol w:w="5721"/>
        <w:gridCol w:w="2895"/>
      </w:tblGrid>
      <w:tr w:rsidR="00903E05" w14:paraId="5A5F71F2" w14:textId="77777777" w:rsidTr="00606687">
        <w:trPr>
          <w:jc w:val="center"/>
        </w:trPr>
        <w:tc>
          <w:tcPr>
            <w:tcW w:w="3320" w:type="pct"/>
          </w:tcPr>
          <w:p w14:paraId="2DCFEB4C" w14:textId="77777777" w:rsidR="00903E05" w:rsidRDefault="00903E05" w:rsidP="00606687">
            <w:pPr>
              <w:pStyle w:val="H"/>
              <w:rPr>
                <w:rFonts w:cs="Arial"/>
                <w:color w:val="auto"/>
                <w:sz w:val="24"/>
                <w:szCs w:val="24"/>
              </w:rPr>
            </w:pPr>
            <w:r>
              <w:rPr>
                <w:rFonts w:cs="Arial"/>
                <w:color w:val="auto"/>
                <w:sz w:val="24"/>
                <w:szCs w:val="24"/>
              </w:rPr>
              <w:t>ANNEXURE to the Australian Standard</w:t>
            </w:r>
            <w:r>
              <w:rPr>
                <w:rFonts w:cs="Arial"/>
                <w:color w:val="auto"/>
                <w:sz w:val="24"/>
                <w:szCs w:val="24"/>
              </w:rPr>
              <w:br/>
              <w:t xml:space="preserve">General Conditions of Contract </w:t>
            </w:r>
          </w:p>
        </w:tc>
        <w:tc>
          <w:tcPr>
            <w:tcW w:w="1680" w:type="pct"/>
          </w:tcPr>
          <w:p w14:paraId="1C82A0CC" w14:textId="77777777" w:rsidR="00903E05" w:rsidRDefault="00903E05" w:rsidP="00606687">
            <w:pPr>
              <w:pStyle w:val="PartHeading"/>
              <w:rPr>
                <w:rFonts w:cs="Arial"/>
                <w:b/>
              </w:rPr>
            </w:pPr>
            <w:r>
              <w:rPr>
                <w:rFonts w:cs="Arial"/>
                <w:b/>
              </w:rPr>
              <w:t>Part L</w:t>
            </w:r>
          </w:p>
        </w:tc>
      </w:tr>
    </w:tbl>
    <w:p w14:paraId="1AA347D4" w14:textId="77777777" w:rsidR="00903E05" w:rsidRDefault="00903E05" w:rsidP="00903E05"/>
    <w:p w14:paraId="05074D9C" w14:textId="77777777" w:rsidR="00903E05" w:rsidRDefault="00903E05" w:rsidP="00903E05">
      <w:pPr>
        <w:jc w:val="center"/>
        <w:rPr>
          <w:rFonts w:cs="Arial"/>
          <w:b/>
          <w:bCs/>
          <w:sz w:val="18"/>
        </w:rPr>
      </w:pPr>
      <w:r w:rsidRPr="00677202">
        <w:rPr>
          <w:rFonts w:cs="Arial"/>
          <w:b/>
          <w:bCs/>
          <w:sz w:val="18"/>
        </w:rPr>
        <w:t>DEED OF RELEASE</w:t>
      </w:r>
    </w:p>
    <w:p w14:paraId="096E479E" w14:textId="77777777" w:rsidR="00C41E28" w:rsidRPr="00677202" w:rsidRDefault="00C41E28" w:rsidP="00903E05">
      <w:pPr>
        <w:jc w:val="center"/>
        <w:rPr>
          <w:rFonts w:cs="Arial"/>
          <w:b/>
          <w:bCs/>
          <w:sz w:val="18"/>
        </w:rPr>
      </w:pPr>
    </w:p>
    <w:p w14:paraId="043918FE" w14:textId="77777777" w:rsidR="00903E05" w:rsidRDefault="00903E05" w:rsidP="00903E05">
      <w:pPr>
        <w:jc w:val="center"/>
        <w:rPr>
          <w:rFonts w:cs="Arial"/>
          <w:b/>
          <w:bCs/>
          <w:sz w:val="18"/>
        </w:rPr>
      </w:pPr>
      <w:r w:rsidRPr="00677202">
        <w:rPr>
          <w:rFonts w:cs="Arial"/>
          <w:b/>
          <w:bCs/>
          <w:sz w:val="18"/>
        </w:rPr>
        <w:t xml:space="preserve">(Clause </w:t>
      </w:r>
      <w:proofErr w:type="gramStart"/>
      <w:r w:rsidRPr="00677202">
        <w:rPr>
          <w:rFonts w:cs="Arial"/>
          <w:b/>
          <w:bCs/>
          <w:sz w:val="18"/>
        </w:rPr>
        <w:t>42.8 )</w:t>
      </w:r>
      <w:proofErr w:type="gramEnd"/>
    </w:p>
    <w:p w14:paraId="5C642863" w14:textId="77777777" w:rsidR="00C41E28" w:rsidRPr="00677202" w:rsidRDefault="00C41E28" w:rsidP="00903E05">
      <w:pPr>
        <w:jc w:val="center"/>
        <w:rPr>
          <w:rFonts w:cs="Arial"/>
          <w:b/>
          <w:bCs/>
          <w:sz w:val="18"/>
        </w:rPr>
      </w:pPr>
    </w:p>
    <w:p w14:paraId="1D80680C" w14:textId="77777777" w:rsidR="00903E05" w:rsidRPr="00677202" w:rsidRDefault="00903E05" w:rsidP="00BF5D31">
      <w:pPr>
        <w:spacing w:line="480" w:lineRule="auto"/>
        <w:rPr>
          <w:rFonts w:cs="Arial"/>
          <w:sz w:val="18"/>
        </w:rPr>
      </w:pPr>
      <w:r w:rsidRPr="00677202">
        <w:rPr>
          <w:rFonts w:cs="Arial"/>
          <w:b/>
          <w:bCs/>
          <w:sz w:val="18"/>
        </w:rPr>
        <w:t>THIS DEED POLL</w:t>
      </w:r>
      <w:r w:rsidRPr="00677202">
        <w:rPr>
          <w:rFonts w:cs="Arial"/>
          <w:sz w:val="18"/>
        </w:rPr>
        <w:t xml:space="preserve"> is made the                      day of</w:t>
      </w:r>
      <w:r w:rsidRPr="00677202">
        <w:rPr>
          <w:rFonts w:cs="Arial"/>
          <w:sz w:val="18"/>
        </w:rPr>
        <w:tab/>
      </w:r>
      <w:r w:rsidRPr="00677202">
        <w:rPr>
          <w:rFonts w:cs="Arial"/>
          <w:sz w:val="18"/>
        </w:rPr>
        <w:tab/>
      </w:r>
      <w:r w:rsidRPr="00677202">
        <w:rPr>
          <w:rFonts w:cs="Arial"/>
          <w:sz w:val="18"/>
        </w:rPr>
        <w:tab/>
      </w:r>
      <w:r w:rsidRPr="00677202">
        <w:rPr>
          <w:rFonts w:cs="Arial"/>
          <w:sz w:val="18"/>
        </w:rPr>
        <w:tab/>
      </w:r>
      <w:r w:rsidRPr="00677202">
        <w:rPr>
          <w:rFonts w:cs="Arial"/>
          <w:sz w:val="18"/>
        </w:rPr>
        <w:tab/>
        <w:t xml:space="preserve">20     </w:t>
      </w:r>
    </w:p>
    <w:p w14:paraId="6224486F" w14:textId="77777777" w:rsidR="00903E05" w:rsidRPr="00677202" w:rsidRDefault="00903E05" w:rsidP="00BF5D31">
      <w:pPr>
        <w:spacing w:line="480" w:lineRule="auto"/>
        <w:rPr>
          <w:rFonts w:cs="Arial"/>
          <w:b/>
          <w:sz w:val="18"/>
        </w:rPr>
      </w:pPr>
      <w:r w:rsidRPr="00677202">
        <w:rPr>
          <w:rFonts w:cs="Arial"/>
          <w:b/>
          <w:sz w:val="18"/>
        </w:rPr>
        <w:t>BY:</w:t>
      </w:r>
      <w:r w:rsidRPr="00677202">
        <w:rPr>
          <w:rFonts w:cs="Arial"/>
          <w:b/>
          <w:sz w:val="18"/>
        </w:rPr>
        <w:tab/>
      </w:r>
      <w:r w:rsidRPr="00677202">
        <w:rPr>
          <w:rFonts w:cs="Arial"/>
          <w:b/>
          <w:sz w:val="18"/>
        </w:rPr>
        <w:tab/>
        <w:t>[</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 xml:space="preserve">]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sz w:val="18"/>
        </w:rPr>
        <w:t>the</w:t>
      </w:r>
      <w:r w:rsidRPr="00677202">
        <w:rPr>
          <w:rFonts w:cs="Arial"/>
          <w:b/>
          <w:sz w:val="18"/>
        </w:rPr>
        <w:t xml:space="preserve"> "Contractor")</w:t>
      </w:r>
    </w:p>
    <w:p w14:paraId="24FBAD62" w14:textId="66BE3038" w:rsidR="00903E05" w:rsidRPr="00677202" w:rsidRDefault="00903E05" w:rsidP="00BF5D31">
      <w:pPr>
        <w:spacing w:line="480" w:lineRule="auto"/>
        <w:rPr>
          <w:rFonts w:cs="Arial"/>
          <w:b/>
          <w:sz w:val="18"/>
        </w:rPr>
      </w:pPr>
      <w:r w:rsidRPr="00677202">
        <w:rPr>
          <w:rFonts w:cs="Arial"/>
          <w:b/>
          <w:sz w:val="18"/>
        </w:rPr>
        <w:t>FOR THE JOINT BENEFIT OF:  [</w:t>
      </w:r>
      <w:r w:rsidRPr="00677202">
        <w:rPr>
          <w:rFonts w:cs="Arial"/>
          <w:b/>
          <w:sz w:val="18"/>
        </w:rPr>
        <w:tab/>
      </w:r>
      <w:r w:rsidRPr="00677202">
        <w:rPr>
          <w:rFonts w:cs="Arial"/>
          <w:b/>
          <w:sz w:val="18"/>
        </w:rPr>
        <w:tab/>
      </w:r>
      <w:r w:rsidRPr="00677202">
        <w:rPr>
          <w:rFonts w:cs="Arial"/>
          <w:b/>
          <w:sz w:val="18"/>
        </w:rPr>
        <w:tab/>
      </w:r>
      <w:r w:rsidRPr="00677202">
        <w:rPr>
          <w:rFonts w:cs="Arial"/>
          <w:b/>
          <w:sz w:val="18"/>
        </w:rPr>
        <w:tab/>
        <w:t>]</w:t>
      </w:r>
      <w:r w:rsidRPr="00677202">
        <w:rPr>
          <w:rFonts w:cs="Arial"/>
          <w:b/>
          <w:sz w:val="18"/>
        </w:rPr>
        <w:tab/>
      </w:r>
      <w:r w:rsidR="00C41E28">
        <w:rPr>
          <w:rFonts w:cs="Arial"/>
          <w:b/>
          <w:sz w:val="18"/>
        </w:rPr>
        <w:tab/>
      </w:r>
      <w:r w:rsidRPr="00677202">
        <w:rPr>
          <w:rFonts w:cs="Arial"/>
          <w:b/>
          <w:sz w:val="18"/>
        </w:rPr>
        <w:tab/>
        <w:t>(</w:t>
      </w:r>
      <w:r w:rsidRPr="00677202">
        <w:rPr>
          <w:rFonts w:cs="Arial"/>
          <w:sz w:val="18"/>
        </w:rPr>
        <w:t>the</w:t>
      </w:r>
      <w:r w:rsidRPr="00677202">
        <w:rPr>
          <w:rFonts w:cs="Arial"/>
          <w:b/>
          <w:sz w:val="18"/>
        </w:rPr>
        <w:t xml:space="preserve"> "Principal")</w:t>
      </w:r>
    </w:p>
    <w:p w14:paraId="66374105" w14:textId="77777777" w:rsidR="00903E05" w:rsidRPr="00677202" w:rsidRDefault="00903E05" w:rsidP="00BF5D31">
      <w:pPr>
        <w:spacing w:line="480" w:lineRule="auto"/>
        <w:rPr>
          <w:rFonts w:cs="Arial"/>
          <w:b/>
          <w:sz w:val="18"/>
        </w:rPr>
      </w:pPr>
      <w:r w:rsidRPr="00677202">
        <w:rPr>
          <w:rFonts w:cs="Arial"/>
          <w:b/>
          <w:sz w:val="18"/>
        </w:rPr>
        <w:t>RECITALS</w:t>
      </w:r>
    </w:p>
    <w:p w14:paraId="70C65466" w14:textId="77777777" w:rsidR="00903E05" w:rsidRPr="00677202" w:rsidRDefault="00903E05" w:rsidP="00BF5D31">
      <w:pPr>
        <w:spacing w:line="480" w:lineRule="auto"/>
        <w:ind w:left="567" w:hanging="567"/>
        <w:rPr>
          <w:rFonts w:cs="Arial"/>
          <w:sz w:val="18"/>
        </w:rPr>
      </w:pPr>
      <w:r w:rsidRPr="00677202">
        <w:rPr>
          <w:rFonts w:cs="Arial"/>
          <w:sz w:val="18"/>
        </w:rPr>
        <w:t>A.</w:t>
      </w:r>
      <w:r w:rsidRPr="00677202">
        <w:rPr>
          <w:rFonts w:cs="Arial"/>
          <w:sz w:val="18"/>
        </w:rPr>
        <w:tab/>
      </w:r>
      <w:proofErr w:type="gramStart"/>
      <w:r w:rsidRPr="00677202">
        <w:rPr>
          <w:rFonts w:cs="Arial"/>
          <w:sz w:val="18"/>
        </w:rPr>
        <w:t>The</w:t>
      </w:r>
      <w:proofErr w:type="gramEnd"/>
      <w:r w:rsidRPr="00677202">
        <w:rPr>
          <w:rFonts w:cs="Arial"/>
          <w:sz w:val="18"/>
        </w:rPr>
        <w:t xml:space="preserve"> Principal and the Contractor are parties to a contract dated [                 ] (the </w:t>
      </w:r>
      <w:r w:rsidRPr="00677202">
        <w:rPr>
          <w:rFonts w:cs="Arial"/>
          <w:b/>
          <w:sz w:val="18"/>
        </w:rPr>
        <w:t>"Contract"</w:t>
      </w:r>
      <w:r w:rsidRPr="00677202">
        <w:rPr>
          <w:rFonts w:cs="Arial"/>
          <w:sz w:val="18"/>
        </w:rPr>
        <w:t>) under which the Contractor agreed to design and construct the [                                  ].</w:t>
      </w:r>
    </w:p>
    <w:p w14:paraId="03A0C95D" w14:textId="77777777" w:rsidR="00903E05" w:rsidRPr="00677202" w:rsidRDefault="00903E05" w:rsidP="00BF5D31">
      <w:pPr>
        <w:spacing w:line="480" w:lineRule="auto"/>
        <w:rPr>
          <w:rFonts w:cs="Arial"/>
          <w:b/>
          <w:sz w:val="18"/>
        </w:rPr>
      </w:pPr>
      <w:r w:rsidRPr="00677202">
        <w:rPr>
          <w:rFonts w:cs="Arial"/>
          <w:b/>
          <w:sz w:val="18"/>
        </w:rPr>
        <w:t>OPERATIVE PART</w:t>
      </w:r>
    </w:p>
    <w:p w14:paraId="4A59B573"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1.</w:t>
      </w:r>
      <w:r w:rsidRPr="00677202">
        <w:rPr>
          <w:rFonts w:cs="Arial"/>
          <w:sz w:val="18"/>
          <w:szCs w:val="18"/>
        </w:rPr>
        <w:tab/>
        <w:t>The Contractor has submitted the Final Payment Claim under clause 42.5 of the Contract.</w:t>
      </w:r>
    </w:p>
    <w:p w14:paraId="6E92CD3F" w14:textId="77777777" w:rsidR="00903E05" w:rsidRPr="00502A52" w:rsidRDefault="00903E05" w:rsidP="00BF5D31">
      <w:pPr>
        <w:spacing w:line="480" w:lineRule="auto"/>
        <w:ind w:left="567" w:hanging="567"/>
        <w:rPr>
          <w:rFonts w:cs="Arial"/>
          <w:sz w:val="18"/>
          <w:szCs w:val="18"/>
        </w:rPr>
      </w:pPr>
      <w:r w:rsidRPr="00677202">
        <w:rPr>
          <w:rFonts w:cs="Arial"/>
          <w:sz w:val="18"/>
          <w:szCs w:val="18"/>
        </w:rPr>
        <w:t>2.</w:t>
      </w:r>
      <w:r w:rsidRPr="00677202">
        <w:rPr>
          <w:rFonts w:cs="Arial"/>
          <w:sz w:val="18"/>
          <w:szCs w:val="18"/>
        </w:rPr>
        <w:tab/>
        <w:t xml:space="preserve">Subject to clause 3(c) of this deed, the Contractor hereby releases the Principal from any Claim in </w:t>
      </w:r>
      <w:r>
        <w:rPr>
          <w:rFonts w:cs="Arial"/>
          <w:sz w:val="18"/>
          <w:szCs w:val="18"/>
        </w:rPr>
        <w:t>connection with any fact,</w:t>
      </w:r>
      <w:r w:rsidRPr="00502A52">
        <w:rPr>
          <w:rFonts w:cs="Arial"/>
          <w:sz w:val="18"/>
          <w:szCs w:val="18"/>
        </w:rPr>
        <w:t xml:space="preserve"> matter or thing arising out of, or in any way in connection with, the work under the Contract, the Works or the Contract.</w:t>
      </w:r>
    </w:p>
    <w:p w14:paraId="10D8ED3D" w14:textId="77777777" w:rsidR="00903E05" w:rsidRPr="00502A52" w:rsidRDefault="00903E05" w:rsidP="00BF5D31">
      <w:pPr>
        <w:spacing w:line="480" w:lineRule="auto"/>
        <w:ind w:left="567" w:hanging="567"/>
        <w:rPr>
          <w:rFonts w:cs="Arial"/>
          <w:sz w:val="18"/>
          <w:szCs w:val="18"/>
        </w:rPr>
      </w:pPr>
      <w:r w:rsidRPr="00502A52">
        <w:rPr>
          <w:rFonts w:cs="Arial"/>
          <w:sz w:val="18"/>
          <w:szCs w:val="18"/>
        </w:rPr>
        <w:t>3.</w:t>
      </w:r>
      <w:r w:rsidRPr="00502A52">
        <w:rPr>
          <w:rFonts w:cs="Arial"/>
          <w:sz w:val="18"/>
          <w:szCs w:val="18"/>
        </w:rPr>
        <w:tab/>
        <w:t>This Deed shall not affect:</w:t>
      </w:r>
    </w:p>
    <w:p w14:paraId="6D1200AB"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(a)</w:t>
      </w:r>
      <w:r w:rsidRPr="00502A52">
        <w:rPr>
          <w:rFonts w:cs="Arial"/>
          <w:sz w:val="18"/>
          <w:szCs w:val="18"/>
        </w:rPr>
        <w:tab/>
      </w:r>
      <w:proofErr w:type="gramStart"/>
      <w:r w:rsidRPr="00502A52">
        <w:rPr>
          <w:rFonts w:cs="Arial"/>
          <w:sz w:val="18"/>
          <w:szCs w:val="18"/>
        </w:rPr>
        <w:t>any</w:t>
      </w:r>
      <w:proofErr w:type="gramEnd"/>
      <w:r w:rsidRPr="00502A52">
        <w:rPr>
          <w:rFonts w:cs="Arial"/>
          <w:sz w:val="18"/>
          <w:szCs w:val="18"/>
        </w:rPr>
        <w:t xml:space="preserve"> of the Contractor's obligations or liabilities, whether under the Contract or otherwise;</w:t>
      </w:r>
    </w:p>
    <w:p w14:paraId="66B0933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(b)</w:t>
      </w:r>
      <w:r w:rsidRPr="00502A52">
        <w:rPr>
          <w:rFonts w:cs="Arial"/>
          <w:sz w:val="18"/>
          <w:szCs w:val="18"/>
        </w:rPr>
        <w:tab/>
      </w:r>
      <w:proofErr w:type="gramStart"/>
      <w:r w:rsidRPr="00502A52">
        <w:rPr>
          <w:rFonts w:cs="Arial"/>
          <w:sz w:val="18"/>
          <w:szCs w:val="18"/>
        </w:rPr>
        <w:t>any</w:t>
      </w:r>
      <w:proofErr w:type="gramEnd"/>
      <w:r w:rsidRPr="00502A52">
        <w:rPr>
          <w:rFonts w:cs="Arial"/>
          <w:sz w:val="18"/>
          <w:szCs w:val="18"/>
        </w:rPr>
        <w:t xml:space="preserve"> of the rights or entitlements of the Principal, whether arising under the Contract or otherwise; or</w:t>
      </w:r>
    </w:p>
    <w:p w14:paraId="1F0C5875" w14:textId="77777777" w:rsidR="00903E05" w:rsidRPr="00502A52" w:rsidRDefault="00903E05" w:rsidP="00BF5D31">
      <w:pPr>
        <w:spacing w:line="480" w:lineRule="auto"/>
        <w:ind w:left="1134" w:hanging="567"/>
        <w:rPr>
          <w:rFonts w:cs="Arial"/>
          <w:sz w:val="18"/>
          <w:szCs w:val="18"/>
        </w:rPr>
      </w:pPr>
      <w:r w:rsidRPr="00502A52">
        <w:rPr>
          <w:rFonts w:cs="Arial"/>
          <w:sz w:val="18"/>
          <w:szCs w:val="18"/>
        </w:rPr>
        <w:t>(c)</w:t>
      </w:r>
      <w:r w:rsidRPr="00502A52">
        <w:rPr>
          <w:rFonts w:cs="Arial"/>
          <w:sz w:val="18"/>
          <w:szCs w:val="18"/>
        </w:rPr>
        <w:tab/>
      </w:r>
      <w:proofErr w:type="gramStart"/>
      <w:r w:rsidRPr="00502A52">
        <w:rPr>
          <w:rFonts w:cs="Arial"/>
          <w:sz w:val="18"/>
          <w:szCs w:val="18"/>
        </w:rPr>
        <w:t>the</w:t>
      </w:r>
      <w:proofErr w:type="gramEnd"/>
      <w:r w:rsidRPr="00502A52">
        <w:rPr>
          <w:rFonts w:cs="Arial"/>
          <w:sz w:val="18"/>
          <w:szCs w:val="18"/>
        </w:rPr>
        <w:t xml:space="preserve"> Principal's obligation under the Contract to:</w:t>
      </w:r>
    </w:p>
    <w:p w14:paraId="37AA522D" w14:textId="77777777" w:rsidR="00903E05" w:rsidRPr="00677202" w:rsidRDefault="00903E05" w:rsidP="00BF5D31">
      <w:pPr>
        <w:spacing w:line="480" w:lineRule="auto"/>
        <w:ind w:left="1701" w:hanging="567"/>
        <w:rPr>
          <w:rFonts w:cs="Arial"/>
          <w:sz w:val="18"/>
          <w:szCs w:val="18"/>
        </w:rPr>
      </w:pPr>
      <w:r w:rsidRPr="00502A52">
        <w:rPr>
          <w:rFonts w:cs="Arial"/>
          <w:sz w:val="18"/>
          <w:szCs w:val="18"/>
        </w:rPr>
        <w:t>(</w:t>
      </w:r>
      <w:proofErr w:type="spellStart"/>
      <w:r w:rsidRPr="00502A52">
        <w:rPr>
          <w:rFonts w:cs="Arial"/>
          <w:sz w:val="18"/>
          <w:szCs w:val="18"/>
        </w:rPr>
        <w:t>i</w:t>
      </w:r>
      <w:proofErr w:type="spellEnd"/>
      <w:r w:rsidRPr="00502A52">
        <w:rPr>
          <w:rFonts w:cs="Arial"/>
          <w:sz w:val="18"/>
          <w:szCs w:val="18"/>
        </w:rPr>
        <w:t>)</w:t>
      </w:r>
      <w:r w:rsidRPr="00502A52">
        <w:rPr>
          <w:rFonts w:cs="Arial"/>
          <w:sz w:val="18"/>
          <w:szCs w:val="18"/>
        </w:rPr>
        <w:tab/>
      </w:r>
      <w:proofErr w:type="gramStart"/>
      <w:r w:rsidRPr="00502A52">
        <w:rPr>
          <w:rFonts w:cs="Arial"/>
          <w:sz w:val="18"/>
          <w:szCs w:val="18"/>
        </w:rPr>
        <w:t>pay</w:t>
      </w:r>
      <w:proofErr w:type="gramEnd"/>
      <w:r w:rsidRPr="00502A52">
        <w:rPr>
          <w:rFonts w:cs="Arial"/>
          <w:sz w:val="18"/>
          <w:szCs w:val="18"/>
        </w:rPr>
        <w:t xml:space="preserve"> the amount (if any) stated in the Final Payment Schedule issued under clause </w:t>
      </w:r>
      <w:r>
        <w:rPr>
          <w:rFonts w:cs="Arial"/>
          <w:sz w:val="18"/>
          <w:szCs w:val="18"/>
        </w:rPr>
        <w:t>42.8</w:t>
      </w:r>
      <w:r w:rsidRPr="00677202">
        <w:rPr>
          <w:rFonts w:cs="Arial"/>
          <w:sz w:val="18"/>
          <w:szCs w:val="18"/>
        </w:rPr>
        <w:t xml:space="preserve"> of the Contract as being payable by the Principal to the Contractor; or</w:t>
      </w:r>
    </w:p>
    <w:p w14:paraId="1C1F61BD" w14:textId="77777777" w:rsidR="00903E05" w:rsidRPr="00677202" w:rsidRDefault="00903E05" w:rsidP="00BF5D31">
      <w:pPr>
        <w:spacing w:line="480" w:lineRule="auto"/>
        <w:ind w:left="1701" w:hanging="567"/>
        <w:rPr>
          <w:rFonts w:cs="Arial"/>
          <w:sz w:val="18"/>
          <w:szCs w:val="18"/>
        </w:rPr>
      </w:pPr>
      <w:r w:rsidRPr="00677202">
        <w:rPr>
          <w:rFonts w:cs="Arial"/>
          <w:sz w:val="18"/>
          <w:szCs w:val="18"/>
        </w:rPr>
        <w:t>(ii)</w:t>
      </w:r>
      <w:r w:rsidRPr="00677202">
        <w:rPr>
          <w:rFonts w:cs="Arial"/>
          <w:sz w:val="18"/>
          <w:szCs w:val="18"/>
        </w:rPr>
        <w:tab/>
      </w:r>
      <w:proofErr w:type="gramStart"/>
      <w:r w:rsidRPr="00677202">
        <w:rPr>
          <w:rFonts w:cs="Arial"/>
          <w:sz w:val="18"/>
          <w:szCs w:val="18"/>
        </w:rPr>
        <w:t>release</w:t>
      </w:r>
      <w:proofErr w:type="gramEnd"/>
      <w:r w:rsidRPr="00677202">
        <w:rPr>
          <w:rFonts w:cs="Arial"/>
          <w:sz w:val="18"/>
          <w:szCs w:val="18"/>
        </w:rPr>
        <w:t xml:space="preserve"> any security and retention as required by the Contract.</w:t>
      </w:r>
    </w:p>
    <w:p w14:paraId="7AF55DE2"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4.</w:t>
      </w:r>
      <w:r w:rsidRPr="00677202">
        <w:rPr>
          <w:rFonts w:cs="Arial"/>
          <w:sz w:val="18"/>
          <w:szCs w:val="18"/>
        </w:rPr>
        <w:tab/>
        <w:t>Terms used in this Deed have the same meaning as given to them in the Contract.</w:t>
      </w:r>
    </w:p>
    <w:p w14:paraId="321F9938" w14:textId="77777777" w:rsidR="00903E05" w:rsidRPr="00677202" w:rsidRDefault="00903E05" w:rsidP="00BF5D31">
      <w:pPr>
        <w:spacing w:line="480" w:lineRule="auto"/>
        <w:ind w:left="567" w:hanging="567"/>
        <w:rPr>
          <w:rFonts w:cs="Arial"/>
          <w:sz w:val="18"/>
          <w:szCs w:val="18"/>
        </w:rPr>
      </w:pPr>
      <w:r w:rsidRPr="00677202">
        <w:rPr>
          <w:rFonts w:cs="Arial"/>
          <w:sz w:val="18"/>
          <w:szCs w:val="18"/>
        </w:rPr>
        <w:t>5.</w:t>
      </w:r>
      <w:r w:rsidRPr="00677202">
        <w:rPr>
          <w:rFonts w:cs="Arial"/>
          <w:sz w:val="18"/>
          <w:szCs w:val="18"/>
        </w:rPr>
        <w:tab/>
        <w:t>This Deed is governed by the laws in Victoria.</w:t>
      </w:r>
    </w:p>
    <w:p w14:paraId="0145C566" w14:textId="77777777" w:rsidR="00903E05" w:rsidRDefault="00903E05" w:rsidP="00BF5D31">
      <w:pPr>
        <w:pStyle w:val="ASsubtitle"/>
        <w:spacing w:line="480" w:lineRule="auto"/>
      </w:pPr>
    </w:p>
    <w:p w14:paraId="6CB29B8A" w14:textId="77777777" w:rsidR="00903E05" w:rsidRDefault="00903E05" w:rsidP="00BF5D31">
      <w:pPr>
        <w:pStyle w:val="ASsubtitle"/>
        <w:spacing w:line="480" w:lineRule="auto"/>
      </w:pPr>
    </w:p>
    <w:p w14:paraId="1B05F3E6" w14:textId="77777777" w:rsidR="00903E05" w:rsidRDefault="00903E05" w:rsidP="00903E05">
      <w:pPr>
        <w:pStyle w:val="ASsubtitle"/>
      </w:pPr>
    </w:p>
    <w:p w14:paraId="4E6A79D3" w14:textId="77777777" w:rsidR="00903E05" w:rsidRDefault="00903E05" w:rsidP="00903E05">
      <w:pPr>
        <w:pStyle w:val="ASsubtitle"/>
      </w:pPr>
    </w:p>
    <w:p w14:paraId="65D06120" w14:textId="77777777" w:rsidR="00903E05" w:rsidRDefault="00903E05" w:rsidP="00903E05">
      <w:pPr>
        <w:pStyle w:val="ASsubtitle"/>
      </w:pPr>
    </w:p>
    <w:p w14:paraId="062B01CA" w14:textId="77777777" w:rsidR="00903E05" w:rsidRDefault="00903E05" w:rsidP="00903E05">
      <w:pPr>
        <w:pStyle w:val="ASsubtitle"/>
      </w:pPr>
    </w:p>
    <w:p w14:paraId="3AF04AD8" w14:textId="77777777" w:rsidR="00903E05" w:rsidRDefault="00903E05" w:rsidP="00903E05">
      <w:pPr>
        <w:pStyle w:val="ASsubtitle"/>
      </w:pPr>
      <w:r>
        <w:lastRenderedPageBreak/>
        <w:t>Execution page</w:t>
      </w:r>
    </w:p>
    <w:p w14:paraId="2F741D9B" w14:textId="77777777" w:rsidR="00903E05" w:rsidRPr="004A488B" w:rsidRDefault="00903E05" w:rsidP="00903E05">
      <w:pPr>
        <w:ind w:left="567" w:hanging="567"/>
        <w:rPr>
          <w:sz w:val="18"/>
        </w:rPr>
      </w:pPr>
      <w:r w:rsidRPr="004A488B">
        <w:rPr>
          <w:sz w:val="18"/>
        </w:rPr>
        <w:t>Executed as a deed poll</w:t>
      </w:r>
    </w:p>
    <w:tbl>
      <w:tblPr>
        <w:tblW w:w="9570" w:type="dxa"/>
        <w:tblLayout w:type="fixed"/>
        <w:tblLook w:val="0000" w:firstRow="0" w:lastRow="0" w:firstColumn="0" w:lastColumn="0" w:noHBand="0" w:noVBand="0"/>
      </w:tblPr>
      <w:tblGrid>
        <w:gridCol w:w="4788"/>
        <w:gridCol w:w="360"/>
        <w:gridCol w:w="360"/>
        <w:gridCol w:w="4062"/>
      </w:tblGrid>
      <w:tr w:rsidR="00903E05" w14:paraId="6A28B0A0" w14:textId="77777777" w:rsidTr="00606687">
        <w:trPr>
          <w:cantSplit/>
          <w:trHeight w:val="1374"/>
        </w:trPr>
        <w:tc>
          <w:tcPr>
            <w:tcW w:w="4788" w:type="dxa"/>
            <w:vMerge w:val="restart"/>
          </w:tcPr>
          <w:p w14:paraId="14A094AF" w14:textId="77777777" w:rsidR="00903E05" w:rsidRPr="00C65DDF" w:rsidRDefault="00903E05" w:rsidP="00606687">
            <w:pPr>
              <w:keepNext/>
              <w:rPr>
                <w:rFonts w:cs="Arial"/>
                <w:color w:val="000000"/>
                <w:sz w:val="18"/>
                <w:szCs w:val="18"/>
              </w:rPr>
            </w:pPr>
            <w:r w:rsidRPr="00C65DDF">
              <w:rPr>
                <w:rFonts w:cs="Arial"/>
                <w:color w:val="000000"/>
                <w:sz w:val="18"/>
                <w:szCs w:val="18"/>
              </w:rPr>
              <w:t>Executed</w:t>
            </w:r>
            <w:r w:rsidRPr="00C65DDF">
              <w:rPr>
                <w:rFonts w:cs="Arial"/>
                <w:b/>
                <w:color w:val="000000"/>
                <w:sz w:val="18"/>
                <w:szCs w:val="18"/>
              </w:rPr>
              <w:t xml:space="preserve"> </w:t>
            </w:r>
            <w:r w:rsidRPr="00C65DDF">
              <w:rPr>
                <w:rFonts w:cs="Arial"/>
                <w:color w:val="000000"/>
                <w:sz w:val="18"/>
                <w:szCs w:val="18"/>
              </w:rPr>
              <w:t xml:space="preserve">by </w:t>
            </w:r>
            <w:r>
              <w:rPr>
                <w:rFonts w:cs="Arial"/>
                <w:color w:val="000000"/>
                <w:sz w:val="18"/>
                <w:szCs w:val="18"/>
              </w:rPr>
              <w:t>the Contractor</w:t>
            </w:r>
            <w:r w:rsidRPr="00C65DDF">
              <w:rPr>
                <w:rFonts w:cs="Arial"/>
                <w:color w:val="000000"/>
                <w:sz w:val="18"/>
                <w:szCs w:val="18"/>
              </w:rPr>
              <w:t xml:space="preserve"> in accordance with section 127 of the Corporations Act by or in the presence of:</w:t>
            </w:r>
          </w:p>
          <w:p w14:paraId="6F74BB16" w14:textId="77777777" w:rsidR="00903E05" w:rsidRPr="00C65DDF" w:rsidRDefault="00903E05" w:rsidP="00606687">
            <w:pPr>
              <w:keepNext/>
              <w:rPr>
                <w:rFonts w:cs="Arial"/>
                <w:color w:val="000000"/>
                <w:sz w:val="18"/>
                <w:szCs w:val="18"/>
              </w:rPr>
            </w:pPr>
          </w:p>
        </w:tc>
        <w:tc>
          <w:tcPr>
            <w:tcW w:w="360" w:type="dxa"/>
            <w:vMerge w:val="restart"/>
            <w:tcBorders>
              <w:right w:val="single" w:sz="4" w:space="0" w:color="auto"/>
            </w:tcBorders>
          </w:tcPr>
          <w:p w14:paraId="6C3A4010" w14:textId="77777777" w:rsidR="00903E05" w:rsidRPr="00C65DDF" w:rsidRDefault="00903E05" w:rsidP="00606687">
            <w:pPr>
              <w:keepNext/>
              <w:rPr>
                <w:rFonts w:cs="Arial"/>
                <w:color w:val="000000"/>
                <w:sz w:val="18"/>
                <w:szCs w:val="18"/>
              </w:rPr>
            </w:pPr>
          </w:p>
        </w:tc>
        <w:tc>
          <w:tcPr>
            <w:tcW w:w="360" w:type="dxa"/>
            <w:vMerge w:val="restart"/>
            <w:tcBorders>
              <w:left w:val="single" w:sz="4" w:space="0" w:color="auto"/>
            </w:tcBorders>
          </w:tcPr>
          <w:p w14:paraId="11B8966F" w14:textId="77777777" w:rsidR="00903E05" w:rsidRPr="00C65DDF" w:rsidRDefault="00903E05" w:rsidP="00606687">
            <w:pPr>
              <w:keepNext/>
              <w:rPr>
                <w:rFonts w:cs="Arial"/>
                <w:color w:val="000000"/>
                <w:sz w:val="18"/>
                <w:szCs w:val="18"/>
              </w:rPr>
            </w:pPr>
          </w:p>
        </w:tc>
        <w:tc>
          <w:tcPr>
            <w:tcW w:w="4062" w:type="dxa"/>
            <w:vAlign w:val="bottom"/>
          </w:tcPr>
          <w:p w14:paraId="716FD419" w14:textId="77777777" w:rsidR="00903E05" w:rsidRPr="00C65DDF" w:rsidRDefault="00903E05" w:rsidP="00606687">
            <w:pPr>
              <w:keepNext/>
              <w:rPr>
                <w:rFonts w:cs="Arial"/>
                <w:color w:val="000000"/>
                <w:sz w:val="18"/>
                <w:szCs w:val="18"/>
              </w:rPr>
            </w:pPr>
          </w:p>
        </w:tc>
      </w:tr>
      <w:tr w:rsidR="00903E05" w14:paraId="7AEAF69E" w14:textId="77777777" w:rsidTr="00606687">
        <w:trPr>
          <w:cantSplit/>
          <w:trHeight w:val="127"/>
        </w:trPr>
        <w:tc>
          <w:tcPr>
            <w:tcW w:w="4788" w:type="dxa"/>
            <w:vMerge/>
          </w:tcPr>
          <w:p w14:paraId="360CD98B" w14:textId="77777777" w:rsidR="00903E05" w:rsidRPr="00C65DDF" w:rsidRDefault="00903E05" w:rsidP="00606687">
            <w:pPr>
              <w:keepNext/>
              <w:rPr>
                <w:rFonts w:cs="Arial"/>
                <w:b/>
                <w:noProof/>
                <w:color w:val="000000"/>
                <w:sz w:val="18"/>
                <w:szCs w:val="18"/>
              </w:rPr>
            </w:pPr>
          </w:p>
        </w:tc>
        <w:tc>
          <w:tcPr>
            <w:tcW w:w="360" w:type="dxa"/>
            <w:vMerge/>
            <w:tcBorders>
              <w:right w:val="single" w:sz="4" w:space="0" w:color="auto"/>
            </w:tcBorders>
          </w:tcPr>
          <w:p w14:paraId="26028729" w14:textId="77777777" w:rsidR="00903E05" w:rsidRPr="00C65DDF" w:rsidRDefault="00903E05" w:rsidP="00606687">
            <w:pPr>
              <w:keepNext/>
              <w:rPr>
                <w:rFonts w:cs="Arial"/>
                <w:color w:val="000000"/>
                <w:sz w:val="18"/>
                <w:szCs w:val="18"/>
              </w:rPr>
            </w:pPr>
          </w:p>
        </w:tc>
        <w:tc>
          <w:tcPr>
            <w:tcW w:w="360" w:type="dxa"/>
            <w:vMerge/>
            <w:tcBorders>
              <w:left w:val="single" w:sz="4" w:space="0" w:color="auto"/>
            </w:tcBorders>
          </w:tcPr>
          <w:p w14:paraId="4A07E551" w14:textId="77777777" w:rsidR="00903E05" w:rsidRPr="00C65DDF" w:rsidRDefault="00903E05" w:rsidP="00606687">
            <w:pPr>
              <w:keepNext/>
              <w:rPr>
                <w:rFonts w:cs="Arial"/>
                <w:color w:val="000000"/>
                <w:sz w:val="18"/>
                <w:szCs w:val="18"/>
              </w:rPr>
            </w:pPr>
          </w:p>
        </w:tc>
        <w:tc>
          <w:tcPr>
            <w:tcW w:w="4062" w:type="dxa"/>
          </w:tcPr>
          <w:p w14:paraId="2BF541D3" w14:textId="77777777" w:rsidR="00903E05" w:rsidRPr="00C65DDF" w:rsidRDefault="00903E05" w:rsidP="00606687">
            <w:pPr>
              <w:keepNext/>
              <w:rPr>
                <w:rFonts w:cs="Arial"/>
                <w:color w:val="000000"/>
                <w:sz w:val="18"/>
                <w:szCs w:val="18"/>
              </w:rPr>
            </w:pPr>
          </w:p>
        </w:tc>
      </w:tr>
      <w:tr w:rsidR="00903E05" w14:paraId="68761558" w14:textId="77777777" w:rsidTr="00606687">
        <w:tc>
          <w:tcPr>
            <w:tcW w:w="4788" w:type="dxa"/>
            <w:tcBorders>
              <w:bottom w:val="single" w:sz="4" w:space="0" w:color="auto"/>
            </w:tcBorders>
          </w:tcPr>
          <w:p w14:paraId="230409BB" w14:textId="77777777" w:rsidR="00903E05" w:rsidRPr="00C65DDF" w:rsidRDefault="00903E05" w:rsidP="00606687">
            <w:pPr>
              <w:keepNext/>
              <w:rPr>
                <w:rFonts w:cs="Arial"/>
                <w:color w:val="000000"/>
                <w:sz w:val="18"/>
                <w:szCs w:val="18"/>
              </w:rPr>
            </w:pPr>
          </w:p>
        </w:tc>
        <w:tc>
          <w:tcPr>
            <w:tcW w:w="360" w:type="dxa"/>
          </w:tcPr>
          <w:p w14:paraId="6CF607FF" w14:textId="77777777" w:rsidR="00903E05" w:rsidRPr="00C65DDF" w:rsidRDefault="00903E05" w:rsidP="00606687">
            <w:pPr>
              <w:keepNext/>
              <w:rPr>
                <w:rFonts w:cs="Arial"/>
                <w:color w:val="000000"/>
                <w:sz w:val="18"/>
                <w:szCs w:val="18"/>
              </w:rPr>
            </w:pPr>
          </w:p>
        </w:tc>
        <w:tc>
          <w:tcPr>
            <w:tcW w:w="360" w:type="dxa"/>
          </w:tcPr>
          <w:p w14:paraId="359DC343" w14:textId="77777777" w:rsidR="00903E05" w:rsidRPr="00C65DDF" w:rsidRDefault="00903E05" w:rsidP="00606687">
            <w:pPr>
              <w:keepNext/>
              <w:rPr>
                <w:rFonts w:cs="Arial"/>
                <w:color w:val="000000"/>
                <w:sz w:val="18"/>
                <w:szCs w:val="18"/>
              </w:rPr>
            </w:pPr>
          </w:p>
        </w:tc>
        <w:tc>
          <w:tcPr>
            <w:tcW w:w="4062" w:type="dxa"/>
            <w:tcBorders>
              <w:bottom w:val="single" w:sz="4" w:space="0" w:color="auto"/>
            </w:tcBorders>
          </w:tcPr>
          <w:p w14:paraId="0058C479" w14:textId="77777777" w:rsidR="00903E05" w:rsidRPr="00C65DDF" w:rsidRDefault="00903E05" w:rsidP="00606687">
            <w:pPr>
              <w:keepNext/>
              <w:rPr>
                <w:rFonts w:cs="Arial"/>
                <w:color w:val="000000"/>
                <w:sz w:val="18"/>
                <w:szCs w:val="18"/>
              </w:rPr>
            </w:pPr>
          </w:p>
        </w:tc>
      </w:tr>
      <w:tr w:rsidR="00903E05" w14:paraId="0C34037F" w14:textId="77777777" w:rsidTr="00606687">
        <w:trPr>
          <w:cantSplit/>
          <w:trHeight w:val="761"/>
        </w:trPr>
        <w:tc>
          <w:tcPr>
            <w:tcW w:w="4788" w:type="dxa"/>
            <w:tcBorders>
              <w:top w:val="single" w:sz="4" w:space="0" w:color="auto"/>
              <w:bottom w:val="single" w:sz="4" w:space="0" w:color="auto"/>
            </w:tcBorders>
          </w:tcPr>
          <w:p w14:paraId="151DC470"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Secretary/other Director</w:t>
            </w:r>
          </w:p>
          <w:p w14:paraId="3205BB07" w14:textId="77777777" w:rsidR="00903E05" w:rsidRPr="00C65DDF" w:rsidRDefault="00903E05" w:rsidP="00606687">
            <w:pPr>
              <w:keepNext/>
              <w:rPr>
                <w:rFonts w:cs="Arial"/>
                <w:color w:val="000000"/>
                <w:sz w:val="18"/>
                <w:szCs w:val="18"/>
              </w:rPr>
            </w:pPr>
          </w:p>
        </w:tc>
        <w:tc>
          <w:tcPr>
            <w:tcW w:w="360" w:type="dxa"/>
            <w:vMerge w:val="restart"/>
          </w:tcPr>
          <w:p w14:paraId="20E4DA2E" w14:textId="77777777" w:rsidR="00903E05" w:rsidRPr="00C65DDF" w:rsidRDefault="00903E05" w:rsidP="00606687">
            <w:pPr>
              <w:keepNext/>
              <w:rPr>
                <w:rFonts w:cs="Arial"/>
                <w:color w:val="000000"/>
                <w:sz w:val="18"/>
                <w:szCs w:val="18"/>
              </w:rPr>
            </w:pPr>
          </w:p>
        </w:tc>
        <w:tc>
          <w:tcPr>
            <w:tcW w:w="360" w:type="dxa"/>
            <w:vMerge w:val="restart"/>
          </w:tcPr>
          <w:p w14:paraId="0692DA00" w14:textId="77777777" w:rsidR="00903E05" w:rsidRPr="00C65DDF" w:rsidRDefault="00903E05" w:rsidP="00606687">
            <w:pPr>
              <w:keepNext/>
              <w:rPr>
                <w:rFonts w:cs="Arial"/>
                <w:color w:val="000000"/>
                <w:sz w:val="18"/>
                <w:szCs w:val="18"/>
              </w:rPr>
            </w:pPr>
          </w:p>
        </w:tc>
        <w:tc>
          <w:tcPr>
            <w:tcW w:w="4062" w:type="dxa"/>
            <w:tcBorders>
              <w:top w:val="single" w:sz="4" w:space="0" w:color="auto"/>
              <w:bottom w:val="single" w:sz="4" w:space="0" w:color="auto"/>
            </w:tcBorders>
          </w:tcPr>
          <w:p w14:paraId="4AC1E9D2" w14:textId="77777777" w:rsidR="00903E05" w:rsidRPr="00C65DDF" w:rsidRDefault="00903E05" w:rsidP="00606687">
            <w:pPr>
              <w:keepNext/>
              <w:rPr>
                <w:rFonts w:cs="Arial"/>
                <w:color w:val="000000"/>
                <w:sz w:val="18"/>
                <w:szCs w:val="18"/>
              </w:rPr>
            </w:pPr>
            <w:r w:rsidRPr="00C65DDF">
              <w:rPr>
                <w:rFonts w:cs="Arial"/>
                <w:color w:val="000000"/>
                <w:sz w:val="18"/>
                <w:szCs w:val="18"/>
              </w:rPr>
              <w:t>Signature of Director</w:t>
            </w:r>
          </w:p>
        </w:tc>
      </w:tr>
      <w:tr w:rsidR="00903E05" w14:paraId="564B1A1E" w14:textId="77777777" w:rsidTr="00606687">
        <w:trPr>
          <w:cantSplit/>
          <w:trHeight w:val="576"/>
        </w:trPr>
        <w:tc>
          <w:tcPr>
            <w:tcW w:w="4788" w:type="dxa"/>
            <w:tcBorders>
              <w:top w:val="single" w:sz="4" w:space="0" w:color="auto"/>
            </w:tcBorders>
          </w:tcPr>
          <w:p w14:paraId="4276C952" w14:textId="77777777" w:rsidR="00903E05" w:rsidRPr="00C65DDF" w:rsidRDefault="00903E05" w:rsidP="00606687">
            <w:pPr>
              <w:keepNext/>
              <w:rPr>
                <w:rFonts w:cs="Arial"/>
                <w:noProof/>
                <w:color w:val="000000"/>
                <w:sz w:val="18"/>
                <w:szCs w:val="18"/>
              </w:rPr>
            </w:pPr>
            <w:r w:rsidRPr="00C65DDF">
              <w:rPr>
                <w:rFonts w:cs="Arial"/>
                <w:color w:val="000000"/>
                <w:sz w:val="18"/>
                <w:szCs w:val="18"/>
              </w:rPr>
              <w:t>Name of Secretary/other Director in full</w:t>
            </w:r>
          </w:p>
        </w:tc>
        <w:tc>
          <w:tcPr>
            <w:tcW w:w="360" w:type="dxa"/>
            <w:vMerge/>
          </w:tcPr>
          <w:p w14:paraId="621632BE" w14:textId="77777777" w:rsidR="00903E05" w:rsidRPr="00C65DDF" w:rsidRDefault="00903E05" w:rsidP="00606687">
            <w:pPr>
              <w:keepNext/>
              <w:rPr>
                <w:rFonts w:cs="Arial"/>
                <w:color w:val="000000"/>
                <w:sz w:val="18"/>
                <w:szCs w:val="18"/>
              </w:rPr>
            </w:pPr>
          </w:p>
        </w:tc>
        <w:tc>
          <w:tcPr>
            <w:tcW w:w="360" w:type="dxa"/>
            <w:vMerge/>
          </w:tcPr>
          <w:p w14:paraId="08A588B4" w14:textId="77777777" w:rsidR="00903E05" w:rsidRPr="00C65DDF" w:rsidRDefault="00903E05" w:rsidP="00606687">
            <w:pPr>
              <w:keepNext/>
              <w:rPr>
                <w:rFonts w:cs="Arial"/>
                <w:color w:val="000000"/>
                <w:sz w:val="18"/>
                <w:szCs w:val="18"/>
              </w:rPr>
            </w:pPr>
          </w:p>
        </w:tc>
        <w:tc>
          <w:tcPr>
            <w:tcW w:w="4062" w:type="dxa"/>
            <w:tcBorders>
              <w:top w:val="single" w:sz="4" w:space="0" w:color="auto"/>
            </w:tcBorders>
          </w:tcPr>
          <w:p w14:paraId="517A2786" w14:textId="77777777" w:rsidR="00903E05" w:rsidRPr="00C65DDF" w:rsidRDefault="00903E05" w:rsidP="00606687">
            <w:pPr>
              <w:keepNext/>
              <w:rPr>
                <w:rFonts w:cs="Arial"/>
                <w:color w:val="000000"/>
                <w:sz w:val="18"/>
                <w:szCs w:val="18"/>
              </w:rPr>
            </w:pPr>
            <w:r w:rsidRPr="00C65DDF">
              <w:rPr>
                <w:rFonts w:cs="Arial"/>
                <w:color w:val="000000"/>
                <w:sz w:val="18"/>
                <w:szCs w:val="18"/>
              </w:rPr>
              <w:t>Name of Director in full</w:t>
            </w:r>
          </w:p>
        </w:tc>
      </w:tr>
    </w:tbl>
    <w:p w14:paraId="1A35D3F5" w14:textId="77777777" w:rsidR="00903E05" w:rsidRDefault="00903E05" w:rsidP="00903E05">
      <w:pPr>
        <w:pStyle w:val="Heading9"/>
        <w:numPr>
          <w:ilvl w:val="8"/>
          <w:numId w:val="94"/>
        </w:numPr>
      </w:pPr>
      <w:r>
        <w:br w:type="page"/>
      </w:r>
      <w:bookmarkStart w:id="45" w:name="_Toc514852031"/>
      <w:r>
        <w:lastRenderedPageBreak/>
        <w:t>Annexure Part M</w:t>
      </w:r>
      <w:bookmarkEnd w:id="45"/>
    </w:p>
    <w:tbl>
      <w:tblPr>
        <w:tblW w:w="0" w:type="auto"/>
        <w:tblLook w:val="01E0" w:firstRow="1" w:lastRow="1" w:firstColumn="1" w:lastColumn="1" w:noHBand="0" w:noVBand="0"/>
      </w:tblPr>
      <w:tblGrid>
        <w:gridCol w:w="4980"/>
        <w:gridCol w:w="640"/>
        <w:gridCol w:w="3100"/>
      </w:tblGrid>
      <w:tr w:rsidR="00903E05" w14:paraId="48385863" w14:textId="77777777" w:rsidTr="00606687">
        <w:tc>
          <w:tcPr>
            <w:tcW w:w="5278" w:type="dxa"/>
            <w:shd w:val="clear" w:color="auto" w:fill="auto"/>
          </w:tcPr>
          <w:p w14:paraId="1E11166D" w14:textId="6BF2B03B"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109624D3" w14:textId="77777777" w:rsidR="00903E05" w:rsidRDefault="00903E05" w:rsidP="00606687"/>
        </w:tc>
        <w:tc>
          <w:tcPr>
            <w:tcW w:w="3284" w:type="dxa"/>
            <w:shd w:val="clear" w:color="auto" w:fill="auto"/>
          </w:tcPr>
          <w:p w14:paraId="6B0F623B" w14:textId="77777777" w:rsidR="00903E05" w:rsidRDefault="00903E05" w:rsidP="00606687">
            <w:pPr>
              <w:pStyle w:val="AStitle"/>
              <w:jc w:val="right"/>
            </w:pPr>
            <w:r>
              <w:rPr>
                <w:sz w:val="40"/>
              </w:rPr>
              <w:t>Part M</w:t>
            </w:r>
          </w:p>
        </w:tc>
      </w:tr>
    </w:tbl>
    <w:p w14:paraId="34A3979F" w14:textId="77777777" w:rsidR="00903E05" w:rsidRDefault="00903E05" w:rsidP="00903E05">
      <w:pPr>
        <w:pStyle w:val="Subtitle"/>
      </w:pPr>
    </w:p>
    <w:p w14:paraId="02FC7772" w14:textId="77777777" w:rsidR="00903E05" w:rsidRDefault="00903E05" w:rsidP="00903E05">
      <w:pPr>
        <w:pStyle w:val="Heading9"/>
        <w:numPr>
          <w:ilvl w:val="8"/>
          <w:numId w:val="94"/>
        </w:numPr>
      </w:pPr>
      <w:bookmarkStart w:id="46" w:name="_Toc514852032"/>
      <w:r>
        <w:t>Attachment 1 - LIDP</w:t>
      </w:r>
      <w:bookmarkEnd w:id="46"/>
    </w:p>
    <w:p w14:paraId="2A7F0B3C" w14:textId="77777777" w:rsidR="00903E05" w:rsidRDefault="00903E05" w:rsidP="00903E05">
      <w:pPr>
        <w:rPr>
          <w:rFonts w:cs="Arial"/>
          <w:i/>
        </w:rPr>
        <w:sectPr w:rsidR="00903E05">
          <w:pgSz w:w="11906" w:h="16838" w:code="9"/>
          <w:pgMar w:top="1134" w:right="1701" w:bottom="1134" w:left="1701" w:header="1077" w:footer="567" w:gutter="0"/>
          <w:cols w:space="708"/>
          <w:docGrid w:linePitch="360"/>
        </w:sectPr>
      </w:pPr>
      <w:r>
        <w:rPr>
          <w:rFonts w:cs="Arial"/>
          <w:i/>
        </w:rPr>
        <w:t>[LIDP to be inserted as Attachment 1]</w:t>
      </w:r>
    </w:p>
    <w:p w14:paraId="66DEC6D4" w14:textId="77777777" w:rsidR="00903E05" w:rsidRPr="006449AF" w:rsidRDefault="00903E05" w:rsidP="00903E05">
      <w:pPr>
        <w:rPr>
          <w:b/>
          <w:kern w:val="22"/>
          <w:sz w:val="26"/>
          <w:szCs w:val="26"/>
        </w:rPr>
      </w:pPr>
      <w:r w:rsidRPr="006449AF">
        <w:rPr>
          <w:b/>
          <w:kern w:val="22"/>
          <w:sz w:val="26"/>
          <w:szCs w:val="26"/>
        </w:rPr>
        <w:lastRenderedPageBreak/>
        <w:t xml:space="preserve">Attachment 2 - </w:t>
      </w:r>
      <w:r>
        <w:rPr>
          <w:b/>
          <w:kern w:val="22"/>
          <w:sz w:val="26"/>
          <w:szCs w:val="26"/>
        </w:rPr>
        <w:t>LIDP</w:t>
      </w:r>
      <w:r w:rsidRPr="006449AF">
        <w:rPr>
          <w:b/>
          <w:kern w:val="22"/>
          <w:sz w:val="26"/>
          <w:szCs w:val="26"/>
        </w:rPr>
        <w:t xml:space="preserve"> Monitoring Table</w:t>
      </w:r>
    </w:p>
    <w:p w14:paraId="0B7E8F2E" w14:textId="77777777" w:rsidR="00903E05" w:rsidRPr="006449AF" w:rsidRDefault="00903E05" w:rsidP="00903E05">
      <w:pPr>
        <w:pStyle w:val="Heading9"/>
        <w:numPr>
          <w:ilvl w:val="8"/>
          <w:numId w:val="94"/>
        </w:numPr>
        <w:rPr>
          <w:rFonts w:ascii="Calibri" w:eastAsia="SimSun" w:hAnsi="Calibri"/>
          <w:szCs w:val="20"/>
          <w:lang w:eastAsia="zh-CN"/>
        </w:rPr>
      </w:pPr>
      <w:bookmarkStart w:id="47" w:name="_Toc514852033"/>
      <w:r w:rsidRPr="006449AF">
        <w:rPr>
          <w:rFonts w:ascii="Calibri" w:eastAsia="SimSun" w:hAnsi="Calibri"/>
          <w:szCs w:val="20"/>
          <w:lang w:eastAsia="zh-CN"/>
        </w:rPr>
        <w:t>ANZ value-added activity</w:t>
      </w:r>
      <w:bookmarkEnd w:id="47"/>
    </w:p>
    <w:p w14:paraId="11479B39" w14:textId="77777777" w:rsidR="00903E05" w:rsidRPr="006449AF" w:rsidRDefault="00903E05" w:rsidP="00903E05">
      <w:pPr>
        <w:rPr>
          <w:rFonts w:ascii="Tahoma" w:eastAsia="MS Mincho" w:hAnsi="Tahoma"/>
          <w:lang w:val="en-US" w:eastAsia="zh-CN"/>
        </w:rPr>
      </w:pPr>
    </w:p>
    <w:tbl>
      <w:tblPr>
        <w:tblW w:w="0" w:type="auto"/>
        <w:tblInd w:w="108"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903E05" w:rsidRPr="006449AF" w14:paraId="7420F520"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A670" w14:textId="77777777" w:rsidR="00903E05" w:rsidRPr="006449AF" w:rsidRDefault="00903E05" w:rsidP="00606687">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CA2A" w14:textId="77777777" w:rsidR="00903E05" w:rsidRPr="006449AF" w:rsidRDefault="00903E05" w:rsidP="00606687">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7EEE" w14:textId="77777777" w:rsidR="00903E05" w:rsidRPr="006449AF" w:rsidRDefault="00903E05" w:rsidP="00606687">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3160DB" w14:textId="77777777" w:rsidR="00903E05" w:rsidRPr="006449AF" w:rsidRDefault="00903E05" w:rsidP="00606687">
            <w:pPr>
              <w:spacing w:after="200"/>
              <w:rPr>
                <w:rFonts w:eastAsia="MS Mincho" w:cs="Arial"/>
                <w:lang w:val="en-US"/>
              </w:rPr>
            </w:pPr>
            <w:r w:rsidRPr="006449AF">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14:paraId="3A5D76B8" w14:textId="77777777" w:rsidR="00903E05" w:rsidRPr="006449AF" w:rsidRDefault="00903E05" w:rsidP="00606687">
            <w:pPr>
              <w:spacing w:after="200"/>
              <w:rPr>
                <w:rFonts w:eastAsia="MS Mincho" w:cs="Arial"/>
                <w:lang w:val="en-US"/>
              </w:rPr>
            </w:pPr>
            <w:r w:rsidRPr="006449AF">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14:paraId="2EA03D6C" w14:textId="77777777" w:rsidR="00903E05" w:rsidRPr="006449AF" w:rsidRDefault="00903E05" w:rsidP="00606687">
            <w:pPr>
              <w:spacing w:after="200"/>
              <w:rPr>
                <w:rFonts w:eastAsia="MS Mincho" w:cs="Arial"/>
                <w:lang w:val="en-US"/>
              </w:rPr>
            </w:pPr>
            <w:r w:rsidRPr="006449AF">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2423"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DB42CA1" w14:textId="77777777" w:rsidR="00903E05" w:rsidRPr="006449AF" w:rsidRDefault="00903E05" w:rsidP="00606687">
            <w:pPr>
              <w:spacing w:after="200"/>
              <w:rPr>
                <w:rFonts w:eastAsia="MS Mincho" w:cs="Arial"/>
                <w:lang w:val="en-US"/>
              </w:rPr>
            </w:pPr>
          </w:p>
        </w:tc>
      </w:tr>
      <w:tr w:rsidR="00903E05" w:rsidRPr="006449AF" w14:paraId="2509FBA7"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F68C842" w14:textId="77777777" w:rsidR="00903E05" w:rsidRPr="006449AF" w:rsidRDefault="00903E05" w:rsidP="00606687">
            <w:pPr>
              <w:spacing w:after="200"/>
              <w:rPr>
                <w:rFonts w:eastAsia="MS Mincho" w:cs="Arial"/>
                <w:lang w:val="en-US"/>
              </w:rPr>
            </w:pPr>
            <w:r w:rsidRPr="006449AF">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1D75AB9" w14:textId="77777777" w:rsidR="00903E05" w:rsidRPr="006449AF" w:rsidRDefault="00903E05" w:rsidP="00606687">
            <w:pPr>
              <w:spacing w:after="200"/>
              <w:rPr>
                <w:rFonts w:eastAsia="MS Mincho" w:cs="Arial"/>
                <w:lang w:val="en-US"/>
              </w:rPr>
            </w:pPr>
            <w:r w:rsidRPr="006449AF">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DC067BE" w14:textId="77777777" w:rsidR="00903E05" w:rsidRPr="006449AF" w:rsidRDefault="00903E05" w:rsidP="00606687">
            <w:pPr>
              <w:spacing w:after="200"/>
              <w:rPr>
                <w:rFonts w:eastAsia="MS Mincho" w:cs="Arial"/>
                <w:lang w:val="en-US"/>
              </w:rPr>
            </w:pPr>
            <w:r w:rsidRPr="006449AF">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9589326" w14:textId="77777777" w:rsidR="00903E05" w:rsidRPr="006449AF" w:rsidRDefault="00903E05" w:rsidP="00606687">
            <w:pPr>
              <w:spacing w:after="200"/>
              <w:rPr>
                <w:rFonts w:eastAsia="MS Mincho" w:cs="Arial"/>
                <w:lang w:val="en-US"/>
              </w:rPr>
            </w:pPr>
            <w:r w:rsidRPr="006449AF">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61222AC" w14:textId="77777777" w:rsidR="00903E05" w:rsidRPr="006449AF" w:rsidRDefault="00903E05" w:rsidP="00606687">
            <w:pPr>
              <w:spacing w:after="200"/>
              <w:rPr>
                <w:rFonts w:eastAsia="MS Mincho" w:cs="Arial"/>
                <w:lang w:val="en-US"/>
              </w:rPr>
            </w:pPr>
            <w:r w:rsidRPr="006449AF">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0C902B8" w14:textId="77777777" w:rsidR="00903E05" w:rsidRPr="006449AF" w:rsidRDefault="00903E05" w:rsidP="00606687">
            <w:pPr>
              <w:spacing w:after="200"/>
              <w:rPr>
                <w:rFonts w:eastAsia="MS Mincho" w:cs="Arial"/>
                <w:lang w:val="en-US"/>
              </w:rPr>
            </w:pPr>
            <w:r w:rsidRPr="006449AF">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A7A0558" w14:textId="77777777" w:rsidR="00903E05" w:rsidRPr="006449AF" w:rsidRDefault="00903E05" w:rsidP="00606687">
            <w:pPr>
              <w:spacing w:after="200"/>
              <w:rPr>
                <w:rFonts w:eastAsia="MS Mincho" w:cs="Arial"/>
                <w:lang w:val="en-US"/>
              </w:rPr>
            </w:pPr>
            <w:r w:rsidRPr="006449AF">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62BB2CD" w14:textId="77777777" w:rsidR="00903E05" w:rsidRPr="006449AF" w:rsidRDefault="00903E05" w:rsidP="00606687">
            <w:pPr>
              <w:spacing w:after="200"/>
              <w:rPr>
                <w:rFonts w:eastAsia="MS Mincho" w:cs="Arial"/>
                <w:lang w:val="en-US"/>
              </w:rPr>
            </w:pPr>
            <w:r w:rsidRPr="006449AF">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5770DEE" w14:textId="77777777" w:rsidR="00903E05" w:rsidRPr="006449AF" w:rsidRDefault="00903E05" w:rsidP="00606687">
            <w:pPr>
              <w:spacing w:after="200"/>
              <w:rPr>
                <w:rFonts w:eastAsia="MS Mincho" w:cs="Arial"/>
                <w:lang w:val="en-US"/>
              </w:rPr>
            </w:pPr>
            <w:r w:rsidRPr="006449AF">
              <w:rPr>
                <w:rFonts w:eastAsia="MS Mincho" w:cs="Arial"/>
                <w:lang w:val="en-US"/>
              </w:rPr>
              <w:t>% of Total Local Content</w:t>
            </w:r>
            <w:r w:rsidRPr="006449AF">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35E4AC9" w14:textId="77777777" w:rsidR="00903E05" w:rsidRPr="006449AF" w:rsidRDefault="00903E05" w:rsidP="00606687">
            <w:pPr>
              <w:spacing w:after="200"/>
              <w:rPr>
                <w:rFonts w:eastAsia="MS Mincho" w:cs="Arial"/>
                <w:lang w:val="en-US"/>
              </w:rPr>
            </w:pPr>
            <w:r w:rsidRPr="006449AF">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367ED5D" w14:textId="77777777" w:rsidR="00903E05" w:rsidRPr="006449AF" w:rsidRDefault="00903E05" w:rsidP="00606687">
            <w:pPr>
              <w:spacing w:after="200"/>
              <w:rPr>
                <w:rFonts w:eastAsia="MS Mincho" w:cs="Arial"/>
                <w:lang w:val="en-US"/>
              </w:rPr>
            </w:pPr>
            <w:r w:rsidRPr="006449AF">
              <w:rPr>
                <w:rFonts w:eastAsia="MS Mincho" w:cs="Arial"/>
                <w:lang w:val="en-US"/>
              </w:rPr>
              <w:t>Comments</w:t>
            </w:r>
          </w:p>
        </w:tc>
      </w:tr>
      <w:tr w:rsidR="00903E05" w:rsidRPr="006449AF" w14:paraId="1230AFEC" w14:textId="77777777" w:rsidTr="00606687">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B07FA9B" w14:textId="77777777" w:rsidR="00903E05" w:rsidRPr="006449AF" w:rsidRDefault="00903E05" w:rsidP="00606687">
            <w:pPr>
              <w:spacing w:after="200"/>
              <w:rPr>
                <w:rFonts w:eastAsia="MS Mincho" w:cs="Arial"/>
                <w:lang w:val="en-US"/>
              </w:rPr>
            </w:pPr>
            <w:r w:rsidRPr="006449AF">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C25C3FB" w14:textId="77777777" w:rsidR="00903E05" w:rsidRPr="006449AF" w:rsidRDefault="00903E05" w:rsidP="00606687">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FDC4C73" w14:textId="77777777" w:rsidR="00903E05" w:rsidRPr="006449AF" w:rsidRDefault="00903E05" w:rsidP="00606687">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16DB092"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1B8DE2"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241EDD76"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F22C0D9"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4D1B87" w14:textId="77777777" w:rsidR="00903E05" w:rsidRPr="006449AF" w:rsidRDefault="00903E05" w:rsidP="00606687">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025C397"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CD3E85"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3E42372" w14:textId="77777777" w:rsidR="00903E05" w:rsidRPr="006449AF" w:rsidRDefault="00903E05" w:rsidP="00606687">
            <w:pPr>
              <w:spacing w:after="200"/>
              <w:rPr>
                <w:rFonts w:eastAsia="MS Mincho" w:cs="Arial"/>
                <w:lang w:val="en-US"/>
              </w:rPr>
            </w:pPr>
          </w:p>
        </w:tc>
      </w:tr>
      <w:tr w:rsidR="00903E05" w:rsidRPr="006449AF" w14:paraId="15CAE807" w14:textId="77777777" w:rsidTr="00606687">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D9AC99" w14:textId="77777777" w:rsidR="00903E05" w:rsidRPr="006449AF" w:rsidRDefault="00903E05" w:rsidP="00606687">
            <w:pPr>
              <w:spacing w:after="200"/>
              <w:rPr>
                <w:rFonts w:eastAsia="MS Mincho" w:cs="Arial"/>
                <w:lang w:val="en-US"/>
              </w:rPr>
            </w:pPr>
            <w:r w:rsidRPr="006449AF">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6ECD" w14:textId="77777777" w:rsidR="00903E05" w:rsidRPr="006449AF" w:rsidRDefault="00903E05" w:rsidP="00606687">
            <w:pPr>
              <w:spacing w:after="200"/>
              <w:rPr>
                <w:rFonts w:eastAsia="MS Mincho" w:cs="Arial"/>
                <w:lang w:val="en-US"/>
              </w:rPr>
            </w:pPr>
            <w:r w:rsidRPr="006449AF">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AD2C"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771B" w14:textId="77777777" w:rsidR="00903E05" w:rsidRPr="006449AF" w:rsidRDefault="00903E05" w:rsidP="00606687">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260B" w14:textId="77777777" w:rsidR="00903E05" w:rsidRPr="006449AF" w:rsidRDefault="00903E05" w:rsidP="00606687">
            <w:pPr>
              <w:spacing w:after="200"/>
              <w:rPr>
                <w:rFonts w:eastAsia="MS Mincho" w:cs="Arial"/>
                <w:lang w:val="en-US"/>
              </w:rPr>
            </w:pPr>
            <w:r w:rsidRPr="006449AF">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048AB" w14:textId="77777777" w:rsidR="00903E05" w:rsidRPr="006449AF" w:rsidRDefault="00903E05" w:rsidP="00606687">
            <w:pPr>
              <w:spacing w:after="200"/>
              <w:rPr>
                <w:rFonts w:eastAsia="MS Mincho" w:cs="Arial"/>
                <w:lang w:val="en-US"/>
              </w:rPr>
            </w:pPr>
            <w:r w:rsidRPr="006449AF">
              <w:rPr>
                <w:rFonts w:eastAsia="MS Mincho" w:cs="Arial"/>
                <w:lang w:val="en-US"/>
              </w:rPr>
              <w:t>100%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8557" w14:textId="77777777" w:rsidR="00903E05" w:rsidRPr="006449AF" w:rsidRDefault="00903E05" w:rsidP="00606687">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1D70" w14:textId="77777777" w:rsidR="00903E05" w:rsidRPr="006449AF" w:rsidRDefault="00903E05" w:rsidP="00606687">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4E52CA" w14:textId="77777777" w:rsidR="00903E05" w:rsidRPr="006449AF" w:rsidRDefault="00903E05" w:rsidP="00606687">
            <w:pPr>
              <w:spacing w:after="200"/>
              <w:rPr>
                <w:rFonts w:eastAsia="MS Mincho" w:cs="Arial"/>
                <w:lang w:val="en-US"/>
              </w:rPr>
            </w:pPr>
          </w:p>
        </w:tc>
      </w:tr>
    </w:tbl>
    <w:p w14:paraId="24340373" w14:textId="77777777" w:rsidR="00903E05" w:rsidRPr="006449AF" w:rsidRDefault="00903E05" w:rsidP="00903E05">
      <w:pPr>
        <w:spacing w:after="200"/>
        <w:rPr>
          <w:rFonts w:eastAsia="MS Mincho" w:cs="Arial"/>
          <w:lang w:val="en-US"/>
        </w:rPr>
      </w:pPr>
      <w:r w:rsidRPr="006449AF">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903E05" w:rsidRPr="006449AF" w14:paraId="3C598134" w14:textId="77777777" w:rsidTr="00606687">
        <w:trPr>
          <w:trHeight w:val="283"/>
        </w:trPr>
        <w:tc>
          <w:tcPr>
            <w:tcW w:w="4142" w:type="dxa"/>
            <w:gridSpan w:val="2"/>
            <w:shd w:val="clear" w:color="auto" w:fill="auto"/>
            <w:tcMar>
              <w:top w:w="57" w:type="dxa"/>
              <w:left w:w="57" w:type="dxa"/>
              <w:bottom w:w="57" w:type="dxa"/>
              <w:right w:w="57" w:type="dxa"/>
            </w:tcMar>
            <w:vAlign w:val="center"/>
          </w:tcPr>
          <w:p w14:paraId="7A752160" w14:textId="77777777" w:rsidR="00903E05" w:rsidRPr="006449AF" w:rsidRDefault="00903E05" w:rsidP="00606687">
            <w:pPr>
              <w:spacing w:after="200"/>
              <w:rPr>
                <w:rFonts w:eastAsia="MS Mincho" w:cs="Arial"/>
                <w:lang w:val="en-US"/>
              </w:rPr>
            </w:pPr>
            <w:r w:rsidRPr="006449AF">
              <w:rPr>
                <w:rFonts w:eastAsia="MS Mincho" w:cs="Arial"/>
                <w:lang w:val="en-US"/>
              </w:rPr>
              <w:t>New Jobs</w:t>
            </w:r>
          </w:p>
        </w:tc>
        <w:tc>
          <w:tcPr>
            <w:tcW w:w="4052" w:type="dxa"/>
            <w:gridSpan w:val="2"/>
            <w:shd w:val="clear" w:color="auto" w:fill="auto"/>
            <w:tcMar>
              <w:top w:w="57" w:type="dxa"/>
              <w:left w:w="57" w:type="dxa"/>
              <w:bottom w:w="57" w:type="dxa"/>
              <w:right w:w="57" w:type="dxa"/>
            </w:tcMar>
            <w:vAlign w:val="center"/>
          </w:tcPr>
          <w:p w14:paraId="7A8E4E77" w14:textId="77777777" w:rsidR="00903E05" w:rsidRPr="006449AF" w:rsidRDefault="00903E05" w:rsidP="00606687">
            <w:pPr>
              <w:spacing w:after="200"/>
              <w:rPr>
                <w:rFonts w:eastAsia="MS Mincho" w:cs="Arial"/>
                <w:lang w:val="en-US"/>
              </w:rPr>
            </w:pPr>
            <w:r w:rsidRPr="006449AF">
              <w:rPr>
                <w:rFonts w:eastAsia="MS Mincho" w:cs="Arial"/>
                <w:lang w:val="en-US"/>
              </w:rPr>
              <w:t>Existing Jobs</w:t>
            </w:r>
          </w:p>
        </w:tc>
        <w:tc>
          <w:tcPr>
            <w:tcW w:w="1862" w:type="dxa"/>
            <w:vMerge w:val="restart"/>
            <w:shd w:val="clear" w:color="auto" w:fill="auto"/>
            <w:tcMar>
              <w:top w:w="57" w:type="dxa"/>
              <w:left w:w="57" w:type="dxa"/>
              <w:bottom w:w="57" w:type="dxa"/>
              <w:right w:w="57" w:type="dxa"/>
            </w:tcMar>
            <w:vAlign w:val="center"/>
          </w:tcPr>
          <w:p w14:paraId="40652F54" w14:textId="77777777" w:rsidR="00903E05" w:rsidRPr="006449AF" w:rsidRDefault="00903E05" w:rsidP="00606687">
            <w:pPr>
              <w:spacing w:after="200"/>
              <w:rPr>
                <w:rFonts w:eastAsia="MS Mincho" w:cs="Arial"/>
                <w:lang w:val="en-US"/>
              </w:rPr>
            </w:pPr>
            <w:r w:rsidRPr="006449AF">
              <w:rPr>
                <w:rFonts w:eastAsia="MS Mincho" w:cs="Arial"/>
                <w:lang w:val="en-US"/>
              </w:rPr>
              <w:t>Total Jobs Committed</w:t>
            </w:r>
          </w:p>
        </w:tc>
        <w:tc>
          <w:tcPr>
            <w:tcW w:w="1830" w:type="dxa"/>
            <w:vMerge w:val="restart"/>
            <w:shd w:val="clear" w:color="auto" w:fill="auto"/>
            <w:tcMar>
              <w:top w:w="57" w:type="dxa"/>
              <w:left w:w="57" w:type="dxa"/>
              <w:bottom w:w="57" w:type="dxa"/>
              <w:right w:w="57" w:type="dxa"/>
            </w:tcMar>
            <w:vAlign w:val="center"/>
          </w:tcPr>
          <w:p w14:paraId="04D58C5A" w14:textId="77777777" w:rsidR="00903E05" w:rsidRPr="006449AF" w:rsidRDefault="00903E05" w:rsidP="00606687">
            <w:pPr>
              <w:spacing w:after="200"/>
              <w:rPr>
                <w:rFonts w:eastAsia="MS Mincho" w:cs="Arial"/>
                <w:lang w:val="en-US"/>
              </w:rPr>
            </w:pPr>
            <w:r w:rsidRPr="006449AF">
              <w:rPr>
                <w:rFonts w:eastAsia="MS Mincho" w:cs="Arial"/>
                <w:lang w:val="en-US"/>
              </w:rPr>
              <w:t>Total Jobs Secured</w:t>
            </w:r>
          </w:p>
        </w:tc>
        <w:tc>
          <w:tcPr>
            <w:tcW w:w="2730" w:type="dxa"/>
            <w:vMerge w:val="restart"/>
            <w:shd w:val="clear" w:color="auto" w:fill="auto"/>
            <w:tcMar>
              <w:top w:w="57" w:type="dxa"/>
              <w:left w:w="57" w:type="dxa"/>
              <w:bottom w:w="57" w:type="dxa"/>
              <w:right w:w="57" w:type="dxa"/>
            </w:tcMar>
            <w:vAlign w:val="center"/>
          </w:tcPr>
          <w:p w14:paraId="0F75FC37" w14:textId="77777777" w:rsidR="00903E05" w:rsidRPr="006449AF" w:rsidRDefault="00903E05" w:rsidP="00606687">
            <w:pPr>
              <w:spacing w:after="200"/>
              <w:rPr>
                <w:rFonts w:eastAsia="MS Mincho" w:cs="Arial"/>
                <w:lang w:val="en-US"/>
              </w:rPr>
            </w:pPr>
            <w:r w:rsidRPr="006449AF">
              <w:rPr>
                <w:rFonts w:eastAsia="MS Mincho" w:cs="Arial"/>
                <w:lang w:val="en-US"/>
              </w:rPr>
              <w:t>Difference / Comments</w:t>
            </w:r>
          </w:p>
        </w:tc>
      </w:tr>
      <w:tr w:rsidR="00903E05" w:rsidRPr="006449AF" w14:paraId="724B9519" w14:textId="77777777" w:rsidTr="00606687">
        <w:trPr>
          <w:trHeight w:val="60"/>
        </w:trPr>
        <w:tc>
          <w:tcPr>
            <w:tcW w:w="2201" w:type="dxa"/>
            <w:shd w:val="clear" w:color="auto" w:fill="auto"/>
            <w:tcMar>
              <w:top w:w="57" w:type="dxa"/>
              <w:left w:w="57" w:type="dxa"/>
              <w:bottom w:w="57" w:type="dxa"/>
              <w:right w:w="57" w:type="dxa"/>
            </w:tcMar>
            <w:vAlign w:val="center"/>
          </w:tcPr>
          <w:p w14:paraId="50BE7CB5"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941" w:type="dxa"/>
            <w:shd w:val="clear" w:color="auto" w:fill="auto"/>
            <w:tcMar>
              <w:top w:w="57" w:type="dxa"/>
              <w:left w:w="57" w:type="dxa"/>
              <w:bottom w:w="57" w:type="dxa"/>
              <w:right w:w="57" w:type="dxa"/>
            </w:tcMar>
            <w:vAlign w:val="center"/>
          </w:tcPr>
          <w:p w14:paraId="36C31D45"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2070" w:type="dxa"/>
            <w:shd w:val="clear" w:color="auto" w:fill="auto"/>
            <w:tcMar>
              <w:top w:w="57" w:type="dxa"/>
              <w:left w:w="57" w:type="dxa"/>
              <w:bottom w:w="57" w:type="dxa"/>
              <w:right w:w="57" w:type="dxa"/>
            </w:tcMar>
            <w:vAlign w:val="center"/>
          </w:tcPr>
          <w:p w14:paraId="7646C105"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982" w:type="dxa"/>
            <w:shd w:val="clear" w:color="auto" w:fill="auto"/>
            <w:tcMar>
              <w:top w:w="57" w:type="dxa"/>
              <w:left w:w="57" w:type="dxa"/>
              <w:bottom w:w="57" w:type="dxa"/>
              <w:right w:w="57" w:type="dxa"/>
            </w:tcMar>
            <w:vAlign w:val="center"/>
          </w:tcPr>
          <w:p w14:paraId="1367DEAC"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1862" w:type="dxa"/>
            <w:vMerge/>
            <w:shd w:val="clear" w:color="auto" w:fill="auto"/>
          </w:tcPr>
          <w:p w14:paraId="12D617B9" w14:textId="77777777" w:rsidR="00903E05" w:rsidRPr="006449AF" w:rsidRDefault="00903E05" w:rsidP="00606687">
            <w:pPr>
              <w:spacing w:after="200"/>
              <w:rPr>
                <w:rFonts w:eastAsia="MS Mincho" w:cs="Arial"/>
                <w:lang w:val="en-US"/>
              </w:rPr>
            </w:pPr>
          </w:p>
        </w:tc>
        <w:tc>
          <w:tcPr>
            <w:tcW w:w="1830" w:type="dxa"/>
            <w:vMerge/>
            <w:shd w:val="clear" w:color="auto" w:fill="auto"/>
          </w:tcPr>
          <w:p w14:paraId="3A58C044" w14:textId="77777777" w:rsidR="00903E05" w:rsidRPr="006449AF" w:rsidRDefault="00903E05" w:rsidP="00606687">
            <w:pPr>
              <w:spacing w:after="200"/>
              <w:rPr>
                <w:rFonts w:eastAsia="MS Mincho" w:cs="Arial"/>
                <w:lang w:val="en-US"/>
              </w:rPr>
            </w:pPr>
          </w:p>
        </w:tc>
        <w:tc>
          <w:tcPr>
            <w:tcW w:w="2730" w:type="dxa"/>
            <w:vMerge/>
            <w:shd w:val="clear" w:color="auto" w:fill="auto"/>
          </w:tcPr>
          <w:p w14:paraId="79D4C30C" w14:textId="77777777" w:rsidR="00903E05" w:rsidRPr="006449AF" w:rsidRDefault="00903E05" w:rsidP="00606687">
            <w:pPr>
              <w:spacing w:after="200"/>
              <w:rPr>
                <w:rFonts w:eastAsia="MS Mincho" w:cs="Arial"/>
                <w:lang w:val="en-US"/>
              </w:rPr>
            </w:pPr>
          </w:p>
        </w:tc>
      </w:tr>
      <w:tr w:rsidR="00903E05" w:rsidRPr="006449AF" w14:paraId="21DBDCE1" w14:textId="77777777" w:rsidTr="00606687">
        <w:trPr>
          <w:trHeight w:val="393"/>
        </w:trPr>
        <w:tc>
          <w:tcPr>
            <w:tcW w:w="2201" w:type="dxa"/>
            <w:shd w:val="clear" w:color="auto" w:fill="auto"/>
            <w:tcMar>
              <w:top w:w="57" w:type="dxa"/>
              <w:left w:w="57" w:type="dxa"/>
              <w:bottom w:w="57" w:type="dxa"/>
              <w:right w:w="57" w:type="dxa"/>
            </w:tcMar>
            <w:vAlign w:val="center"/>
          </w:tcPr>
          <w:p w14:paraId="58A3D618" w14:textId="77777777" w:rsidR="00903E05" w:rsidRPr="006449AF" w:rsidRDefault="00903E05" w:rsidP="00606687">
            <w:pPr>
              <w:spacing w:after="200"/>
              <w:rPr>
                <w:rFonts w:eastAsia="MS Mincho" w:cs="Arial"/>
                <w:lang w:val="en-US"/>
              </w:rPr>
            </w:pPr>
          </w:p>
        </w:tc>
        <w:tc>
          <w:tcPr>
            <w:tcW w:w="1941" w:type="dxa"/>
            <w:shd w:val="clear" w:color="auto" w:fill="auto"/>
            <w:tcMar>
              <w:top w:w="57" w:type="dxa"/>
              <w:left w:w="57" w:type="dxa"/>
              <w:bottom w:w="57" w:type="dxa"/>
              <w:right w:w="57" w:type="dxa"/>
            </w:tcMar>
            <w:vAlign w:val="center"/>
          </w:tcPr>
          <w:p w14:paraId="205933DB" w14:textId="77777777" w:rsidR="00903E05" w:rsidRPr="006449AF" w:rsidRDefault="00903E05" w:rsidP="00606687">
            <w:pPr>
              <w:spacing w:after="200"/>
              <w:rPr>
                <w:rFonts w:eastAsia="MS Mincho" w:cs="Arial"/>
                <w:lang w:val="en-US"/>
              </w:rPr>
            </w:pPr>
          </w:p>
        </w:tc>
        <w:tc>
          <w:tcPr>
            <w:tcW w:w="2070" w:type="dxa"/>
            <w:shd w:val="clear" w:color="auto" w:fill="auto"/>
            <w:tcMar>
              <w:top w:w="57" w:type="dxa"/>
              <w:left w:w="57" w:type="dxa"/>
              <w:bottom w:w="57" w:type="dxa"/>
              <w:right w:w="57" w:type="dxa"/>
            </w:tcMar>
            <w:vAlign w:val="center"/>
          </w:tcPr>
          <w:p w14:paraId="192729EF" w14:textId="77777777" w:rsidR="00903E05" w:rsidRPr="006449AF" w:rsidRDefault="00903E05" w:rsidP="00606687">
            <w:pPr>
              <w:spacing w:after="200"/>
              <w:rPr>
                <w:rFonts w:eastAsia="MS Mincho" w:cs="Arial"/>
                <w:lang w:val="en-US"/>
              </w:rPr>
            </w:pPr>
          </w:p>
        </w:tc>
        <w:tc>
          <w:tcPr>
            <w:tcW w:w="1982" w:type="dxa"/>
            <w:shd w:val="clear" w:color="auto" w:fill="auto"/>
            <w:tcMar>
              <w:top w:w="57" w:type="dxa"/>
              <w:left w:w="57" w:type="dxa"/>
              <w:bottom w:w="57" w:type="dxa"/>
              <w:right w:w="57" w:type="dxa"/>
            </w:tcMar>
            <w:vAlign w:val="center"/>
          </w:tcPr>
          <w:p w14:paraId="0E807358" w14:textId="77777777" w:rsidR="00903E05" w:rsidRPr="006449AF" w:rsidRDefault="00903E05" w:rsidP="00606687">
            <w:pPr>
              <w:spacing w:after="200"/>
              <w:rPr>
                <w:rFonts w:eastAsia="MS Mincho" w:cs="Arial"/>
                <w:lang w:val="en-US"/>
              </w:rPr>
            </w:pPr>
          </w:p>
        </w:tc>
        <w:tc>
          <w:tcPr>
            <w:tcW w:w="1862" w:type="dxa"/>
            <w:shd w:val="clear" w:color="auto" w:fill="auto"/>
            <w:tcMar>
              <w:top w:w="57" w:type="dxa"/>
              <w:left w:w="57" w:type="dxa"/>
              <w:bottom w:w="57" w:type="dxa"/>
              <w:right w:w="57" w:type="dxa"/>
            </w:tcMar>
            <w:vAlign w:val="center"/>
          </w:tcPr>
          <w:p w14:paraId="70D5AF50" w14:textId="77777777" w:rsidR="00903E05" w:rsidRPr="006449AF" w:rsidRDefault="00903E05" w:rsidP="00606687">
            <w:pPr>
              <w:spacing w:after="200"/>
              <w:rPr>
                <w:rFonts w:eastAsia="MS Mincho" w:cs="Arial"/>
                <w:lang w:val="en-US"/>
              </w:rPr>
            </w:pPr>
          </w:p>
        </w:tc>
        <w:tc>
          <w:tcPr>
            <w:tcW w:w="1830" w:type="dxa"/>
            <w:shd w:val="clear" w:color="auto" w:fill="auto"/>
            <w:tcMar>
              <w:top w:w="57" w:type="dxa"/>
              <w:left w:w="57" w:type="dxa"/>
              <w:bottom w:w="57" w:type="dxa"/>
              <w:right w:w="57" w:type="dxa"/>
            </w:tcMar>
            <w:vAlign w:val="center"/>
          </w:tcPr>
          <w:p w14:paraId="50B380AE" w14:textId="77777777" w:rsidR="00903E05" w:rsidRPr="006449AF" w:rsidRDefault="00903E05" w:rsidP="00606687">
            <w:pPr>
              <w:spacing w:after="200"/>
              <w:rPr>
                <w:rFonts w:eastAsia="MS Mincho" w:cs="Arial"/>
                <w:lang w:val="en-US"/>
              </w:rPr>
            </w:pPr>
          </w:p>
        </w:tc>
        <w:tc>
          <w:tcPr>
            <w:tcW w:w="2730" w:type="dxa"/>
            <w:shd w:val="clear" w:color="auto" w:fill="auto"/>
            <w:tcMar>
              <w:top w:w="57" w:type="dxa"/>
              <w:left w:w="57" w:type="dxa"/>
              <w:bottom w:w="57" w:type="dxa"/>
              <w:right w:w="57" w:type="dxa"/>
            </w:tcMar>
            <w:vAlign w:val="center"/>
          </w:tcPr>
          <w:p w14:paraId="115C6D5A" w14:textId="77777777" w:rsidR="00903E05" w:rsidRPr="006449AF" w:rsidRDefault="00903E05" w:rsidP="00606687">
            <w:pPr>
              <w:spacing w:after="200"/>
              <w:rPr>
                <w:rFonts w:eastAsia="MS Mincho" w:cs="Arial"/>
                <w:lang w:val="en-US"/>
              </w:rPr>
            </w:pPr>
          </w:p>
        </w:tc>
      </w:tr>
    </w:tbl>
    <w:p w14:paraId="0AB56CA6" w14:textId="77777777" w:rsidR="00903E05" w:rsidRPr="006449AF" w:rsidRDefault="00903E05" w:rsidP="00903E05">
      <w:pPr>
        <w:spacing w:after="200"/>
        <w:rPr>
          <w:rFonts w:eastAsia="MS Mincho" w:cs="Arial"/>
          <w:lang w:val="en-US"/>
        </w:rPr>
      </w:pPr>
      <w:r w:rsidRPr="006449AF">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903E05" w:rsidRPr="006449AF" w14:paraId="24B9A2E3" w14:textId="77777777" w:rsidTr="00606687">
        <w:trPr>
          <w:trHeight w:val="219"/>
        </w:trPr>
        <w:tc>
          <w:tcPr>
            <w:tcW w:w="4039" w:type="dxa"/>
            <w:gridSpan w:val="2"/>
            <w:shd w:val="clear" w:color="auto" w:fill="auto"/>
            <w:tcMar>
              <w:top w:w="57" w:type="dxa"/>
              <w:left w:w="57" w:type="dxa"/>
              <w:bottom w:w="57" w:type="dxa"/>
              <w:right w:w="57" w:type="dxa"/>
            </w:tcMar>
            <w:vAlign w:val="center"/>
          </w:tcPr>
          <w:p w14:paraId="6D15C5AA" w14:textId="77777777" w:rsidR="00903E05" w:rsidRPr="006449AF" w:rsidRDefault="00903E05" w:rsidP="00606687">
            <w:pPr>
              <w:spacing w:after="200"/>
              <w:rPr>
                <w:rFonts w:eastAsia="MS Mincho" w:cs="Arial"/>
                <w:lang w:val="en-US"/>
              </w:rPr>
            </w:pPr>
            <w:r w:rsidRPr="006449AF">
              <w:rPr>
                <w:rFonts w:eastAsia="MS Mincho" w:cs="Arial"/>
                <w:lang w:val="en-US"/>
              </w:rPr>
              <w:t>New Apprentices/ trainees</w:t>
            </w:r>
          </w:p>
        </w:tc>
        <w:tc>
          <w:tcPr>
            <w:tcW w:w="4183" w:type="dxa"/>
            <w:gridSpan w:val="2"/>
            <w:shd w:val="clear" w:color="auto" w:fill="auto"/>
            <w:tcMar>
              <w:top w:w="57" w:type="dxa"/>
              <w:left w:w="57" w:type="dxa"/>
              <w:bottom w:w="57" w:type="dxa"/>
              <w:right w:w="57" w:type="dxa"/>
            </w:tcMar>
            <w:vAlign w:val="center"/>
          </w:tcPr>
          <w:p w14:paraId="774CEEC9" w14:textId="77777777" w:rsidR="00903E05" w:rsidRPr="006449AF" w:rsidRDefault="00903E05" w:rsidP="00606687">
            <w:pPr>
              <w:spacing w:after="200"/>
              <w:rPr>
                <w:rFonts w:eastAsia="MS Mincho" w:cs="Arial"/>
                <w:lang w:val="en-US"/>
              </w:rPr>
            </w:pPr>
            <w:r w:rsidRPr="006449AF">
              <w:rPr>
                <w:rFonts w:eastAsia="MS Mincho" w:cs="Arial"/>
                <w:lang w:val="en-US"/>
              </w:rPr>
              <w:t>Existing Apprentices/ trainees</w:t>
            </w:r>
          </w:p>
        </w:tc>
        <w:tc>
          <w:tcPr>
            <w:tcW w:w="1843" w:type="dxa"/>
            <w:vMerge w:val="restart"/>
            <w:shd w:val="clear" w:color="auto" w:fill="auto"/>
            <w:tcMar>
              <w:top w:w="57" w:type="dxa"/>
              <w:left w:w="57" w:type="dxa"/>
              <w:bottom w:w="57" w:type="dxa"/>
              <w:right w:w="57" w:type="dxa"/>
            </w:tcMar>
            <w:vAlign w:val="center"/>
          </w:tcPr>
          <w:p w14:paraId="5D7181BD" w14:textId="77777777" w:rsidR="00903E05" w:rsidRPr="006449AF" w:rsidRDefault="00903E05" w:rsidP="00606687">
            <w:pPr>
              <w:spacing w:after="200"/>
              <w:rPr>
                <w:rFonts w:eastAsia="MS Mincho" w:cs="Arial"/>
                <w:lang w:val="en-US"/>
              </w:rPr>
            </w:pPr>
            <w:r w:rsidRPr="006449AF">
              <w:rPr>
                <w:rFonts w:eastAsia="MS Mincho" w:cs="Arial"/>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14:paraId="668B1F14" w14:textId="77777777" w:rsidR="00903E05" w:rsidRPr="006449AF" w:rsidRDefault="00903E05" w:rsidP="00606687">
            <w:pPr>
              <w:spacing w:after="200"/>
              <w:rPr>
                <w:rFonts w:eastAsia="MS Mincho" w:cs="Arial"/>
                <w:lang w:val="en-US"/>
              </w:rPr>
            </w:pPr>
            <w:r w:rsidRPr="006449AF">
              <w:rPr>
                <w:rFonts w:eastAsia="MS Mincho" w:cs="Arial"/>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14:paraId="02341FEE" w14:textId="77777777" w:rsidR="00903E05" w:rsidRPr="006449AF" w:rsidRDefault="00903E05" w:rsidP="00606687">
            <w:pPr>
              <w:spacing w:after="200"/>
              <w:rPr>
                <w:rFonts w:eastAsia="MS Mincho" w:cs="Arial"/>
                <w:lang w:val="en-US"/>
              </w:rPr>
            </w:pPr>
            <w:r w:rsidRPr="006449AF">
              <w:rPr>
                <w:rFonts w:eastAsia="MS Mincho" w:cs="Arial"/>
                <w:lang w:val="en-US"/>
              </w:rPr>
              <w:t>Difference</w:t>
            </w:r>
          </w:p>
        </w:tc>
      </w:tr>
      <w:tr w:rsidR="00903E05" w:rsidRPr="006449AF" w14:paraId="75203C8F" w14:textId="77777777" w:rsidTr="00606687">
        <w:trPr>
          <w:trHeight w:val="46"/>
        </w:trPr>
        <w:tc>
          <w:tcPr>
            <w:tcW w:w="2146" w:type="dxa"/>
            <w:shd w:val="clear" w:color="auto" w:fill="auto"/>
            <w:tcMar>
              <w:top w:w="57" w:type="dxa"/>
              <w:left w:w="57" w:type="dxa"/>
              <w:bottom w:w="57" w:type="dxa"/>
              <w:right w:w="57" w:type="dxa"/>
            </w:tcMar>
            <w:vAlign w:val="center"/>
          </w:tcPr>
          <w:p w14:paraId="00AAA581"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1893" w:type="dxa"/>
            <w:shd w:val="clear" w:color="auto" w:fill="auto"/>
            <w:tcMar>
              <w:top w:w="57" w:type="dxa"/>
              <w:left w:w="57" w:type="dxa"/>
              <w:bottom w:w="57" w:type="dxa"/>
              <w:right w:w="57" w:type="dxa"/>
            </w:tcMar>
            <w:vAlign w:val="center"/>
          </w:tcPr>
          <w:p w14:paraId="2D9BF179"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2019" w:type="dxa"/>
            <w:shd w:val="clear" w:color="auto" w:fill="auto"/>
            <w:tcMar>
              <w:top w:w="57" w:type="dxa"/>
              <w:left w:w="57" w:type="dxa"/>
              <w:bottom w:w="57" w:type="dxa"/>
              <w:right w:w="57" w:type="dxa"/>
            </w:tcMar>
            <w:vAlign w:val="center"/>
          </w:tcPr>
          <w:p w14:paraId="528B7DDB" w14:textId="77777777" w:rsidR="00903E05" w:rsidRPr="006449AF" w:rsidRDefault="00903E05" w:rsidP="00606687">
            <w:pPr>
              <w:spacing w:after="200"/>
              <w:rPr>
                <w:rFonts w:eastAsia="MS Mincho" w:cs="Arial"/>
                <w:lang w:val="en-US"/>
              </w:rPr>
            </w:pPr>
            <w:r w:rsidRPr="006449AF">
              <w:rPr>
                <w:rFonts w:eastAsia="MS Mincho" w:cs="Arial"/>
                <w:lang w:val="en-US"/>
              </w:rPr>
              <w:t>Committed</w:t>
            </w:r>
          </w:p>
        </w:tc>
        <w:tc>
          <w:tcPr>
            <w:tcW w:w="2164" w:type="dxa"/>
            <w:shd w:val="clear" w:color="auto" w:fill="auto"/>
            <w:tcMar>
              <w:top w:w="57" w:type="dxa"/>
              <w:left w:w="57" w:type="dxa"/>
              <w:bottom w:w="57" w:type="dxa"/>
              <w:right w:w="57" w:type="dxa"/>
            </w:tcMar>
            <w:vAlign w:val="center"/>
          </w:tcPr>
          <w:p w14:paraId="4C682A2A" w14:textId="77777777" w:rsidR="00903E05" w:rsidRPr="006449AF" w:rsidRDefault="00903E05" w:rsidP="00606687">
            <w:pPr>
              <w:spacing w:after="200"/>
              <w:rPr>
                <w:rFonts w:eastAsia="MS Mincho" w:cs="Arial"/>
                <w:lang w:val="en-US"/>
              </w:rPr>
            </w:pPr>
            <w:r w:rsidRPr="006449AF">
              <w:rPr>
                <w:rFonts w:eastAsia="MS Mincho" w:cs="Arial"/>
                <w:lang w:val="en-US"/>
              </w:rPr>
              <w:t>Secured</w:t>
            </w:r>
          </w:p>
        </w:tc>
        <w:tc>
          <w:tcPr>
            <w:tcW w:w="1843" w:type="dxa"/>
            <w:vMerge/>
            <w:shd w:val="clear" w:color="auto" w:fill="auto"/>
          </w:tcPr>
          <w:p w14:paraId="5326691E" w14:textId="77777777" w:rsidR="00903E05" w:rsidRPr="006449AF" w:rsidRDefault="00903E05" w:rsidP="00606687">
            <w:pPr>
              <w:spacing w:after="200"/>
              <w:rPr>
                <w:rFonts w:eastAsia="MS Mincho" w:cs="Arial"/>
                <w:lang w:val="en-US"/>
              </w:rPr>
            </w:pPr>
          </w:p>
        </w:tc>
        <w:tc>
          <w:tcPr>
            <w:tcW w:w="1842" w:type="dxa"/>
            <w:vMerge/>
            <w:shd w:val="clear" w:color="auto" w:fill="auto"/>
          </w:tcPr>
          <w:p w14:paraId="039B9844" w14:textId="77777777" w:rsidR="00903E05" w:rsidRPr="006449AF" w:rsidRDefault="00903E05" w:rsidP="00606687">
            <w:pPr>
              <w:spacing w:after="200"/>
              <w:rPr>
                <w:rFonts w:eastAsia="MS Mincho" w:cs="Arial"/>
                <w:lang w:val="en-US"/>
              </w:rPr>
            </w:pPr>
          </w:p>
        </w:tc>
        <w:tc>
          <w:tcPr>
            <w:tcW w:w="2694" w:type="dxa"/>
            <w:vMerge/>
            <w:shd w:val="clear" w:color="auto" w:fill="auto"/>
          </w:tcPr>
          <w:p w14:paraId="032D1F8E" w14:textId="77777777" w:rsidR="00903E05" w:rsidRPr="006449AF" w:rsidRDefault="00903E05" w:rsidP="00606687">
            <w:pPr>
              <w:spacing w:after="200"/>
              <w:rPr>
                <w:rFonts w:eastAsia="MS Mincho" w:cs="Arial"/>
                <w:lang w:val="en-US"/>
              </w:rPr>
            </w:pPr>
          </w:p>
        </w:tc>
      </w:tr>
    </w:tbl>
    <w:p w14:paraId="70C04012" w14:textId="77777777" w:rsidR="00903E05" w:rsidRDefault="00903E05" w:rsidP="00903E05">
      <w:pPr>
        <w:rPr>
          <w:rFonts w:cs="Arial"/>
        </w:rPr>
      </w:pPr>
    </w:p>
    <w:p w14:paraId="1A66E8B4" w14:textId="77777777" w:rsidR="00903E05" w:rsidRDefault="00903E05" w:rsidP="00903E05">
      <w:pPr>
        <w:pStyle w:val="Heading9"/>
        <w:numPr>
          <w:ilvl w:val="8"/>
          <w:numId w:val="94"/>
        </w:numPr>
        <w:rPr>
          <w:b w:val="0"/>
          <w:i/>
          <w:sz w:val="20"/>
          <w:szCs w:val="20"/>
        </w:rPr>
        <w:sectPr w:rsidR="00903E05" w:rsidSect="00606687">
          <w:pgSz w:w="16838" w:h="11906" w:orient="landscape" w:code="9"/>
          <w:pgMar w:top="1701" w:right="1134" w:bottom="1701" w:left="1134" w:header="1077" w:footer="567" w:gutter="0"/>
          <w:cols w:space="708"/>
          <w:docGrid w:linePitch="360"/>
        </w:sectPr>
      </w:pPr>
    </w:p>
    <w:p w14:paraId="78FA0619" w14:textId="77777777" w:rsidR="00903E05" w:rsidRDefault="00903E05" w:rsidP="00903E05">
      <w:pPr>
        <w:pStyle w:val="Heading9"/>
        <w:numPr>
          <w:ilvl w:val="8"/>
          <w:numId w:val="94"/>
        </w:numPr>
      </w:pPr>
      <w:bookmarkStart w:id="48" w:name="_Toc514852034"/>
      <w:r>
        <w:lastRenderedPageBreak/>
        <w:t>Attachment 3 – Contestable Items</w:t>
      </w:r>
      <w:bookmarkEnd w:id="48"/>
    </w:p>
    <w:p w14:paraId="2AC8DC94" w14:textId="77777777" w:rsidR="00903E05" w:rsidRDefault="00903E05" w:rsidP="00903E05">
      <w:pPr>
        <w:spacing w:after="200"/>
        <w:rPr>
          <w:rFonts w:eastAsia="MS Mincho" w:cs="Arial"/>
          <w:lang w:val="en-US"/>
        </w:rPr>
      </w:pPr>
      <w:r>
        <w:rPr>
          <w:rFonts w:eastAsia="MS Mincho" w:cs="Arial"/>
          <w:lang w:val="en-US"/>
        </w:rPr>
        <w:t>As set out in Attachment 1 (or as otherwise approved by ICN)</w:t>
      </w:r>
    </w:p>
    <w:p w14:paraId="76C2D807" w14:textId="77777777" w:rsidR="00903E05" w:rsidRDefault="00903E05" w:rsidP="00903E05">
      <w:pPr>
        <w:spacing w:after="120"/>
        <w:rPr>
          <w:b/>
        </w:rPr>
      </w:pPr>
      <w:r>
        <w:rPr>
          <w:b/>
          <w:i/>
        </w:rPr>
        <w:br w:type="page"/>
      </w:r>
      <w:r w:rsidRPr="00A24086">
        <w:rPr>
          <w:b/>
        </w:rPr>
        <w:lastRenderedPageBreak/>
        <w:t>Attachment 4 - Statutory Declaration</w:t>
      </w:r>
    </w:p>
    <w:p w14:paraId="2BE68293" w14:textId="77777777" w:rsidR="00903E05" w:rsidRDefault="00903E05" w:rsidP="00903E05">
      <w:pPr>
        <w:tabs>
          <w:tab w:val="left" w:pos="1008"/>
          <w:tab w:val="left" w:pos="2016"/>
          <w:tab w:val="left" w:pos="3024"/>
        </w:tabs>
        <w:spacing w:line="360" w:lineRule="auto"/>
        <w:jc w:val="center"/>
        <w:rPr>
          <w:rFonts w:cs="Arial"/>
        </w:rPr>
      </w:pPr>
      <w:r>
        <w:rPr>
          <w:rFonts w:cs="Arial"/>
        </w:rPr>
        <w:t>State of Victoria</w:t>
      </w:r>
    </w:p>
    <w:p w14:paraId="452C08F5" w14:textId="77777777" w:rsidR="00903E05" w:rsidRDefault="00903E05" w:rsidP="00903E05">
      <w:pPr>
        <w:tabs>
          <w:tab w:val="left" w:pos="1008"/>
          <w:tab w:val="left" w:pos="2016"/>
          <w:tab w:val="left" w:pos="3024"/>
        </w:tabs>
        <w:spacing w:line="360" w:lineRule="auto"/>
        <w:jc w:val="center"/>
        <w:rPr>
          <w:rFonts w:cs="Arial"/>
        </w:rPr>
      </w:pPr>
    </w:p>
    <w:p w14:paraId="45608AC0" w14:textId="77777777" w:rsidR="00903E05" w:rsidRDefault="00903E05" w:rsidP="00903E05">
      <w:pPr>
        <w:tabs>
          <w:tab w:val="left" w:pos="1008"/>
          <w:tab w:val="left" w:pos="2016"/>
          <w:tab w:val="left" w:pos="3024"/>
        </w:tabs>
        <w:spacing w:line="360" w:lineRule="auto"/>
        <w:jc w:val="center"/>
        <w:rPr>
          <w:rFonts w:cs="Arial"/>
          <w:b/>
          <w:sz w:val="32"/>
          <w:szCs w:val="32"/>
        </w:rPr>
      </w:pPr>
      <w:r>
        <w:rPr>
          <w:rFonts w:cs="Arial"/>
          <w:b/>
          <w:sz w:val="32"/>
          <w:szCs w:val="32"/>
        </w:rPr>
        <w:t>Statutory Declaration</w:t>
      </w:r>
    </w:p>
    <w:p w14:paraId="23B7C93C" w14:textId="77777777" w:rsidR="00903E05" w:rsidRDefault="00903E05" w:rsidP="00903E05">
      <w:pPr>
        <w:tabs>
          <w:tab w:val="left" w:pos="1008"/>
          <w:tab w:val="left" w:pos="2016"/>
          <w:tab w:val="left" w:pos="3024"/>
        </w:tabs>
        <w:spacing w:line="360" w:lineRule="auto"/>
        <w:rPr>
          <w:rFonts w:cs="Arial"/>
          <w:b/>
          <w:sz w:val="32"/>
          <w:szCs w:val="32"/>
        </w:rPr>
      </w:pPr>
    </w:p>
    <w:p w14:paraId="5CAFC256" w14:textId="77777777" w:rsidR="00903E05" w:rsidRDefault="00903E05" w:rsidP="00903E05">
      <w:r>
        <w:t>I,</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5DBF3847" w14:textId="77777777" w:rsidR="00903E05" w:rsidRDefault="00903E05" w:rsidP="00903E05">
      <w:r>
        <w:tab/>
        <w:t>[</w:t>
      </w:r>
      <w:proofErr w:type="gramStart"/>
      <w:r>
        <w:t>full</w:t>
      </w:r>
      <w:proofErr w:type="gramEnd"/>
      <w:r>
        <w:t xml:space="preserve"> name]</w:t>
      </w:r>
    </w:p>
    <w:p w14:paraId="0BDEF03C" w14:textId="77777777" w:rsidR="00903E05" w:rsidRDefault="00903E05" w:rsidP="00903E05"/>
    <w:p w14:paraId="02B2EB9E" w14:textId="77777777" w:rsidR="00903E05" w:rsidRDefault="00903E05" w:rsidP="00903E05">
      <w:proofErr w:type="gramStart"/>
      <w:r>
        <w:t>of</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[address]</w:t>
      </w:r>
    </w:p>
    <w:p w14:paraId="2505BA42" w14:textId="77777777" w:rsidR="00903E05" w:rsidRDefault="00903E05" w:rsidP="00903E05"/>
    <w:p w14:paraId="67C72FBF" w14:textId="77777777" w:rsidR="00903E05" w:rsidRDefault="00903E05" w:rsidP="00903E05">
      <w:pPr>
        <w:ind w:right="-694"/>
      </w:pPr>
      <w:r>
        <w:t xml:space="preserve">    </w:t>
      </w:r>
      <w:r>
        <w:rPr>
          <w:u w:val="single"/>
        </w:rPr>
        <w:tab/>
      </w:r>
      <w:r>
        <w:rPr>
          <w:u w:val="single"/>
        </w:rPr>
        <w:tab/>
      </w:r>
      <w:r>
        <w:rPr>
          <w:u w:val="single"/>
        </w:rPr>
        <w:tab/>
      </w:r>
      <w:r>
        <w:rPr>
          <w:u w:val="single"/>
        </w:rPr>
        <w:tab/>
      </w:r>
      <w:r>
        <w:rPr>
          <w:u w:val="single"/>
        </w:rPr>
        <w:tab/>
      </w:r>
      <w:r>
        <w:rPr>
          <w:u w:val="single"/>
        </w:rPr>
        <w:tab/>
      </w:r>
      <w:r>
        <w:t>, do solemnly and sincerely declare that:-</w:t>
      </w:r>
    </w:p>
    <w:p w14:paraId="5F7FA4F3" w14:textId="77777777" w:rsidR="00903E05" w:rsidRPr="00B430DA" w:rsidRDefault="00903E05" w:rsidP="00903E05">
      <w:pPr>
        <w:ind w:right="-1774"/>
      </w:pPr>
      <w:r w:rsidRPr="00B430DA">
        <w:tab/>
        <w:t>[</w:t>
      </w:r>
      <w:proofErr w:type="gramStart"/>
      <w:r w:rsidRPr="00B430DA">
        <w:t>occupation</w:t>
      </w:r>
      <w:proofErr w:type="gramEnd"/>
      <w:r w:rsidRPr="00B430DA">
        <w:t>]</w:t>
      </w:r>
    </w:p>
    <w:p w14:paraId="3EE7F411" w14:textId="77777777" w:rsidR="00903E05" w:rsidRPr="00B430DA" w:rsidRDefault="00903E05" w:rsidP="00903E05"/>
    <w:p w14:paraId="638AF854" w14:textId="77777777" w:rsidR="00903E05" w:rsidRDefault="00903E05" w:rsidP="00903E05">
      <w:r>
        <w:t xml:space="preserve">     ________________________________________ achieved the Victorian Industry </w:t>
      </w:r>
    </w:p>
    <w:p w14:paraId="6565ABA5" w14:textId="77777777" w:rsidR="00903E05" w:rsidRDefault="00903E05" w:rsidP="00903E05">
      <w:pPr>
        <w:ind w:firstLine="720"/>
      </w:pPr>
      <w:r>
        <w:t>[</w:t>
      </w:r>
      <w:proofErr w:type="gramStart"/>
      <w:r>
        <w:t>contracted</w:t>
      </w:r>
      <w:proofErr w:type="gramEnd"/>
      <w:r>
        <w:t xml:space="preserve"> company]</w:t>
      </w:r>
    </w:p>
    <w:p w14:paraId="0876BFD2" w14:textId="77777777" w:rsidR="00903E05" w:rsidRDefault="00903E05" w:rsidP="00903E05"/>
    <w:p w14:paraId="4EA99DD3" w14:textId="77777777" w:rsidR="00903E05" w:rsidRDefault="00903E05" w:rsidP="00903E05">
      <w:r>
        <w:t xml:space="preserve">Participation Policy objectives and outcomes relating to local content; employment; </w:t>
      </w:r>
    </w:p>
    <w:p w14:paraId="5C188CE1" w14:textId="77777777" w:rsidR="00903E05" w:rsidRDefault="00903E05" w:rsidP="00903E05"/>
    <w:p w14:paraId="34E17CCA" w14:textId="77777777" w:rsidR="00903E05" w:rsidRDefault="00903E05" w:rsidP="00903E05">
      <w:proofErr w:type="gramStart"/>
      <w:r>
        <w:t>skills</w:t>
      </w:r>
      <w:proofErr w:type="gramEnd"/>
      <w:r>
        <w:t xml:space="preserve"> and technology transfer; and apprentices/ trainees reflected in the VIPP </w:t>
      </w:r>
    </w:p>
    <w:p w14:paraId="497D1E2F" w14:textId="77777777" w:rsidR="00903E05" w:rsidRDefault="00903E05" w:rsidP="00903E05"/>
    <w:p w14:paraId="5FFBD1E1" w14:textId="77777777" w:rsidR="00903E05" w:rsidRDefault="00903E05" w:rsidP="00903E05">
      <w:r>
        <w:t xml:space="preserve">Monitoring Table for ______________________________________ as submitted to </w:t>
      </w:r>
    </w:p>
    <w:p w14:paraId="5AAF98A7" w14:textId="77777777" w:rsidR="00903E05" w:rsidRDefault="00903E05" w:rsidP="00903E05">
      <w:pPr>
        <w:ind w:left="1440" w:firstLine="720"/>
      </w:pPr>
      <w:r>
        <w:t>[</w:t>
      </w:r>
      <w:proofErr w:type="gramStart"/>
      <w:r>
        <w:t>name</w:t>
      </w:r>
      <w:proofErr w:type="gramEnd"/>
      <w:r>
        <w:t xml:space="preserve"> and tender number of procurement activity]</w:t>
      </w:r>
    </w:p>
    <w:p w14:paraId="1D80186F" w14:textId="77777777" w:rsidR="00903E05" w:rsidRDefault="00903E05" w:rsidP="00903E05"/>
    <w:p w14:paraId="56362507" w14:textId="77777777" w:rsidR="00903E05" w:rsidRDefault="00903E05" w:rsidP="00903E05">
      <w:r>
        <w:t xml:space="preserve">_____________________________________________    </w:t>
      </w:r>
      <w:proofErr w:type="gramStart"/>
      <w:r>
        <w:t>on</w:t>
      </w:r>
      <w:proofErr w:type="gramEnd"/>
      <w:r>
        <w:t xml:space="preserve">    ______/____/______</w:t>
      </w:r>
    </w:p>
    <w:p w14:paraId="76375B0D" w14:textId="77777777" w:rsidR="00903E05" w:rsidRDefault="00903E05" w:rsidP="00903E05">
      <w:pPr>
        <w:ind w:firstLine="720"/>
      </w:pPr>
      <w:r>
        <w:t>[</w:t>
      </w:r>
      <w:proofErr w:type="gramStart"/>
      <w:r>
        <w:t>agency</w:t>
      </w:r>
      <w:proofErr w:type="gramEnd"/>
      <w:r>
        <w:t>]</w:t>
      </w:r>
      <w:r>
        <w:tab/>
      </w:r>
      <w:r>
        <w:tab/>
      </w:r>
      <w:r>
        <w:tab/>
      </w:r>
      <w:r>
        <w:tab/>
      </w:r>
      <w:r>
        <w:tab/>
      </w:r>
      <w:r>
        <w:tab/>
      </w:r>
      <w:r>
        <w:tab/>
      </w:r>
      <w:r>
        <w:tab/>
      </w:r>
      <w:r>
        <w:tab/>
        <w:t>[</w:t>
      </w:r>
      <w:proofErr w:type="gramStart"/>
      <w:r>
        <w:t>date</w:t>
      </w:r>
      <w:proofErr w:type="gramEnd"/>
      <w:r>
        <w:t>]</w:t>
      </w:r>
    </w:p>
    <w:p w14:paraId="44ACF5F0" w14:textId="77777777" w:rsidR="00903E05" w:rsidRDefault="00903E05" w:rsidP="00903E05"/>
    <w:p w14:paraId="3A63C78A" w14:textId="77777777" w:rsidR="00903E05" w:rsidRDefault="00903E05" w:rsidP="00903E05"/>
    <w:p w14:paraId="20EABA53" w14:textId="77777777" w:rsidR="00903E05" w:rsidRDefault="00903E05" w:rsidP="00903E05">
      <w:pPr>
        <w:ind w:right="-694"/>
        <w:rPr>
          <w:b/>
          <w:szCs w:val="22"/>
        </w:rPr>
      </w:pPr>
      <w:r>
        <w:rPr>
          <w:b/>
          <w:szCs w:val="22"/>
        </w:rPr>
        <w:t>I acknowledge that this declaration is true and correct, and I make it with the understanding and belief that a person who makes a false declaration is liable to the penalties of perjury.</w:t>
      </w:r>
    </w:p>
    <w:p w14:paraId="67FAB6AD" w14:textId="77777777" w:rsidR="00903E05" w:rsidRDefault="00903E05" w:rsidP="00903E05"/>
    <w:p w14:paraId="183EF15A" w14:textId="77777777" w:rsidR="00903E05" w:rsidRDefault="00903E05" w:rsidP="00903E05"/>
    <w:p w14:paraId="41BDCFC1" w14:textId="77777777" w:rsidR="00903E05" w:rsidRDefault="00903E05" w:rsidP="00903E05">
      <w:r>
        <w:t xml:space="preserve">Declared at </w:t>
      </w:r>
      <w:r>
        <w:rPr>
          <w:u w:val="single"/>
        </w:rPr>
        <w:tab/>
      </w:r>
      <w:r>
        <w:rPr>
          <w:u w:val="single"/>
        </w:rPr>
        <w:tab/>
      </w:r>
      <w:r>
        <w:rPr>
          <w:u w:val="single"/>
        </w:rPr>
        <w:tab/>
      </w:r>
      <w:r>
        <w:rPr>
          <w:u w:val="single"/>
        </w:rPr>
        <w:tab/>
      </w:r>
      <w:r>
        <w:rPr>
          <w:u w:val="single"/>
        </w:rPr>
        <w:tab/>
      </w:r>
    </w:p>
    <w:p w14:paraId="29D7F296" w14:textId="77777777" w:rsidR="00903E05" w:rsidRDefault="00903E05" w:rsidP="00903E05"/>
    <w:p w14:paraId="5C82254E" w14:textId="77777777" w:rsidR="00903E05" w:rsidRDefault="00903E05" w:rsidP="00903E05">
      <w:proofErr w:type="gramStart"/>
      <w:r>
        <w:t>this</w:t>
      </w:r>
      <w:proofErr w:type="gramEnd"/>
      <w:r>
        <w:t xml:space="preserve"> </w:t>
      </w:r>
      <w:r>
        <w:tab/>
      </w:r>
      <w:r>
        <w:rPr>
          <w:u w:val="single"/>
        </w:rPr>
        <w:tab/>
      </w:r>
      <w:r>
        <w:t xml:space="preserve"> day of</w:t>
      </w:r>
      <w:r>
        <w:tab/>
      </w:r>
      <w:r>
        <w:rPr>
          <w:u w:val="single"/>
        </w:rPr>
        <w:tab/>
      </w:r>
      <w:r>
        <w:rPr>
          <w:u w:val="single"/>
        </w:rPr>
        <w:tab/>
      </w:r>
      <w:r>
        <w:t>20</w:t>
      </w:r>
      <w:r>
        <w:rPr>
          <w:u w:val="single"/>
        </w:rPr>
        <w:tab/>
      </w:r>
      <w:r>
        <w:tab/>
        <w:t>……………………………………...</w:t>
      </w:r>
    </w:p>
    <w:p w14:paraId="07DDFFC0" w14:textId="77777777" w:rsidR="00903E05" w:rsidRDefault="00903E05" w:rsidP="00903E05"/>
    <w:p w14:paraId="6AA91721" w14:textId="77777777" w:rsidR="00903E05" w:rsidRDefault="00903E05" w:rsidP="00903E05">
      <w:r>
        <w:tab/>
      </w:r>
      <w:r>
        <w:tab/>
      </w:r>
      <w:r>
        <w:tab/>
      </w:r>
      <w:r>
        <w:tab/>
      </w:r>
      <w:r>
        <w:tab/>
        <w:t xml:space="preserve">Signature of person making this declaration </w:t>
      </w:r>
    </w:p>
    <w:p w14:paraId="73E93789" w14:textId="77777777" w:rsidR="00903E05" w:rsidRDefault="00903E05" w:rsidP="00903E05"/>
    <w:p w14:paraId="550467D9" w14:textId="77777777" w:rsidR="00903E05" w:rsidRDefault="00903E05" w:rsidP="00903E05">
      <w:r>
        <w:tab/>
      </w:r>
      <w:r>
        <w:tab/>
      </w:r>
      <w:r>
        <w:tab/>
      </w:r>
      <w:r>
        <w:tab/>
      </w:r>
      <w:r>
        <w:tab/>
        <w:t>[</w:t>
      </w:r>
      <w:proofErr w:type="gramStart"/>
      <w:r>
        <w:t>to</w:t>
      </w:r>
      <w:proofErr w:type="gramEnd"/>
      <w:r>
        <w:t xml:space="preserve"> be signed in front of an authorised witness]</w:t>
      </w:r>
    </w:p>
    <w:p w14:paraId="2510CB06" w14:textId="77777777" w:rsidR="00903E05" w:rsidRDefault="00903E05" w:rsidP="00903E05"/>
    <w:p w14:paraId="10495AD5" w14:textId="77777777" w:rsidR="00903E05" w:rsidRDefault="00903E05" w:rsidP="00903E05">
      <w:r>
        <w:t xml:space="preserve">Before me, </w:t>
      </w:r>
    </w:p>
    <w:p w14:paraId="692E52F3" w14:textId="77777777" w:rsidR="00903E05" w:rsidRDefault="00903E05" w:rsidP="00903E05"/>
    <w:p w14:paraId="31312F9C" w14:textId="77777777" w:rsidR="00903E05" w:rsidRDefault="00903E05" w:rsidP="00903E05">
      <w:r>
        <w:t>………………………………………………</w:t>
      </w:r>
    </w:p>
    <w:p w14:paraId="46FC4CC3" w14:textId="77777777" w:rsidR="00903E05" w:rsidRDefault="00903E05" w:rsidP="00903E05">
      <w:r>
        <w:t>Signature of Authorised Witness</w:t>
      </w:r>
    </w:p>
    <w:p w14:paraId="5819AD8E" w14:textId="77777777" w:rsidR="00903E05" w:rsidRDefault="00903E05" w:rsidP="00903E05"/>
    <w:p w14:paraId="6C23FCD2" w14:textId="77777777" w:rsidR="00903E05" w:rsidRDefault="00903E05" w:rsidP="00903E05"/>
    <w:p w14:paraId="3BA6F522" w14:textId="77777777" w:rsidR="00903E05" w:rsidRDefault="00903E05" w:rsidP="00903E05">
      <w:pPr>
        <w:rPr>
          <w:sz w:val="18"/>
          <w:szCs w:val="18"/>
        </w:rPr>
      </w:pPr>
      <w:r>
        <w:rPr>
          <w:sz w:val="18"/>
          <w:szCs w:val="18"/>
        </w:rPr>
        <w:t xml:space="preserve">The authorised witness must print or stamp his or her name, address and title under section 107A of the </w:t>
      </w:r>
      <w:r>
        <w:rPr>
          <w:i/>
          <w:sz w:val="18"/>
          <w:szCs w:val="18"/>
        </w:rPr>
        <w:t>Evidence (Miscellaneous Provisions) Act 1958</w:t>
      </w:r>
      <w:r>
        <w:rPr>
          <w:sz w:val="18"/>
          <w:szCs w:val="18"/>
        </w:rPr>
        <w:t xml:space="preserve"> (as of 1 January 2010), (previously </w:t>
      </w:r>
      <w:r>
        <w:rPr>
          <w:i/>
          <w:sz w:val="18"/>
          <w:szCs w:val="18"/>
        </w:rPr>
        <w:t>Evidence Act 1958</w:t>
      </w:r>
      <w:r>
        <w:rPr>
          <w:sz w:val="18"/>
          <w:szCs w:val="18"/>
        </w:rPr>
        <w:t>), (</w:t>
      </w:r>
      <w:proofErr w:type="spellStart"/>
      <w:r>
        <w:rPr>
          <w:sz w:val="18"/>
          <w:szCs w:val="18"/>
        </w:rPr>
        <w:t>eg</w:t>
      </w:r>
      <w:proofErr w:type="spellEnd"/>
      <w:r>
        <w:rPr>
          <w:sz w:val="18"/>
          <w:szCs w:val="18"/>
        </w:rPr>
        <w:t>. Justice of the Peace, Pharmacist, Police Officer, Court Registrar, Bank Manager, Medical Practitioner, Dentist)</w:t>
      </w:r>
    </w:p>
    <w:p w14:paraId="0F16E21C" w14:textId="77777777" w:rsidR="00903E05" w:rsidRPr="00BC607A" w:rsidRDefault="00903E05" w:rsidP="00903E05">
      <w:pPr>
        <w:pStyle w:val="Heading9"/>
        <w:numPr>
          <w:ilvl w:val="8"/>
          <w:numId w:val="94"/>
        </w:numPr>
      </w:pPr>
      <w:r>
        <w:br w:type="page"/>
      </w:r>
      <w:bookmarkStart w:id="49" w:name="_Ref514846990"/>
      <w:bookmarkStart w:id="50" w:name="_Toc514852035"/>
      <w:r w:rsidRPr="00BC607A">
        <w:lastRenderedPageBreak/>
        <w:t xml:space="preserve">Annexure Part </w:t>
      </w:r>
      <w:r w:rsidRPr="00677202">
        <w:t>N</w:t>
      </w:r>
      <w:bookmarkEnd w:id="49"/>
      <w:bookmarkEnd w:id="50"/>
    </w:p>
    <w:tbl>
      <w:tblPr>
        <w:tblW w:w="0" w:type="auto"/>
        <w:tblLook w:val="01E0" w:firstRow="1" w:lastRow="1" w:firstColumn="1" w:lastColumn="1" w:noHBand="0" w:noVBand="0"/>
      </w:tblPr>
      <w:tblGrid>
        <w:gridCol w:w="5278"/>
        <w:gridCol w:w="676"/>
        <w:gridCol w:w="3284"/>
      </w:tblGrid>
      <w:tr w:rsidR="00903E05" w14:paraId="5D4CA071" w14:textId="77777777" w:rsidTr="00606687">
        <w:tc>
          <w:tcPr>
            <w:tcW w:w="5278" w:type="dxa"/>
            <w:shd w:val="clear" w:color="auto" w:fill="auto"/>
          </w:tcPr>
          <w:p w14:paraId="7BED0DF5" w14:textId="585FB068" w:rsidR="00903E05" w:rsidRPr="006C2D9E" w:rsidRDefault="006C2D9E" w:rsidP="00606687">
            <w:pPr>
              <w:pStyle w:val="ASsubtitle"/>
              <w:jc w:val="left"/>
              <w:rPr>
                <w:b/>
              </w:rPr>
            </w:pPr>
            <w:r w:rsidRPr="00BF5D31">
              <w:rPr>
                <w:rFonts w:cs="Arial"/>
                <w:b/>
                <w:sz w:val="24"/>
              </w:rPr>
              <w:t>ANNEXURE to the Australian Standard</w:t>
            </w:r>
            <w:r w:rsidRPr="00BF5D31">
              <w:rPr>
                <w:rFonts w:cs="Arial"/>
                <w:b/>
                <w:sz w:val="24"/>
              </w:rPr>
              <w:br/>
              <w:t>General Conditions of Contract</w:t>
            </w:r>
          </w:p>
        </w:tc>
        <w:tc>
          <w:tcPr>
            <w:tcW w:w="676" w:type="dxa"/>
            <w:shd w:val="clear" w:color="auto" w:fill="auto"/>
          </w:tcPr>
          <w:p w14:paraId="503D5C46" w14:textId="77777777" w:rsidR="00903E05" w:rsidRDefault="00903E05" w:rsidP="00606687"/>
        </w:tc>
        <w:tc>
          <w:tcPr>
            <w:tcW w:w="3284" w:type="dxa"/>
            <w:shd w:val="clear" w:color="auto" w:fill="auto"/>
          </w:tcPr>
          <w:p w14:paraId="5D09D566" w14:textId="77777777" w:rsidR="00903E05" w:rsidRDefault="00903E05" w:rsidP="00606687">
            <w:pPr>
              <w:pStyle w:val="AStitle"/>
              <w:jc w:val="right"/>
            </w:pPr>
            <w:r>
              <w:rPr>
                <w:sz w:val="40"/>
              </w:rPr>
              <w:t>Part N</w:t>
            </w:r>
          </w:p>
        </w:tc>
      </w:tr>
    </w:tbl>
    <w:p w14:paraId="5FB3E897" w14:textId="77777777" w:rsidR="00903E05" w:rsidRDefault="00903E05" w:rsidP="00903E05">
      <w:pPr>
        <w:jc w:val="center"/>
      </w:pPr>
    </w:p>
    <w:p w14:paraId="13EEC505" w14:textId="77777777" w:rsidR="00903E05" w:rsidRDefault="00903E05" w:rsidP="00903E05">
      <w:pPr>
        <w:jc w:val="center"/>
      </w:pPr>
    </w:p>
    <w:p w14:paraId="4A091454" w14:textId="77777777" w:rsidR="00903E05" w:rsidRPr="009C1052" w:rsidRDefault="00903E05" w:rsidP="00903E05">
      <w:pPr>
        <w:jc w:val="center"/>
        <w:rPr>
          <w:b/>
          <w:caps/>
          <w:sz w:val="28"/>
          <w:szCs w:val="28"/>
        </w:rPr>
      </w:pPr>
      <w:r w:rsidRPr="009C1052">
        <w:rPr>
          <w:b/>
          <w:caps/>
          <w:sz w:val="28"/>
          <w:szCs w:val="28"/>
        </w:rPr>
        <w:t>Statutory Declaration</w:t>
      </w:r>
    </w:p>
    <w:p w14:paraId="595DA73E" w14:textId="77777777" w:rsidR="00903E05" w:rsidRPr="00DA005C" w:rsidRDefault="00903E05" w:rsidP="00903E05">
      <w:pPr>
        <w:rPr>
          <w:b/>
          <w:sz w:val="24"/>
        </w:rPr>
      </w:pPr>
      <w:r w:rsidRPr="009C1052">
        <w:rPr>
          <w:b/>
          <w:sz w:val="24"/>
        </w:rPr>
        <w:t xml:space="preserve">Project Name: </w:t>
      </w:r>
      <w:r w:rsidRPr="009C1052">
        <w:rPr>
          <w:b/>
          <w:sz w:val="24"/>
        </w:rPr>
        <w:tab/>
      </w:r>
      <w:r w:rsidRPr="009C1052">
        <w:rPr>
          <w:b/>
          <w:sz w:val="24"/>
        </w:rPr>
        <w:tab/>
      </w:r>
      <w:r w:rsidRPr="00DA005C">
        <w:rPr>
          <w:sz w:val="24"/>
        </w:rPr>
        <w:t>[</w:t>
      </w:r>
      <w:r w:rsidRPr="00677202">
        <w:rPr>
          <w:sz w:val="24"/>
        </w:rPr>
        <w:t>insert project name</w:t>
      </w:r>
      <w:r w:rsidRPr="00DA005C">
        <w:rPr>
          <w:sz w:val="24"/>
        </w:rPr>
        <w:t>]</w:t>
      </w:r>
    </w:p>
    <w:p w14:paraId="78E5CF5C" w14:textId="77777777" w:rsidR="00903E05" w:rsidRPr="00DA005C" w:rsidRDefault="00903E05" w:rsidP="00903E05">
      <w:pPr>
        <w:rPr>
          <w:sz w:val="24"/>
        </w:rPr>
      </w:pPr>
      <w:r w:rsidRPr="00DA005C">
        <w:rPr>
          <w:b/>
          <w:sz w:val="24"/>
        </w:rPr>
        <w:t>Contract Number:</w:t>
      </w:r>
      <w:r w:rsidRPr="00DA005C">
        <w:rPr>
          <w:b/>
          <w:sz w:val="24"/>
        </w:rPr>
        <w:tab/>
      </w:r>
      <w:r w:rsidRPr="00DA005C">
        <w:rPr>
          <w:sz w:val="24"/>
        </w:rPr>
        <w:t>[</w:t>
      </w:r>
      <w:r w:rsidRPr="00677202">
        <w:rPr>
          <w:sz w:val="24"/>
        </w:rPr>
        <w:t>insert contract number</w:t>
      </w:r>
      <w:r w:rsidRPr="00DA005C">
        <w:rPr>
          <w:sz w:val="24"/>
        </w:rPr>
        <w:t>]</w:t>
      </w:r>
    </w:p>
    <w:p w14:paraId="2350F476" w14:textId="77777777" w:rsidR="00903E05" w:rsidRPr="00906EE9" w:rsidRDefault="00903E05" w:rsidP="00903E05">
      <w:pPr>
        <w:pBdr>
          <w:between w:val="single" w:sz="4" w:space="1" w:color="auto"/>
        </w:pBdr>
        <w:rPr>
          <w:b/>
          <w:sz w:val="24"/>
        </w:rPr>
      </w:pPr>
    </w:p>
    <w:p w14:paraId="73BF060A" w14:textId="77777777" w:rsidR="00903E05" w:rsidRPr="00906EE9" w:rsidRDefault="00903E05" w:rsidP="00903E05">
      <w:pPr>
        <w:pBdr>
          <w:between w:val="single" w:sz="4" w:space="1" w:color="auto"/>
        </w:pBdr>
        <w:ind w:left="1980" w:hanging="1980"/>
      </w:pPr>
    </w:p>
    <w:tbl>
      <w:tblPr>
        <w:tblW w:w="0" w:type="auto"/>
        <w:tblLook w:val="01E0" w:firstRow="1" w:lastRow="1" w:firstColumn="1" w:lastColumn="1" w:noHBand="0" w:noVBand="0"/>
      </w:tblPr>
      <w:tblGrid>
        <w:gridCol w:w="1844"/>
        <w:gridCol w:w="5485"/>
        <w:gridCol w:w="1958"/>
      </w:tblGrid>
      <w:tr w:rsidR="00903E05" w:rsidRPr="00677202" w14:paraId="68003B48" w14:textId="77777777" w:rsidTr="00606687">
        <w:tc>
          <w:tcPr>
            <w:tcW w:w="1978" w:type="dxa"/>
            <w:shd w:val="clear" w:color="auto" w:fill="auto"/>
          </w:tcPr>
          <w:p w14:paraId="0257B029" w14:textId="77777777" w:rsidR="00903E05" w:rsidRPr="0046386F" w:rsidRDefault="00903E05" w:rsidP="00606687">
            <w:pPr>
              <w:rPr>
                <w:b/>
                <w:sz w:val="24"/>
              </w:rPr>
            </w:pPr>
            <w:r w:rsidRPr="0046386F">
              <w:rPr>
                <w:b/>
                <w:sz w:val="24"/>
              </w:rPr>
              <w:t>To:</w:t>
            </w:r>
          </w:p>
        </w:tc>
        <w:tc>
          <w:tcPr>
            <w:tcW w:w="6050" w:type="dxa"/>
            <w:shd w:val="clear" w:color="auto" w:fill="auto"/>
          </w:tcPr>
          <w:p w14:paraId="790DD88D" w14:textId="77777777" w:rsidR="00903E05" w:rsidRPr="00DA005C" w:rsidRDefault="00903E05" w:rsidP="00606687">
            <w:r w:rsidRPr="00DA005C">
              <w:t>[insert name] (ACN [insert ACN]) of [insert address]</w:t>
            </w:r>
          </w:p>
          <w:p w14:paraId="23399A41" w14:textId="77777777" w:rsidR="00903E05" w:rsidRPr="00906EE9" w:rsidRDefault="00903E05" w:rsidP="00606687">
            <w:pPr>
              <w:rPr>
                <w:b/>
                <w:sz w:val="24"/>
              </w:rPr>
            </w:pPr>
            <w:r w:rsidRPr="00906EE9">
              <w:t>and</w:t>
            </w:r>
          </w:p>
        </w:tc>
        <w:tc>
          <w:tcPr>
            <w:tcW w:w="1542" w:type="dxa"/>
            <w:shd w:val="clear" w:color="auto" w:fill="auto"/>
          </w:tcPr>
          <w:p w14:paraId="73DF71EC" w14:textId="77777777" w:rsidR="00903E05" w:rsidRPr="00677202" w:rsidRDefault="00903E05" w:rsidP="00606687">
            <w:pPr>
              <w:jc w:val="right"/>
              <w:rPr>
                <w:b/>
                <w:sz w:val="24"/>
              </w:rPr>
            </w:pPr>
            <w:r w:rsidRPr="0046386F">
              <w:t>("</w:t>
            </w:r>
            <w:r w:rsidRPr="007E1922">
              <w:rPr>
                <w:b/>
                <w:i/>
              </w:rPr>
              <w:t>Principal</w:t>
            </w:r>
            <w:r w:rsidRPr="007E1922">
              <w:t>")</w:t>
            </w:r>
          </w:p>
          <w:p w14:paraId="5E22616B" w14:textId="77777777" w:rsidR="00903E05" w:rsidRPr="00677202" w:rsidRDefault="00903E05" w:rsidP="00606687">
            <w:pPr>
              <w:rPr>
                <w:b/>
                <w:sz w:val="24"/>
              </w:rPr>
            </w:pPr>
          </w:p>
        </w:tc>
      </w:tr>
      <w:tr w:rsidR="00903E05" w:rsidRPr="00677202" w14:paraId="7E28E3F1" w14:textId="77777777" w:rsidTr="00606687">
        <w:tc>
          <w:tcPr>
            <w:tcW w:w="1978" w:type="dxa"/>
            <w:shd w:val="clear" w:color="auto" w:fill="auto"/>
          </w:tcPr>
          <w:p w14:paraId="6BEF2B32" w14:textId="77777777" w:rsidR="00903E05" w:rsidRPr="00677202" w:rsidRDefault="00903E05" w:rsidP="00606687">
            <w:pPr>
              <w:rPr>
                <w:b/>
                <w:sz w:val="24"/>
              </w:rPr>
            </w:pPr>
          </w:p>
        </w:tc>
        <w:tc>
          <w:tcPr>
            <w:tcW w:w="6050" w:type="dxa"/>
            <w:shd w:val="clear" w:color="auto" w:fill="auto"/>
          </w:tcPr>
          <w:p w14:paraId="51590889"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FA954D9" w14:textId="77777777" w:rsidR="00903E05" w:rsidRPr="0046386F" w:rsidRDefault="00903E05" w:rsidP="00606687">
            <w:pPr>
              <w:jc w:val="right"/>
              <w:rPr>
                <w:b/>
                <w:sz w:val="24"/>
              </w:rPr>
            </w:pPr>
            <w:r w:rsidRPr="00906EE9">
              <w:t>("</w:t>
            </w:r>
            <w:r w:rsidRPr="00906EE9">
              <w:rPr>
                <w:b/>
                <w:i/>
              </w:rPr>
              <w:t>Superintendent</w:t>
            </w:r>
            <w:r w:rsidRPr="00906EE9">
              <w:t>")</w:t>
            </w:r>
          </w:p>
        </w:tc>
      </w:tr>
      <w:tr w:rsidR="00903E05" w:rsidRPr="00677202" w14:paraId="421D5826" w14:textId="77777777" w:rsidTr="00606687">
        <w:tc>
          <w:tcPr>
            <w:tcW w:w="1978" w:type="dxa"/>
            <w:shd w:val="clear" w:color="auto" w:fill="auto"/>
          </w:tcPr>
          <w:p w14:paraId="01BD8FF6" w14:textId="77777777" w:rsidR="00903E05" w:rsidRPr="00677202" w:rsidRDefault="00903E05" w:rsidP="00606687">
            <w:pPr>
              <w:rPr>
                <w:b/>
                <w:sz w:val="24"/>
              </w:rPr>
            </w:pPr>
            <w:r w:rsidRPr="00677202">
              <w:rPr>
                <w:b/>
                <w:sz w:val="24"/>
              </w:rPr>
              <w:t>From:</w:t>
            </w:r>
          </w:p>
        </w:tc>
        <w:tc>
          <w:tcPr>
            <w:tcW w:w="6050" w:type="dxa"/>
            <w:shd w:val="clear" w:color="auto" w:fill="auto"/>
          </w:tcPr>
          <w:p w14:paraId="60488A23" w14:textId="77777777" w:rsidR="00903E05" w:rsidRPr="00DA005C" w:rsidRDefault="00903E05" w:rsidP="00606687">
            <w:pPr>
              <w:rPr>
                <w:b/>
                <w:sz w:val="24"/>
              </w:rPr>
            </w:pPr>
            <w:r w:rsidRPr="00DA005C">
              <w:t>[insert name] (ACN [insert ACN]) of [insert address]</w:t>
            </w:r>
          </w:p>
        </w:tc>
        <w:tc>
          <w:tcPr>
            <w:tcW w:w="1542" w:type="dxa"/>
            <w:shd w:val="clear" w:color="auto" w:fill="auto"/>
          </w:tcPr>
          <w:p w14:paraId="59E83C47" w14:textId="77777777" w:rsidR="00903E05" w:rsidRPr="0046386F" w:rsidRDefault="00903E05" w:rsidP="00606687">
            <w:pPr>
              <w:jc w:val="right"/>
              <w:rPr>
                <w:b/>
                <w:sz w:val="24"/>
              </w:rPr>
            </w:pPr>
            <w:r w:rsidRPr="00906EE9">
              <w:t>("</w:t>
            </w:r>
            <w:r w:rsidRPr="00906EE9">
              <w:rPr>
                <w:b/>
                <w:i/>
              </w:rPr>
              <w:t>Contractor</w:t>
            </w:r>
            <w:r w:rsidRPr="00906EE9">
              <w:t>")</w:t>
            </w:r>
          </w:p>
          <w:p w14:paraId="3D5D5F49" w14:textId="77777777" w:rsidR="00903E05" w:rsidRPr="007E1922" w:rsidRDefault="00903E05" w:rsidP="00606687">
            <w:pPr>
              <w:rPr>
                <w:b/>
                <w:sz w:val="24"/>
              </w:rPr>
            </w:pPr>
          </w:p>
        </w:tc>
      </w:tr>
      <w:tr w:rsidR="00903E05" w:rsidRPr="00677202" w14:paraId="2FA30F8B" w14:textId="77777777" w:rsidTr="00606687">
        <w:tc>
          <w:tcPr>
            <w:tcW w:w="1978" w:type="dxa"/>
            <w:shd w:val="clear" w:color="auto" w:fill="auto"/>
          </w:tcPr>
          <w:p w14:paraId="7ACB8178" w14:textId="77777777" w:rsidR="00903E05" w:rsidRPr="00677202" w:rsidRDefault="00903E05" w:rsidP="00606687">
            <w:pPr>
              <w:rPr>
                <w:b/>
                <w:sz w:val="24"/>
              </w:rPr>
            </w:pPr>
            <w:r w:rsidRPr="00677202">
              <w:rPr>
                <w:b/>
                <w:sz w:val="24"/>
              </w:rPr>
              <w:t>In the matter of:</w:t>
            </w:r>
          </w:p>
        </w:tc>
        <w:tc>
          <w:tcPr>
            <w:tcW w:w="6050" w:type="dxa"/>
            <w:shd w:val="clear" w:color="auto" w:fill="auto"/>
          </w:tcPr>
          <w:p w14:paraId="6C32C65D" w14:textId="77777777" w:rsidR="00903E05" w:rsidRPr="00DA005C" w:rsidRDefault="00903E05" w:rsidP="00606687">
            <w:pPr>
              <w:rPr>
                <w:b/>
                <w:sz w:val="24"/>
              </w:rPr>
            </w:pPr>
            <w:r w:rsidRPr="00DA005C">
              <w:t xml:space="preserve">the contract for the construction of the [insert description of the project] entered into between the </w:t>
            </w:r>
            <w:r w:rsidRPr="00DA005C">
              <w:rPr>
                <w:i/>
              </w:rPr>
              <w:t xml:space="preserve">Principal </w:t>
            </w:r>
            <w:r w:rsidRPr="00DA005C">
              <w:t xml:space="preserve">and the </w:t>
            </w:r>
            <w:r w:rsidRPr="00DA005C">
              <w:rPr>
                <w:i/>
              </w:rPr>
              <w:t xml:space="preserve">Contractor </w:t>
            </w:r>
            <w:r w:rsidRPr="00DA005C">
              <w:t xml:space="preserve">dated [insert date of </w:t>
            </w:r>
            <w:r w:rsidRPr="00DA005C">
              <w:rPr>
                <w:i/>
              </w:rPr>
              <w:t>Contract</w:t>
            </w:r>
            <w:r w:rsidRPr="00DA005C">
              <w:t>]</w:t>
            </w:r>
          </w:p>
        </w:tc>
        <w:tc>
          <w:tcPr>
            <w:tcW w:w="1542" w:type="dxa"/>
            <w:shd w:val="clear" w:color="auto" w:fill="auto"/>
          </w:tcPr>
          <w:p w14:paraId="72F0BBAB" w14:textId="77777777" w:rsidR="00903E05" w:rsidRPr="0046386F" w:rsidRDefault="00903E05" w:rsidP="00606687">
            <w:pPr>
              <w:jc w:val="right"/>
              <w:rPr>
                <w:b/>
                <w:sz w:val="24"/>
              </w:rPr>
            </w:pPr>
            <w:r w:rsidRPr="00906EE9">
              <w:t>("</w:t>
            </w:r>
            <w:r w:rsidRPr="00906EE9">
              <w:rPr>
                <w:b/>
                <w:i/>
              </w:rPr>
              <w:t>Contract</w:t>
            </w:r>
            <w:r w:rsidRPr="00906EE9">
              <w:t>")</w:t>
            </w:r>
          </w:p>
          <w:p w14:paraId="185C7FE4" w14:textId="77777777" w:rsidR="00903E05" w:rsidRPr="007E1922" w:rsidRDefault="00903E05" w:rsidP="00606687">
            <w:pPr>
              <w:rPr>
                <w:b/>
                <w:sz w:val="24"/>
              </w:rPr>
            </w:pPr>
          </w:p>
        </w:tc>
      </w:tr>
      <w:tr w:rsidR="00903E05" w:rsidRPr="00677202" w14:paraId="1928DA2F" w14:textId="77777777" w:rsidTr="00606687">
        <w:tc>
          <w:tcPr>
            <w:tcW w:w="1978" w:type="dxa"/>
            <w:shd w:val="clear" w:color="auto" w:fill="auto"/>
            <w:vAlign w:val="center"/>
          </w:tcPr>
          <w:p w14:paraId="1D980670" w14:textId="77777777" w:rsidR="00903E05" w:rsidRPr="00677202" w:rsidRDefault="00903E05" w:rsidP="00606687">
            <w:pPr>
              <w:rPr>
                <w:b/>
                <w:szCs w:val="22"/>
              </w:rPr>
            </w:pPr>
            <w:r w:rsidRPr="00677202">
              <w:rPr>
                <w:b/>
                <w:szCs w:val="22"/>
              </w:rPr>
              <w:t>Period covered by this progress payment claim:</w:t>
            </w:r>
          </w:p>
        </w:tc>
        <w:tc>
          <w:tcPr>
            <w:tcW w:w="6050" w:type="dxa"/>
            <w:shd w:val="clear" w:color="auto" w:fill="auto"/>
            <w:vAlign w:val="center"/>
          </w:tcPr>
          <w:p w14:paraId="6C3BC057" w14:textId="77777777" w:rsidR="00903E05" w:rsidRPr="00677202" w:rsidRDefault="00903E05" w:rsidP="00606687">
            <w:pPr>
              <w:rPr>
                <w:szCs w:val="22"/>
              </w:rPr>
            </w:pPr>
          </w:p>
          <w:p w14:paraId="4B4EB8A6" w14:textId="77777777" w:rsidR="00903E05" w:rsidRPr="00677202" w:rsidRDefault="00903E05" w:rsidP="00606687">
            <w:pPr>
              <w:rPr>
                <w:szCs w:val="22"/>
              </w:rPr>
            </w:pPr>
            <w:r w:rsidRPr="00677202">
              <w:rPr>
                <w:szCs w:val="22"/>
              </w:rPr>
              <w:t>from: __________________ to: _________________</w:t>
            </w:r>
          </w:p>
        </w:tc>
        <w:tc>
          <w:tcPr>
            <w:tcW w:w="1542" w:type="dxa"/>
            <w:shd w:val="clear" w:color="auto" w:fill="auto"/>
            <w:vAlign w:val="center"/>
          </w:tcPr>
          <w:p w14:paraId="260E99A3" w14:textId="77777777" w:rsidR="00903E05" w:rsidRPr="00677202" w:rsidRDefault="00903E05" w:rsidP="00606687">
            <w:pPr>
              <w:jc w:val="right"/>
              <w:rPr>
                <w:b/>
                <w:szCs w:val="22"/>
              </w:rPr>
            </w:pPr>
            <w:r w:rsidRPr="00677202">
              <w:rPr>
                <w:szCs w:val="22"/>
              </w:rPr>
              <w:t>("</w:t>
            </w:r>
            <w:r w:rsidRPr="00677202">
              <w:rPr>
                <w:b/>
                <w:i/>
                <w:szCs w:val="22"/>
              </w:rPr>
              <w:t>Payment Period</w:t>
            </w:r>
            <w:r w:rsidRPr="00677202">
              <w:rPr>
                <w:szCs w:val="22"/>
              </w:rPr>
              <w:t>")</w:t>
            </w:r>
          </w:p>
        </w:tc>
      </w:tr>
    </w:tbl>
    <w:p w14:paraId="4F46F9FE" w14:textId="77777777" w:rsidR="00903E05" w:rsidRPr="00677202" w:rsidRDefault="00903E05" w:rsidP="00903E05">
      <w:pPr>
        <w:ind w:left="1980" w:hanging="1980"/>
        <w:rPr>
          <w:b/>
          <w:sz w:val="24"/>
        </w:rPr>
      </w:pPr>
    </w:p>
    <w:p w14:paraId="70F15299" w14:textId="77777777" w:rsidR="00903E05" w:rsidRPr="00DA005C" w:rsidRDefault="00903E05" w:rsidP="00903E05">
      <w:r w:rsidRPr="00677202">
        <w:t>I, [</w:t>
      </w:r>
      <w:r w:rsidRPr="00DA005C">
        <w:t xml:space="preserve">insert name] of [insert address], [insert occupation], do solemnly and sincerely declare as follows: </w:t>
      </w:r>
    </w:p>
    <w:p w14:paraId="74FAA2CD" w14:textId="77777777" w:rsidR="00903E05" w:rsidRPr="007E1922" w:rsidRDefault="00903E05" w:rsidP="00903E05">
      <w:pPr>
        <w:ind w:left="990" w:hanging="990"/>
      </w:pPr>
      <w:r w:rsidRPr="00906EE9">
        <w:t>1.</w:t>
      </w:r>
      <w:r w:rsidRPr="00906EE9">
        <w:tab/>
        <w:t xml:space="preserve">I am an employee duly authorised to make this statutory declaration on behalf of the </w:t>
      </w:r>
      <w:r w:rsidRPr="0046386F">
        <w:rPr>
          <w:i/>
        </w:rPr>
        <w:t>Contractor</w:t>
      </w:r>
      <w:r w:rsidRPr="007E1922">
        <w:t xml:space="preserve">; </w:t>
      </w:r>
    </w:p>
    <w:p w14:paraId="4E448FFA" w14:textId="77777777" w:rsidR="00903E05" w:rsidRPr="00677202" w:rsidRDefault="00903E05" w:rsidP="00903E05">
      <w:pPr>
        <w:ind w:left="990" w:hanging="990"/>
      </w:pPr>
      <w:r w:rsidRPr="007E1922">
        <w:t>2.</w:t>
      </w:r>
      <w:r w:rsidRPr="007E1922">
        <w:tab/>
        <w:t xml:space="preserve">all employees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their full remuneration for work done during the </w:t>
      </w:r>
      <w:r w:rsidRPr="00677202">
        <w:rPr>
          <w:i/>
        </w:rPr>
        <w:t xml:space="preserve">Payment Period </w:t>
      </w:r>
      <w:r w:rsidRPr="00677202">
        <w:t xml:space="preserve">including any superannuation or redundancy payments (if applicable) and in accordance with any applicable award or industrial agreement; </w:t>
      </w:r>
    </w:p>
    <w:p w14:paraId="37544D40" w14:textId="77777777" w:rsidR="00903E05" w:rsidRPr="00677202" w:rsidRDefault="00903E05" w:rsidP="00903E05">
      <w:pPr>
        <w:ind w:left="990" w:hanging="990"/>
      </w:pPr>
      <w:r w:rsidRPr="00677202">
        <w:t>3.</w:t>
      </w:r>
      <w:r w:rsidRPr="00677202">
        <w:tab/>
        <w:t xml:space="preserve">subject to clause 4(d), all consultants, suppliers and subcontractors who are, or have been, engaged by the </w:t>
      </w:r>
      <w:r w:rsidRPr="00677202">
        <w:rPr>
          <w:i/>
        </w:rPr>
        <w:t xml:space="preserve">Contractor </w:t>
      </w:r>
      <w:r w:rsidRPr="00677202">
        <w:t xml:space="preserve">in connection with the </w:t>
      </w:r>
      <w:r w:rsidRPr="00677202">
        <w:rPr>
          <w:i/>
        </w:rPr>
        <w:t xml:space="preserve">Contract </w:t>
      </w:r>
      <w:r w:rsidRPr="00677202">
        <w:t xml:space="preserve">have been paid in full all amounts that have become payable to them under the terms of their agreement with the </w:t>
      </w:r>
      <w:r w:rsidRPr="00677202">
        <w:rPr>
          <w:i/>
        </w:rPr>
        <w:t xml:space="preserve">Contractor </w:t>
      </w:r>
      <w:r w:rsidRPr="00677202">
        <w:t xml:space="preserve">during the </w:t>
      </w:r>
      <w:r w:rsidRPr="00677202">
        <w:rPr>
          <w:i/>
        </w:rPr>
        <w:t>Payment Period</w:t>
      </w:r>
      <w:r w:rsidRPr="00677202">
        <w:t>;</w:t>
      </w:r>
    </w:p>
    <w:p w14:paraId="38246B83" w14:textId="77777777" w:rsidR="00903E05" w:rsidRPr="00677202" w:rsidRDefault="00903E05" w:rsidP="00903E05">
      <w:pPr>
        <w:ind w:left="990" w:hanging="990"/>
      </w:pPr>
      <w:bookmarkStart w:id="51" w:name="_Ref152990374"/>
      <w:r w:rsidRPr="00677202">
        <w:t>4.</w:t>
      </w:r>
      <w:r w:rsidRPr="00677202">
        <w:tab/>
        <w:t>as at the end of the Payment Period:</w:t>
      </w:r>
      <w:bookmarkEnd w:id="51"/>
    </w:p>
    <w:tbl>
      <w:tblPr>
        <w:tblW w:w="0" w:type="auto"/>
        <w:tblLook w:val="01E0" w:firstRow="1" w:lastRow="1" w:firstColumn="1" w:lastColumn="1" w:noHBand="0" w:noVBand="0"/>
      </w:tblPr>
      <w:tblGrid>
        <w:gridCol w:w="2088"/>
        <w:gridCol w:w="4821"/>
        <w:gridCol w:w="1981"/>
      </w:tblGrid>
      <w:tr w:rsidR="00903E05" w:rsidRPr="00677202" w14:paraId="110E287D" w14:textId="77777777" w:rsidTr="00606687">
        <w:tc>
          <w:tcPr>
            <w:tcW w:w="2088" w:type="dxa"/>
            <w:shd w:val="clear" w:color="auto" w:fill="auto"/>
          </w:tcPr>
          <w:p w14:paraId="683D6391" w14:textId="77777777" w:rsidR="00903E05" w:rsidRPr="00677202" w:rsidRDefault="00903E05" w:rsidP="00903E05">
            <w:pPr>
              <w:pStyle w:val="CUNumber3"/>
              <w:numPr>
                <w:ilvl w:val="2"/>
                <w:numId w:val="201"/>
              </w:numPr>
              <w:tabs>
                <w:tab w:val="num" w:pos="1928"/>
              </w:tabs>
              <w:ind w:left="964" w:firstLine="26"/>
              <w:jc w:val="both"/>
            </w:pPr>
          </w:p>
        </w:tc>
        <w:tc>
          <w:tcPr>
            <w:tcW w:w="4821" w:type="dxa"/>
            <w:shd w:val="clear" w:color="auto" w:fill="auto"/>
          </w:tcPr>
          <w:p w14:paraId="1621AFDC" w14:textId="77777777" w:rsidR="00903E05" w:rsidRPr="00677202" w:rsidRDefault="00903E05" w:rsidP="00606687">
            <w:pPr>
              <w:pStyle w:val="CUNumber3"/>
              <w:tabs>
                <w:tab w:val="clear" w:pos="1928"/>
              </w:tabs>
              <w:ind w:left="0" w:firstLine="0"/>
              <w:jc w:val="both"/>
            </w:pPr>
            <w:r w:rsidRPr="00677202">
              <w:t xml:space="preserve">the total amount payable by the </w:t>
            </w:r>
            <w:r w:rsidRPr="00677202">
              <w:rPr>
                <w:i/>
              </w:rPr>
              <w:t>Contractor</w:t>
            </w:r>
            <w:r w:rsidRPr="00677202">
              <w:t xml:space="preserve"> to all subcontractors in respect of work under the </w:t>
            </w:r>
            <w:r w:rsidRPr="00677202">
              <w:rPr>
                <w:i/>
              </w:rPr>
              <w:t>Contract</w:t>
            </w:r>
            <w:r w:rsidRPr="00677202">
              <w:t xml:space="preserve"> is:</w:t>
            </w:r>
          </w:p>
        </w:tc>
        <w:tc>
          <w:tcPr>
            <w:tcW w:w="1981" w:type="dxa"/>
            <w:shd w:val="clear" w:color="auto" w:fill="auto"/>
            <w:vAlign w:val="bottom"/>
          </w:tcPr>
          <w:p w14:paraId="256439E7"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7058F30C" w14:textId="77777777" w:rsidTr="00606687">
        <w:tc>
          <w:tcPr>
            <w:tcW w:w="2088" w:type="dxa"/>
            <w:shd w:val="clear" w:color="auto" w:fill="auto"/>
          </w:tcPr>
          <w:p w14:paraId="67340785" w14:textId="77777777" w:rsidR="00903E05" w:rsidRPr="00677202" w:rsidRDefault="00903E05" w:rsidP="00903E05">
            <w:pPr>
              <w:pStyle w:val="CUNumber3"/>
              <w:numPr>
                <w:ilvl w:val="2"/>
                <w:numId w:val="90"/>
              </w:numPr>
              <w:tabs>
                <w:tab w:val="left" w:pos="930"/>
                <w:tab w:val="left" w:pos="1100"/>
                <w:tab w:val="num" w:pos="1928"/>
              </w:tabs>
              <w:ind w:left="1928" w:hanging="964"/>
            </w:pPr>
          </w:p>
        </w:tc>
        <w:tc>
          <w:tcPr>
            <w:tcW w:w="4821" w:type="dxa"/>
            <w:shd w:val="clear" w:color="auto" w:fill="auto"/>
          </w:tcPr>
          <w:p w14:paraId="5211576D" w14:textId="77777777" w:rsidR="00903E05" w:rsidRPr="00677202" w:rsidRDefault="00903E05" w:rsidP="00606687">
            <w:pPr>
              <w:pStyle w:val="CUNumber3"/>
              <w:tabs>
                <w:tab w:val="clear" w:pos="1928"/>
              </w:tabs>
              <w:ind w:left="0" w:firstLine="0"/>
              <w:jc w:val="both"/>
            </w:pPr>
            <w:r w:rsidRPr="00677202">
              <w:t xml:space="preserve">the amount paid by the </w:t>
            </w:r>
            <w:r w:rsidRPr="00677202">
              <w:rPr>
                <w:i/>
              </w:rPr>
              <w:t>Contractor</w:t>
            </w:r>
            <w:r w:rsidRPr="00677202">
              <w:t xml:space="preserve"> to all subcontractors in respect of work under the </w:t>
            </w:r>
            <w:r w:rsidRPr="00677202">
              <w:rPr>
                <w:i/>
              </w:rPr>
              <w:t>Contract</w:t>
            </w:r>
            <w:r w:rsidRPr="00677202">
              <w:t xml:space="preserve"> is:</w:t>
            </w:r>
          </w:p>
        </w:tc>
        <w:tc>
          <w:tcPr>
            <w:tcW w:w="1981" w:type="dxa"/>
            <w:shd w:val="clear" w:color="auto" w:fill="auto"/>
            <w:vAlign w:val="bottom"/>
          </w:tcPr>
          <w:p w14:paraId="7E53CFD4" w14:textId="77777777" w:rsidR="00903E05" w:rsidRPr="00677202" w:rsidRDefault="00903E05" w:rsidP="00606687">
            <w:pPr>
              <w:pStyle w:val="CUNumber3"/>
              <w:tabs>
                <w:tab w:val="clear" w:pos="1928"/>
              </w:tabs>
              <w:ind w:left="0" w:firstLine="0"/>
              <w:jc w:val="both"/>
            </w:pPr>
            <w:r w:rsidRPr="00677202">
              <w:t>$_______________</w:t>
            </w:r>
          </w:p>
        </w:tc>
      </w:tr>
      <w:tr w:rsidR="00903E05" w:rsidRPr="00677202" w14:paraId="335A7A41" w14:textId="77777777" w:rsidTr="00606687">
        <w:tc>
          <w:tcPr>
            <w:tcW w:w="2088" w:type="dxa"/>
            <w:shd w:val="clear" w:color="auto" w:fill="auto"/>
          </w:tcPr>
          <w:p w14:paraId="1F70F717" w14:textId="77777777" w:rsidR="00903E05" w:rsidRPr="00677202" w:rsidRDefault="00903E05" w:rsidP="00903E05">
            <w:pPr>
              <w:pStyle w:val="CUNumber3"/>
              <w:numPr>
                <w:ilvl w:val="2"/>
                <w:numId w:val="90"/>
              </w:numPr>
              <w:tabs>
                <w:tab w:val="left" w:pos="1100"/>
                <w:tab w:val="num" w:pos="1928"/>
              </w:tabs>
              <w:ind w:left="1928" w:hanging="964"/>
              <w:jc w:val="both"/>
            </w:pPr>
            <w:bookmarkStart w:id="52" w:name="_Ref152990377"/>
          </w:p>
        </w:tc>
        <w:bookmarkEnd w:id="52"/>
        <w:tc>
          <w:tcPr>
            <w:tcW w:w="4821" w:type="dxa"/>
            <w:shd w:val="clear" w:color="auto" w:fill="auto"/>
          </w:tcPr>
          <w:p w14:paraId="4BC3FE34" w14:textId="77777777" w:rsidR="00903E05" w:rsidRPr="00677202" w:rsidRDefault="00903E05" w:rsidP="00606687">
            <w:pPr>
              <w:pStyle w:val="CUNumber3"/>
              <w:tabs>
                <w:tab w:val="clear" w:pos="1928"/>
              </w:tabs>
              <w:ind w:left="0" w:firstLine="0"/>
              <w:jc w:val="both"/>
            </w:pPr>
            <w:r w:rsidRPr="00677202">
              <w:t xml:space="preserve">the amount claimed by all subcontractors in respect of work under the </w:t>
            </w:r>
            <w:r w:rsidRPr="00677202">
              <w:rPr>
                <w:i/>
              </w:rPr>
              <w:t>Contract</w:t>
            </w:r>
            <w:r w:rsidRPr="00677202">
              <w:t xml:space="preserve"> which is disputed by the </w:t>
            </w:r>
            <w:r w:rsidRPr="00677202">
              <w:rPr>
                <w:i/>
              </w:rPr>
              <w:t>Contractor</w:t>
            </w:r>
            <w:r w:rsidRPr="00677202">
              <w:t xml:space="preserve"> as being due and payable is:</w:t>
            </w:r>
          </w:p>
        </w:tc>
        <w:tc>
          <w:tcPr>
            <w:tcW w:w="1981" w:type="dxa"/>
            <w:shd w:val="clear" w:color="auto" w:fill="auto"/>
            <w:vAlign w:val="bottom"/>
          </w:tcPr>
          <w:p w14:paraId="38FBEA5B" w14:textId="77777777" w:rsidR="00903E05" w:rsidRPr="00677202" w:rsidRDefault="00903E05" w:rsidP="00606687">
            <w:pPr>
              <w:pStyle w:val="CUNumber3"/>
              <w:tabs>
                <w:tab w:val="clear" w:pos="1928"/>
              </w:tabs>
              <w:ind w:left="0" w:firstLine="0"/>
              <w:jc w:val="both"/>
            </w:pPr>
            <w:r w:rsidRPr="00677202">
              <w:t>$_______________</w:t>
            </w:r>
          </w:p>
        </w:tc>
      </w:tr>
      <w:tr w:rsidR="00903E05" w:rsidRPr="009C1052" w14:paraId="7AE9E379" w14:textId="77777777" w:rsidTr="00606687">
        <w:tc>
          <w:tcPr>
            <w:tcW w:w="2088" w:type="dxa"/>
            <w:shd w:val="clear" w:color="auto" w:fill="auto"/>
          </w:tcPr>
          <w:p w14:paraId="3110D73F" w14:textId="77777777" w:rsidR="00903E05" w:rsidRPr="00677202" w:rsidRDefault="00903E05" w:rsidP="00903E05">
            <w:pPr>
              <w:pStyle w:val="CUNumber3"/>
              <w:numPr>
                <w:ilvl w:val="2"/>
                <w:numId w:val="90"/>
              </w:numPr>
              <w:tabs>
                <w:tab w:val="left" w:pos="1100"/>
                <w:tab w:val="num" w:pos="1928"/>
              </w:tabs>
              <w:ind w:left="1928" w:hanging="964"/>
              <w:jc w:val="both"/>
            </w:pPr>
            <w:bookmarkStart w:id="53" w:name="_Ref152990513"/>
          </w:p>
        </w:tc>
        <w:bookmarkEnd w:id="53"/>
        <w:tc>
          <w:tcPr>
            <w:tcW w:w="4821" w:type="dxa"/>
            <w:shd w:val="clear" w:color="auto" w:fill="auto"/>
          </w:tcPr>
          <w:p w14:paraId="6E1E583C" w14:textId="7EA319CE" w:rsidR="00903E05" w:rsidRPr="00677202" w:rsidRDefault="00903E05" w:rsidP="00606687">
            <w:pPr>
              <w:pStyle w:val="CUNumber3"/>
              <w:tabs>
                <w:tab w:val="clear" w:pos="1928"/>
              </w:tabs>
              <w:ind w:left="0" w:firstLine="0"/>
              <w:jc w:val="both"/>
            </w:pPr>
            <w:r w:rsidRPr="00677202">
              <w:t>the amount referred to in paragraph 4</w:t>
            </w:r>
            <w:r>
              <w:t>(c)</w:t>
            </w:r>
            <w:r w:rsidRPr="00677202">
              <w:t xml:space="preserve"> of this statutory declaration is disputed as, at the date of this statutory declaration, on the following grounds:</w:t>
            </w:r>
          </w:p>
          <w:p w14:paraId="1D2BF986" w14:textId="77777777" w:rsidR="00903E05" w:rsidRPr="009C1052" w:rsidRDefault="00903E05" w:rsidP="00606687">
            <w:pPr>
              <w:pStyle w:val="CUNumber3"/>
              <w:tabs>
                <w:tab w:val="clear" w:pos="1928"/>
              </w:tabs>
              <w:ind w:left="0" w:firstLine="0"/>
              <w:jc w:val="both"/>
            </w:pPr>
            <w:r w:rsidRPr="00677202">
              <w:t>[</w:t>
            </w:r>
            <w:r w:rsidRPr="00DA005C">
              <w:t>insert grounds for dispute]</w:t>
            </w:r>
          </w:p>
        </w:tc>
        <w:tc>
          <w:tcPr>
            <w:tcW w:w="1981" w:type="dxa"/>
            <w:shd w:val="clear" w:color="auto" w:fill="auto"/>
            <w:vAlign w:val="bottom"/>
          </w:tcPr>
          <w:p w14:paraId="3B1049BE" w14:textId="77777777" w:rsidR="00903E05" w:rsidRPr="009C1052" w:rsidRDefault="00903E05" w:rsidP="00606687">
            <w:pPr>
              <w:pStyle w:val="CUNumber3"/>
              <w:tabs>
                <w:tab w:val="clear" w:pos="1928"/>
              </w:tabs>
              <w:ind w:left="0" w:firstLine="0"/>
              <w:jc w:val="both"/>
            </w:pPr>
          </w:p>
        </w:tc>
      </w:tr>
    </w:tbl>
    <w:p w14:paraId="79C896E9" w14:textId="77777777" w:rsidR="00903E05" w:rsidRPr="009C1052" w:rsidRDefault="00903E05" w:rsidP="00903E05">
      <w:pPr>
        <w:rPr>
          <w:b/>
        </w:rPr>
      </w:pPr>
      <w:r w:rsidRPr="009C1052">
        <w:br w:type="page"/>
      </w:r>
    </w:p>
    <w:p w14:paraId="1F524F86" w14:textId="77777777" w:rsidR="00903E05" w:rsidRPr="009C1052" w:rsidRDefault="00903E05" w:rsidP="00903E05">
      <w:pPr>
        <w:keepNext/>
        <w:rPr>
          <w:szCs w:val="22"/>
        </w:rPr>
      </w:pPr>
      <w:bookmarkStart w:id="54" w:name="EC1x025"/>
      <w:r w:rsidRPr="009C1052">
        <w:rPr>
          <w:b/>
          <w:bCs/>
          <w:szCs w:val="22"/>
        </w:rPr>
        <w:lastRenderedPageBreak/>
        <w:t xml:space="preserve">And I </w:t>
      </w:r>
      <w:r w:rsidRPr="009C1052">
        <w:rPr>
          <w:bCs/>
          <w:szCs w:val="22"/>
        </w:rPr>
        <w:t>acknowledge that this declaration is true and correct, and I make it in the belief that a person making a false declaration is liable to the penalties for perjury.</w:t>
      </w:r>
    </w:p>
    <w:tbl>
      <w:tblPr>
        <w:tblW w:w="0" w:type="auto"/>
        <w:tblLayout w:type="fixed"/>
        <w:tblLook w:val="0000" w:firstRow="0" w:lastRow="0" w:firstColumn="0" w:lastColumn="0" w:noHBand="0" w:noVBand="0"/>
      </w:tblPr>
      <w:tblGrid>
        <w:gridCol w:w="4788"/>
        <w:gridCol w:w="360"/>
        <w:gridCol w:w="360"/>
        <w:gridCol w:w="4062"/>
      </w:tblGrid>
      <w:tr w:rsidR="00903E05" w:rsidRPr="009C1052" w14:paraId="2D664AAF" w14:textId="77777777" w:rsidTr="00606687">
        <w:trPr>
          <w:cantSplit/>
          <w:trHeight w:val="750"/>
        </w:trPr>
        <w:tc>
          <w:tcPr>
            <w:tcW w:w="4788" w:type="dxa"/>
            <w:vMerge w:val="restart"/>
            <w:shd w:val="clear" w:color="auto" w:fill="auto"/>
            <w:tcMar>
              <w:left w:w="108" w:type="dxa"/>
            </w:tcMar>
          </w:tcPr>
          <w:p w14:paraId="33C18A4B" w14:textId="77777777" w:rsidR="00903E05" w:rsidRPr="009C1052" w:rsidRDefault="00903E05" w:rsidP="00606687">
            <w:pPr>
              <w:pStyle w:val="TableText"/>
              <w:keepNext/>
              <w:spacing w:after="120"/>
              <w:rPr>
                <w:b/>
                <w:bCs/>
                <w:i/>
                <w:szCs w:val="22"/>
              </w:rPr>
            </w:pPr>
            <w:r w:rsidRPr="009C1052">
              <w:rPr>
                <w:bCs/>
                <w:i/>
                <w:szCs w:val="22"/>
              </w:rPr>
              <w:t xml:space="preserve">Declared </w:t>
            </w:r>
            <w:r w:rsidRPr="009C1052">
              <w:rPr>
                <w:b/>
                <w:i/>
                <w:szCs w:val="22"/>
              </w:rPr>
              <w:t>at</w:t>
            </w:r>
          </w:p>
          <w:p w14:paraId="22E32515" w14:textId="77777777" w:rsidR="00903E05" w:rsidRPr="009C1052" w:rsidRDefault="00903E05" w:rsidP="00606687">
            <w:pPr>
              <w:pStyle w:val="TableText"/>
              <w:keepNext/>
              <w:tabs>
                <w:tab w:val="left" w:pos="1985"/>
                <w:tab w:val="left" w:pos="4139"/>
              </w:tabs>
              <w:spacing w:after="120"/>
              <w:rPr>
                <w:b/>
                <w:i/>
                <w:szCs w:val="22"/>
                <w:lang w:val="en-US"/>
              </w:rPr>
            </w:pPr>
            <w:r w:rsidRPr="009C1052">
              <w:rPr>
                <w:b/>
                <w:i/>
                <w:szCs w:val="22"/>
                <w:lang w:val="en-US"/>
              </w:rPr>
              <w:t>this</w:t>
            </w:r>
            <w:r w:rsidRPr="009C1052">
              <w:rPr>
                <w:b/>
                <w:i/>
                <w:szCs w:val="22"/>
                <w:lang w:val="en-US"/>
              </w:rPr>
              <w:tab/>
              <w:t>day of</w:t>
            </w:r>
            <w:r w:rsidRPr="009C1052">
              <w:rPr>
                <w:b/>
                <w:i/>
                <w:szCs w:val="22"/>
                <w:lang w:val="en-US"/>
              </w:rPr>
              <w:tab/>
              <w:t>20   </w:t>
            </w:r>
          </w:p>
          <w:p w14:paraId="7F125531" w14:textId="77777777" w:rsidR="00903E05" w:rsidRPr="009C1052" w:rsidRDefault="00903E05" w:rsidP="00606687">
            <w:pPr>
              <w:pStyle w:val="TableText"/>
              <w:keepNext/>
              <w:rPr>
                <w:b/>
                <w:i/>
                <w:szCs w:val="22"/>
                <w:lang w:val="en-US"/>
              </w:rPr>
            </w:pPr>
            <w:r w:rsidRPr="009C1052">
              <w:rPr>
                <w:b/>
                <w:i/>
                <w:szCs w:val="22"/>
                <w:lang w:val="en-US"/>
              </w:rPr>
              <w:t>Before me:</w:t>
            </w:r>
          </w:p>
          <w:p w14:paraId="7D5B2C56" w14:textId="77777777" w:rsidR="00903E05" w:rsidRPr="009C1052" w:rsidRDefault="00903E05" w:rsidP="00606687">
            <w:pPr>
              <w:pStyle w:val="TableText"/>
              <w:keepNext/>
              <w:rPr>
                <w:szCs w:val="22"/>
                <w:lang w:val="en-US"/>
              </w:rPr>
            </w:pPr>
          </w:p>
          <w:p w14:paraId="2DC0E30B" w14:textId="77777777" w:rsidR="00903E05" w:rsidRPr="009C1052" w:rsidRDefault="00903E05" w:rsidP="00606687">
            <w:pPr>
              <w:pStyle w:val="TableText"/>
              <w:keepNext/>
              <w:rPr>
                <w:szCs w:val="22"/>
                <w:lang w:val="en-US"/>
              </w:rPr>
            </w:pPr>
          </w:p>
        </w:tc>
        <w:tc>
          <w:tcPr>
            <w:tcW w:w="360" w:type="dxa"/>
            <w:vMerge w:val="restart"/>
            <w:tcBorders>
              <w:right w:val="single" w:sz="4" w:space="0" w:color="auto"/>
            </w:tcBorders>
            <w:tcMar>
              <w:left w:w="108" w:type="dxa"/>
            </w:tcMar>
          </w:tcPr>
          <w:p w14:paraId="5BD2E3F4" w14:textId="77777777" w:rsidR="00903E05" w:rsidRPr="009C1052" w:rsidRDefault="00903E05" w:rsidP="00606687">
            <w:pPr>
              <w:pStyle w:val="TableText"/>
              <w:keepNext/>
              <w:rPr>
                <w:szCs w:val="22"/>
              </w:rPr>
            </w:pPr>
          </w:p>
        </w:tc>
        <w:tc>
          <w:tcPr>
            <w:tcW w:w="360" w:type="dxa"/>
            <w:vMerge w:val="restart"/>
            <w:tcBorders>
              <w:left w:val="single" w:sz="4" w:space="0" w:color="auto"/>
            </w:tcBorders>
            <w:tcMar>
              <w:left w:w="108" w:type="dxa"/>
            </w:tcMar>
          </w:tcPr>
          <w:p w14:paraId="447FE201" w14:textId="77777777" w:rsidR="00903E05" w:rsidRPr="009C1052" w:rsidRDefault="00903E05" w:rsidP="00606687">
            <w:pPr>
              <w:pStyle w:val="TableText"/>
              <w:keepNext/>
              <w:rPr>
                <w:szCs w:val="22"/>
              </w:rPr>
            </w:pPr>
          </w:p>
        </w:tc>
        <w:tc>
          <w:tcPr>
            <w:tcW w:w="4062" w:type="dxa"/>
            <w:tcBorders>
              <w:bottom w:val="single" w:sz="4" w:space="0" w:color="auto"/>
            </w:tcBorders>
            <w:tcMar>
              <w:left w:w="108" w:type="dxa"/>
            </w:tcMar>
          </w:tcPr>
          <w:p w14:paraId="790E1C72" w14:textId="77777777" w:rsidR="00903E05" w:rsidRPr="009C1052" w:rsidRDefault="00903E05" w:rsidP="00606687">
            <w:pPr>
              <w:pStyle w:val="TableText"/>
              <w:keepNext/>
              <w:rPr>
                <w:szCs w:val="22"/>
              </w:rPr>
            </w:pPr>
          </w:p>
        </w:tc>
      </w:tr>
      <w:tr w:rsidR="00903E05" w:rsidRPr="009C1052" w14:paraId="6CF05BF4" w14:textId="77777777" w:rsidTr="00606687">
        <w:trPr>
          <w:cantSplit/>
          <w:trHeight w:val="750"/>
        </w:trPr>
        <w:tc>
          <w:tcPr>
            <w:tcW w:w="4788" w:type="dxa"/>
            <w:vMerge/>
            <w:shd w:val="clear" w:color="auto" w:fill="auto"/>
            <w:tcMar>
              <w:left w:w="108" w:type="dxa"/>
            </w:tcMar>
          </w:tcPr>
          <w:p w14:paraId="484BEC6C" w14:textId="77777777" w:rsidR="00903E05" w:rsidRPr="009C1052" w:rsidRDefault="00903E05" w:rsidP="00606687">
            <w:pPr>
              <w:pStyle w:val="TableText"/>
              <w:keepNext/>
              <w:spacing w:after="120"/>
              <w:rPr>
                <w:b/>
                <w:bCs/>
                <w:szCs w:val="22"/>
              </w:rPr>
            </w:pPr>
          </w:p>
        </w:tc>
        <w:tc>
          <w:tcPr>
            <w:tcW w:w="360" w:type="dxa"/>
            <w:vMerge/>
            <w:tcBorders>
              <w:right w:val="single" w:sz="4" w:space="0" w:color="auto"/>
            </w:tcBorders>
            <w:tcMar>
              <w:left w:w="108" w:type="dxa"/>
            </w:tcMar>
          </w:tcPr>
          <w:p w14:paraId="23B9C4B3" w14:textId="77777777" w:rsidR="00903E05" w:rsidRPr="009C1052" w:rsidRDefault="00903E05" w:rsidP="00606687">
            <w:pPr>
              <w:pStyle w:val="TableText"/>
              <w:keepNext/>
              <w:rPr>
                <w:szCs w:val="22"/>
              </w:rPr>
            </w:pPr>
          </w:p>
        </w:tc>
        <w:tc>
          <w:tcPr>
            <w:tcW w:w="360" w:type="dxa"/>
            <w:vMerge/>
            <w:tcBorders>
              <w:left w:val="single" w:sz="4" w:space="0" w:color="auto"/>
            </w:tcBorders>
            <w:tcMar>
              <w:left w:w="108" w:type="dxa"/>
            </w:tcMar>
          </w:tcPr>
          <w:p w14:paraId="28BBDC39" w14:textId="77777777" w:rsidR="00903E05" w:rsidRPr="009C1052" w:rsidRDefault="00903E05" w:rsidP="00606687">
            <w:pPr>
              <w:pStyle w:val="TableText"/>
              <w:keepNext/>
              <w:rPr>
                <w:szCs w:val="22"/>
              </w:rPr>
            </w:pPr>
          </w:p>
        </w:tc>
        <w:tc>
          <w:tcPr>
            <w:tcW w:w="4062" w:type="dxa"/>
            <w:tcBorders>
              <w:top w:val="single" w:sz="4" w:space="0" w:color="auto"/>
            </w:tcBorders>
            <w:tcMar>
              <w:left w:w="108" w:type="dxa"/>
            </w:tcMar>
          </w:tcPr>
          <w:p w14:paraId="49FC3E57" w14:textId="77777777" w:rsidR="00903E05" w:rsidRPr="009C1052" w:rsidRDefault="00903E05" w:rsidP="00606687">
            <w:pPr>
              <w:pStyle w:val="TableText"/>
              <w:keepNext/>
              <w:rPr>
                <w:b/>
                <w:i/>
                <w:szCs w:val="22"/>
              </w:rPr>
            </w:pPr>
            <w:r w:rsidRPr="009C1052">
              <w:rPr>
                <w:b/>
                <w:i/>
                <w:szCs w:val="22"/>
              </w:rPr>
              <w:t>Signed</w:t>
            </w:r>
          </w:p>
        </w:tc>
      </w:tr>
      <w:tr w:rsidR="00903E05" w:rsidRPr="009C1052" w14:paraId="018AE0CB" w14:textId="77777777" w:rsidTr="00606687">
        <w:trPr>
          <w:cantSplit/>
        </w:trPr>
        <w:tc>
          <w:tcPr>
            <w:tcW w:w="4788" w:type="dxa"/>
            <w:tcBorders>
              <w:bottom w:val="single" w:sz="4" w:space="0" w:color="auto"/>
            </w:tcBorders>
            <w:shd w:val="clear" w:color="auto" w:fill="auto"/>
            <w:tcMar>
              <w:left w:w="108" w:type="dxa"/>
            </w:tcMar>
          </w:tcPr>
          <w:p w14:paraId="5C04A35D" w14:textId="77777777" w:rsidR="00903E05" w:rsidRPr="009C1052" w:rsidRDefault="00903E05" w:rsidP="00606687">
            <w:pPr>
              <w:pStyle w:val="TableText"/>
              <w:keepNext/>
              <w:rPr>
                <w:szCs w:val="22"/>
              </w:rPr>
            </w:pPr>
          </w:p>
        </w:tc>
        <w:tc>
          <w:tcPr>
            <w:tcW w:w="360" w:type="dxa"/>
            <w:tcMar>
              <w:left w:w="108" w:type="dxa"/>
            </w:tcMar>
          </w:tcPr>
          <w:p w14:paraId="38FC0D36" w14:textId="77777777" w:rsidR="00903E05" w:rsidRPr="009C1052" w:rsidRDefault="00903E05" w:rsidP="00606687">
            <w:pPr>
              <w:pStyle w:val="TableText"/>
              <w:keepNext/>
              <w:rPr>
                <w:szCs w:val="22"/>
              </w:rPr>
            </w:pPr>
          </w:p>
        </w:tc>
        <w:tc>
          <w:tcPr>
            <w:tcW w:w="360" w:type="dxa"/>
            <w:tcMar>
              <w:left w:w="108" w:type="dxa"/>
            </w:tcMar>
          </w:tcPr>
          <w:p w14:paraId="3893B612" w14:textId="77777777" w:rsidR="00903E05" w:rsidRPr="009C1052" w:rsidRDefault="00903E05" w:rsidP="00606687">
            <w:pPr>
              <w:pStyle w:val="TableText"/>
              <w:keepNext/>
              <w:rPr>
                <w:szCs w:val="22"/>
              </w:rPr>
            </w:pPr>
          </w:p>
        </w:tc>
        <w:tc>
          <w:tcPr>
            <w:tcW w:w="4062" w:type="dxa"/>
            <w:tcBorders>
              <w:bottom w:val="single" w:sz="4" w:space="0" w:color="auto"/>
            </w:tcBorders>
            <w:shd w:val="clear" w:color="auto" w:fill="auto"/>
            <w:tcMar>
              <w:left w:w="108" w:type="dxa"/>
            </w:tcMar>
          </w:tcPr>
          <w:p w14:paraId="15BCA822" w14:textId="77777777" w:rsidR="00903E05" w:rsidRPr="009C1052" w:rsidRDefault="00903E05" w:rsidP="00606687">
            <w:pPr>
              <w:pStyle w:val="TableText"/>
              <w:keepNext/>
              <w:rPr>
                <w:szCs w:val="22"/>
              </w:rPr>
            </w:pPr>
          </w:p>
        </w:tc>
      </w:tr>
      <w:tr w:rsidR="00903E05" w:rsidRPr="009C1052" w14:paraId="61BA405B" w14:textId="77777777" w:rsidTr="00606687">
        <w:trPr>
          <w:cantSplit/>
        </w:trPr>
        <w:tc>
          <w:tcPr>
            <w:tcW w:w="4788" w:type="dxa"/>
            <w:tcBorders>
              <w:top w:val="single" w:sz="4" w:space="0" w:color="auto"/>
            </w:tcBorders>
            <w:tcMar>
              <w:left w:w="108" w:type="dxa"/>
            </w:tcMar>
          </w:tcPr>
          <w:p w14:paraId="47DE8750" w14:textId="77777777" w:rsidR="00903E05" w:rsidRPr="009C1052" w:rsidRDefault="00903E05" w:rsidP="00606687">
            <w:pPr>
              <w:pStyle w:val="TableText"/>
              <w:keepNext/>
              <w:rPr>
                <w:b/>
                <w:i/>
                <w:szCs w:val="22"/>
              </w:rPr>
            </w:pPr>
            <w:r w:rsidRPr="009C1052">
              <w:rPr>
                <w:b/>
                <w:i/>
                <w:spacing w:val="-2"/>
                <w:szCs w:val="22"/>
              </w:rPr>
              <w:t>Signature of person before whom the declaration is made</w:t>
            </w:r>
          </w:p>
        </w:tc>
        <w:tc>
          <w:tcPr>
            <w:tcW w:w="360" w:type="dxa"/>
            <w:tcMar>
              <w:left w:w="108" w:type="dxa"/>
            </w:tcMar>
          </w:tcPr>
          <w:p w14:paraId="3EF9F16A" w14:textId="77777777" w:rsidR="00903E05" w:rsidRPr="009C1052" w:rsidRDefault="00903E05" w:rsidP="00606687">
            <w:pPr>
              <w:pStyle w:val="TableText"/>
              <w:keepNext/>
              <w:rPr>
                <w:szCs w:val="22"/>
              </w:rPr>
            </w:pPr>
          </w:p>
        </w:tc>
        <w:tc>
          <w:tcPr>
            <w:tcW w:w="360" w:type="dxa"/>
            <w:tcMar>
              <w:left w:w="108" w:type="dxa"/>
            </w:tcMar>
          </w:tcPr>
          <w:p w14:paraId="15AF3D49" w14:textId="77777777" w:rsidR="00903E05" w:rsidRPr="009C1052" w:rsidRDefault="00903E05" w:rsidP="00606687">
            <w:pPr>
              <w:pStyle w:val="TableText"/>
              <w:keepNext/>
              <w:rPr>
                <w:szCs w:val="22"/>
              </w:rPr>
            </w:pPr>
          </w:p>
        </w:tc>
        <w:tc>
          <w:tcPr>
            <w:tcW w:w="4062" w:type="dxa"/>
            <w:tcBorders>
              <w:top w:val="single" w:sz="4" w:space="0" w:color="auto"/>
            </w:tcBorders>
            <w:shd w:val="clear" w:color="auto" w:fill="auto"/>
            <w:tcMar>
              <w:left w:w="108" w:type="dxa"/>
            </w:tcMar>
          </w:tcPr>
          <w:p w14:paraId="7ECEE1D2" w14:textId="77777777" w:rsidR="00903E05" w:rsidRPr="009C1052" w:rsidRDefault="00903E05" w:rsidP="00606687">
            <w:pPr>
              <w:pStyle w:val="TableText"/>
              <w:keepNext/>
              <w:rPr>
                <w:b/>
                <w:i/>
                <w:szCs w:val="22"/>
              </w:rPr>
            </w:pPr>
            <w:r w:rsidRPr="009C1052">
              <w:rPr>
                <w:b/>
                <w:i/>
                <w:szCs w:val="22"/>
              </w:rPr>
              <w:t>Name of Declarant</w:t>
            </w:r>
          </w:p>
        </w:tc>
      </w:tr>
      <w:tr w:rsidR="00903E05" w:rsidRPr="009C1052" w14:paraId="7197E816" w14:textId="77777777" w:rsidTr="00606687">
        <w:trPr>
          <w:cantSplit/>
          <w:trHeight w:val="907"/>
        </w:trPr>
        <w:tc>
          <w:tcPr>
            <w:tcW w:w="4788" w:type="dxa"/>
            <w:tcBorders>
              <w:bottom w:val="single" w:sz="4" w:space="0" w:color="auto"/>
            </w:tcBorders>
            <w:tcMar>
              <w:left w:w="108" w:type="dxa"/>
            </w:tcMar>
          </w:tcPr>
          <w:p w14:paraId="4143C1B1" w14:textId="77777777" w:rsidR="00903E05" w:rsidRPr="009C1052" w:rsidRDefault="00903E05" w:rsidP="00606687">
            <w:pPr>
              <w:pStyle w:val="TableText"/>
              <w:keepNext/>
              <w:rPr>
                <w:szCs w:val="22"/>
              </w:rPr>
            </w:pPr>
          </w:p>
        </w:tc>
        <w:tc>
          <w:tcPr>
            <w:tcW w:w="360" w:type="dxa"/>
            <w:tcMar>
              <w:left w:w="108" w:type="dxa"/>
            </w:tcMar>
          </w:tcPr>
          <w:p w14:paraId="5F6A8CF3" w14:textId="77777777" w:rsidR="00903E05" w:rsidRPr="009C1052" w:rsidRDefault="00903E05" w:rsidP="00606687">
            <w:pPr>
              <w:pStyle w:val="TableText"/>
              <w:keepNext/>
              <w:rPr>
                <w:szCs w:val="22"/>
              </w:rPr>
            </w:pPr>
          </w:p>
        </w:tc>
        <w:tc>
          <w:tcPr>
            <w:tcW w:w="360" w:type="dxa"/>
            <w:tcMar>
              <w:left w:w="108" w:type="dxa"/>
            </w:tcMar>
          </w:tcPr>
          <w:p w14:paraId="15AE2477" w14:textId="77777777" w:rsidR="00903E05" w:rsidRPr="009C1052" w:rsidRDefault="00903E05" w:rsidP="00606687">
            <w:pPr>
              <w:pStyle w:val="TableText"/>
              <w:keepNext/>
              <w:rPr>
                <w:szCs w:val="22"/>
              </w:rPr>
            </w:pPr>
          </w:p>
        </w:tc>
        <w:tc>
          <w:tcPr>
            <w:tcW w:w="4062" w:type="dxa"/>
            <w:tcMar>
              <w:left w:w="108" w:type="dxa"/>
            </w:tcMar>
          </w:tcPr>
          <w:p w14:paraId="54B9A912" w14:textId="77777777" w:rsidR="00903E05" w:rsidRPr="009C1052" w:rsidRDefault="00903E05" w:rsidP="00606687">
            <w:pPr>
              <w:pStyle w:val="TableText"/>
              <w:keepNext/>
              <w:rPr>
                <w:szCs w:val="22"/>
              </w:rPr>
            </w:pPr>
          </w:p>
        </w:tc>
      </w:tr>
      <w:tr w:rsidR="00903E05" w:rsidRPr="009C1052" w14:paraId="308E49B4" w14:textId="77777777" w:rsidTr="00606687">
        <w:trPr>
          <w:cantSplit/>
        </w:trPr>
        <w:tc>
          <w:tcPr>
            <w:tcW w:w="4788" w:type="dxa"/>
            <w:tcBorders>
              <w:top w:val="single" w:sz="4" w:space="0" w:color="auto"/>
            </w:tcBorders>
            <w:tcMar>
              <w:left w:w="108" w:type="dxa"/>
            </w:tcMar>
          </w:tcPr>
          <w:p w14:paraId="6BAF77F2" w14:textId="77777777" w:rsidR="00903E05" w:rsidRPr="009C1052" w:rsidRDefault="00903E05" w:rsidP="00606687">
            <w:pPr>
              <w:pStyle w:val="TableText"/>
              <w:rPr>
                <w:b/>
                <w:i/>
                <w:spacing w:val="-2"/>
                <w:szCs w:val="22"/>
              </w:rPr>
            </w:pPr>
            <w:r w:rsidRPr="009C1052">
              <w:rPr>
                <w:b/>
                <w:i/>
                <w:spacing w:val="-2"/>
                <w:szCs w:val="22"/>
              </w:rPr>
              <w:t>Name</w:t>
            </w:r>
            <w:r>
              <w:rPr>
                <w:b/>
                <w:i/>
                <w:spacing w:val="-2"/>
                <w:szCs w:val="22"/>
              </w:rPr>
              <w:t>, qualification</w:t>
            </w:r>
            <w:r w:rsidRPr="009C1052">
              <w:rPr>
                <w:b/>
                <w:i/>
                <w:spacing w:val="-2"/>
                <w:szCs w:val="22"/>
              </w:rPr>
              <w:t xml:space="preserve"> and contact address of </w:t>
            </w:r>
            <w:r>
              <w:rPr>
                <w:b/>
                <w:i/>
                <w:szCs w:val="22"/>
              </w:rPr>
              <w:t>person before whom the declaration is made</w:t>
            </w:r>
          </w:p>
        </w:tc>
        <w:tc>
          <w:tcPr>
            <w:tcW w:w="360" w:type="dxa"/>
            <w:tcMar>
              <w:left w:w="108" w:type="dxa"/>
            </w:tcMar>
          </w:tcPr>
          <w:p w14:paraId="459964BE" w14:textId="77777777" w:rsidR="00903E05" w:rsidRPr="009C1052" w:rsidRDefault="00903E05" w:rsidP="00606687">
            <w:pPr>
              <w:pStyle w:val="TableText"/>
              <w:rPr>
                <w:szCs w:val="22"/>
              </w:rPr>
            </w:pPr>
          </w:p>
        </w:tc>
        <w:tc>
          <w:tcPr>
            <w:tcW w:w="360" w:type="dxa"/>
            <w:tcMar>
              <w:left w:w="108" w:type="dxa"/>
            </w:tcMar>
          </w:tcPr>
          <w:p w14:paraId="28BAA12B" w14:textId="77777777" w:rsidR="00903E05" w:rsidRPr="009C1052" w:rsidRDefault="00903E05" w:rsidP="00606687">
            <w:pPr>
              <w:pStyle w:val="TableText"/>
              <w:rPr>
                <w:szCs w:val="22"/>
              </w:rPr>
            </w:pPr>
          </w:p>
        </w:tc>
        <w:tc>
          <w:tcPr>
            <w:tcW w:w="4062" w:type="dxa"/>
            <w:tcMar>
              <w:left w:w="108" w:type="dxa"/>
            </w:tcMar>
          </w:tcPr>
          <w:p w14:paraId="1AC5C7CA" w14:textId="77777777" w:rsidR="00903E05" w:rsidRPr="009C1052" w:rsidRDefault="00903E05" w:rsidP="00606687">
            <w:pPr>
              <w:pStyle w:val="TableText"/>
              <w:rPr>
                <w:szCs w:val="22"/>
              </w:rPr>
            </w:pPr>
          </w:p>
        </w:tc>
      </w:tr>
      <w:bookmarkEnd w:id="54"/>
    </w:tbl>
    <w:p w14:paraId="5DAE5681" w14:textId="77777777" w:rsidR="00903E05" w:rsidRPr="006D61F1" w:rsidRDefault="00903E05" w:rsidP="00903E05">
      <w:pPr>
        <w:rPr>
          <w:rStyle w:val="AltOpt"/>
        </w:rPr>
      </w:pPr>
    </w:p>
    <w:p w14:paraId="2D8CDEB7" w14:textId="77777777" w:rsidR="00903E05" w:rsidRDefault="00903E05" w:rsidP="00903E05">
      <w:pPr>
        <w:pStyle w:val="ASsubtitle"/>
      </w:pPr>
    </w:p>
    <w:p w14:paraId="1048D818" w14:textId="77777777" w:rsidR="00903E05" w:rsidRDefault="00903E05" w:rsidP="00903E05"/>
    <w:p w14:paraId="4A25A8DA" w14:textId="77777777" w:rsidR="000B2431" w:rsidRPr="00903E05" w:rsidRDefault="000B2431">
      <w:pPr>
        <w:pStyle w:val="A1"/>
        <w:rPr>
          <w:b/>
          <w:lang w:val="en-AU"/>
        </w:rPr>
      </w:pPr>
    </w:p>
    <w:sectPr w:rsidR="000B2431" w:rsidRPr="00903E05" w:rsidSect="00FB4034">
      <w:headerReference w:type="even" r:id="rId62"/>
      <w:headerReference w:type="default" r:id="rId63"/>
      <w:footerReference w:type="even" r:id="rId64"/>
      <w:footerReference w:type="default" r:id="rId65"/>
      <w:headerReference w:type="first" r:id="rId66"/>
      <w:footerReference w:type="first" r:id="rId67"/>
      <w:pgSz w:w="11906" w:h="16838"/>
      <w:pgMar w:top="1432"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227D" w14:textId="77777777" w:rsidR="004E07F5" w:rsidRDefault="004E07F5">
      <w:r>
        <w:separator/>
      </w:r>
    </w:p>
  </w:endnote>
  <w:endnote w:type="continuationSeparator" w:id="0">
    <w:p w14:paraId="543B276F" w14:textId="77777777" w:rsidR="004E07F5" w:rsidRDefault="004E07F5">
      <w:r>
        <w:continuationSeparator/>
      </w:r>
    </w:p>
  </w:endnote>
  <w:endnote w:type="continuationNotice" w:id="1">
    <w:p w14:paraId="400E3E28" w14:textId="77777777" w:rsidR="004E07F5" w:rsidRDefault="004E0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C05B" w14:textId="66CB2420" w:rsidR="004E07F5" w:rsidRDefault="004E07F5">
    <w:pPr>
      <w:pStyle w:val="Footer"/>
      <w:ind w:right="360"/>
    </w:pPr>
    <w:fldSimple w:instr=" DOCVARIABLE  CUFooterText \* MERGEFORMAT " w:fldLock="1">
      <w:r>
        <w:t>L\326721461.1</w:t>
      </w:r>
    </w:fldSimple>
    <w:r>
      <w:tab/>
    </w:r>
    <w:r>
      <w:rPr>
        <w:lang w:eastAsia="en-AU"/>
      </w:rPr>
      <w:t xml:space="preserve">Clayton </w:t>
    </w:r>
    <w:proofErr w:type="spellStart"/>
    <w:r>
      <w:rPr>
        <w:lang w:eastAsia="en-AU"/>
      </w:rPr>
      <w:t>Utz</w:t>
    </w:r>
    <w:proofErr w:type="spellEnd"/>
    <w:r>
      <w:rPr>
        <w:lang w:eastAsia="en-AU"/>
      </w:rPr>
      <w:t xml:space="preserve"> - reproduced under copyright Licence number </w:t>
    </w:r>
    <w:r>
      <w:t>1706-c057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0441F" w14:textId="77777777" w:rsidR="004E07F5" w:rsidRDefault="004E07F5">
    <w:pPr>
      <w:pStyle w:val="Footer"/>
      <w:rPr>
        <w:color w:val="191919"/>
        <w:sz w:val="13"/>
      </w:rPr>
    </w:pPr>
  </w:p>
  <w:p w14:paraId="24069926"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232E9822" w14:textId="006DAE34"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6162A8">
      <w:rPr>
        <w:noProof/>
        <w:sz w:val="16"/>
        <w:szCs w:val="16"/>
      </w:rPr>
      <w:t>90</w:t>
    </w:r>
    <w:r>
      <w:rPr>
        <w:sz w:val="16"/>
        <w:szCs w:val="16"/>
      </w:rPr>
      <w:fldChar w:fldCharType="end"/>
    </w:r>
    <w:r>
      <w:rPr>
        <w:sz w:val="16"/>
        <w:szCs w:val="16"/>
      </w:rPr>
      <w:t xml:space="preserve"> of </w:t>
    </w:r>
    <w:fldSimple w:instr=" NUMPAGES   \* MERGEFORMAT ">
      <w:r w:rsidR="006162A8" w:rsidRPr="006162A8">
        <w:rPr>
          <w:noProof/>
          <w:sz w:val="16"/>
          <w:szCs w:val="16"/>
        </w:rPr>
        <w:t>136</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6439" w14:textId="77777777" w:rsidR="004E07F5" w:rsidRDefault="004E07F5">
    <w:pPr>
      <w:pStyle w:val="Footer"/>
    </w:pPr>
  </w:p>
  <w:p w14:paraId="741788BD" w14:textId="77777777" w:rsidR="004E07F5" w:rsidRDefault="004E07F5">
    <w:pPr>
      <w:pStyle w:val="Footer"/>
    </w:pPr>
    <w:r>
      <w:t>1161298_7\C</w:t>
    </w:r>
  </w:p>
  <w:p w14:paraId="45E5B70B" w14:textId="77777777" w:rsidR="004E07F5" w:rsidRDefault="004E07F5">
    <w:pPr>
      <w:pStyle w:val="Footer"/>
    </w:pPr>
    <w:r>
      <w:t>1161298_8\C</w:t>
    </w:r>
  </w:p>
  <w:p w14:paraId="18ABE88E" w14:textId="77777777" w:rsidR="004E07F5" w:rsidRDefault="004E07F5">
    <w:pPr>
      <w:pStyle w:val="Footer"/>
    </w:pPr>
  </w:p>
  <w:p w14:paraId="160554F9" w14:textId="77777777" w:rsidR="004E07F5" w:rsidRDefault="004E07F5">
    <w:pPr>
      <w:pStyle w:val="Footer"/>
    </w:pPr>
    <w:r>
      <w:t>1161298_12\C</w:t>
    </w:r>
  </w:p>
  <w:p w14:paraId="65998F93" w14:textId="77777777" w:rsidR="004E07F5" w:rsidRDefault="004E07F5">
    <w:pPr>
      <w:pStyle w:val="Footer"/>
      <w:rPr>
        <w:color w:val="191919"/>
        <w:sz w:val="13"/>
      </w:rPr>
    </w:pPr>
  </w:p>
  <w:p w14:paraId="4F25E04E" w14:textId="631A39DD" w:rsidR="004E07F5" w:rsidRDefault="004E07F5">
    <w:pPr>
      <w:pStyle w:val="Footer"/>
    </w:pPr>
    <w:fldSimple w:instr=" DOCVARIABLE  CUFooterText \* MERGEFORMAT " w:fldLock="1">
      <w:r>
        <w:t>L\326721461.1</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9B93" w14:textId="77777777" w:rsidR="004E07F5" w:rsidRDefault="004E07F5">
    <w:pPr>
      <w:pStyle w:val="Footer"/>
      <w:rPr>
        <w:color w:val="191919"/>
        <w:sz w:val="13"/>
      </w:rPr>
    </w:pPr>
  </w:p>
  <w:p w14:paraId="1E9D82C5"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4EB09AAE" w14:textId="12EB5BC8" w:rsidR="004E07F5"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6162A8">
      <w:rPr>
        <w:noProof/>
        <w:sz w:val="16"/>
        <w:szCs w:val="16"/>
      </w:rPr>
      <w:t>112</w:t>
    </w:r>
    <w:r>
      <w:rPr>
        <w:sz w:val="16"/>
        <w:szCs w:val="16"/>
      </w:rPr>
      <w:fldChar w:fldCharType="end"/>
    </w:r>
    <w:r>
      <w:rPr>
        <w:sz w:val="16"/>
        <w:szCs w:val="16"/>
      </w:rPr>
      <w:t xml:space="preserve"> of </w:t>
    </w:r>
    <w:fldSimple w:instr=" NUMPAGES   \* MERGEFORMAT ">
      <w:r w:rsidR="006162A8" w:rsidRPr="006162A8">
        <w:rPr>
          <w:noProof/>
          <w:sz w:val="16"/>
          <w:szCs w:val="16"/>
        </w:rPr>
        <w:t>136</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5A9A"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3102CA26" w14:textId="6003D1CE"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6162A8">
      <w:rPr>
        <w:noProof/>
        <w:sz w:val="16"/>
        <w:szCs w:val="16"/>
      </w:rPr>
      <w:t>131</w:t>
    </w:r>
    <w:r>
      <w:rPr>
        <w:sz w:val="16"/>
        <w:szCs w:val="16"/>
      </w:rPr>
      <w:fldChar w:fldCharType="end"/>
    </w:r>
    <w:r>
      <w:rPr>
        <w:sz w:val="16"/>
        <w:szCs w:val="16"/>
      </w:rPr>
      <w:t xml:space="preserve"> of </w:t>
    </w:r>
    <w:fldSimple w:instr=" NUMPAGES   \* MERGEFORMAT ">
      <w:r w:rsidR="006162A8" w:rsidRPr="006162A8">
        <w:rPr>
          <w:noProof/>
          <w:sz w:val="16"/>
          <w:szCs w:val="16"/>
        </w:rPr>
        <w:t>136</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7D2BD" w14:textId="58CDE717" w:rsidR="004E07F5" w:rsidRDefault="004E07F5">
    <w:pPr>
      <w:pStyle w:val="Footer"/>
      <w:rPr>
        <w:color w:val="191919"/>
        <w:sz w:val="13"/>
      </w:rPr>
    </w:pPr>
  </w:p>
  <w:p w14:paraId="489EAC46" w14:textId="49B11D99" w:rsidR="004E07F5" w:rsidRDefault="004E07F5">
    <w:pPr>
      <w:pStyle w:val="Footer"/>
    </w:pPr>
  </w:p>
  <w:p w14:paraId="72A27DA4" w14:textId="1A2493F4" w:rsidR="004E07F5" w:rsidRDefault="004E07F5">
    <w:pPr>
      <w:pStyle w:val="Footer"/>
    </w:pPr>
    <w:fldSimple w:instr=" DOCVARIABLE  CUFooterText \* MERGEFORMAT " w:fldLock="1">
      <w:r>
        <w:t>L\326721461.1</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77A7"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1667CA37" w14:textId="75E1F792"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6162A8">
      <w:rPr>
        <w:noProof/>
        <w:sz w:val="16"/>
        <w:szCs w:val="16"/>
      </w:rPr>
      <w:t>135</w:t>
    </w:r>
    <w:r>
      <w:rPr>
        <w:sz w:val="16"/>
        <w:szCs w:val="16"/>
      </w:rPr>
      <w:fldChar w:fldCharType="end"/>
    </w:r>
    <w:r>
      <w:rPr>
        <w:sz w:val="16"/>
        <w:szCs w:val="16"/>
      </w:rPr>
      <w:t xml:space="preserve"> of </w:t>
    </w:r>
    <w:fldSimple w:instr=" NUMPAGES   \* MERGEFORMAT ">
      <w:r w:rsidR="006162A8" w:rsidRPr="006162A8">
        <w:rPr>
          <w:noProof/>
          <w:sz w:val="16"/>
          <w:szCs w:val="16"/>
        </w:rPr>
        <w:t>136</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A588" w14:textId="6E4B78CD" w:rsidR="004E07F5" w:rsidRDefault="004E07F5">
    <w:pPr>
      <w:pStyle w:val="Footer"/>
      <w:rPr>
        <w:color w:val="191919"/>
        <w:sz w:val="13"/>
      </w:rPr>
    </w:pPr>
  </w:p>
  <w:p w14:paraId="57EE9A75" w14:textId="60F1B78E" w:rsidR="004E07F5" w:rsidRDefault="004E07F5">
    <w:pPr>
      <w:pStyle w:val="Footer"/>
    </w:pPr>
  </w:p>
  <w:p w14:paraId="4EB09FEC" w14:textId="7D6E40B5" w:rsidR="004E07F5" w:rsidRDefault="004E07F5">
    <w:pPr>
      <w:pStyle w:val="Footer"/>
    </w:pPr>
    <w:fldSimple w:instr=" DOCVARIABLE  CUFooterText \* MERGEFORMAT " w:fldLock="1">
      <w:r>
        <w:t>L\326721461.1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9972" w14:textId="18CEA65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401EAD8A" w14:textId="7F0F693F"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A71F91">
      <w:rPr>
        <w:noProof/>
        <w:sz w:val="16"/>
        <w:szCs w:val="16"/>
      </w:rPr>
      <w:t>2</w:t>
    </w:r>
    <w:r>
      <w:rPr>
        <w:sz w:val="16"/>
        <w:szCs w:val="16"/>
      </w:rPr>
      <w:fldChar w:fldCharType="end"/>
    </w:r>
    <w:r>
      <w:rPr>
        <w:sz w:val="16"/>
        <w:szCs w:val="16"/>
      </w:rPr>
      <w:t xml:space="preserve"> of </w:t>
    </w:r>
    <w:fldSimple w:instr=" NUMPAGES   \* MERGEFORMAT ">
      <w:r w:rsidR="00A71F91" w:rsidRPr="00A71F91">
        <w:rPr>
          <w:noProof/>
          <w:sz w:val="16"/>
          <w:szCs w:val="16"/>
        </w:rPr>
        <w:t>135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4023" w14:textId="77777777" w:rsidR="004E07F5" w:rsidRDefault="004E07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61407"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008AD4AB" w14:textId="597D0CF5"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A71F91">
      <w:rPr>
        <w:noProof/>
        <w:sz w:val="16"/>
        <w:szCs w:val="16"/>
      </w:rPr>
      <w:t>82</w:t>
    </w:r>
    <w:r>
      <w:rPr>
        <w:sz w:val="16"/>
        <w:szCs w:val="16"/>
      </w:rPr>
      <w:fldChar w:fldCharType="end"/>
    </w:r>
    <w:r>
      <w:rPr>
        <w:sz w:val="16"/>
        <w:szCs w:val="16"/>
      </w:rPr>
      <w:t xml:space="preserve"> of </w:t>
    </w:r>
    <w:fldSimple w:instr=" NUMPAGES   \* MERGEFORMAT ">
      <w:r w:rsidR="00A71F91" w:rsidRPr="00A71F91">
        <w:rPr>
          <w:noProof/>
          <w:sz w:val="16"/>
          <w:szCs w:val="16"/>
        </w:rPr>
        <w:t>135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A03D3" w14:textId="6A039D7F" w:rsidR="004E07F5" w:rsidRDefault="004E07F5">
    <w:pPr>
      <w:pStyle w:val="Footer"/>
    </w:pPr>
    <w:fldSimple w:instr=" DOCVARIABLE  CUFooterText \* MERGEFORMAT " w:fldLock="1">
      <w:r>
        <w:t>L\326721461.1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DB28" w14:textId="77777777" w:rsidR="004E07F5" w:rsidRPr="00B430DA" w:rsidRDefault="004E07F5" w:rsidP="00606687">
    <w:pPr>
      <w:pStyle w:val="Footer"/>
      <w:rPr>
        <w:color w:val="191919"/>
        <w:sz w:val="13"/>
      </w:rPr>
    </w:pPr>
  </w:p>
  <w:p w14:paraId="25D84440" w14:textId="10D19557" w:rsidR="004E07F5" w:rsidRDefault="004E07F5" w:rsidP="00606687">
    <w:pPr>
      <w:pStyle w:val="Footer"/>
      <w:pBdr>
        <w:top w:val="single" w:sz="4" w:space="1" w:color="auto"/>
      </w:pBdr>
      <w:tabs>
        <w:tab w:val="center" w:pos="4536"/>
        <w:tab w:val="right" w:pos="9072"/>
      </w:tabs>
      <w:rPr>
        <w:sz w:val="16"/>
        <w:szCs w:val="16"/>
      </w:rPr>
    </w:pPr>
    <w:r>
      <w:rPr>
        <w:sz w:val="16"/>
        <w:szCs w:val="16"/>
      </w:rPr>
      <w:fldChar w:fldCharType="begin" w:fldLock="1"/>
    </w:r>
    <w:r>
      <w:rPr>
        <w:sz w:val="16"/>
        <w:szCs w:val="16"/>
      </w:rPr>
      <w:instrText xml:space="preserve"> DOCVARIABLE  CUFooterText \* MERGEFORMAT </w:instrText>
    </w:r>
    <w:r>
      <w:rPr>
        <w:sz w:val="16"/>
        <w:szCs w:val="16"/>
      </w:rPr>
      <w:fldChar w:fldCharType="separate"/>
    </w:r>
    <w:r>
      <w:rPr>
        <w:sz w:val="16"/>
        <w:szCs w:val="16"/>
      </w:rPr>
      <w:t>L\326721461.1</w:t>
    </w:r>
    <w:r>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43FC" w14:textId="2C0C5556" w:rsidR="004E07F5" w:rsidRDefault="004E07F5">
    <w:pPr>
      <w:pStyle w:val="Footer"/>
    </w:pPr>
    <w:fldSimple w:instr=" DOCVARIABLE  CUFooterText \* MERGEFORMAT " w:fldLock="1">
      <w:r>
        <w:t>L\326721461.1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34AD" w14:textId="77777777" w:rsidR="004E07F5" w:rsidRDefault="004E07F5" w:rsidP="002F7468">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AS2124-1992</w:t>
    </w:r>
    <w:r>
      <w:rPr>
        <w:sz w:val="16"/>
        <w:szCs w:val="16"/>
      </w:rPr>
      <w:tab/>
    </w:r>
    <w:r>
      <w:rPr>
        <w:sz w:val="16"/>
        <w:szCs w:val="16"/>
      </w:rPr>
      <w:tab/>
      <w:t>Revised June 2018</w:t>
    </w:r>
  </w:p>
  <w:p w14:paraId="3DFB05CE" w14:textId="1E93EE70" w:rsidR="004E07F5" w:rsidRPr="002F7468" w:rsidRDefault="004E07F5" w:rsidP="002F7468">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6162A8">
      <w:rPr>
        <w:noProof/>
        <w:sz w:val="16"/>
        <w:szCs w:val="16"/>
      </w:rPr>
      <w:t>88</w:t>
    </w:r>
    <w:r>
      <w:rPr>
        <w:sz w:val="16"/>
        <w:szCs w:val="16"/>
      </w:rPr>
      <w:fldChar w:fldCharType="end"/>
    </w:r>
    <w:r>
      <w:rPr>
        <w:sz w:val="16"/>
        <w:szCs w:val="16"/>
      </w:rPr>
      <w:t xml:space="preserve"> of </w:t>
    </w:r>
    <w:fldSimple w:instr=" NUMPAGES   \* MERGEFORMAT ">
      <w:r w:rsidR="006162A8" w:rsidRPr="006162A8">
        <w:rPr>
          <w:noProof/>
          <w:sz w:val="16"/>
          <w:szCs w:val="16"/>
        </w:rPr>
        <w:t>136</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753C" w14:textId="7B8A577E" w:rsidR="004E07F5" w:rsidRDefault="004E07F5">
    <w:pPr>
      <w:pStyle w:val="Footer"/>
    </w:pPr>
    <w:fldSimple w:instr=" DOCVARIABLE  CUFooterText \* MERGEFORMAT " w:fldLock="1">
      <w:r>
        <w:t>L\326721461.1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0FAC8" w14:textId="77777777" w:rsidR="004E07F5" w:rsidRDefault="004E07F5">
      <w:r>
        <w:separator/>
      </w:r>
    </w:p>
  </w:footnote>
  <w:footnote w:type="continuationSeparator" w:id="0">
    <w:p w14:paraId="524F498A" w14:textId="77777777" w:rsidR="004E07F5" w:rsidRDefault="004E07F5">
      <w:r>
        <w:continuationSeparator/>
      </w:r>
    </w:p>
  </w:footnote>
  <w:footnote w:type="continuationNotice" w:id="1">
    <w:p w14:paraId="131C00C6" w14:textId="77777777" w:rsidR="004E07F5" w:rsidRDefault="004E07F5"/>
  </w:footnote>
  <w:footnote w:id="2">
    <w:p w14:paraId="5596BA61" w14:textId="77777777" w:rsidR="004E07F5" w:rsidRDefault="004E07F5" w:rsidP="00903E05">
      <w:pPr>
        <w:pStyle w:val="FootnoteText"/>
      </w:pPr>
      <w:r>
        <w:rPr>
          <w:rStyle w:val="FootnoteReference"/>
        </w:rPr>
        <w:sym w:font="Symbol" w:char="F023"/>
      </w:r>
      <w:r>
        <w:t xml:space="preserve"> Where there are Separable Portions, these items shall be deleted</w:t>
      </w:r>
    </w:p>
  </w:footnote>
  <w:footnote w:id="3">
    <w:p w14:paraId="1278F4C8" w14:textId="77777777" w:rsidR="004E07F5" w:rsidRDefault="004E07F5" w:rsidP="00903E05">
      <w:pPr>
        <w:pStyle w:val="FootnoteText"/>
      </w:pPr>
      <w:r>
        <w:rPr>
          <w:rStyle w:val="FootnoteReference"/>
        </w:rPr>
        <w:sym w:font="Symbol" w:char="F023"/>
      </w:r>
      <w:r>
        <w:t xml:space="preserve"> Where there are Separable Portions, these items shall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5274" w14:textId="422CE2B2" w:rsidR="004E07F5" w:rsidRDefault="004E0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88F1604" w14:textId="77777777" w:rsidR="004E07F5" w:rsidRDefault="004E07F5">
    <w:pPr>
      <w:pStyle w:val="Header"/>
      <w:rPr>
        <w:b/>
      </w:rPr>
    </w:pPr>
    <w:r>
      <w:rPr>
        <w:b/>
      </w:rPr>
      <w:t>AS 2124-1992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EE50" w14:textId="499F45F5" w:rsidR="004E07F5" w:rsidRDefault="004E07F5" w:rsidP="006066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152D3" w14:textId="34172977" w:rsidR="004E07F5" w:rsidRDefault="004E07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4A2FD" w14:textId="7E4B916E" w:rsidR="004E07F5" w:rsidRDefault="004E07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4A33" w14:textId="0DCA7747" w:rsidR="004E07F5" w:rsidRDefault="004E07F5" w:rsidP="00606687">
    <w:pPr>
      <w:pStyle w:val="Paragrap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48FF3" w14:textId="2B4E9E42" w:rsidR="004E07F5" w:rsidRDefault="004E07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B978" w14:textId="7AA6D889" w:rsidR="004E07F5" w:rsidRDefault="004E07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861A" w14:textId="779E817C" w:rsidR="004E07F5" w:rsidRDefault="004E07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7E0E1" w14:textId="100DC0B7" w:rsidR="004E07F5" w:rsidRDefault="004E07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9D2F" w14:textId="16DA6849" w:rsidR="004E07F5" w:rsidRDefault="004E07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0A48E" w14:textId="62997621" w:rsidR="004E07F5" w:rsidRDefault="004E07F5">
    <w:pPr>
      <w:pStyle w:val="Header"/>
    </w:pPr>
    <w:r>
      <w:t>Memorandum of Understanding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128D" w14:textId="484D7338" w:rsidR="004E07F5" w:rsidRDefault="004E07F5" w:rsidP="00BF5D31">
    <w:pPr>
      <w:pStyle w:val="Header"/>
      <w:framePr w:wrap="around" w:vAnchor="text" w:hAnchor="margin" w:xAlign="center" w:y="-237"/>
      <w:rPr>
        <w:rStyle w:val="PageNumber"/>
      </w:rPr>
    </w:pPr>
    <w:r>
      <w:rPr>
        <w:rStyle w:val="PageNumber"/>
      </w:rPr>
      <w:fldChar w:fldCharType="begin"/>
    </w:r>
    <w:r>
      <w:rPr>
        <w:rStyle w:val="PageNumber"/>
      </w:rPr>
      <w:instrText xml:space="preserve">PAGE  </w:instrText>
    </w:r>
    <w:r>
      <w:rPr>
        <w:rStyle w:val="PageNumber"/>
      </w:rPr>
      <w:fldChar w:fldCharType="separate"/>
    </w:r>
    <w:r w:rsidR="00A71F91">
      <w:rPr>
        <w:rStyle w:val="PageNumber"/>
        <w:noProof/>
      </w:rPr>
      <w:t>2</w:t>
    </w:r>
    <w:r>
      <w:rPr>
        <w:rStyle w:val="PageNumber"/>
      </w:rPr>
      <w:fldChar w:fldCharType="end"/>
    </w:r>
  </w:p>
  <w:p w14:paraId="51507CE5" w14:textId="77777777" w:rsidR="004E07F5" w:rsidRDefault="004E07F5">
    <w:pPr>
      <w:pStyle w:val="Header"/>
      <w:jc w:val="right"/>
      <w:rPr>
        <w:b/>
      </w:rPr>
    </w:pPr>
    <w:r>
      <w:rPr>
        <w:b/>
      </w:rPr>
      <w:t>AS 2124-1992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65E3" w14:textId="3455BA03" w:rsidR="004E07F5" w:rsidRDefault="004E07F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76D6" w14:textId="03F875E3" w:rsidR="004E07F5" w:rsidRDefault="004E07F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D6E3" w14:textId="4D745BF4" w:rsidR="004E07F5" w:rsidRPr="0088315C" w:rsidRDefault="004E07F5" w:rsidP="0088315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6B7DD" w14:textId="6DCDF87A" w:rsidR="004E07F5" w:rsidRDefault="004E0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B49D2" w14:textId="77777777" w:rsidR="004E07F5" w:rsidRDefault="004E07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735FA" w14:textId="1FFA2E13" w:rsidR="004E07F5" w:rsidRDefault="004E0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F91">
      <w:rPr>
        <w:rStyle w:val="PageNumber"/>
        <w:noProof/>
      </w:rPr>
      <w:t>82</w:t>
    </w:r>
    <w:r>
      <w:rPr>
        <w:rStyle w:val="PageNumber"/>
      </w:rPr>
      <w:fldChar w:fldCharType="end"/>
    </w:r>
  </w:p>
  <w:p w14:paraId="00EE671B" w14:textId="77777777" w:rsidR="004E07F5" w:rsidRDefault="004E07F5">
    <w:pPr>
      <w:pStyle w:val="Header"/>
      <w:jc w:val="right"/>
      <w:rPr>
        <w:b/>
      </w:rPr>
    </w:pPr>
    <w:r>
      <w:rPr>
        <w:b/>
      </w:rPr>
      <w:t>AS 2124-1992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9EB5" w14:textId="1DCFD807" w:rsidR="004E07F5" w:rsidRDefault="004E07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00FD" w14:textId="23AF795E" w:rsidR="004E07F5" w:rsidRDefault="004E07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24EF" w14:textId="57CDDFC0" w:rsidR="004E07F5" w:rsidRDefault="004E07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5A03" w14:textId="5BC65436" w:rsidR="004E07F5" w:rsidRDefault="004E07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D6D3" w14:textId="4F01A958" w:rsidR="004E07F5" w:rsidRDefault="004E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007788"/>
    <w:lvl w:ilvl="0">
      <w:start w:val="1"/>
      <w:numFmt w:val="decimal"/>
      <w:lvlText w:val="%1."/>
      <w:lvlJc w:val="left"/>
      <w:pPr>
        <w:tabs>
          <w:tab w:val="num" w:pos="1492"/>
        </w:tabs>
        <w:ind w:left="1492" w:hanging="360"/>
      </w:pPr>
    </w:lvl>
  </w:abstractNum>
  <w:abstractNum w:abstractNumId="1">
    <w:nsid w:val="FFFFFF7D"/>
    <w:multiLevelType w:val="singleLevel"/>
    <w:tmpl w:val="B44ECBF6"/>
    <w:lvl w:ilvl="0">
      <w:start w:val="1"/>
      <w:numFmt w:val="decimal"/>
      <w:lvlText w:val="%1."/>
      <w:lvlJc w:val="left"/>
      <w:pPr>
        <w:tabs>
          <w:tab w:val="num" w:pos="1209"/>
        </w:tabs>
        <w:ind w:left="1209" w:hanging="360"/>
      </w:pPr>
    </w:lvl>
  </w:abstractNum>
  <w:abstractNum w:abstractNumId="2">
    <w:nsid w:val="FFFFFF7E"/>
    <w:multiLevelType w:val="singleLevel"/>
    <w:tmpl w:val="5CF48048"/>
    <w:lvl w:ilvl="0">
      <w:start w:val="1"/>
      <w:numFmt w:val="decimal"/>
      <w:lvlText w:val="%1."/>
      <w:lvlJc w:val="left"/>
      <w:pPr>
        <w:tabs>
          <w:tab w:val="num" w:pos="926"/>
        </w:tabs>
        <w:ind w:left="926" w:hanging="360"/>
      </w:pPr>
    </w:lvl>
  </w:abstractNum>
  <w:abstractNum w:abstractNumId="3">
    <w:nsid w:val="FFFFFF7F"/>
    <w:multiLevelType w:val="singleLevel"/>
    <w:tmpl w:val="27CADAC6"/>
    <w:lvl w:ilvl="0">
      <w:start w:val="1"/>
      <w:numFmt w:val="decimal"/>
      <w:lvlText w:val="%1."/>
      <w:lvlJc w:val="left"/>
      <w:pPr>
        <w:tabs>
          <w:tab w:val="num" w:pos="643"/>
        </w:tabs>
        <w:ind w:left="643" w:hanging="360"/>
      </w:pPr>
    </w:lvl>
  </w:abstractNum>
  <w:abstractNum w:abstractNumId="4">
    <w:nsid w:val="FFFFFF80"/>
    <w:multiLevelType w:val="singleLevel"/>
    <w:tmpl w:val="16D67A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8823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CCC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02C92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408FC"/>
    <w:lvl w:ilvl="0">
      <w:start w:val="1"/>
      <w:numFmt w:val="decimal"/>
      <w:lvlText w:val="%1."/>
      <w:lvlJc w:val="left"/>
      <w:pPr>
        <w:tabs>
          <w:tab w:val="num" w:pos="360"/>
        </w:tabs>
        <w:ind w:left="360" w:hanging="360"/>
      </w:pPr>
    </w:lvl>
  </w:abstractNum>
  <w:abstractNum w:abstractNumId="9">
    <w:nsid w:val="FFFFFF89"/>
    <w:multiLevelType w:val="singleLevel"/>
    <w:tmpl w:val="C128C6A0"/>
    <w:lvl w:ilvl="0">
      <w:start w:val="1"/>
      <w:numFmt w:val="bullet"/>
      <w:lvlText w:val=""/>
      <w:lvlJc w:val="left"/>
      <w:pPr>
        <w:tabs>
          <w:tab w:val="num" w:pos="360"/>
        </w:tabs>
        <w:ind w:left="360" w:hanging="360"/>
      </w:pPr>
      <w:rPr>
        <w:rFonts w:ascii="Symbol" w:hAnsi="Symbol" w:hint="default"/>
      </w:rPr>
    </w:lvl>
  </w:abstractNum>
  <w:abstractNum w:abstractNumId="10">
    <w:nsid w:val="00E203A5"/>
    <w:multiLevelType w:val="hybridMultilevel"/>
    <w:tmpl w:val="01766ABC"/>
    <w:lvl w:ilvl="0" w:tplc="1896911E">
      <w:start w:val="1"/>
      <w:numFmt w:val="lowerLetter"/>
      <w:lvlText w:val="(%1)"/>
      <w:lvlJc w:val="left"/>
      <w:pPr>
        <w:ind w:left="360" w:hanging="360"/>
      </w:pPr>
      <w:rPr>
        <w:rFonts w:ascii="Arial" w:hAnsi="Arial" w:cs="Times New Roman"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1500B94"/>
    <w:multiLevelType w:val="multilevel"/>
    <w:tmpl w:val="35B24AE4"/>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2">
    <w:nsid w:val="01DF6A5B"/>
    <w:multiLevelType w:val="hybridMultilevel"/>
    <w:tmpl w:val="CE1EEA44"/>
    <w:lvl w:ilvl="0" w:tplc="32925C7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22D1D7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03EF1177"/>
    <w:multiLevelType w:val="multilevel"/>
    <w:tmpl w:val="E68ACFE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6">
    <w:nsid w:val="04AE2619"/>
    <w:multiLevelType w:val="hybridMultilevel"/>
    <w:tmpl w:val="73F29762"/>
    <w:lvl w:ilvl="0" w:tplc="0714CBFC">
      <w:start w:val="1"/>
      <w:numFmt w:val="lowerLetter"/>
      <w:lvlText w:val="(%1)"/>
      <w:lvlJc w:val="left"/>
      <w:pPr>
        <w:ind w:left="1287" w:hanging="360"/>
      </w:pPr>
      <w:rPr>
        <w:rFonts w:ascii="Arial" w:hAnsi="Arial" w:cs="Times New Roman" w:hint="default"/>
        <w:b w:val="0"/>
        <w:i/>
        <w:color w:val="auto"/>
      </w:rPr>
    </w:lvl>
    <w:lvl w:ilvl="1" w:tplc="FEF24D02">
      <w:start w:val="1"/>
      <w:numFmt w:val="lowerLetter"/>
      <w:lvlText w:val="(%2)"/>
      <w:lvlJc w:val="left"/>
      <w:pPr>
        <w:ind w:left="2382" w:hanging="735"/>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79D4225"/>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08444E0F"/>
    <w:multiLevelType w:val="hybridMultilevel"/>
    <w:tmpl w:val="CCC8B13A"/>
    <w:lvl w:ilvl="0" w:tplc="02E2D262">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9AD5E3E"/>
    <w:multiLevelType w:val="hybridMultilevel"/>
    <w:tmpl w:val="94BEE2FA"/>
    <w:name w:val="SectOutline2222"/>
    <w:lvl w:ilvl="0" w:tplc="1DE08FF8">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22">
    <w:nsid w:val="0C14117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23">
    <w:nsid w:val="0CFB2199"/>
    <w:multiLevelType w:val="hybridMultilevel"/>
    <w:tmpl w:val="ED686AFC"/>
    <w:lvl w:ilvl="0" w:tplc="4C4436D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nsid w:val="0D90029D"/>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26">
    <w:nsid w:val="0DAA76B9"/>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7">
    <w:nsid w:val="0F877048"/>
    <w:multiLevelType w:val="hybridMultilevel"/>
    <w:tmpl w:val="7598B6D4"/>
    <w:lvl w:ilvl="0" w:tplc="78586604">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0D74E34"/>
    <w:multiLevelType w:val="hybridMultilevel"/>
    <w:tmpl w:val="0C8E17C4"/>
    <w:lvl w:ilvl="0" w:tplc="02E2D262">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FDD8D7AA">
      <w:start w:val="1"/>
      <w:numFmt w:val="decimal"/>
      <w:lvlText w:val="%3."/>
      <w:lvlJc w:val="left"/>
      <w:pPr>
        <w:ind w:left="2160" w:hanging="180"/>
      </w:pPr>
      <w:rPr>
        <w:rFonts w:hint="default"/>
        <w:b w:val="0"/>
        <w:i w:val="0"/>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10521C4"/>
    <w:multiLevelType w:val="hybridMultilevel"/>
    <w:tmpl w:val="4B208106"/>
    <w:lvl w:ilvl="0" w:tplc="6B84227C">
      <w:start w:val="1"/>
      <w:numFmt w:val="lowerLetter"/>
      <w:lvlText w:val="(%1)"/>
      <w:lvlJc w:val="left"/>
      <w:pPr>
        <w:ind w:left="2535" w:hanging="375"/>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nsid w:val="113A147E"/>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1">
    <w:nsid w:val="121853CD"/>
    <w:multiLevelType w:val="multilevel"/>
    <w:tmpl w:val="918AE2F0"/>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2">
    <w:nsid w:val="1298788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3">
    <w:nsid w:val="12A213C3"/>
    <w:multiLevelType w:val="multilevel"/>
    <w:tmpl w:val="E8BC2ABE"/>
    <w:numStyleLink w:val="DeedSchedule"/>
  </w:abstractNum>
  <w:abstractNum w:abstractNumId="34">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35">
    <w:nsid w:val="14995E0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6">
    <w:nsid w:val="164F19C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7">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38">
    <w:nsid w:val="185764D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39">
    <w:nsid w:val="188C57BD"/>
    <w:multiLevelType w:val="multilevel"/>
    <w:tmpl w:val="C69618E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nsid w:val="190878C4"/>
    <w:multiLevelType w:val="hybridMultilevel"/>
    <w:tmpl w:val="8A6E278A"/>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nsid w:val="1A974415"/>
    <w:multiLevelType w:val="hybridMultilevel"/>
    <w:tmpl w:val="2C38D09E"/>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1AB00075"/>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43">
    <w:nsid w:val="1ADC1D77"/>
    <w:multiLevelType w:val="multilevel"/>
    <w:tmpl w:val="1BC49520"/>
    <w:lvl w:ilvl="0">
      <w:start w:val="1"/>
      <w:numFmt w:val="upperLetter"/>
      <w:suff w:val="nothing"/>
      <w:lvlText w:val="Part %1"/>
      <w:lvlJc w:val="right"/>
      <w:pPr>
        <w:ind w:left="0" w:firstLine="0"/>
      </w:pPr>
      <w:rPr>
        <w:rFonts w:ascii="Arial" w:hAnsi="Arial" w:hint="default"/>
        <w:b/>
        <w:i w:val="0"/>
        <w:sz w:val="44"/>
        <w:szCs w:val="44"/>
      </w:rPr>
    </w:lvl>
    <w:lvl w:ilvl="1">
      <w:start w:val="1"/>
      <w:numFmt w:val="decimal"/>
      <w:pStyle w:val="PartHeading1"/>
      <w:lvlText w:val="%2."/>
      <w:lvlJc w:val="left"/>
      <w:pPr>
        <w:ind w:left="567" w:hanging="567"/>
      </w:pPr>
      <w:rPr>
        <w:rFonts w:ascii="Times New Roman Bold" w:hAnsi="Times New Roman Bold" w:hint="default"/>
        <w:b/>
        <w:i w:val="0"/>
        <w:sz w:val="22"/>
        <w:szCs w:val="28"/>
      </w:rPr>
    </w:lvl>
    <w:lvl w:ilvl="2">
      <w:start w:val="1"/>
      <w:numFmt w:val="decimal"/>
      <w:pStyle w:val="PartHeading2"/>
      <w:lvlText w:val="%2.%3"/>
      <w:lvlJc w:val="left"/>
      <w:pPr>
        <w:ind w:left="567" w:hanging="567"/>
      </w:pPr>
      <w:rPr>
        <w:rFonts w:ascii="Times New Roman Bold" w:hAnsi="Times New Roman Bold" w:hint="default"/>
        <w:b/>
        <w:i w:val="0"/>
        <w:sz w:val="22"/>
        <w:szCs w:val="24"/>
      </w:rPr>
    </w:lvl>
    <w:lvl w:ilvl="3">
      <w:start w:val="1"/>
      <w:numFmt w:val="lowerLetter"/>
      <w:pStyle w:val="PartHeading3"/>
      <w:lvlText w:val="(%4)"/>
      <w:lvlJc w:val="left"/>
      <w:pPr>
        <w:ind w:left="1134" w:hanging="567"/>
      </w:pPr>
      <w:rPr>
        <w:rFonts w:ascii="Times New Roman" w:hAnsi="Times New Roman" w:hint="default"/>
        <w:b w:val="0"/>
        <w:i w:val="0"/>
        <w:sz w:val="22"/>
      </w:rPr>
    </w:lvl>
    <w:lvl w:ilvl="4">
      <w:start w:val="1"/>
      <w:numFmt w:val="lowerRoman"/>
      <w:pStyle w:val="PartHeading4"/>
      <w:lvlText w:val="(%5)"/>
      <w:lvlJc w:val="left"/>
      <w:pPr>
        <w:ind w:left="1701" w:hanging="567"/>
      </w:pPr>
      <w:rPr>
        <w:rFonts w:ascii="Times New Roman" w:hAnsi="Times New Roman" w:hint="default"/>
        <w:b w:val="0"/>
        <w:i w:val="0"/>
        <w:sz w:val="22"/>
      </w:rPr>
    </w:lvl>
    <w:lvl w:ilvl="5">
      <w:start w:val="1"/>
      <w:numFmt w:val="upperLetter"/>
      <w:lvlText w:val="(%6)"/>
      <w:lvlJc w:val="left"/>
      <w:pPr>
        <w:tabs>
          <w:tab w:val="num" w:pos="3856"/>
        </w:tabs>
        <w:ind w:left="2268" w:hanging="567"/>
      </w:pPr>
      <w:rPr>
        <w:rFonts w:ascii="Times New Roman" w:hAnsi="Times New Roman" w:hint="default"/>
        <w:b w:val="0"/>
        <w:i w:val="0"/>
        <w:sz w:val="22"/>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4">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1D126E45"/>
    <w:multiLevelType w:val="hybridMultilevel"/>
    <w:tmpl w:val="1122A802"/>
    <w:lvl w:ilvl="0" w:tplc="58A2A80C">
      <w:start w:val="1"/>
      <w:numFmt w:val="lowerLetter"/>
      <w:lvlText w:val="(%1)"/>
      <w:lvlJc w:val="left"/>
      <w:pPr>
        <w:ind w:left="360" w:hanging="360"/>
      </w:pPr>
      <w:rPr>
        <w:rFonts w:ascii="Times New Roman" w:hAnsi="Times New Roman" w:cs="Times New Roman" w:hint="default"/>
        <w:b w:val="0"/>
        <w:i w:val="0"/>
      </w:rPr>
    </w:lvl>
    <w:lvl w:ilvl="1" w:tplc="0C090019">
      <w:start w:val="1"/>
      <w:numFmt w:val="lowerLetter"/>
      <w:lvlText w:val="%2."/>
      <w:lvlJc w:val="left"/>
      <w:pPr>
        <w:ind w:left="1080" w:hanging="360"/>
      </w:pPr>
    </w:lvl>
    <w:lvl w:ilvl="2" w:tplc="D2E67F14">
      <w:start w:val="1"/>
      <w:numFmt w:val="decimal"/>
      <w:lvlText w:val="%3."/>
      <w:lvlJc w:val="left"/>
      <w:pPr>
        <w:ind w:left="2190" w:hanging="57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1D8B222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48">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E4D167E"/>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0">
    <w:nsid w:val="203F4E04"/>
    <w:multiLevelType w:val="multilevel"/>
    <w:tmpl w:val="353A6FDC"/>
    <w:lvl w:ilvl="0">
      <w:start w:val="1"/>
      <w:numFmt w:val="decimal"/>
      <w:lvlRestart w:val="0"/>
      <w:pStyle w:val="ASHeading1"/>
      <w:lvlText w:val="%1"/>
      <w:lvlJc w:val="left"/>
      <w:pPr>
        <w:tabs>
          <w:tab w:val="num" w:pos="567"/>
        </w:tabs>
        <w:ind w:left="567" w:hanging="567"/>
      </w:pPr>
      <w:rPr>
        <w:rFonts w:ascii="Times New Roman" w:hAnsi="Times New Roman" w:cs="Times New Roman"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567"/>
        </w:tabs>
        <w:ind w:left="567" w:hanging="567"/>
      </w:pPr>
      <w:rPr>
        <w:rFonts w:ascii="Times New Roman" w:hAnsi="Times New Roman" w:cs="Times New Roman"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cs="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cs="Times New Roman" w:hint="default"/>
        <w:b w:val="0"/>
        <w:i w:val="0"/>
        <w:sz w:val="22"/>
        <w:u w:val="none"/>
      </w:rPr>
    </w:lvl>
    <w:lvl w:ilvl="4">
      <w:start w:val="1"/>
      <w:numFmt w:val="upperLetter"/>
      <w:lvlText w:val="(%5)"/>
      <w:lvlJc w:val="left"/>
      <w:pPr>
        <w:tabs>
          <w:tab w:val="num" w:pos="1701"/>
        </w:tabs>
        <w:ind w:left="1701" w:hanging="567"/>
      </w:pPr>
      <w:rPr>
        <w:rFonts w:ascii="Arial" w:hAnsi="Arial" w:hint="default"/>
        <w:b w:val="0"/>
        <w:i w:val="0"/>
        <w:sz w:val="20"/>
        <w:u w:val="none"/>
      </w:rPr>
    </w:lvl>
    <w:lvl w:ilvl="5">
      <w:start w:val="1"/>
      <w:numFmt w:val="decimal"/>
      <w:lvlText w:val="%6)"/>
      <w:lvlJc w:val="left"/>
      <w:pPr>
        <w:tabs>
          <w:tab w:val="num" w:pos="2268"/>
        </w:tabs>
        <w:ind w:left="2268" w:hanging="567"/>
      </w:pPr>
      <w:rPr>
        <w:rFonts w:ascii="Arial" w:hAnsi="Arial" w:hint="default"/>
        <w:b w:val="0"/>
        <w:i w:val="0"/>
        <w:sz w:val="20"/>
        <w:u w:val="none"/>
      </w:rPr>
    </w:lvl>
    <w:lvl w:ilvl="6">
      <w:start w:val="1"/>
      <w:numFmt w:val="decimal"/>
      <w:lvlRestart w:val="1"/>
      <w:pStyle w:val="ASHeading2NoBold"/>
      <w:lvlText w:val="%1.%7"/>
      <w:lvlJc w:val="left"/>
      <w:pPr>
        <w:tabs>
          <w:tab w:val="num" w:pos="567"/>
        </w:tabs>
        <w:ind w:left="567" w:hanging="567"/>
      </w:pPr>
      <w:rPr>
        <w:rFonts w:ascii="Arial" w:hAnsi="Arial" w:hint="default"/>
        <w:b w:val="0"/>
        <w:i w:val="0"/>
        <w:sz w:val="20"/>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51">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3">
    <w:nsid w:val="22F675C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4">
    <w:nsid w:val="24DC50B8"/>
    <w:multiLevelType w:val="hybridMultilevel"/>
    <w:tmpl w:val="46D828B4"/>
    <w:lvl w:ilvl="0" w:tplc="AF34D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5">
    <w:nsid w:val="26E7145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6">
    <w:nsid w:val="26F3025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57">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nsid w:val="29AC628E"/>
    <w:multiLevelType w:val="hybridMultilevel"/>
    <w:tmpl w:val="3F66A93A"/>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9">
    <w:nsid w:val="2EC62784"/>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0">
    <w:nsid w:val="30626054"/>
    <w:multiLevelType w:val="hybridMultilevel"/>
    <w:tmpl w:val="9F3A1176"/>
    <w:lvl w:ilvl="0" w:tplc="3F8EBE0C">
      <w:start w:val="8"/>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0C64FE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2">
    <w:nsid w:val="32273544"/>
    <w:multiLevelType w:val="multilevel"/>
    <w:tmpl w:val="CB3AE91C"/>
    <w:lvl w:ilvl="0">
      <w:start w:val="1"/>
      <w:numFmt w:val="decimal"/>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lvlText w:val="(%2)"/>
      <w:lvlJc w:val="left"/>
      <w:pPr>
        <w:tabs>
          <w:tab w:val="num" w:pos="567"/>
        </w:tabs>
        <w:ind w:left="0" w:firstLine="0"/>
      </w:pPr>
      <w:rPr>
        <w:rFonts w:ascii="Arial" w:hAnsi="Arial" w:hint="default"/>
        <w:b w:val="0"/>
        <w:i w:val="0"/>
        <w:caps w:val="0"/>
        <w:strike w:val="0"/>
        <w:dstrike w:val="0"/>
        <w:vanish w:val="0"/>
        <w:color w:val="000000"/>
        <w:sz w:val="18"/>
        <w:szCs w:val="22"/>
        <w:u w:val="none"/>
        <w:vertAlign w:val="baseline"/>
      </w:rPr>
    </w:lvl>
    <w:lvl w:ilvl="2">
      <w:start w:val="1"/>
      <w:numFmt w:val="lowerRoman"/>
      <w:lvlText w:val="(%3)"/>
      <w:lvlJc w:val="left"/>
      <w:pPr>
        <w:tabs>
          <w:tab w:val="num" w:pos="567"/>
        </w:tabs>
        <w:ind w:left="0" w:firstLine="0"/>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63">
    <w:nsid w:val="33824F5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64">
    <w:nsid w:val="352D4D84"/>
    <w:multiLevelType w:val="multilevel"/>
    <w:tmpl w:val="550AF14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Times New Roman" w:hAnsi="Times New Roman" w:cs="Times New Roman" w:hint="default"/>
        <w:b w:val="0"/>
        <w:i w:val="0"/>
        <w:sz w:val="22"/>
        <w:szCs w:val="22"/>
      </w:rPr>
    </w:lvl>
    <w:lvl w:ilvl="4">
      <w:start w:val="1"/>
      <w:numFmt w:val="lowerRoman"/>
      <w:lvlText w:val="(%5)"/>
      <w:lvlJc w:val="left"/>
      <w:pPr>
        <w:tabs>
          <w:tab w:val="num" w:pos="2892"/>
        </w:tabs>
        <w:ind w:left="2892"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65">
    <w:nsid w:val="35AD652C"/>
    <w:multiLevelType w:val="hybridMultilevel"/>
    <w:tmpl w:val="13F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35CF7DCE"/>
    <w:multiLevelType w:val="multilevel"/>
    <w:tmpl w:val="86CA9DAA"/>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68">
    <w:nsid w:val="375C0316"/>
    <w:multiLevelType w:val="multilevel"/>
    <w:tmpl w:val="86CA9DAA"/>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69">
    <w:nsid w:val="376D00D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0">
    <w:nsid w:val="38681A41"/>
    <w:multiLevelType w:val="hybridMultilevel"/>
    <w:tmpl w:val="C7B646F8"/>
    <w:lvl w:ilvl="0" w:tplc="1896911E">
      <w:start w:val="1"/>
      <w:numFmt w:val="lowerLetter"/>
      <w:lvlText w:val="(%1)"/>
      <w:lvlJc w:val="left"/>
      <w:pPr>
        <w:ind w:left="720"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A40793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2">
    <w:nsid w:val="3A4646A7"/>
    <w:multiLevelType w:val="hybridMultilevel"/>
    <w:tmpl w:val="5EE4E19E"/>
    <w:lvl w:ilvl="0" w:tplc="04EE6034">
      <w:start w:val="2"/>
      <w:numFmt w:val="lowerRoma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nsid w:val="3B9F0EE5"/>
    <w:multiLevelType w:val="multilevel"/>
    <w:tmpl w:val="063C892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itionNum3"/>
      <w:lvlText w:val="(%3)"/>
      <w:lvlJc w:val="left"/>
      <w:pPr>
        <w:tabs>
          <w:tab w:val="num" w:pos="2892"/>
        </w:tabs>
        <w:ind w:left="2892" w:hanging="9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4">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5">
    <w:nsid w:val="3C6F30FF"/>
    <w:multiLevelType w:val="hybridMultilevel"/>
    <w:tmpl w:val="E86872DC"/>
    <w:lvl w:ilvl="0" w:tplc="1DE08FF8">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6">
    <w:nsid w:val="3C9157C0"/>
    <w:multiLevelType w:val="multilevel"/>
    <w:tmpl w:val="B434D6EE"/>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77">
    <w:nsid w:val="3D907BAC"/>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78">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79">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0">
    <w:nsid w:val="3F8F0557"/>
    <w:multiLevelType w:val="multilevel"/>
    <w:tmpl w:val="9FB6919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18"/>
        <w:szCs w:val="18"/>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1">
    <w:nsid w:val="3FF13483"/>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2">
    <w:nsid w:val="421A272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83">
    <w:nsid w:val="428A57CC"/>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84">
    <w:nsid w:val="42BD17B8"/>
    <w:multiLevelType w:val="multilevel"/>
    <w:tmpl w:val="DBC259EE"/>
    <w:lvl w:ilvl="0">
      <w:start w:val="1"/>
      <w:numFmt w:val="decimal"/>
      <w:pStyle w:val="Item1"/>
      <w:suff w:val="space"/>
      <w:lvlText w:val="%1"/>
      <w:lvlJc w:val="left"/>
      <w:pPr>
        <w:ind w:left="0" w:firstLine="0"/>
      </w:pPr>
      <w:rPr>
        <w:rFonts w:hint="default"/>
      </w:rPr>
    </w:lvl>
    <w:lvl w:ilvl="1">
      <w:start w:val="1"/>
      <w:numFmt w:val="upperLetter"/>
      <w:pStyle w:val="Item1A"/>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33A406A"/>
    <w:multiLevelType w:val="hybridMultilevel"/>
    <w:tmpl w:val="A35806BA"/>
    <w:lvl w:ilvl="0" w:tplc="1EB457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87">
    <w:nsid w:val="466D0954"/>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88">
    <w:nsid w:val="47967F5A"/>
    <w:multiLevelType w:val="hybridMultilevel"/>
    <w:tmpl w:val="C51C513E"/>
    <w:lvl w:ilvl="0" w:tplc="1896911E">
      <w:start w:val="1"/>
      <w:numFmt w:val="lowerLetter"/>
      <w:lvlText w:val="(%1)"/>
      <w:lvlJc w:val="left"/>
      <w:pPr>
        <w:ind w:left="2934" w:hanging="360"/>
      </w:pPr>
      <w:rPr>
        <w:rFonts w:ascii="Arial" w:hAnsi="Arial" w:cs="Times New Roman" w:hint="default"/>
        <w:b w:val="0"/>
        <w:i w:val="0"/>
      </w:rPr>
    </w:lvl>
    <w:lvl w:ilvl="1" w:tplc="0C090019" w:tentative="1">
      <w:start w:val="1"/>
      <w:numFmt w:val="lowerLetter"/>
      <w:lvlText w:val="%2."/>
      <w:lvlJc w:val="left"/>
      <w:pPr>
        <w:ind w:left="3654" w:hanging="360"/>
      </w:pPr>
    </w:lvl>
    <w:lvl w:ilvl="2" w:tplc="0C09001B" w:tentative="1">
      <w:start w:val="1"/>
      <w:numFmt w:val="lowerRoman"/>
      <w:lvlText w:val="%3."/>
      <w:lvlJc w:val="right"/>
      <w:pPr>
        <w:ind w:left="4374" w:hanging="180"/>
      </w:pPr>
    </w:lvl>
    <w:lvl w:ilvl="3" w:tplc="0C09000F" w:tentative="1">
      <w:start w:val="1"/>
      <w:numFmt w:val="decimal"/>
      <w:lvlText w:val="%4."/>
      <w:lvlJc w:val="left"/>
      <w:pPr>
        <w:ind w:left="5094" w:hanging="360"/>
      </w:pPr>
    </w:lvl>
    <w:lvl w:ilvl="4" w:tplc="0C090019" w:tentative="1">
      <w:start w:val="1"/>
      <w:numFmt w:val="lowerLetter"/>
      <w:lvlText w:val="%5."/>
      <w:lvlJc w:val="left"/>
      <w:pPr>
        <w:ind w:left="5814" w:hanging="360"/>
      </w:pPr>
    </w:lvl>
    <w:lvl w:ilvl="5" w:tplc="0C09001B" w:tentative="1">
      <w:start w:val="1"/>
      <w:numFmt w:val="lowerRoman"/>
      <w:lvlText w:val="%6."/>
      <w:lvlJc w:val="right"/>
      <w:pPr>
        <w:ind w:left="6534" w:hanging="180"/>
      </w:pPr>
    </w:lvl>
    <w:lvl w:ilvl="6" w:tplc="0C09000F" w:tentative="1">
      <w:start w:val="1"/>
      <w:numFmt w:val="decimal"/>
      <w:lvlText w:val="%7."/>
      <w:lvlJc w:val="left"/>
      <w:pPr>
        <w:ind w:left="7254" w:hanging="360"/>
      </w:pPr>
    </w:lvl>
    <w:lvl w:ilvl="7" w:tplc="0C090019" w:tentative="1">
      <w:start w:val="1"/>
      <w:numFmt w:val="lowerLetter"/>
      <w:lvlText w:val="%8."/>
      <w:lvlJc w:val="left"/>
      <w:pPr>
        <w:ind w:left="7974" w:hanging="360"/>
      </w:pPr>
    </w:lvl>
    <w:lvl w:ilvl="8" w:tplc="0C09001B" w:tentative="1">
      <w:start w:val="1"/>
      <w:numFmt w:val="lowerRoman"/>
      <w:lvlText w:val="%9."/>
      <w:lvlJc w:val="right"/>
      <w:pPr>
        <w:ind w:left="8694" w:hanging="180"/>
      </w:pPr>
    </w:lvl>
  </w:abstractNum>
  <w:abstractNum w:abstractNumId="89">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nsid w:val="495A5232"/>
    <w:multiLevelType w:val="hybridMultilevel"/>
    <w:tmpl w:val="63DECB40"/>
    <w:lvl w:ilvl="0" w:tplc="C54462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nsid w:val="495D3FA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2">
    <w:nsid w:val="49784C84"/>
    <w:multiLevelType w:val="singleLevel"/>
    <w:tmpl w:val="5D76E0D6"/>
    <w:lvl w:ilvl="0">
      <w:start w:val="1"/>
      <w:numFmt w:val="decimal"/>
      <w:lvlText w:val="%1."/>
      <w:legacy w:legacy="1" w:legacySpace="120" w:legacyIndent="360"/>
      <w:lvlJc w:val="left"/>
      <w:pPr>
        <w:ind w:left="360" w:hanging="360"/>
      </w:pPr>
    </w:lvl>
  </w:abstractNum>
  <w:abstractNum w:abstractNumId="93">
    <w:nsid w:val="4A70786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4">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95">
    <w:nsid w:val="4A7A728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6">
    <w:nsid w:val="4B485F7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97">
    <w:nsid w:val="4BCD4AC2"/>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8">
    <w:nsid w:val="4C180A6D"/>
    <w:multiLevelType w:val="hybridMultilevel"/>
    <w:tmpl w:val="4E380A10"/>
    <w:lvl w:ilvl="0" w:tplc="05BECD3A">
      <w:start w:val="1"/>
      <w:numFmt w:val="bullet"/>
      <w:lvlText w:val=""/>
      <w:lvlJc w:val="left"/>
      <w:pPr>
        <w:tabs>
          <w:tab w:val="num" w:pos="720"/>
        </w:tabs>
        <w:ind w:left="720" w:hanging="360"/>
      </w:pPr>
      <w:rPr>
        <w:rFonts w:ascii="Symbol" w:hAnsi="Symbol" w:hint="default"/>
      </w:rPr>
    </w:lvl>
    <w:lvl w:ilvl="1" w:tplc="CD0E105A">
      <w:start w:val="1"/>
      <w:numFmt w:val="bullet"/>
      <w:lvlText w:val=""/>
      <w:lvlJc w:val="left"/>
      <w:pPr>
        <w:tabs>
          <w:tab w:val="num" w:pos="1440"/>
        </w:tabs>
        <w:ind w:left="1440" w:hanging="360"/>
      </w:pPr>
      <w:rPr>
        <w:rFonts w:ascii="Symbol" w:hAnsi="Symbol" w:hint="default"/>
      </w:rPr>
    </w:lvl>
    <w:lvl w:ilvl="2" w:tplc="B352FA26" w:tentative="1">
      <w:start w:val="1"/>
      <w:numFmt w:val="lowerRoman"/>
      <w:lvlText w:val="%3."/>
      <w:lvlJc w:val="right"/>
      <w:pPr>
        <w:tabs>
          <w:tab w:val="num" w:pos="2160"/>
        </w:tabs>
        <w:ind w:left="2160" w:hanging="180"/>
      </w:pPr>
    </w:lvl>
    <w:lvl w:ilvl="3" w:tplc="2C12F2E2" w:tentative="1">
      <w:start w:val="1"/>
      <w:numFmt w:val="decimal"/>
      <w:lvlText w:val="%4."/>
      <w:lvlJc w:val="left"/>
      <w:pPr>
        <w:tabs>
          <w:tab w:val="num" w:pos="2880"/>
        </w:tabs>
        <w:ind w:left="2880" w:hanging="360"/>
      </w:pPr>
    </w:lvl>
    <w:lvl w:ilvl="4" w:tplc="80744D6E" w:tentative="1">
      <w:start w:val="1"/>
      <w:numFmt w:val="lowerLetter"/>
      <w:lvlText w:val="%5."/>
      <w:lvlJc w:val="left"/>
      <w:pPr>
        <w:tabs>
          <w:tab w:val="num" w:pos="3600"/>
        </w:tabs>
        <w:ind w:left="3600" w:hanging="360"/>
      </w:pPr>
    </w:lvl>
    <w:lvl w:ilvl="5" w:tplc="E47058BC" w:tentative="1">
      <w:start w:val="1"/>
      <w:numFmt w:val="lowerRoman"/>
      <w:lvlText w:val="%6."/>
      <w:lvlJc w:val="right"/>
      <w:pPr>
        <w:tabs>
          <w:tab w:val="num" w:pos="4320"/>
        </w:tabs>
        <w:ind w:left="4320" w:hanging="180"/>
      </w:pPr>
    </w:lvl>
    <w:lvl w:ilvl="6" w:tplc="81E839F0" w:tentative="1">
      <w:start w:val="1"/>
      <w:numFmt w:val="decimal"/>
      <w:lvlText w:val="%7."/>
      <w:lvlJc w:val="left"/>
      <w:pPr>
        <w:tabs>
          <w:tab w:val="num" w:pos="5040"/>
        </w:tabs>
        <w:ind w:left="5040" w:hanging="360"/>
      </w:pPr>
    </w:lvl>
    <w:lvl w:ilvl="7" w:tplc="F856A916" w:tentative="1">
      <w:start w:val="1"/>
      <w:numFmt w:val="lowerLetter"/>
      <w:lvlText w:val="%8."/>
      <w:lvlJc w:val="left"/>
      <w:pPr>
        <w:tabs>
          <w:tab w:val="num" w:pos="5760"/>
        </w:tabs>
        <w:ind w:left="5760" w:hanging="360"/>
      </w:pPr>
    </w:lvl>
    <w:lvl w:ilvl="8" w:tplc="401CEDC0" w:tentative="1">
      <w:start w:val="1"/>
      <w:numFmt w:val="lowerRoman"/>
      <w:lvlText w:val="%9."/>
      <w:lvlJc w:val="right"/>
      <w:pPr>
        <w:tabs>
          <w:tab w:val="num" w:pos="6480"/>
        </w:tabs>
        <w:ind w:left="6480" w:hanging="180"/>
      </w:pPr>
    </w:lvl>
  </w:abstractNum>
  <w:abstractNum w:abstractNumId="99">
    <w:nsid w:val="4C824E6A"/>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0">
    <w:nsid w:val="4E58549D"/>
    <w:multiLevelType w:val="hybridMultilevel"/>
    <w:tmpl w:val="A0124E04"/>
    <w:name w:val="SectOutline222"/>
    <w:lvl w:ilvl="0" w:tplc="1DE08FF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1">
    <w:nsid w:val="4F51246C"/>
    <w:multiLevelType w:val="hybridMultilevel"/>
    <w:tmpl w:val="E01C1F26"/>
    <w:lvl w:ilvl="0" w:tplc="7AEE7E82">
      <w:start w:val="7"/>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54951DA6"/>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3">
    <w:nsid w:val="54D2371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4">
    <w:nsid w:val="55236DD2"/>
    <w:multiLevelType w:val="multilevel"/>
    <w:tmpl w:val="3E2C8576"/>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05">
    <w:nsid w:val="566524BD"/>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6">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nsid w:val="5768095A"/>
    <w:multiLevelType w:val="multilevel"/>
    <w:tmpl w:val="53625AE0"/>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08">
    <w:nsid w:val="581C6A3C"/>
    <w:multiLevelType w:val="multilevel"/>
    <w:tmpl w:val="3BDA8E12"/>
    <w:lvl w:ilvl="0">
      <w:start w:val="1"/>
      <w:numFmt w:val="decimal"/>
      <w:lvlRestart w:val="0"/>
      <w:pStyle w:val="PIP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PIP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PIPNumber3"/>
      <w:lvlText w:val="(%3)"/>
      <w:lvlJc w:val="left"/>
      <w:pPr>
        <w:tabs>
          <w:tab w:val="num" w:pos="1928"/>
        </w:tabs>
        <w:ind w:left="1928" w:hanging="964"/>
      </w:pPr>
      <w:rPr>
        <w:rFonts w:ascii="Times New Roman" w:hAnsi="Times New Roman" w:hint="default"/>
        <w:b w:val="0"/>
        <w:i w:val="0"/>
        <w:sz w:val="22"/>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9">
    <w:nsid w:val="5870175F"/>
    <w:multiLevelType w:val="hybridMultilevel"/>
    <w:tmpl w:val="B7C0E6D2"/>
    <w:lvl w:ilvl="0" w:tplc="1896911E">
      <w:start w:val="1"/>
      <w:numFmt w:val="lowerLetter"/>
      <w:lvlText w:val="(%1)"/>
      <w:lvlJc w:val="left"/>
      <w:pPr>
        <w:ind w:left="1287" w:hanging="360"/>
      </w:pPr>
      <w:rPr>
        <w:rFonts w:ascii="Arial" w:hAnsi="Arial" w:cs="Times New Roman"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11">
    <w:nsid w:val="5A2A522B"/>
    <w:multiLevelType w:val="hybridMultilevel"/>
    <w:tmpl w:val="149A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5B615AA8"/>
    <w:multiLevelType w:val="multilevel"/>
    <w:tmpl w:val="81E84826"/>
    <w:lvl w:ilvl="0">
      <w:start w:val="1"/>
      <w:numFmt w:val="upperLetter"/>
      <w:lvlRestart w:val="0"/>
      <w:suff w:val="space"/>
      <w:lvlText w:val="Annexure Part %1"/>
      <w:lvlJc w:val="left"/>
      <w:pPr>
        <w:ind w:left="0" w:firstLine="0"/>
      </w:pPr>
      <w:rPr>
        <w:rFonts w:ascii="Arial Bold" w:hAnsi="Arial Bold" w:hint="default"/>
        <w:b/>
        <w:i w:val="0"/>
        <w:sz w:val="24"/>
        <w:szCs w:val="24"/>
      </w:rPr>
    </w:lvl>
    <w:lvl w:ilvl="1">
      <w:start w:val="1"/>
      <w:numFmt w:val="none"/>
      <w:suff w:val="space"/>
      <w:lvlText w:val="Part %1"/>
      <w:lvlJc w:val="left"/>
      <w:pPr>
        <w:ind w:left="0" w:firstLine="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3">
    <w:nsid w:val="5BC60A35"/>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14">
    <w:nsid w:val="5E007C75"/>
    <w:multiLevelType w:val="multilevel"/>
    <w:tmpl w:val="A2B0C6A6"/>
    <w:lvl w:ilvl="0">
      <w:start w:val="1"/>
      <w:numFmt w:val="decimal"/>
      <w:lvlText w:val="%1."/>
      <w:lvlJc w:val="left"/>
      <w:pPr>
        <w:tabs>
          <w:tab w:val="num" w:pos="851"/>
        </w:tabs>
        <w:ind w:left="851" w:hanging="851"/>
      </w:pPr>
    </w:lvl>
    <w:lvl w:ilvl="1">
      <w:start w:val="1"/>
      <w:numFmt w:val="decimal"/>
      <w:pStyle w:val="B1Note"/>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080"/>
        </w:tabs>
        <w:ind w:left="851" w:hanging="851"/>
      </w:pPr>
    </w:lvl>
    <w:lvl w:ilvl="4">
      <w:start w:val="1"/>
      <w:numFmt w:val="decimal"/>
      <w:lvlText w:val="%1.%2.%3.%4.%5"/>
      <w:lvlJc w:val="left"/>
      <w:pPr>
        <w:tabs>
          <w:tab w:val="num" w:pos="1701"/>
        </w:tabs>
        <w:ind w:left="1701" w:hanging="1701"/>
      </w:pPr>
    </w:lvl>
    <w:lvl w:ilvl="5">
      <w:start w:val="1"/>
      <w:numFmt w:val="decimal"/>
      <w:lvlText w:val="%1.%2.%3.%4.%5.%6"/>
      <w:lvlJc w:val="left"/>
      <w:pPr>
        <w:tabs>
          <w:tab w:val="num" w:pos="1701"/>
        </w:tabs>
        <w:ind w:left="1701" w:hanging="1701"/>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15">
    <w:nsid w:val="5E052A9F"/>
    <w:multiLevelType w:val="multilevel"/>
    <w:tmpl w:val="D7546852"/>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993"/>
        </w:tabs>
        <w:ind w:left="993"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pStyle w:val="ASHeading11A"/>
      <w:lvlText w:val="%1%7.%8"/>
      <w:lvlJc w:val="left"/>
      <w:pPr>
        <w:tabs>
          <w:tab w:val="num" w:pos="709"/>
        </w:tabs>
        <w:ind w:left="709" w:hanging="709"/>
      </w:pPr>
      <w:rPr>
        <w:rFonts w:ascii="Times New Roman Bold" w:hAnsi="Times New Roman Bold" w:hint="default"/>
        <w:b/>
        <w:i w:val="0"/>
        <w:sz w:val="22"/>
        <w:u w:val="none"/>
      </w:rPr>
    </w:lvl>
    <w:lvl w:ilvl="8">
      <w:start w:val="1"/>
      <w:numFmt w:val="lowerLetter"/>
      <w:pStyle w:val="ASHeading1Aa"/>
      <w:lvlText w:val="(%9)"/>
      <w:lvlJc w:val="left"/>
      <w:pPr>
        <w:ind w:left="567" w:hanging="567"/>
      </w:pPr>
      <w:rPr>
        <w:rFonts w:ascii="Times New Roman" w:hAnsi="Times New Roman" w:hint="default"/>
        <w:b w:val="0"/>
        <w:i w:val="0"/>
        <w:sz w:val="24"/>
      </w:rPr>
    </w:lvl>
  </w:abstractNum>
  <w:abstractNum w:abstractNumId="116">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5F8B2E45"/>
    <w:multiLevelType w:val="hybridMultilevel"/>
    <w:tmpl w:val="6D04B332"/>
    <w:lvl w:ilvl="0" w:tplc="04EE6034">
      <w:start w:val="2"/>
      <w:numFmt w:val="lowerRoman"/>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8">
    <w:nsid w:val="5FA76083"/>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19">
    <w:nsid w:val="622E59F1"/>
    <w:multiLevelType w:val="hybridMultilevel"/>
    <w:tmpl w:val="102A62D2"/>
    <w:lvl w:ilvl="0" w:tplc="950EC19C">
      <w:start w:val="1"/>
      <w:numFmt w:val="lowerLetter"/>
      <w:lvlText w:val="(%1)"/>
      <w:lvlJc w:val="left"/>
      <w:pPr>
        <w:ind w:left="3666" w:hanging="360"/>
      </w:pPr>
      <w:rPr>
        <w:rFonts w:hint="default"/>
      </w:rPr>
    </w:lvl>
    <w:lvl w:ilvl="1" w:tplc="30AC9168" w:tentative="1">
      <w:start w:val="1"/>
      <w:numFmt w:val="lowerLetter"/>
      <w:lvlText w:val="%2."/>
      <w:lvlJc w:val="left"/>
      <w:pPr>
        <w:ind w:left="4386" w:hanging="360"/>
      </w:pPr>
    </w:lvl>
    <w:lvl w:ilvl="2" w:tplc="BFA4854C" w:tentative="1">
      <w:start w:val="1"/>
      <w:numFmt w:val="lowerRoman"/>
      <w:lvlText w:val="%3."/>
      <w:lvlJc w:val="right"/>
      <w:pPr>
        <w:ind w:left="5106" w:hanging="180"/>
      </w:pPr>
    </w:lvl>
    <w:lvl w:ilvl="3" w:tplc="1CF0A762" w:tentative="1">
      <w:start w:val="1"/>
      <w:numFmt w:val="decimal"/>
      <w:lvlText w:val="%4."/>
      <w:lvlJc w:val="left"/>
      <w:pPr>
        <w:ind w:left="5826" w:hanging="360"/>
      </w:pPr>
    </w:lvl>
    <w:lvl w:ilvl="4" w:tplc="082A730C" w:tentative="1">
      <w:start w:val="1"/>
      <w:numFmt w:val="lowerLetter"/>
      <w:lvlText w:val="%5."/>
      <w:lvlJc w:val="left"/>
      <w:pPr>
        <w:ind w:left="6546" w:hanging="360"/>
      </w:pPr>
    </w:lvl>
    <w:lvl w:ilvl="5" w:tplc="1BF85748" w:tentative="1">
      <w:start w:val="1"/>
      <w:numFmt w:val="lowerRoman"/>
      <w:lvlText w:val="%6."/>
      <w:lvlJc w:val="right"/>
      <w:pPr>
        <w:ind w:left="7266" w:hanging="180"/>
      </w:pPr>
    </w:lvl>
    <w:lvl w:ilvl="6" w:tplc="EF9A872E" w:tentative="1">
      <w:start w:val="1"/>
      <w:numFmt w:val="decimal"/>
      <w:lvlText w:val="%7."/>
      <w:lvlJc w:val="left"/>
      <w:pPr>
        <w:ind w:left="7986" w:hanging="360"/>
      </w:pPr>
    </w:lvl>
    <w:lvl w:ilvl="7" w:tplc="5FB8A53E" w:tentative="1">
      <w:start w:val="1"/>
      <w:numFmt w:val="lowerLetter"/>
      <w:lvlText w:val="%8."/>
      <w:lvlJc w:val="left"/>
      <w:pPr>
        <w:ind w:left="8706" w:hanging="360"/>
      </w:pPr>
    </w:lvl>
    <w:lvl w:ilvl="8" w:tplc="E6BEAE68" w:tentative="1">
      <w:start w:val="1"/>
      <w:numFmt w:val="lowerRoman"/>
      <w:lvlText w:val="%9."/>
      <w:lvlJc w:val="right"/>
      <w:pPr>
        <w:ind w:left="9426" w:hanging="180"/>
      </w:pPr>
    </w:lvl>
  </w:abstractNum>
  <w:abstractNum w:abstractNumId="120">
    <w:nsid w:val="627A291E"/>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21">
    <w:nsid w:val="632E1CC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22">
    <w:nsid w:val="63993352"/>
    <w:multiLevelType w:val="hybridMultilevel"/>
    <w:tmpl w:val="2F5C50BC"/>
    <w:lvl w:ilvl="0" w:tplc="2FFC2EBA">
      <w:start w:val="1"/>
      <w:numFmt w:val="bullet"/>
      <w:lvlText w:val=""/>
      <w:lvlJc w:val="left"/>
      <w:pPr>
        <w:tabs>
          <w:tab w:val="num" w:pos="964"/>
        </w:tabs>
        <w:ind w:left="964" w:hanging="964"/>
      </w:pPr>
      <w:rPr>
        <w:rFonts w:ascii="Symbol" w:hAnsi="Symbol" w:hint="default"/>
      </w:rPr>
    </w:lvl>
    <w:lvl w:ilvl="1" w:tplc="0B169F60">
      <w:start w:val="1"/>
      <w:numFmt w:val="upperLetter"/>
      <w:pStyle w:val="Background"/>
      <w:lvlText w:val="%2."/>
      <w:lvlJc w:val="left"/>
      <w:pPr>
        <w:tabs>
          <w:tab w:val="num" w:pos="2044"/>
        </w:tabs>
        <w:ind w:left="2044" w:hanging="964"/>
      </w:pPr>
      <w:rPr>
        <w:rFonts w:hint="default"/>
      </w:rPr>
    </w:lvl>
    <w:lvl w:ilvl="2" w:tplc="8E0AADD4" w:tentative="1">
      <w:start w:val="1"/>
      <w:numFmt w:val="bullet"/>
      <w:lvlText w:val=""/>
      <w:lvlJc w:val="left"/>
      <w:pPr>
        <w:tabs>
          <w:tab w:val="num" w:pos="2160"/>
        </w:tabs>
        <w:ind w:left="2160" w:hanging="360"/>
      </w:pPr>
      <w:rPr>
        <w:rFonts w:ascii="Wingdings" w:hAnsi="Wingdings" w:hint="default"/>
      </w:rPr>
    </w:lvl>
    <w:lvl w:ilvl="3" w:tplc="4F1A0802" w:tentative="1">
      <w:start w:val="1"/>
      <w:numFmt w:val="bullet"/>
      <w:lvlText w:val=""/>
      <w:lvlJc w:val="left"/>
      <w:pPr>
        <w:tabs>
          <w:tab w:val="num" w:pos="2880"/>
        </w:tabs>
        <w:ind w:left="2880" w:hanging="360"/>
      </w:pPr>
      <w:rPr>
        <w:rFonts w:ascii="Symbol" w:hAnsi="Symbol" w:hint="default"/>
      </w:rPr>
    </w:lvl>
    <w:lvl w:ilvl="4" w:tplc="AA446196" w:tentative="1">
      <w:start w:val="1"/>
      <w:numFmt w:val="bullet"/>
      <w:lvlText w:val="o"/>
      <w:lvlJc w:val="left"/>
      <w:pPr>
        <w:tabs>
          <w:tab w:val="num" w:pos="3600"/>
        </w:tabs>
        <w:ind w:left="3600" w:hanging="360"/>
      </w:pPr>
      <w:rPr>
        <w:rFonts w:ascii="Courier New" w:hAnsi="Courier New" w:hint="default"/>
      </w:rPr>
    </w:lvl>
    <w:lvl w:ilvl="5" w:tplc="442A8C26" w:tentative="1">
      <w:start w:val="1"/>
      <w:numFmt w:val="bullet"/>
      <w:lvlText w:val=""/>
      <w:lvlJc w:val="left"/>
      <w:pPr>
        <w:tabs>
          <w:tab w:val="num" w:pos="4320"/>
        </w:tabs>
        <w:ind w:left="4320" w:hanging="360"/>
      </w:pPr>
      <w:rPr>
        <w:rFonts w:ascii="Wingdings" w:hAnsi="Wingdings" w:hint="default"/>
      </w:rPr>
    </w:lvl>
    <w:lvl w:ilvl="6" w:tplc="3962CBA8" w:tentative="1">
      <w:start w:val="1"/>
      <w:numFmt w:val="bullet"/>
      <w:lvlText w:val=""/>
      <w:lvlJc w:val="left"/>
      <w:pPr>
        <w:tabs>
          <w:tab w:val="num" w:pos="5040"/>
        </w:tabs>
        <w:ind w:left="5040" w:hanging="360"/>
      </w:pPr>
      <w:rPr>
        <w:rFonts w:ascii="Symbol" w:hAnsi="Symbol" w:hint="default"/>
      </w:rPr>
    </w:lvl>
    <w:lvl w:ilvl="7" w:tplc="762283A4" w:tentative="1">
      <w:start w:val="1"/>
      <w:numFmt w:val="bullet"/>
      <w:lvlText w:val="o"/>
      <w:lvlJc w:val="left"/>
      <w:pPr>
        <w:tabs>
          <w:tab w:val="num" w:pos="5760"/>
        </w:tabs>
        <w:ind w:left="5760" w:hanging="360"/>
      </w:pPr>
      <w:rPr>
        <w:rFonts w:ascii="Courier New" w:hAnsi="Courier New" w:hint="default"/>
      </w:rPr>
    </w:lvl>
    <w:lvl w:ilvl="8" w:tplc="A3CA1206" w:tentative="1">
      <w:start w:val="1"/>
      <w:numFmt w:val="bullet"/>
      <w:lvlText w:val=""/>
      <w:lvlJc w:val="left"/>
      <w:pPr>
        <w:tabs>
          <w:tab w:val="num" w:pos="6480"/>
        </w:tabs>
        <w:ind w:left="6480" w:hanging="360"/>
      </w:pPr>
      <w:rPr>
        <w:rFonts w:ascii="Wingdings" w:hAnsi="Wingdings" w:hint="default"/>
      </w:rPr>
    </w:lvl>
  </w:abstractNum>
  <w:abstractNum w:abstractNumId="123">
    <w:nsid w:val="64833EA7"/>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24">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5">
    <w:nsid w:val="656E7AE1"/>
    <w:multiLevelType w:val="hybridMultilevel"/>
    <w:tmpl w:val="B4D85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662C015F"/>
    <w:multiLevelType w:val="hybridMultilevel"/>
    <w:tmpl w:val="27CE66DC"/>
    <w:lvl w:ilvl="0" w:tplc="2F8EAD7E">
      <w:start w:val="1"/>
      <w:numFmt w:val="upp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7">
    <w:nsid w:val="66AD5149"/>
    <w:multiLevelType w:val="hybridMultilevel"/>
    <w:tmpl w:val="24040322"/>
    <w:lvl w:ilvl="0" w:tplc="1DE08F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88D26AD"/>
    <w:multiLevelType w:val="multilevel"/>
    <w:tmpl w:val="31D87978"/>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Times New Roman" w:hAnsi="Times New Roman" w:cs="Times New Roman" w:hint="default"/>
        <w:b w:val="0"/>
        <w:i w:val="0"/>
        <w:sz w:val="22"/>
        <w:szCs w:val="22"/>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29">
    <w:nsid w:val="6A464BF5"/>
    <w:multiLevelType w:val="hybridMultilevel"/>
    <w:tmpl w:val="60422AA6"/>
    <w:lvl w:ilvl="0" w:tplc="04EE6034">
      <w:start w:val="2"/>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6A5C1CE0"/>
    <w:multiLevelType w:val="hybridMultilevel"/>
    <w:tmpl w:val="23805AF8"/>
    <w:lvl w:ilvl="0" w:tplc="F9F488A8">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1">
    <w:nsid w:val="6C1373EF"/>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32">
    <w:nsid w:val="6C4737D5"/>
    <w:multiLevelType w:val="hybridMultilevel"/>
    <w:tmpl w:val="4BDE1A18"/>
    <w:lvl w:ilvl="0" w:tplc="D38EAC8E">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6DA803A6"/>
    <w:multiLevelType w:val="hybridMultilevel"/>
    <w:tmpl w:val="35E4C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6DD977AD"/>
    <w:multiLevelType w:val="hybridMultilevel"/>
    <w:tmpl w:val="FDA2C03E"/>
    <w:lvl w:ilvl="0" w:tplc="ADBCADBE">
      <w:start w:val="1"/>
      <w:numFmt w:val="lowerLetter"/>
      <w:lvlText w:val="(%1)"/>
      <w:lvlJc w:val="left"/>
      <w:pPr>
        <w:ind w:left="2010" w:hanging="57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5">
    <w:nsid w:val="6F4E4AF3"/>
    <w:multiLevelType w:val="multilevel"/>
    <w:tmpl w:val="A22CE254"/>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4"/>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3062"/>
        </w:tabs>
        <w:ind w:left="3062" w:hanging="964"/>
      </w:pPr>
      <w:rPr>
        <w:rFonts w:ascii="Times New Roman" w:hAnsi="Times New Roman" w:hint="default"/>
        <w:b w:val="0"/>
        <w:i w:val="0"/>
        <w:sz w:val="22"/>
        <w:u w:val="none"/>
      </w:rPr>
    </w:lvl>
    <w:lvl w:ilvl="6">
      <w:start w:val="1"/>
      <w:numFmt w:val="lowerLetter"/>
      <w:lvlText w:val="%7)"/>
      <w:lvlJc w:val="left"/>
      <w:pPr>
        <w:tabs>
          <w:tab w:val="num" w:pos="4026"/>
        </w:tabs>
        <w:ind w:left="4026" w:hanging="964"/>
      </w:pPr>
      <w:rPr>
        <w:rFonts w:ascii="Times New Roman" w:hAnsi="Times New Roman" w:hint="default"/>
        <w:b w:val="0"/>
        <w:i w:val="0"/>
        <w:sz w:val="22"/>
        <w:u w:val="none"/>
      </w:rPr>
    </w:lvl>
    <w:lvl w:ilvl="7">
      <w:start w:val="1"/>
      <w:numFmt w:val="lowerRoman"/>
      <w:lvlText w:val="%8)"/>
      <w:lvlJc w:val="left"/>
      <w:pPr>
        <w:tabs>
          <w:tab w:val="num" w:pos="4989"/>
        </w:tabs>
        <w:ind w:left="4989" w:hanging="963"/>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36">
    <w:nsid w:val="70F54079"/>
    <w:multiLevelType w:val="hybridMultilevel"/>
    <w:tmpl w:val="51905A4C"/>
    <w:lvl w:ilvl="0" w:tplc="04EE6034">
      <w:start w:val="2"/>
      <w:numFmt w:val="lowerRoman"/>
      <w:lvlText w:val="(%1)"/>
      <w:lvlJc w:val="left"/>
      <w:pPr>
        <w:tabs>
          <w:tab w:val="num" w:pos="1920"/>
        </w:tabs>
        <w:ind w:left="1920" w:hanging="720"/>
      </w:pPr>
    </w:lvl>
    <w:lvl w:ilvl="1" w:tplc="14BCB6F4">
      <w:start w:val="1"/>
      <w:numFmt w:val="decimal"/>
      <w:lvlText w:val="%2."/>
      <w:lvlJc w:val="left"/>
      <w:pPr>
        <w:tabs>
          <w:tab w:val="num" w:pos="1440"/>
        </w:tabs>
        <w:ind w:left="1440" w:hanging="360"/>
      </w:pPr>
    </w:lvl>
    <w:lvl w:ilvl="2" w:tplc="3FE6E172">
      <w:start w:val="1"/>
      <w:numFmt w:val="decimal"/>
      <w:lvlText w:val="%3."/>
      <w:lvlJc w:val="left"/>
      <w:pPr>
        <w:tabs>
          <w:tab w:val="num" w:pos="2160"/>
        </w:tabs>
        <w:ind w:left="2160" w:hanging="360"/>
      </w:pPr>
    </w:lvl>
    <w:lvl w:ilvl="3" w:tplc="4C2E12BA">
      <w:start w:val="1"/>
      <w:numFmt w:val="decimal"/>
      <w:lvlText w:val="%4."/>
      <w:lvlJc w:val="left"/>
      <w:pPr>
        <w:tabs>
          <w:tab w:val="num" w:pos="2880"/>
        </w:tabs>
        <w:ind w:left="2880" w:hanging="360"/>
      </w:pPr>
    </w:lvl>
    <w:lvl w:ilvl="4" w:tplc="C23067E6">
      <w:start w:val="1"/>
      <w:numFmt w:val="decimal"/>
      <w:lvlText w:val="%5."/>
      <w:lvlJc w:val="left"/>
      <w:pPr>
        <w:tabs>
          <w:tab w:val="num" w:pos="3600"/>
        </w:tabs>
        <w:ind w:left="3600" w:hanging="360"/>
      </w:pPr>
    </w:lvl>
    <w:lvl w:ilvl="5" w:tplc="66C06508">
      <w:start w:val="1"/>
      <w:numFmt w:val="decimal"/>
      <w:lvlText w:val="%6."/>
      <w:lvlJc w:val="left"/>
      <w:pPr>
        <w:tabs>
          <w:tab w:val="num" w:pos="4320"/>
        </w:tabs>
        <w:ind w:left="4320" w:hanging="360"/>
      </w:pPr>
    </w:lvl>
    <w:lvl w:ilvl="6" w:tplc="7144D830">
      <w:start w:val="1"/>
      <w:numFmt w:val="decimal"/>
      <w:lvlText w:val="%7."/>
      <w:lvlJc w:val="left"/>
      <w:pPr>
        <w:tabs>
          <w:tab w:val="num" w:pos="5040"/>
        </w:tabs>
        <w:ind w:left="5040" w:hanging="360"/>
      </w:pPr>
    </w:lvl>
    <w:lvl w:ilvl="7" w:tplc="330003CC">
      <w:start w:val="1"/>
      <w:numFmt w:val="decimal"/>
      <w:lvlText w:val="%8."/>
      <w:lvlJc w:val="left"/>
      <w:pPr>
        <w:tabs>
          <w:tab w:val="num" w:pos="5760"/>
        </w:tabs>
        <w:ind w:left="5760" w:hanging="360"/>
      </w:pPr>
    </w:lvl>
    <w:lvl w:ilvl="8" w:tplc="F94C815A">
      <w:start w:val="1"/>
      <w:numFmt w:val="decimal"/>
      <w:lvlText w:val="%9."/>
      <w:lvlJc w:val="left"/>
      <w:pPr>
        <w:tabs>
          <w:tab w:val="num" w:pos="6480"/>
        </w:tabs>
        <w:ind w:left="6480" w:hanging="360"/>
      </w:pPr>
    </w:lvl>
  </w:abstractNum>
  <w:abstractNum w:abstractNumId="137">
    <w:nsid w:val="70F5412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38">
    <w:nsid w:val="71AE797B"/>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39">
    <w:nsid w:val="72BB345E"/>
    <w:multiLevelType w:val="hybridMultilevel"/>
    <w:tmpl w:val="952413DA"/>
    <w:lvl w:ilvl="0" w:tplc="C2223DB6">
      <w:start w:val="1"/>
      <w:numFmt w:val="lowerRoman"/>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nsid w:val="731C4F6B"/>
    <w:multiLevelType w:val="multilevel"/>
    <w:tmpl w:val="9FA4F224"/>
    <w:lvl w:ilvl="0">
      <w:start w:val="47"/>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41">
    <w:nsid w:val="7346087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2">
    <w:nsid w:val="73E56251"/>
    <w:multiLevelType w:val="hybridMultilevel"/>
    <w:tmpl w:val="92401372"/>
    <w:lvl w:ilvl="0" w:tplc="0916EC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3">
    <w:nsid w:val="77B22BE4"/>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4">
    <w:nsid w:val="78B5053C"/>
    <w:multiLevelType w:val="multilevel"/>
    <w:tmpl w:val="D60C3738"/>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5">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6">
    <w:nsid w:val="790577E2"/>
    <w:multiLevelType w:val="multilevel"/>
    <w:tmpl w:val="57523E74"/>
    <w:lvl w:ilvl="0">
      <w:start w:val="1"/>
      <w:numFmt w:val="decimal"/>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7">
    <w:nsid w:val="79B43F80"/>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48">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abstractNum w:abstractNumId="149">
    <w:nsid w:val="7AD928AC"/>
    <w:multiLevelType w:val="hybridMultilevel"/>
    <w:tmpl w:val="1E588E00"/>
    <w:lvl w:ilvl="0" w:tplc="1896911E">
      <w:start w:val="1"/>
      <w:numFmt w:val="lowerLetter"/>
      <w:lvlText w:val="(%1)"/>
      <w:lvlJc w:val="left"/>
      <w:pPr>
        <w:ind w:left="2160" w:hanging="360"/>
      </w:pPr>
      <w:rPr>
        <w:rFonts w:ascii="Arial" w:hAnsi="Arial" w:cs="Times New Roman" w:hint="default"/>
        <w:b w:val="0"/>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0">
    <w:nsid w:val="7C436CCD"/>
    <w:multiLevelType w:val="multilevel"/>
    <w:tmpl w:val="123E4D48"/>
    <w:lvl w:ilvl="0">
      <w:start w:val="1"/>
      <w:numFmt w:val="decimal"/>
      <w:suff w:val="nothing"/>
      <w:lvlText w:val="Part %1"/>
      <w:lvlJc w:val="right"/>
      <w:pPr>
        <w:ind w:left="0" w:firstLine="288"/>
      </w:pPr>
      <w:rPr>
        <w:rFonts w:ascii="Arial" w:hAnsi="Arial" w:hint="default"/>
        <w:b/>
        <w:i w:val="0"/>
        <w:sz w:val="24"/>
        <w:szCs w:val="24"/>
      </w:rPr>
    </w:lvl>
    <w:lvl w:ilvl="1">
      <w:start w:val="1"/>
      <w:numFmt w:val="decimal"/>
      <w:lvlText w:val="%2."/>
      <w:lvlJc w:val="left"/>
      <w:pPr>
        <w:ind w:left="567" w:hanging="567"/>
      </w:pPr>
      <w:rPr>
        <w:rFonts w:ascii="Arial" w:hAnsi="Arial" w:cs="Arial" w:hint="default"/>
        <w:b/>
        <w:i w:val="0"/>
        <w:sz w:val="22"/>
        <w:szCs w:val="28"/>
      </w:rPr>
    </w:lvl>
    <w:lvl w:ilvl="2">
      <w:start w:val="1"/>
      <w:numFmt w:val="decimal"/>
      <w:lvlText w:val="%2.%3"/>
      <w:lvlJc w:val="left"/>
      <w:pPr>
        <w:ind w:left="567" w:hanging="567"/>
      </w:pPr>
      <w:rPr>
        <w:rFonts w:ascii="Times New Roman Bold" w:hAnsi="Times New Roman Bold" w:hint="default"/>
        <w:b/>
        <w:i w:val="0"/>
        <w:sz w:val="22"/>
        <w:szCs w:val="24"/>
      </w:rPr>
    </w:lvl>
    <w:lvl w:ilvl="3">
      <w:start w:val="1"/>
      <w:numFmt w:val="lowerLetter"/>
      <w:lvlText w:val="(%4)"/>
      <w:lvlJc w:val="left"/>
      <w:pPr>
        <w:ind w:left="1134" w:hanging="567"/>
      </w:pPr>
      <w:rPr>
        <w:rFonts w:ascii="Times New Roman" w:hAnsi="Times New Roman" w:hint="default"/>
        <w:b w:val="0"/>
        <w:i w:val="0"/>
        <w:sz w:val="22"/>
      </w:rPr>
    </w:lvl>
    <w:lvl w:ilvl="4">
      <w:start w:val="1"/>
      <w:numFmt w:val="lowerRoman"/>
      <w:lvlText w:val="(%5)"/>
      <w:lvlJc w:val="left"/>
      <w:pPr>
        <w:tabs>
          <w:tab w:val="num" w:pos="2892"/>
        </w:tabs>
        <w:ind w:left="1701" w:hanging="567"/>
      </w:pPr>
      <w:rPr>
        <w:rFonts w:ascii="Times New Roman" w:hAnsi="Times New Roman" w:hint="default"/>
        <w:b w:val="0"/>
        <w:i w:val="0"/>
        <w:sz w:val="22"/>
      </w:rPr>
    </w:lvl>
    <w:lvl w:ilvl="5">
      <w:start w:val="1"/>
      <w:numFmt w:val="upperLetter"/>
      <w:lvlText w:val="(%6)"/>
      <w:lvlJc w:val="left"/>
      <w:pPr>
        <w:tabs>
          <w:tab w:val="num" w:pos="3856"/>
        </w:tabs>
        <w:ind w:left="2268" w:hanging="567"/>
      </w:pPr>
      <w:rPr>
        <w:rFonts w:ascii="Times New Roman" w:hAnsi="Times New Roman" w:hint="default"/>
        <w:b w:val="0"/>
        <w:i w:val="0"/>
        <w:sz w:val="22"/>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51">
    <w:nsid w:val="7DBD0E88"/>
    <w:multiLevelType w:val="hybridMultilevel"/>
    <w:tmpl w:val="EA0EE128"/>
    <w:name w:val="SectOutline2"/>
    <w:lvl w:ilvl="0" w:tplc="63E6E028">
      <w:start w:val="1"/>
      <w:numFmt w:val="lowerRoman"/>
      <w:lvlText w:val="(%1)"/>
      <w:lvlJc w:val="left"/>
      <w:pPr>
        <w:ind w:left="2160" w:hanging="360"/>
      </w:pPr>
      <w:rPr>
        <w:rFonts w:hint="default"/>
        <w:color w:val="auto"/>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2">
    <w:nsid w:val="7DC07132"/>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53">
    <w:nsid w:val="7E222E64"/>
    <w:multiLevelType w:val="multilevel"/>
    <w:tmpl w:val="1F6236EA"/>
    <w:lvl w:ilvl="0">
      <w:start w:val="5"/>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567"/>
        </w:tabs>
        <w:ind w:left="567"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154">
    <w:nsid w:val="7EEB51E8"/>
    <w:multiLevelType w:val="multilevel"/>
    <w:tmpl w:val="F54E3FD8"/>
    <w:lvl w:ilvl="0">
      <w:start w:val="1"/>
      <w:numFmt w:val="decimal"/>
      <w:lvlRestart w:val="0"/>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lvlText w:val="%1.%2"/>
      <w:lvlJc w:val="left"/>
      <w:pPr>
        <w:tabs>
          <w:tab w:val="num" w:pos="567"/>
        </w:tabs>
        <w:ind w:left="567"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lvlText w:val="(%3)"/>
      <w:lvlJc w:val="left"/>
      <w:pPr>
        <w:tabs>
          <w:tab w:val="num" w:pos="709"/>
        </w:tabs>
        <w:ind w:left="709" w:hanging="567"/>
      </w:pPr>
      <w:rPr>
        <w:rFonts w:ascii="Times New Roman" w:hAnsi="Times New Roman" w:hint="default"/>
        <w:b w:val="0"/>
        <w:i w:val="0"/>
        <w:sz w:val="22"/>
        <w:u w:val="none"/>
      </w:rPr>
    </w:lvl>
    <w:lvl w:ilvl="3">
      <w:start w:val="1"/>
      <w:numFmt w:val="lowerRoman"/>
      <w:lvlText w:val="(%4)"/>
      <w:lvlJc w:val="left"/>
      <w:pPr>
        <w:tabs>
          <w:tab w:val="num" w:pos="1134"/>
        </w:tabs>
        <w:ind w:left="1134" w:hanging="567"/>
      </w:pPr>
      <w:rPr>
        <w:rFonts w:ascii="Times New Roman" w:hAnsi="Times New Roman" w:hint="default"/>
        <w:b w:val="0"/>
        <w:i w:val="0"/>
        <w:sz w:val="22"/>
        <w:u w:val="none"/>
      </w:rPr>
    </w:lvl>
    <w:lvl w:ilvl="4">
      <w:start w:val="1"/>
      <w:numFmt w:val="upperLetter"/>
      <w:lvlText w:val="(%5)"/>
      <w:lvlJc w:val="left"/>
      <w:pPr>
        <w:tabs>
          <w:tab w:val="num" w:pos="1701"/>
        </w:tabs>
        <w:ind w:left="1701" w:hanging="567"/>
      </w:pPr>
      <w:rPr>
        <w:rFonts w:ascii="Times New Roman" w:hAnsi="Times New Roman" w:hint="default"/>
        <w:b w:val="0"/>
        <w:i w:val="0"/>
        <w:sz w:val="22"/>
        <w:u w:val="none"/>
      </w:rPr>
    </w:lvl>
    <w:lvl w:ilvl="5">
      <w:start w:val="1"/>
      <w:numFmt w:val="decimal"/>
      <w:lvlText w:val="%6)"/>
      <w:lvlJc w:val="left"/>
      <w:pPr>
        <w:tabs>
          <w:tab w:val="num" w:pos="2268"/>
        </w:tabs>
        <w:ind w:left="2268" w:hanging="567"/>
      </w:pPr>
      <w:rPr>
        <w:rFonts w:ascii="Times New Roman" w:hAnsi="Times New Roman" w:hint="default"/>
        <w:b w:val="0"/>
        <w:i w:val="0"/>
        <w:sz w:val="22"/>
        <w:u w:val="none"/>
      </w:rPr>
    </w:lvl>
    <w:lvl w:ilvl="6">
      <w:start w:val="1"/>
      <w:numFmt w:val="upperLetter"/>
      <w:lvlRestart w:val="1"/>
      <w:lvlText w:val="%1%7"/>
      <w:lvlJc w:val="left"/>
      <w:pPr>
        <w:ind w:left="567" w:hanging="567"/>
      </w:pPr>
      <w:rPr>
        <w:rFonts w:ascii="Times New Roman" w:hAnsi="Times New Roman" w:hint="default"/>
        <w:b/>
        <w:i w:val="0"/>
        <w:sz w:val="22"/>
        <w:u w:val="none"/>
      </w:rPr>
    </w:lvl>
    <w:lvl w:ilvl="7">
      <w:start w:val="1"/>
      <w:numFmt w:val="decimal"/>
      <w:lvlRestart w:val="1"/>
      <w:lvlText w:val="%1%7.%8"/>
      <w:lvlJc w:val="left"/>
      <w:pPr>
        <w:tabs>
          <w:tab w:val="num" w:pos="709"/>
        </w:tabs>
        <w:ind w:left="709" w:hanging="709"/>
      </w:pPr>
      <w:rPr>
        <w:rFonts w:ascii="Times New Roman Bold" w:hAnsi="Times New Roman Bold" w:hint="default"/>
        <w:b/>
        <w:i w:val="0"/>
        <w:sz w:val="22"/>
        <w:u w:val="none"/>
      </w:rPr>
    </w:lvl>
    <w:lvl w:ilvl="8">
      <w:start w:val="1"/>
      <w:numFmt w:val="lowerLetter"/>
      <w:lvlText w:val="(%9)"/>
      <w:lvlJc w:val="left"/>
      <w:pPr>
        <w:ind w:left="567" w:hanging="567"/>
      </w:pPr>
      <w:rPr>
        <w:rFonts w:ascii="Times New Roman" w:hAnsi="Times New Roman" w:hint="default"/>
        <w:b w:val="0"/>
        <w:i w:val="0"/>
        <w:sz w:val="24"/>
      </w:rPr>
    </w:lvl>
  </w:abstractNum>
  <w:abstractNum w:abstractNumId="155">
    <w:nsid w:val="7F9A1C6A"/>
    <w:multiLevelType w:val="multilevel"/>
    <w:tmpl w:val="8F30C36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2"/>
  </w:num>
  <w:num w:numId="5">
    <w:abstractNumId w:val="136"/>
  </w:num>
  <w:num w:numId="6">
    <w:abstractNumId w:val="86"/>
  </w:num>
  <w:num w:numId="7">
    <w:abstractNumId w:val="116"/>
  </w:num>
  <w:num w:numId="8">
    <w:abstractNumId w:val="98"/>
  </w:num>
  <w:num w:numId="9">
    <w:abstractNumId w:val="57"/>
  </w:num>
  <w:num w:numId="10">
    <w:abstractNumId w:val="119"/>
  </w:num>
  <w:num w:numId="11">
    <w:abstractNumId w:val="148"/>
  </w:num>
  <w:num w:numId="12">
    <w:abstractNumId w:val="124"/>
  </w:num>
  <w:num w:numId="13">
    <w:abstractNumId w:val="45"/>
  </w:num>
  <w:num w:numId="14">
    <w:abstractNumId w:val="145"/>
  </w:num>
  <w:num w:numId="15">
    <w:abstractNumId w:val="48"/>
  </w:num>
  <w:num w:numId="16">
    <w:abstractNumId w:val="51"/>
  </w:num>
  <w:num w:numId="17">
    <w:abstractNumId w:val="78"/>
  </w:num>
  <w:num w:numId="18">
    <w:abstractNumId w:val="21"/>
  </w:num>
  <w:num w:numId="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7"/>
  </w:num>
  <w:num w:numId="28">
    <w:abstractNumId w:val="37"/>
  </w:num>
  <w:num w:numId="29">
    <w:abstractNumId w:val="90"/>
  </w:num>
  <w:num w:numId="30">
    <w:abstractNumId w:val="74"/>
  </w:num>
  <w:num w:numId="31">
    <w:abstractNumId w:val="111"/>
  </w:num>
  <w:num w:numId="32">
    <w:abstractNumId w:val="85"/>
  </w:num>
  <w:num w:numId="33">
    <w:abstractNumId w:val="54"/>
  </w:num>
  <w:num w:numId="34">
    <w:abstractNumId w:val="142"/>
  </w:num>
  <w:num w:numId="35">
    <w:abstractNumId w:val="114"/>
  </w:num>
  <w:num w:numId="36">
    <w:abstractNumId w:val="125"/>
  </w:num>
  <w:num w:numId="37">
    <w:abstractNumId w:val="83"/>
  </w:num>
  <w:num w:numId="38">
    <w:abstractNumId w:val="66"/>
    <w:lvlOverride w:ilvl="0">
      <w:lvl w:ilvl="0">
        <w:start w:val="1"/>
        <w:numFmt w:val="decimal"/>
        <w:lvlText w:val="Attachment %1"/>
        <w:lvlJc w:val="left"/>
        <w:pPr>
          <w:ind w:left="1985" w:hanging="1985"/>
        </w:pPr>
        <w:rPr>
          <w:rFonts w:hint="default"/>
        </w:rPr>
      </w:lvl>
    </w:lvlOverride>
  </w:num>
  <w:num w:numId="39">
    <w:abstractNumId w:val="17"/>
  </w:num>
  <w:num w:numId="40">
    <w:abstractNumId w:val="33"/>
    <w:lvlOverride w:ilvl="0">
      <w:lvl w:ilvl="0">
        <w:start w:val="1"/>
        <w:numFmt w:val="decimal"/>
        <w:pStyle w:val="Schedule"/>
        <w:lvlText w:val="Schedule %1"/>
        <w:lvlJc w:val="left"/>
        <w:pPr>
          <w:ind w:left="1985" w:hanging="1985"/>
        </w:pPr>
        <w:rPr>
          <w:rFonts w:hint="default"/>
        </w:rPr>
      </w:lvl>
    </w:lvlOverride>
  </w:num>
  <w:num w:numId="41">
    <w:abstractNumId w:val="26"/>
  </w:num>
  <w:num w:numId="42">
    <w:abstractNumId w:val="66"/>
  </w:num>
  <w:num w:numId="43">
    <w:abstractNumId w:val="65"/>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37"/>
  </w:num>
  <w:num w:numId="47">
    <w:abstractNumId w:val="37"/>
  </w:num>
  <w:num w:numId="48">
    <w:abstractNumId w:val="75"/>
  </w:num>
  <w:num w:numId="49">
    <w:abstractNumId w:val="29"/>
  </w:num>
  <w:num w:numId="50">
    <w:abstractNumId w:val="37"/>
  </w:num>
  <w:num w:numId="51">
    <w:abstractNumId w:val="37"/>
  </w:num>
  <w:num w:numId="52">
    <w:abstractNumId w:val="37"/>
  </w:num>
  <w:num w:numId="53">
    <w:abstractNumId w:val="117"/>
  </w:num>
  <w:num w:numId="54">
    <w:abstractNumId w:val="139"/>
  </w:num>
  <w:num w:numId="55">
    <w:abstractNumId w:val="127"/>
  </w:num>
  <w:num w:numId="56">
    <w:abstractNumId w:val="58"/>
  </w:num>
  <w:num w:numId="57">
    <w:abstractNumId w:val="72"/>
  </w:num>
  <w:num w:numId="58">
    <w:abstractNumId w:val="27"/>
  </w:num>
  <w:num w:numId="59">
    <w:abstractNumId w:val="37"/>
  </w:num>
  <w:num w:numId="60">
    <w:abstractNumId w:val="37"/>
  </w:num>
  <w:num w:numId="61">
    <w:abstractNumId w:val="88"/>
  </w:num>
  <w:num w:numId="62">
    <w:abstractNumId w:val="16"/>
  </w:num>
  <w:num w:numId="63">
    <w:abstractNumId w:val="37"/>
  </w:num>
  <w:num w:numId="64">
    <w:abstractNumId w:val="37"/>
  </w:num>
  <w:num w:numId="65">
    <w:abstractNumId w:val="70"/>
  </w:num>
  <w:num w:numId="66">
    <w:abstractNumId w:val="134"/>
  </w:num>
  <w:num w:numId="67">
    <w:abstractNumId w:val="129"/>
  </w:num>
  <w:num w:numId="68">
    <w:abstractNumId w:val="10"/>
  </w:num>
  <w:num w:numId="69">
    <w:abstractNumId w:val="60"/>
  </w:num>
  <w:num w:numId="70">
    <w:abstractNumId w:val="40"/>
  </w:num>
  <w:num w:numId="71">
    <w:abstractNumId w:val="101"/>
  </w:num>
  <w:num w:numId="72">
    <w:abstractNumId w:val="149"/>
  </w:num>
  <w:num w:numId="73">
    <w:abstractNumId w:val="37"/>
  </w:num>
  <w:num w:numId="74">
    <w:abstractNumId w:val="37"/>
  </w:num>
  <w:num w:numId="75">
    <w:abstractNumId w:val="151"/>
  </w:num>
  <w:num w:numId="76">
    <w:abstractNumId w:val="23"/>
  </w:num>
  <w:num w:numId="77">
    <w:abstractNumId w:val="100"/>
  </w:num>
  <w:num w:numId="78">
    <w:abstractNumId w:val="130"/>
  </w:num>
  <w:num w:numId="79">
    <w:abstractNumId w:val="132"/>
  </w:num>
  <w:num w:numId="80">
    <w:abstractNumId w:val="41"/>
  </w:num>
  <w:num w:numId="81">
    <w:abstractNumId w:val="20"/>
  </w:num>
  <w:num w:numId="82">
    <w:abstractNumId w:val="52"/>
  </w:num>
  <w:num w:numId="83">
    <w:abstractNumId w:val="79"/>
  </w:num>
  <w:num w:numId="84">
    <w:abstractNumId w:val="126"/>
  </w:num>
  <w:num w:numId="85">
    <w:abstractNumId w:val="24"/>
  </w:num>
  <w:num w:numId="86">
    <w:abstractNumId w:val="37"/>
  </w:num>
  <w:num w:numId="87">
    <w:abstractNumId w:val="37"/>
  </w:num>
  <w:num w:numId="88">
    <w:abstractNumId w:val="37"/>
  </w:num>
  <w:num w:numId="89">
    <w:abstractNumId w:val="146"/>
  </w:num>
  <w:num w:numId="90">
    <w:abstractNumId w:val="135"/>
  </w:num>
  <w:num w:numId="91">
    <w:abstractNumId w:val="39"/>
  </w:num>
  <w:num w:numId="92">
    <w:abstractNumId w:val="110"/>
  </w:num>
  <w:num w:numId="93">
    <w:abstractNumId w:val="122"/>
  </w:num>
  <w:num w:numId="94">
    <w:abstractNumId w:val="155"/>
  </w:num>
  <w:num w:numId="95">
    <w:abstractNumId w:val="144"/>
  </w:num>
  <w:num w:numId="96">
    <w:abstractNumId w:val="150"/>
  </w:num>
  <w:num w:numId="97">
    <w:abstractNumId w:val="112"/>
  </w:num>
  <w:num w:numId="98">
    <w:abstractNumId w:val="106"/>
  </w:num>
  <w:num w:numId="99">
    <w:abstractNumId w:val="89"/>
  </w:num>
  <w:num w:numId="100">
    <w:abstractNumId w:val="108"/>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3"/>
  </w:num>
  <w:num w:numId="109">
    <w:abstractNumId w:val="2"/>
  </w:num>
  <w:num w:numId="110">
    <w:abstractNumId w:val="1"/>
  </w:num>
  <w:num w:numId="111">
    <w:abstractNumId w:val="0"/>
  </w:num>
  <w:num w:numId="11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num>
  <w:num w:numId="114">
    <w:abstractNumId w:val="12"/>
  </w:num>
  <w:num w:numId="1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num>
  <w:num w:numId="118">
    <w:abstractNumId w:val="9"/>
  </w:num>
  <w:num w:numId="119">
    <w:abstractNumId w:val="7"/>
  </w:num>
  <w:num w:numId="120">
    <w:abstractNumId w:val="6"/>
  </w:num>
  <w:num w:numId="121">
    <w:abstractNumId w:val="5"/>
  </w:num>
  <w:num w:numId="122">
    <w:abstractNumId w:val="4"/>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6"/>
  </w:num>
  <w:num w:numId="125">
    <w:abstractNumId w:val="104"/>
  </w:num>
  <w:num w:numId="126">
    <w:abstractNumId w:val="153"/>
  </w:num>
  <w:num w:numId="127">
    <w:abstractNumId w:val="115"/>
  </w:num>
  <w:num w:numId="128">
    <w:abstractNumId w:val="107"/>
  </w:num>
  <w:num w:numId="129">
    <w:abstractNumId w:val="95"/>
  </w:num>
  <w:num w:numId="130">
    <w:abstractNumId w:val="30"/>
  </w:num>
  <w:num w:numId="131">
    <w:abstractNumId w:val="63"/>
  </w:num>
  <w:num w:numId="132">
    <w:abstractNumId w:val="36"/>
  </w:num>
  <w:num w:numId="133">
    <w:abstractNumId w:val="13"/>
  </w:num>
  <w:num w:numId="134">
    <w:abstractNumId w:val="61"/>
  </w:num>
  <w:num w:numId="135">
    <w:abstractNumId w:val="42"/>
  </w:num>
  <w:num w:numId="136">
    <w:abstractNumId w:val="38"/>
  </w:num>
  <w:num w:numId="137">
    <w:abstractNumId w:val="152"/>
  </w:num>
  <w:num w:numId="138">
    <w:abstractNumId w:val="71"/>
  </w:num>
  <w:num w:numId="139">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9"/>
  </w:num>
  <w:num w:numId="141">
    <w:abstractNumId w:val="118"/>
  </w:num>
  <w:num w:numId="142">
    <w:abstractNumId w:val="22"/>
  </w:num>
  <w:num w:numId="143">
    <w:abstractNumId w:val="69"/>
  </w:num>
  <w:num w:numId="144">
    <w:abstractNumId w:val="143"/>
  </w:num>
  <w:num w:numId="145">
    <w:abstractNumId w:val="82"/>
  </w:num>
  <w:num w:numId="146">
    <w:abstractNumId w:val="123"/>
  </w:num>
  <w:num w:numId="147">
    <w:abstractNumId w:val="53"/>
  </w:num>
  <w:num w:numId="148">
    <w:abstractNumId w:val="154"/>
  </w:num>
  <w:num w:numId="149">
    <w:abstractNumId w:val="5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6"/>
  </w:num>
  <w:num w:numId="151">
    <w:abstractNumId w:val="67"/>
  </w:num>
  <w:num w:numId="152">
    <w:abstractNumId w:val="5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5"/>
  </w:num>
  <w:num w:numId="154">
    <w:abstractNumId w:val="55"/>
  </w:num>
  <w:num w:numId="155">
    <w:abstractNumId w:val="147"/>
  </w:num>
  <w:num w:numId="156">
    <w:abstractNumId w:val="5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0"/>
  </w:num>
  <w:num w:numId="158">
    <w:abstractNumId w:val="141"/>
  </w:num>
  <w:num w:numId="159">
    <w:abstractNumId w:val="102"/>
  </w:num>
  <w:num w:numId="160">
    <w:abstractNumId w:val="140"/>
  </w:num>
  <w:num w:numId="161">
    <w:abstractNumId w:val="138"/>
  </w:num>
  <w:num w:numId="162">
    <w:abstractNumId w:val="96"/>
  </w:num>
  <w:num w:numId="163">
    <w:abstractNumId w:val="87"/>
  </w:num>
  <w:num w:numId="1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1"/>
  </w:num>
  <w:num w:numId="166">
    <w:abstractNumId w:val="25"/>
  </w:num>
  <w:num w:numId="167">
    <w:abstractNumId w:val="103"/>
  </w:num>
  <w:num w:numId="168">
    <w:abstractNumId w:val="131"/>
  </w:num>
  <w:num w:numId="169">
    <w:abstractNumId w:val="113"/>
  </w:num>
  <w:num w:numId="170">
    <w:abstractNumId w:val="77"/>
  </w:num>
  <w:num w:numId="171">
    <w:abstractNumId w:val="56"/>
  </w:num>
  <w:num w:numId="172">
    <w:abstractNumId w:val="93"/>
  </w:num>
  <w:num w:numId="173">
    <w:abstractNumId w:val="91"/>
  </w:num>
  <w:num w:numId="174">
    <w:abstractNumId w:val="14"/>
  </w:num>
  <w:num w:numId="175">
    <w:abstractNumId w:val="128"/>
  </w:num>
  <w:num w:numId="176">
    <w:abstractNumId w:val="99"/>
  </w:num>
  <w:num w:numId="177">
    <w:abstractNumId w:val="105"/>
  </w:num>
  <w:num w:numId="178">
    <w:abstractNumId w:val="81"/>
  </w:num>
  <w:num w:numId="179">
    <w:abstractNumId w:val="15"/>
  </w:num>
  <w:num w:numId="180">
    <w:abstractNumId w:val="68"/>
  </w:num>
  <w:num w:numId="181">
    <w:abstractNumId w:val="137"/>
  </w:num>
  <w:num w:numId="182">
    <w:abstractNumId w:val="47"/>
  </w:num>
  <w:num w:numId="183">
    <w:abstractNumId w:val="32"/>
  </w:num>
  <w:num w:numId="184">
    <w:abstractNumId w:val="59"/>
  </w:num>
  <w:num w:numId="185">
    <w:abstractNumId w:val="31"/>
  </w:num>
  <w:num w:numId="186">
    <w:abstractNumId w:val="80"/>
  </w:num>
  <w:num w:numId="1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9"/>
  </w:num>
  <w:num w:numId="189">
    <w:abstractNumId w:val="18"/>
  </w:num>
  <w:num w:numId="190">
    <w:abstractNumId w:val="97"/>
  </w:num>
  <w:num w:numId="191">
    <w:abstractNumId w:val="19"/>
  </w:num>
  <w:num w:numId="192">
    <w:abstractNumId w:val="28"/>
  </w:num>
  <w:num w:numId="1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4"/>
  </w:num>
  <w:num w:numId="195">
    <w:abstractNumId w:val="73"/>
  </w:num>
  <w:num w:numId="19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num>
  <w:num w:numId="20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4"/>
  </w:num>
  <w:num w:numId="203">
    <w:abstractNumId w:val="37"/>
  </w:num>
  <w:num w:numId="204">
    <w:abstractNumId w:val="76"/>
  </w:num>
  <w:num w:numId="205">
    <w:abstractNumId w:val="76"/>
  </w:num>
  <w:num w:numId="206">
    <w:abstractNumId w:val="76"/>
  </w:num>
  <w:num w:numId="207">
    <w:abstractNumId w:val="76"/>
  </w:num>
  <w:num w:numId="208">
    <w:abstractNumId w:val="76"/>
  </w:num>
  <w:num w:numId="209">
    <w:abstractNumId w:val="76"/>
  </w:num>
  <w:num w:numId="210">
    <w:abstractNumId w:val="76"/>
  </w:num>
  <w:num w:numId="211">
    <w:abstractNumId w:val="76"/>
  </w:num>
  <w:num w:numId="212">
    <w:abstractNumId w:val="76"/>
  </w:num>
  <w:num w:numId="213">
    <w:abstractNumId w:val="76"/>
  </w:num>
  <w:num w:numId="214">
    <w:abstractNumId w:val="76"/>
  </w:num>
  <w:num w:numId="215">
    <w:abstractNumId w:val="76"/>
  </w:num>
  <w:num w:numId="216">
    <w:abstractNumId w:val="76"/>
  </w:num>
  <w:num w:numId="217">
    <w:abstractNumId w:val="76"/>
  </w:num>
  <w:num w:numId="218">
    <w:abstractNumId w:val="76"/>
  </w:num>
  <w:num w:numId="219">
    <w:abstractNumId w:val="76"/>
  </w:num>
  <w:num w:numId="220">
    <w:abstractNumId w:val="76"/>
  </w:num>
  <w:num w:numId="221">
    <w:abstractNumId w:val="76"/>
  </w:num>
  <w:num w:numId="222">
    <w:abstractNumId w:val="76"/>
  </w:num>
  <w:num w:numId="223">
    <w:abstractNumId w:val="76"/>
  </w:num>
  <w:num w:numId="224">
    <w:abstractNumId w:val="76"/>
  </w:num>
  <w:num w:numId="225">
    <w:abstractNumId w:val="76"/>
  </w:num>
  <w:num w:numId="226">
    <w:abstractNumId w:val="76"/>
  </w:num>
  <w:num w:numId="227">
    <w:abstractNumId w:val="76"/>
  </w:num>
  <w:num w:numId="228">
    <w:abstractNumId w:val="76"/>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68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FooterText" w:val="L\326721461.1"/>
  </w:docVars>
  <w:rsids>
    <w:rsidRoot w:val="005B4D96"/>
    <w:rsid w:val="00002B0B"/>
    <w:rsid w:val="00002DC1"/>
    <w:rsid w:val="00003411"/>
    <w:rsid w:val="000075AC"/>
    <w:rsid w:val="0001130C"/>
    <w:rsid w:val="000143AB"/>
    <w:rsid w:val="0001504A"/>
    <w:rsid w:val="00027A1F"/>
    <w:rsid w:val="00027C68"/>
    <w:rsid w:val="00031784"/>
    <w:rsid w:val="000323D0"/>
    <w:rsid w:val="00036720"/>
    <w:rsid w:val="00042797"/>
    <w:rsid w:val="00043B2A"/>
    <w:rsid w:val="00046644"/>
    <w:rsid w:val="00055203"/>
    <w:rsid w:val="000556D9"/>
    <w:rsid w:val="000571B3"/>
    <w:rsid w:val="000658CC"/>
    <w:rsid w:val="00066278"/>
    <w:rsid w:val="00070B1A"/>
    <w:rsid w:val="00071F83"/>
    <w:rsid w:val="00072527"/>
    <w:rsid w:val="00073688"/>
    <w:rsid w:val="00084399"/>
    <w:rsid w:val="00084E71"/>
    <w:rsid w:val="00095AA8"/>
    <w:rsid w:val="000A0F08"/>
    <w:rsid w:val="000A354F"/>
    <w:rsid w:val="000A3F4C"/>
    <w:rsid w:val="000A790D"/>
    <w:rsid w:val="000B0CA1"/>
    <w:rsid w:val="000B2431"/>
    <w:rsid w:val="000B5A56"/>
    <w:rsid w:val="000C4117"/>
    <w:rsid w:val="000D46BB"/>
    <w:rsid w:val="000D528B"/>
    <w:rsid w:val="000E00BF"/>
    <w:rsid w:val="000E0838"/>
    <w:rsid w:val="000E4C9F"/>
    <w:rsid w:val="000F084D"/>
    <w:rsid w:val="000F0995"/>
    <w:rsid w:val="000F1607"/>
    <w:rsid w:val="000F35BB"/>
    <w:rsid w:val="000F5760"/>
    <w:rsid w:val="001059D3"/>
    <w:rsid w:val="0011010E"/>
    <w:rsid w:val="001131BD"/>
    <w:rsid w:val="00123113"/>
    <w:rsid w:val="00124572"/>
    <w:rsid w:val="001253EB"/>
    <w:rsid w:val="00126E6F"/>
    <w:rsid w:val="00133DE6"/>
    <w:rsid w:val="001454BF"/>
    <w:rsid w:val="001545CE"/>
    <w:rsid w:val="001559E4"/>
    <w:rsid w:val="0015603F"/>
    <w:rsid w:val="00161949"/>
    <w:rsid w:val="00162F79"/>
    <w:rsid w:val="00163F84"/>
    <w:rsid w:val="00164F4A"/>
    <w:rsid w:val="00165A5A"/>
    <w:rsid w:val="00172C19"/>
    <w:rsid w:val="00174D67"/>
    <w:rsid w:val="001758E3"/>
    <w:rsid w:val="00183EE2"/>
    <w:rsid w:val="001912D5"/>
    <w:rsid w:val="00196D95"/>
    <w:rsid w:val="001A5B93"/>
    <w:rsid w:val="001B411D"/>
    <w:rsid w:val="001B6A75"/>
    <w:rsid w:val="001C01DD"/>
    <w:rsid w:val="001C1D85"/>
    <w:rsid w:val="001C2593"/>
    <w:rsid w:val="001C4AEE"/>
    <w:rsid w:val="001D6A62"/>
    <w:rsid w:val="001E1E35"/>
    <w:rsid w:val="001E62D4"/>
    <w:rsid w:val="001F14F3"/>
    <w:rsid w:val="001F50E4"/>
    <w:rsid w:val="00201EC3"/>
    <w:rsid w:val="0020232B"/>
    <w:rsid w:val="00202DDA"/>
    <w:rsid w:val="002041AF"/>
    <w:rsid w:val="002058B0"/>
    <w:rsid w:val="00206D93"/>
    <w:rsid w:val="00210271"/>
    <w:rsid w:val="00211B6E"/>
    <w:rsid w:val="00212FAD"/>
    <w:rsid w:val="00216AF4"/>
    <w:rsid w:val="00226364"/>
    <w:rsid w:val="00227F44"/>
    <w:rsid w:val="00231331"/>
    <w:rsid w:val="00240BFE"/>
    <w:rsid w:val="0025236B"/>
    <w:rsid w:val="0025316C"/>
    <w:rsid w:val="0025793A"/>
    <w:rsid w:val="0026207D"/>
    <w:rsid w:val="00262F8F"/>
    <w:rsid w:val="00264102"/>
    <w:rsid w:val="0026423D"/>
    <w:rsid w:val="00265FC1"/>
    <w:rsid w:val="002668B2"/>
    <w:rsid w:val="00272DD3"/>
    <w:rsid w:val="002805B3"/>
    <w:rsid w:val="00281EA9"/>
    <w:rsid w:val="002830D9"/>
    <w:rsid w:val="00283599"/>
    <w:rsid w:val="002837CF"/>
    <w:rsid w:val="00291CD1"/>
    <w:rsid w:val="00294246"/>
    <w:rsid w:val="002A316E"/>
    <w:rsid w:val="002B00EE"/>
    <w:rsid w:val="002B358D"/>
    <w:rsid w:val="002D0807"/>
    <w:rsid w:val="002D4771"/>
    <w:rsid w:val="002F6661"/>
    <w:rsid w:val="002F7312"/>
    <w:rsid w:val="002F7468"/>
    <w:rsid w:val="00303ADB"/>
    <w:rsid w:val="00305061"/>
    <w:rsid w:val="00305D84"/>
    <w:rsid w:val="00314024"/>
    <w:rsid w:val="00314F5C"/>
    <w:rsid w:val="003175EE"/>
    <w:rsid w:val="00317711"/>
    <w:rsid w:val="00321AC9"/>
    <w:rsid w:val="00323517"/>
    <w:rsid w:val="00327DD5"/>
    <w:rsid w:val="0033587A"/>
    <w:rsid w:val="003366DE"/>
    <w:rsid w:val="00342423"/>
    <w:rsid w:val="00342895"/>
    <w:rsid w:val="003431D5"/>
    <w:rsid w:val="003444AC"/>
    <w:rsid w:val="00344F6A"/>
    <w:rsid w:val="0035541C"/>
    <w:rsid w:val="0035562C"/>
    <w:rsid w:val="00361350"/>
    <w:rsid w:val="00385FD8"/>
    <w:rsid w:val="00391ED4"/>
    <w:rsid w:val="0039389E"/>
    <w:rsid w:val="00395459"/>
    <w:rsid w:val="003A01B6"/>
    <w:rsid w:val="003A3DD1"/>
    <w:rsid w:val="003A5EE3"/>
    <w:rsid w:val="003A6ACB"/>
    <w:rsid w:val="003D28A4"/>
    <w:rsid w:val="003D618B"/>
    <w:rsid w:val="003E1BC5"/>
    <w:rsid w:val="003E1F7E"/>
    <w:rsid w:val="003F62FD"/>
    <w:rsid w:val="003F7AD0"/>
    <w:rsid w:val="00400A91"/>
    <w:rsid w:val="0040281C"/>
    <w:rsid w:val="00404D37"/>
    <w:rsid w:val="00410D45"/>
    <w:rsid w:val="00416845"/>
    <w:rsid w:val="00417BE0"/>
    <w:rsid w:val="00423115"/>
    <w:rsid w:val="00427F9A"/>
    <w:rsid w:val="00433AC0"/>
    <w:rsid w:val="004376CB"/>
    <w:rsid w:val="00442EC6"/>
    <w:rsid w:val="0044336E"/>
    <w:rsid w:val="00447F27"/>
    <w:rsid w:val="00452D79"/>
    <w:rsid w:val="00453EAD"/>
    <w:rsid w:val="0045733E"/>
    <w:rsid w:val="00457519"/>
    <w:rsid w:val="004577FD"/>
    <w:rsid w:val="00464DC6"/>
    <w:rsid w:val="00473841"/>
    <w:rsid w:val="00473C13"/>
    <w:rsid w:val="00474E6F"/>
    <w:rsid w:val="00476D25"/>
    <w:rsid w:val="00484BD6"/>
    <w:rsid w:val="00493220"/>
    <w:rsid w:val="004940A4"/>
    <w:rsid w:val="00494BDE"/>
    <w:rsid w:val="0049518E"/>
    <w:rsid w:val="0049523F"/>
    <w:rsid w:val="004967F6"/>
    <w:rsid w:val="004A6878"/>
    <w:rsid w:val="004B051C"/>
    <w:rsid w:val="004B53A6"/>
    <w:rsid w:val="004B58E9"/>
    <w:rsid w:val="004B7BB6"/>
    <w:rsid w:val="004C2BD5"/>
    <w:rsid w:val="004C3E90"/>
    <w:rsid w:val="004C5DE9"/>
    <w:rsid w:val="004D1BED"/>
    <w:rsid w:val="004D3AFA"/>
    <w:rsid w:val="004E07F5"/>
    <w:rsid w:val="004E09B3"/>
    <w:rsid w:val="004E1992"/>
    <w:rsid w:val="004E5D57"/>
    <w:rsid w:val="004F0A9C"/>
    <w:rsid w:val="004F0FD3"/>
    <w:rsid w:val="005223E0"/>
    <w:rsid w:val="0052570D"/>
    <w:rsid w:val="00526B97"/>
    <w:rsid w:val="00537827"/>
    <w:rsid w:val="0054154B"/>
    <w:rsid w:val="00542077"/>
    <w:rsid w:val="005424CE"/>
    <w:rsid w:val="00550C14"/>
    <w:rsid w:val="0055766E"/>
    <w:rsid w:val="0056758D"/>
    <w:rsid w:val="00570D40"/>
    <w:rsid w:val="0058729C"/>
    <w:rsid w:val="005924FC"/>
    <w:rsid w:val="00597BCE"/>
    <w:rsid w:val="005A0FCD"/>
    <w:rsid w:val="005A3654"/>
    <w:rsid w:val="005A474D"/>
    <w:rsid w:val="005A4A31"/>
    <w:rsid w:val="005B0FB6"/>
    <w:rsid w:val="005B13ED"/>
    <w:rsid w:val="005B34F7"/>
    <w:rsid w:val="005B4D96"/>
    <w:rsid w:val="005B5AED"/>
    <w:rsid w:val="005B648F"/>
    <w:rsid w:val="005C0F9E"/>
    <w:rsid w:val="005C3062"/>
    <w:rsid w:val="005C5916"/>
    <w:rsid w:val="005C735C"/>
    <w:rsid w:val="005D3D08"/>
    <w:rsid w:val="005D4E69"/>
    <w:rsid w:val="005D7174"/>
    <w:rsid w:val="005D7D84"/>
    <w:rsid w:val="005E3070"/>
    <w:rsid w:val="005E5DD5"/>
    <w:rsid w:val="005F7C25"/>
    <w:rsid w:val="00600EFA"/>
    <w:rsid w:val="00606687"/>
    <w:rsid w:val="00611A9C"/>
    <w:rsid w:val="006131F5"/>
    <w:rsid w:val="006162A8"/>
    <w:rsid w:val="00616DE8"/>
    <w:rsid w:val="0062222D"/>
    <w:rsid w:val="00622E04"/>
    <w:rsid w:val="00623FC2"/>
    <w:rsid w:val="00630216"/>
    <w:rsid w:val="006312C0"/>
    <w:rsid w:val="0064146E"/>
    <w:rsid w:val="006429A9"/>
    <w:rsid w:val="00644109"/>
    <w:rsid w:val="006516F4"/>
    <w:rsid w:val="006540EC"/>
    <w:rsid w:val="00654C1D"/>
    <w:rsid w:val="006550B4"/>
    <w:rsid w:val="00656312"/>
    <w:rsid w:val="00662DC1"/>
    <w:rsid w:val="006723D2"/>
    <w:rsid w:val="00672C95"/>
    <w:rsid w:val="00683015"/>
    <w:rsid w:val="00683417"/>
    <w:rsid w:val="00694044"/>
    <w:rsid w:val="006949DF"/>
    <w:rsid w:val="006A20F4"/>
    <w:rsid w:val="006A373D"/>
    <w:rsid w:val="006B6AA6"/>
    <w:rsid w:val="006B6EB4"/>
    <w:rsid w:val="006C2B6F"/>
    <w:rsid w:val="006C2D9E"/>
    <w:rsid w:val="006C3826"/>
    <w:rsid w:val="006C4892"/>
    <w:rsid w:val="006C4DA0"/>
    <w:rsid w:val="006C5F03"/>
    <w:rsid w:val="006D3CB4"/>
    <w:rsid w:val="006D56A1"/>
    <w:rsid w:val="006D57CE"/>
    <w:rsid w:val="006E5068"/>
    <w:rsid w:val="006E6BFE"/>
    <w:rsid w:val="006E7CD6"/>
    <w:rsid w:val="006F32D7"/>
    <w:rsid w:val="0070426B"/>
    <w:rsid w:val="007110E6"/>
    <w:rsid w:val="00712F39"/>
    <w:rsid w:val="00713205"/>
    <w:rsid w:val="007173C5"/>
    <w:rsid w:val="00721F1F"/>
    <w:rsid w:val="00733606"/>
    <w:rsid w:val="00740AFF"/>
    <w:rsid w:val="007422B6"/>
    <w:rsid w:val="0074361D"/>
    <w:rsid w:val="00746879"/>
    <w:rsid w:val="00751A75"/>
    <w:rsid w:val="007604D8"/>
    <w:rsid w:val="00760556"/>
    <w:rsid w:val="00765BD0"/>
    <w:rsid w:val="00765F45"/>
    <w:rsid w:val="007665CB"/>
    <w:rsid w:val="007709EA"/>
    <w:rsid w:val="00770E50"/>
    <w:rsid w:val="00771975"/>
    <w:rsid w:val="00776D32"/>
    <w:rsid w:val="007770B1"/>
    <w:rsid w:val="00782CA7"/>
    <w:rsid w:val="00785DFE"/>
    <w:rsid w:val="007940B7"/>
    <w:rsid w:val="007972A3"/>
    <w:rsid w:val="007A12B8"/>
    <w:rsid w:val="007A2207"/>
    <w:rsid w:val="007A2668"/>
    <w:rsid w:val="007A48D7"/>
    <w:rsid w:val="007B1E23"/>
    <w:rsid w:val="007B7AAF"/>
    <w:rsid w:val="007C2D51"/>
    <w:rsid w:val="007D1234"/>
    <w:rsid w:val="007D16E4"/>
    <w:rsid w:val="007D1DFC"/>
    <w:rsid w:val="007D4B2B"/>
    <w:rsid w:val="007D6AC8"/>
    <w:rsid w:val="007D7130"/>
    <w:rsid w:val="007D7334"/>
    <w:rsid w:val="007E1606"/>
    <w:rsid w:val="007F503D"/>
    <w:rsid w:val="007F75C4"/>
    <w:rsid w:val="007F78E2"/>
    <w:rsid w:val="0080191E"/>
    <w:rsid w:val="00802DB9"/>
    <w:rsid w:val="008030E9"/>
    <w:rsid w:val="00810D00"/>
    <w:rsid w:val="008152E6"/>
    <w:rsid w:val="008221F9"/>
    <w:rsid w:val="00830838"/>
    <w:rsid w:val="0083467D"/>
    <w:rsid w:val="0083586D"/>
    <w:rsid w:val="00840F6F"/>
    <w:rsid w:val="00844D83"/>
    <w:rsid w:val="00845E35"/>
    <w:rsid w:val="00846734"/>
    <w:rsid w:val="00847030"/>
    <w:rsid w:val="00851E48"/>
    <w:rsid w:val="00852BA8"/>
    <w:rsid w:val="0085683D"/>
    <w:rsid w:val="008572D3"/>
    <w:rsid w:val="00862591"/>
    <w:rsid w:val="0086396E"/>
    <w:rsid w:val="00867DE7"/>
    <w:rsid w:val="0087018C"/>
    <w:rsid w:val="00877C36"/>
    <w:rsid w:val="008806A2"/>
    <w:rsid w:val="00880F64"/>
    <w:rsid w:val="0088315C"/>
    <w:rsid w:val="008912D5"/>
    <w:rsid w:val="00897611"/>
    <w:rsid w:val="008A59DE"/>
    <w:rsid w:val="008C03BC"/>
    <w:rsid w:val="008C40B0"/>
    <w:rsid w:val="008D72C5"/>
    <w:rsid w:val="008E3B05"/>
    <w:rsid w:val="008E7B1F"/>
    <w:rsid w:val="008F0B1E"/>
    <w:rsid w:val="008F1A80"/>
    <w:rsid w:val="008F22CC"/>
    <w:rsid w:val="008F38D8"/>
    <w:rsid w:val="008F4544"/>
    <w:rsid w:val="00902FFB"/>
    <w:rsid w:val="00903E05"/>
    <w:rsid w:val="00904776"/>
    <w:rsid w:val="0090771D"/>
    <w:rsid w:val="00917075"/>
    <w:rsid w:val="00922C08"/>
    <w:rsid w:val="009265D6"/>
    <w:rsid w:val="00932D4C"/>
    <w:rsid w:val="009342FE"/>
    <w:rsid w:val="009405FE"/>
    <w:rsid w:val="00954977"/>
    <w:rsid w:val="009603E2"/>
    <w:rsid w:val="00963F08"/>
    <w:rsid w:val="00964DD7"/>
    <w:rsid w:val="009659F1"/>
    <w:rsid w:val="0097229B"/>
    <w:rsid w:val="009725BF"/>
    <w:rsid w:val="00975F34"/>
    <w:rsid w:val="00992C82"/>
    <w:rsid w:val="00996FC6"/>
    <w:rsid w:val="009A106E"/>
    <w:rsid w:val="009A42C2"/>
    <w:rsid w:val="009A5175"/>
    <w:rsid w:val="009B1A43"/>
    <w:rsid w:val="009B3073"/>
    <w:rsid w:val="009B603C"/>
    <w:rsid w:val="009B6B68"/>
    <w:rsid w:val="009B70BD"/>
    <w:rsid w:val="009C290F"/>
    <w:rsid w:val="009C4918"/>
    <w:rsid w:val="009C6084"/>
    <w:rsid w:val="009C6431"/>
    <w:rsid w:val="009D0459"/>
    <w:rsid w:val="009E6FC5"/>
    <w:rsid w:val="009F08F3"/>
    <w:rsid w:val="009F597E"/>
    <w:rsid w:val="00A030CA"/>
    <w:rsid w:val="00A030D9"/>
    <w:rsid w:val="00A06DD8"/>
    <w:rsid w:val="00A071E6"/>
    <w:rsid w:val="00A21FA2"/>
    <w:rsid w:val="00A2507A"/>
    <w:rsid w:val="00A25EBA"/>
    <w:rsid w:val="00A26CA2"/>
    <w:rsid w:val="00A406E6"/>
    <w:rsid w:val="00A40F5C"/>
    <w:rsid w:val="00A42A30"/>
    <w:rsid w:val="00A42A6B"/>
    <w:rsid w:val="00A469D6"/>
    <w:rsid w:val="00A46BF8"/>
    <w:rsid w:val="00A50F54"/>
    <w:rsid w:val="00A53FF7"/>
    <w:rsid w:val="00A615AD"/>
    <w:rsid w:val="00A653D4"/>
    <w:rsid w:val="00A70A70"/>
    <w:rsid w:val="00A71F91"/>
    <w:rsid w:val="00A84561"/>
    <w:rsid w:val="00A84EAA"/>
    <w:rsid w:val="00A870EB"/>
    <w:rsid w:val="00A93364"/>
    <w:rsid w:val="00A94D29"/>
    <w:rsid w:val="00AA56CD"/>
    <w:rsid w:val="00AA6347"/>
    <w:rsid w:val="00AA7365"/>
    <w:rsid w:val="00AB0D81"/>
    <w:rsid w:val="00AB14FB"/>
    <w:rsid w:val="00AB489A"/>
    <w:rsid w:val="00AB7261"/>
    <w:rsid w:val="00AC16F5"/>
    <w:rsid w:val="00AC3FCF"/>
    <w:rsid w:val="00AC705C"/>
    <w:rsid w:val="00AD15FB"/>
    <w:rsid w:val="00AD3912"/>
    <w:rsid w:val="00AE00BE"/>
    <w:rsid w:val="00AE08DD"/>
    <w:rsid w:val="00AE11A4"/>
    <w:rsid w:val="00AE27A5"/>
    <w:rsid w:val="00AE361D"/>
    <w:rsid w:val="00AF4B9D"/>
    <w:rsid w:val="00AF4C48"/>
    <w:rsid w:val="00AF7F28"/>
    <w:rsid w:val="00B0451C"/>
    <w:rsid w:val="00B05954"/>
    <w:rsid w:val="00B07F2F"/>
    <w:rsid w:val="00B1005C"/>
    <w:rsid w:val="00B10A5F"/>
    <w:rsid w:val="00B229B3"/>
    <w:rsid w:val="00B24D41"/>
    <w:rsid w:val="00B351A0"/>
    <w:rsid w:val="00B35B24"/>
    <w:rsid w:val="00B4252F"/>
    <w:rsid w:val="00B43C31"/>
    <w:rsid w:val="00B5227E"/>
    <w:rsid w:val="00B539FE"/>
    <w:rsid w:val="00B5480D"/>
    <w:rsid w:val="00B57971"/>
    <w:rsid w:val="00B60F90"/>
    <w:rsid w:val="00B61719"/>
    <w:rsid w:val="00B64676"/>
    <w:rsid w:val="00B66AF2"/>
    <w:rsid w:val="00B67A55"/>
    <w:rsid w:val="00B67A65"/>
    <w:rsid w:val="00B70C47"/>
    <w:rsid w:val="00B73F40"/>
    <w:rsid w:val="00B84EE4"/>
    <w:rsid w:val="00B93658"/>
    <w:rsid w:val="00B93898"/>
    <w:rsid w:val="00B952E5"/>
    <w:rsid w:val="00B97664"/>
    <w:rsid w:val="00BA04A9"/>
    <w:rsid w:val="00BA076B"/>
    <w:rsid w:val="00BA0BC6"/>
    <w:rsid w:val="00BA69B1"/>
    <w:rsid w:val="00BA7794"/>
    <w:rsid w:val="00BB61AA"/>
    <w:rsid w:val="00BC5583"/>
    <w:rsid w:val="00BC5BA5"/>
    <w:rsid w:val="00BC68E7"/>
    <w:rsid w:val="00BD4384"/>
    <w:rsid w:val="00BD53D1"/>
    <w:rsid w:val="00BE0DA5"/>
    <w:rsid w:val="00BF0504"/>
    <w:rsid w:val="00BF30B5"/>
    <w:rsid w:val="00BF4E6C"/>
    <w:rsid w:val="00BF5643"/>
    <w:rsid w:val="00BF5D31"/>
    <w:rsid w:val="00BF6BF1"/>
    <w:rsid w:val="00C13A4E"/>
    <w:rsid w:val="00C14BCF"/>
    <w:rsid w:val="00C1667C"/>
    <w:rsid w:val="00C16B27"/>
    <w:rsid w:val="00C20F4F"/>
    <w:rsid w:val="00C27A0D"/>
    <w:rsid w:val="00C32703"/>
    <w:rsid w:val="00C33F83"/>
    <w:rsid w:val="00C37B9A"/>
    <w:rsid w:val="00C41E28"/>
    <w:rsid w:val="00C44A19"/>
    <w:rsid w:val="00C4551A"/>
    <w:rsid w:val="00C459DE"/>
    <w:rsid w:val="00C45E60"/>
    <w:rsid w:val="00C6572B"/>
    <w:rsid w:val="00C70F4A"/>
    <w:rsid w:val="00C72AAA"/>
    <w:rsid w:val="00C76E35"/>
    <w:rsid w:val="00C810B7"/>
    <w:rsid w:val="00C83F10"/>
    <w:rsid w:val="00C9046C"/>
    <w:rsid w:val="00C95D37"/>
    <w:rsid w:val="00CA229C"/>
    <w:rsid w:val="00CA371F"/>
    <w:rsid w:val="00CB7653"/>
    <w:rsid w:val="00CC11B6"/>
    <w:rsid w:val="00CD2AEC"/>
    <w:rsid w:val="00CE51C8"/>
    <w:rsid w:val="00CF1231"/>
    <w:rsid w:val="00CF2AC4"/>
    <w:rsid w:val="00CF76E6"/>
    <w:rsid w:val="00D00EC5"/>
    <w:rsid w:val="00D11C3E"/>
    <w:rsid w:val="00D1387C"/>
    <w:rsid w:val="00D13DF4"/>
    <w:rsid w:val="00D2263F"/>
    <w:rsid w:val="00D272B4"/>
    <w:rsid w:val="00D274DF"/>
    <w:rsid w:val="00D3514C"/>
    <w:rsid w:val="00D35ABA"/>
    <w:rsid w:val="00D35ED0"/>
    <w:rsid w:val="00D369EC"/>
    <w:rsid w:val="00D377C8"/>
    <w:rsid w:val="00D4386F"/>
    <w:rsid w:val="00D44D8E"/>
    <w:rsid w:val="00D45BAA"/>
    <w:rsid w:val="00D46558"/>
    <w:rsid w:val="00D46C53"/>
    <w:rsid w:val="00D476B6"/>
    <w:rsid w:val="00D55417"/>
    <w:rsid w:val="00D632D7"/>
    <w:rsid w:val="00D65EE8"/>
    <w:rsid w:val="00D7004C"/>
    <w:rsid w:val="00D702B1"/>
    <w:rsid w:val="00D71A66"/>
    <w:rsid w:val="00D71AF9"/>
    <w:rsid w:val="00D75E74"/>
    <w:rsid w:val="00D77135"/>
    <w:rsid w:val="00D77381"/>
    <w:rsid w:val="00D804C5"/>
    <w:rsid w:val="00D81F94"/>
    <w:rsid w:val="00D84933"/>
    <w:rsid w:val="00D86228"/>
    <w:rsid w:val="00D87349"/>
    <w:rsid w:val="00D925A3"/>
    <w:rsid w:val="00DA02A8"/>
    <w:rsid w:val="00DB04E6"/>
    <w:rsid w:val="00DB1740"/>
    <w:rsid w:val="00DB3E8F"/>
    <w:rsid w:val="00DB7534"/>
    <w:rsid w:val="00DB7AC3"/>
    <w:rsid w:val="00DD03A3"/>
    <w:rsid w:val="00DD0D92"/>
    <w:rsid w:val="00DD33CE"/>
    <w:rsid w:val="00DD44C6"/>
    <w:rsid w:val="00DD6C77"/>
    <w:rsid w:val="00DD76D9"/>
    <w:rsid w:val="00DE5643"/>
    <w:rsid w:val="00DE5DAD"/>
    <w:rsid w:val="00DF22BF"/>
    <w:rsid w:val="00DF2C5F"/>
    <w:rsid w:val="00DF7640"/>
    <w:rsid w:val="00E00D22"/>
    <w:rsid w:val="00E01558"/>
    <w:rsid w:val="00E23A9D"/>
    <w:rsid w:val="00E23D7F"/>
    <w:rsid w:val="00E25E1C"/>
    <w:rsid w:val="00E30DB5"/>
    <w:rsid w:val="00E334A4"/>
    <w:rsid w:val="00E341F2"/>
    <w:rsid w:val="00E36D81"/>
    <w:rsid w:val="00E378A6"/>
    <w:rsid w:val="00E60B9B"/>
    <w:rsid w:val="00E62386"/>
    <w:rsid w:val="00E641DF"/>
    <w:rsid w:val="00E759AF"/>
    <w:rsid w:val="00E80C90"/>
    <w:rsid w:val="00E93505"/>
    <w:rsid w:val="00EA1EE9"/>
    <w:rsid w:val="00EA345E"/>
    <w:rsid w:val="00EA430F"/>
    <w:rsid w:val="00EA5142"/>
    <w:rsid w:val="00EA77CE"/>
    <w:rsid w:val="00EA7BFB"/>
    <w:rsid w:val="00EB6365"/>
    <w:rsid w:val="00EB6AC8"/>
    <w:rsid w:val="00EB78E9"/>
    <w:rsid w:val="00EC1AE9"/>
    <w:rsid w:val="00ED0ACF"/>
    <w:rsid w:val="00ED0D96"/>
    <w:rsid w:val="00ED0E3D"/>
    <w:rsid w:val="00ED4F15"/>
    <w:rsid w:val="00EE257F"/>
    <w:rsid w:val="00EE5A77"/>
    <w:rsid w:val="00EE6985"/>
    <w:rsid w:val="00EF56DE"/>
    <w:rsid w:val="00EF7AD3"/>
    <w:rsid w:val="00F01168"/>
    <w:rsid w:val="00F028A0"/>
    <w:rsid w:val="00F04C5A"/>
    <w:rsid w:val="00F05A81"/>
    <w:rsid w:val="00F179D2"/>
    <w:rsid w:val="00F206FF"/>
    <w:rsid w:val="00F20A25"/>
    <w:rsid w:val="00F257F5"/>
    <w:rsid w:val="00F25EA5"/>
    <w:rsid w:val="00F26779"/>
    <w:rsid w:val="00F27C70"/>
    <w:rsid w:val="00F33586"/>
    <w:rsid w:val="00F339E8"/>
    <w:rsid w:val="00F40CFA"/>
    <w:rsid w:val="00F41E42"/>
    <w:rsid w:val="00F46EC9"/>
    <w:rsid w:val="00F52A47"/>
    <w:rsid w:val="00F5332C"/>
    <w:rsid w:val="00F55B58"/>
    <w:rsid w:val="00F56FFC"/>
    <w:rsid w:val="00F65137"/>
    <w:rsid w:val="00F75560"/>
    <w:rsid w:val="00F80CA6"/>
    <w:rsid w:val="00F82695"/>
    <w:rsid w:val="00F845A1"/>
    <w:rsid w:val="00F84C6B"/>
    <w:rsid w:val="00F93497"/>
    <w:rsid w:val="00F96053"/>
    <w:rsid w:val="00F97C41"/>
    <w:rsid w:val="00FA4191"/>
    <w:rsid w:val="00FA419E"/>
    <w:rsid w:val="00FA4F70"/>
    <w:rsid w:val="00FA7197"/>
    <w:rsid w:val="00FB0744"/>
    <w:rsid w:val="00FB1A24"/>
    <w:rsid w:val="00FB4034"/>
    <w:rsid w:val="00FB405E"/>
    <w:rsid w:val="00FB7A57"/>
    <w:rsid w:val="00FD3633"/>
    <w:rsid w:val="00FE0562"/>
    <w:rsid w:val="00FE289C"/>
    <w:rsid w:val="00FE4C43"/>
    <w:rsid w:val="00FE6374"/>
    <w:rsid w:val="00FF16FD"/>
    <w:rsid w:val="00FF291A"/>
    <w:rsid w:val="00FF50C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0BB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8"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paragraph" w:styleId="Heading2">
    <w:name w:val="heading 2"/>
    <w:next w:val="Normal"/>
    <w:link w:val="Heading2Char"/>
    <w:qFormat/>
    <w:rsid w:val="00903E05"/>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next w:val="Normal"/>
    <w:link w:val="Heading3Char"/>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03E05"/>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next w:val="Normal"/>
    <w:link w:val="Heading5Char"/>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903E05"/>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qFormat/>
    <w:rsid w:val="00903E05"/>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qFormat/>
    <w:rsid w:val="00903E05"/>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qFormat/>
    <w:rsid w:val="00903E05"/>
    <w:pPr>
      <w:keepNext/>
      <w:overflowPunct/>
      <w:autoSpaceDE/>
      <w:autoSpaceDN/>
      <w:adjustRightInd/>
      <w:spacing w:before="120" w:after="60"/>
      <w:jc w:val="left"/>
      <w:textAlignment w:val="auto"/>
      <w:outlineLvl w:val="8"/>
    </w:pPr>
    <w:rPr>
      <w:rFonts w:cs="Arial"/>
      <w:b/>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rsid w:val="005223E0"/>
    <w:pPr>
      <w:widowControl w:val="0"/>
      <w:spacing w:after="120"/>
      <w:ind w:left="1134" w:hanging="567"/>
    </w:pPr>
    <w:rPr>
      <w:i/>
      <w:spacing w:val="-2"/>
      <w:kern w:val="20"/>
    </w:rPr>
  </w:style>
  <w:style w:type="paragraph" w:customStyle="1" w:styleId="Acontract3">
    <w:name w:val="A/contract3"/>
    <w:basedOn w:val="Normal"/>
    <w:rsid w:val="005223E0"/>
    <w:pPr>
      <w:widowControl w:val="0"/>
      <w:spacing w:after="120"/>
      <w:ind w:left="1701" w:hanging="567"/>
    </w:pPr>
    <w:rPr>
      <w:i/>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35"/>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rsid w:val="000B2431"/>
    <w:rPr>
      <w:rFonts w:ascii="Arial" w:hAnsi="Arial"/>
      <w:lang w:val="en-GB" w:eastAsia="en-US"/>
    </w:rPr>
  </w:style>
  <w:style w:type="paragraph" w:customStyle="1" w:styleId="Schedule1">
    <w:name w:val="Schedule_1"/>
    <w:link w:val="Schedule1Char"/>
    <w:rsid w:val="000B2431"/>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rsid w:val="000B2431"/>
    <w:pPr>
      <w:ind w:left="851"/>
    </w:pPr>
  </w:style>
  <w:style w:type="paragraph" w:customStyle="1" w:styleId="Schedule2">
    <w:name w:val="Schedule_2"/>
    <w:basedOn w:val="Schedule1"/>
    <w:next w:val="Schedule3"/>
    <w:rsid w:val="000B2431"/>
    <w:pPr>
      <w:numPr>
        <w:ilvl w:val="2"/>
      </w:numPr>
    </w:pPr>
  </w:style>
  <w:style w:type="paragraph" w:customStyle="1" w:styleId="Schedule3">
    <w:name w:val="Schedule_3"/>
    <w:basedOn w:val="LDStandardBodyText"/>
    <w:rsid w:val="000B2431"/>
    <w:pPr>
      <w:numPr>
        <w:ilvl w:val="3"/>
        <w:numId w:val="40"/>
      </w:numPr>
    </w:pPr>
  </w:style>
  <w:style w:type="paragraph" w:customStyle="1" w:styleId="Schedule4">
    <w:name w:val="Schedule_4"/>
    <w:basedOn w:val="Schedule3"/>
    <w:rsid w:val="000B2431"/>
    <w:pPr>
      <w:numPr>
        <w:ilvl w:val="4"/>
      </w:numPr>
    </w:pPr>
  </w:style>
  <w:style w:type="paragraph" w:customStyle="1" w:styleId="Schedule5">
    <w:name w:val="Schedule_5"/>
    <w:basedOn w:val="Schedule4"/>
    <w:rsid w:val="000B2431"/>
    <w:pPr>
      <w:numPr>
        <w:ilvl w:val="5"/>
      </w:numPr>
    </w:pPr>
  </w:style>
  <w:style w:type="paragraph" w:customStyle="1" w:styleId="Schedule6">
    <w:name w:val="Schedule_6"/>
    <w:basedOn w:val="Schedule5"/>
    <w:rsid w:val="000B2431"/>
    <w:pPr>
      <w:numPr>
        <w:ilvl w:val="6"/>
      </w:numPr>
    </w:pPr>
  </w:style>
  <w:style w:type="numbering" w:customStyle="1" w:styleId="DeedAttachments">
    <w:name w:val="DeedAttachments"/>
    <w:rsid w:val="000B2431"/>
    <w:pPr>
      <w:numPr>
        <w:numId w:val="42"/>
      </w:numPr>
    </w:pPr>
  </w:style>
  <w:style w:type="numbering" w:customStyle="1" w:styleId="DeedSchedule">
    <w:name w:val="DeedSchedule"/>
    <w:rsid w:val="000B2431"/>
    <w:pPr>
      <w:numPr>
        <w:numId w:val="3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sid w:val="003444AC"/>
    <w:rPr>
      <w:sz w:val="22"/>
      <w:szCs w:val="24"/>
      <w:lang w:eastAsia="en-US"/>
    </w:rPr>
  </w:style>
  <w:style w:type="paragraph" w:customStyle="1" w:styleId="ASNormal">
    <w:name w:val="ASNormal"/>
    <w:basedOn w:val="Normal"/>
    <w:link w:val="ASNormalChar"/>
    <w:rsid w:val="003444AC"/>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3444AC"/>
    <w:pPr>
      <w:keepNext/>
      <w:numPr>
        <w:numId w:val="44"/>
      </w:numPr>
      <w:overflowPunct/>
      <w:autoSpaceDE/>
      <w:autoSpaceDN/>
      <w:adjustRightInd/>
      <w:spacing w:before="60" w:after="120"/>
      <w:textAlignment w:val="auto"/>
      <w:outlineLvl w:val="0"/>
    </w:pPr>
    <w:rPr>
      <w:rFonts w:ascii="Times New Roman" w:hAnsi="Times New Roman"/>
      <w:b/>
      <w:sz w:val="22"/>
      <w:szCs w:val="24"/>
      <w:lang w:val="en-AU"/>
    </w:rPr>
  </w:style>
  <w:style w:type="paragraph" w:customStyle="1" w:styleId="ASHeading2">
    <w:name w:val="ASHeading2"/>
    <w:basedOn w:val="Normal"/>
    <w:next w:val="ASNormal"/>
    <w:link w:val="ASHeading2Char"/>
    <w:rsid w:val="003444AC"/>
    <w:pPr>
      <w:keepNext/>
      <w:numPr>
        <w:ilvl w:val="1"/>
        <w:numId w:val="44"/>
      </w:numPr>
      <w:overflowPunct/>
      <w:autoSpaceDE/>
      <w:autoSpaceDN/>
      <w:adjustRightInd/>
      <w:spacing w:after="120"/>
      <w:textAlignment w:val="auto"/>
      <w:outlineLvl w:val="1"/>
    </w:pPr>
    <w:rPr>
      <w:rFonts w:ascii="Times New Roman" w:hAnsi="Times New Roman"/>
      <w:b/>
      <w:sz w:val="22"/>
      <w:szCs w:val="24"/>
      <w:lang w:val="en-AU"/>
    </w:rPr>
  </w:style>
  <w:style w:type="paragraph" w:customStyle="1" w:styleId="ASHeading3">
    <w:name w:val="ASHeading3"/>
    <w:basedOn w:val="ASNormal"/>
    <w:link w:val="ASHeading3Char"/>
    <w:rsid w:val="003444AC"/>
    <w:pPr>
      <w:numPr>
        <w:ilvl w:val="2"/>
        <w:numId w:val="44"/>
      </w:numPr>
      <w:tabs>
        <w:tab w:val="clear" w:pos="567"/>
        <w:tab w:val="num" w:pos="1281"/>
      </w:tabs>
      <w:ind w:left="1281" w:hanging="681"/>
      <w:outlineLvl w:val="2"/>
    </w:pPr>
  </w:style>
  <w:style w:type="paragraph" w:customStyle="1" w:styleId="ASHeading4">
    <w:name w:val="ASHeading4"/>
    <w:basedOn w:val="ASNormal"/>
    <w:rsid w:val="003444AC"/>
    <w:pPr>
      <w:numPr>
        <w:ilvl w:val="3"/>
        <w:numId w:val="44"/>
      </w:numPr>
      <w:tabs>
        <w:tab w:val="clear" w:pos="1134"/>
        <w:tab w:val="num" w:pos="360"/>
        <w:tab w:val="num" w:pos="2081"/>
      </w:tabs>
      <w:ind w:left="0" w:firstLine="0"/>
      <w:outlineLvl w:val="3"/>
    </w:pPr>
  </w:style>
  <w:style w:type="paragraph" w:customStyle="1" w:styleId="ASHeading2NoBold">
    <w:name w:val="ASHeading2 No Bold"/>
    <w:qFormat/>
    <w:rsid w:val="003444AC"/>
    <w:pPr>
      <w:numPr>
        <w:ilvl w:val="6"/>
        <w:numId w:val="44"/>
      </w:numPr>
      <w:spacing w:before="60" w:after="120"/>
      <w:jc w:val="both"/>
    </w:pPr>
    <w:rPr>
      <w:rFonts w:ascii="Arial" w:hAnsi="Arial"/>
      <w:szCs w:val="24"/>
      <w:lang w:eastAsia="en-US"/>
    </w:rPr>
  </w:style>
  <w:style w:type="paragraph" w:customStyle="1" w:styleId="ASIndent1">
    <w:name w:val="ASIndent1"/>
    <w:basedOn w:val="ASNormal"/>
    <w:rsid w:val="006B6AA6"/>
    <w:pPr>
      <w:ind w:left="567"/>
    </w:pPr>
    <w:rPr>
      <w:rFonts w:ascii="Arial" w:hAnsi="Arial"/>
      <w:sz w:val="20"/>
    </w:rPr>
  </w:style>
  <w:style w:type="character" w:customStyle="1" w:styleId="ASHeading2Char">
    <w:name w:val="ASHeading2 Char"/>
    <w:link w:val="ASHeading2"/>
    <w:rsid w:val="006B6AA6"/>
    <w:rPr>
      <w:b/>
      <w:sz w:val="22"/>
      <w:szCs w:val="24"/>
      <w:lang w:eastAsia="en-US"/>
    </w:rPr>
  </w:style>
  <w:style w:type="character" w:customStyle="1" w:styleId="ASHeading3Char">
    <w:name w:val="ASHeading3 Char"/>
    <w:link w:val="ASHeading3"/>
    <w:rsid w:val="005C5916"/>
    <w:rPr>
      <w:sz w:val="22"/>
      <w:szCs w:val="24"/>
      <w:lang w:eastAsia="en-US"/>
    </w:rPr>
  </w:style>
  <w:style w:type="paragraph" w:customStyle="1" w:styleId="ASHeading2NoNum">
    <w:name w:val="ASHeading2 No Num"/>
    <w:basedOn w:val="ASNormal"/>
    <w:next w:val="ASNormal"/>
    <w:qFormat/>
    <w:rsid w:val="005C5916"/>
    <w:pPr>
      <w:tabs>
        <w:tab w:val="left" w:pos="567"/>
      </w:tabs>
      <w:ind w:left="567" w:hanging="567"/>
    </w:pPr>
    <w:rPr>
      <w:b/>
    </w:rPr>
  </w:style>
  <w:style w:type="character" w:customStyle="1" w:styleId="Heading2Char">
    <w:name w:val="Heading 2 Char"/>
    <w:basedOn w:val="DefaultParagraphFont"/>
    <w:link w:val="Heading2"/>
    <w:rsid w:val="00903E05"/>
    <w:rPr>
      <w:rFonts w:ascii="Arial" w:hAnsi="Arial"/>
      <w:b/>
      <w:bCs/>
      <w:iCs/>
      <w:sz w:val="24"/>
      <w:szCs w:val="28"/>
      <w:lang w:eastAsia="en-US"/>
    </w:rPr>
  </w:style>
  <w:style w:type="character" w:customStyle="1" w:styleId="Heading4Char">
    <w:name w:val="Heading 4 Char"/>
    <w:basedOn w:val="DefaultParagraphFont"/>
    <w:link w:val="Heading4"/>
    <w:rsid w:val="00903E05"/>
    <w:rPr>
      <w:bCs/>
      <w:sz w:val="22"/>
      <w:szCs w:val="28"/>
      <w:lang w:eastAsia="en-US"/>
    </w:rPr>
  </w:style>
  <w:style w:type="character" w:customStyle="1" w:styleId="Heading6Char">
    <w:name w:val="Heading 6 Char"/>
    <w:basedOn w:val="DefaultParagraphFont"/>
    <w:link w:val="Heading6"/>
    <w:rsid w:val="00903E05"/>
    <w:rPr>
      <w:bCs/>
      <w:sz w:val="22"/>
      <w:szCs w:val="22"/>
      <w:lang w:eastAsia="en-US"/>
    </w:rPr>
  </w:style>
  <w:style w:type="character" w:customStyle="1" w:styleId="Heading7Char">
    <w:name w:val="Heading 7 Char"/>
    <w:basedOn w:val="DefaultParagraphFont"/>
    <w:link w:val="Heading7"/>
    <w:rsid w:val="00903E05"/>
    <w:rPr>
      <w:sz w:val="22"/>
      <w:szCs w:val="24"/>
      <w:lang w:eastAsia="en-US"/>
    </w:rPr>
  </w:style>
  <w:style w:type="character" w:customStyle="1" w:styleId="Heading8Char">
    <w:name w:val="Heading 8 Char"/>
    <w:basedOn w:val="DefaultParagraphFont"/>
    <w:link w:val="Heading8"/>
    <w:rsid w:val="00903E05"/>
    <w:rPr>
      <w:iCs/>
      <w:sz w:val="22"/>
      <w:szCs w:val="24"/>
      <w:lang w:eastAsia="en-US"/>
    </w:rPr>
  </w:style>
  <w:style w:type="character" w:customStyle="1" w:styleId="Heading9Char">
    <w:name w:val="Heading 9 Char"/>
    <w:basedOn w:val="DefaultParagraphFont"/>
    <w:link w:val="Heading9"/>
    <w:rsid w:val="00903E05"/>
    <w:rPr>
      <w:rFonts w:ascii="Arial" w:hAnsi="Arial" w:cs="Arial"/>
      <w:b/>
      <w:sz w:val="24"/>
      <w:szCs w:val="22"/>
      <w:lang w:eastAsia="en-US"/>
    </w:rPr>
  </w:style>
  <w:style w:type="paragraph" w:customStyle="1" w:styleId="ASHeading1A">
    <w:name w:val="ASHeading1A"/>
    <w:basedOn w:val="Normal"/>
    <w:semiHidden/>
    <w:rsid w:val="00903E05"/>
    <w:pPr>
      <w:keepNext/>
      <w:overflowPunct/>
      <w:autoSpaceDE/>
      <w:autoSpaceDN/>
      <w:adjustRightInd/>
      <w:spacing w:after="220"/>
      <w:jc w:val="left"/>
      <w:textAlignment w:val="auto"/>
    </w:pPr>
    <w:rPr>
      <w:rFonts w:ascii="Times New Roman" w:hAnsi="Times New Roman"/>
      <w:b/>
      <w:sz w:val="22"/>
      <w:szCs w:val="24"/>
      <w:lang w:val="en-AU"/>
    </w:rPr>
  </w:style>
  <w:style w:type="character" w:customStyle="1" w:styleId="AltOpt">
    <w:name w:val="AltOpt"/>
    <w:rsid w:val="00903E05"/>
    <w:rPr>
      <w:rFonts w:ascii="Times New Roman" w:hAnsi="Times New Roman"/>
      <w:b/>
      <w:color w:val="FFFF99"/>
      <w:sz w:val="22"/>
      <w:szCs w:val="22"/>
      <w:shd w:val="clear" w:color="auto" w:fill="808080"/>
    </w:rPr>
  </w:style>
  <w:style w:type="paragraph" w:customStyle="1" w:styleId="ASHeading11A">
    <w:name w:val="ASHeading1.1A"/>
    <w:basedOn w:val="Normal"/>
    <w:semiHidden/>
    <w:rsid w:val="00903E05"/>
    <w:pPr>
      <w:keepNext/>
      <w:numPr>
        <w:ilvl w:val="7"/>
        <w:numId w:val="127"/>
      </w:numPr>
      <w:overflowPunct/>
      <w:autoSpaceDE/>
      <w:autoSpaceDN/>
      <w:adjustRightInd/>
      <w:spacing w:after="220"/>
      <w:jc w:val="left"/>
      <w:textAlignment w:val="auto"/>
    </w:pPr>
    <w:rPr>
      <w:rFonts w:ascii="Times New Roman" w:hAnsi="Times New Roman"/>
      <w:b/>
      <w:sz w:val="22"/>
      <w:szCs w:val="24"/>
      <w:lang w:val="en-AU"/>
    </w:rPr>
  </w:style>
  <w:style w:type="paragraph" w:customStyle="1" w:styleId="ASHeading1Aa">
    <w:name w:val="ASHeading1A(a)"/>
    <w:basedOn w:val="Normal"/>
    <w:semiHidden/>
    <w:rsid w:val="00903E05"/>
    <w:pPr>
      <w:numPr>
        <w:ilvl w:val="8"/>
        <w:numId w:val="127"/>
      </w:numPr>
      <w:overflowPunct/>
      <w:autoSpaceDE/>
      <w:autoSpaceDN/>
      <w:adjustRightInd/>
      <w:spacing w:after="220"/>
      <w:jc w:val="left"/>
      <w:textAlignment w:val="auto"/>
    </w:pPr>
    <w:rPr>
      <w:rFonts w:ascii="Times New Roman" w:hAnsi="Times New Roman"/>
      <w:sz w:val="22"/>
      <w:szCs w:val="24"/>
      <w:lang w:val="en-AU"/>
    </w:rPr>
  </w:style>
  <w:style w:type="paragraph" w:customStyle="1" w:styleId="ASItem">
    <w:name w:val="ASItem"/>
    <w:rsid w:val="00903E05"/>
    <w:pPr>
      <w:spacing w:line="264" w:lineRule="auto"/>
      <w:jc w:val="both"/>
    </w:pPr>
    <w:rPr>
      <w:rFonts w:ascii="Arial" w:hAnsi="Arial"/>
      <w:sz w:val="18"/>
      <w:szCs w:val="24"/>
      <w:lang w:eastAsia="en-US"/>
    </w:rPr>
  </w:style>
  <w:style w:type="paragraph" w:customStyle="1" w:styleId="ASItem1">
    <w:name w:val="ASItem1"/>
    <w:basedOn w:val="ASItem"/>
    <w:rsid w:val="00903E05"/>
    <w:pPr>
      <w:tabs>
        <w:tab w:val="left" w:pos="284"/>
      </w:tabs>
      <w:jc w:val="left"/>
      <w:outlineLvl w:val="0"/>
    </w:pPr>
  </w:style>
  <w:style w:type="character" w:customStyle="1" w:styleId="DocsOpenFilename">
    <w:name w:val="DocsOpen Filename"/>
    <w:semiHidden/>
    <w:rsid w:val="00903E05"/>
    <w:rPr>
      <w:rFonts w:ascii="Times New Roman" w:hAnsi="Times New Roman" w:cs="Times New Roman"/>
      <w:sz w:val="16"/>
    </w:rPr>
  </w:style>
  <w:style w:type="paragraph" w:customStyle="1" w:styleId="EndIdentifier">
    <w:name w:val="EndIdentifier"/>
    <w:basedOn w:val="Normal"/>
    <w:semiHidden/>
    <w:rsid w:val="00903E05"/>
    <w:pPr>
      <w:overflowPunct/>
      <w:autoSpaceDE/>
      <w:autoSpaceDN/>
      <w:adjustRightInd/>
      <w:spacing w:after="220"/>
      <w:jc w:val="left"/>
      <w:textAlignment w:val="auto"/>
    </w:pPr>
    <w:rPr>
      <w:rFonts w:ascii="Times New Roman" w:hAnsi="Times New Roman"/>
      <w:bCs/>
      <w:i/>
      <w:color w:val="800080"/>
      <w:sz w:val="22"/>
      <w:szCs w:val="24"/>
      <w:lang w:val="en-AU"/>
    </w:rPr>
  </w:style>
  <w:style w:type="character" w:styleId="EndnoteReference">
    <w:name w:val="endnote reference"/>
    <w:semiHidden/>
    <w:rsid w:val="00903E05"/>
    <w:rPr>
      <w:vertAlign w:val="superscript"/>
    </w:rPr>
  </w:style>
  <w:style w:type="paragraph" w:styleId="EndnoteText">
    <w:name w:val="endnote text"/>
    <w:basedOn w:val="Normal"/>
    <w:link w:val="EndnoteTextChar"/>
    <w:semiHidden/>
    <w:rsid w:val="00903E05"/>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903E05"/>
    <w:rPr>
      <w:lang w:eastAsia="en-US"/>
    </w:rPr>
  </w:style>
  <w:style w:type="paragraph" w:customStyle="1" w:styleId="ExhibitHeading">
    <w:name w:val="Exhibit Heading"/>
    <w:basedOn w:val="Normal"/>
    <w:next w:val="Normal"/>
    <w:semiHidden/>
    <w:rsid w:val="00903E05"/>
    <w:pPr>
      <w:pageBreakBefore/>
      <w:numPr>
        <w:numId w:val="92"/>
      </w:numPr>
      <w:tabs>
        <w:tab w:val="num" w:pos="964"/>
      </w:tabs>
      <w:overflowPunct/>
      <w:autoSpaceDE/>
      <w:autoSpaceDN/>
      <w:adjustRightInd/>
      <w:spacing w:after="220"/>
      <w:ind w:left="964" w:hanging="964"/>
      <w:jc w:val="left"/>
      <w:textAlignment w:val="auto"/>
    </w:pPr>
    <w:rPr>
      <w:b/>
      <w:sz w:val="24"/>
      <w:szCs w:val="24"/>
      <w:lang w:val="en-AU"/>
    </w:rPr>
  </w:style>
  <w:style w:type="character" w:customStyle="1" w:styleId="IDDVariableMarker">
    <w:name w:val="IDDVariableMarker"/>
    <w:rsid w:val="00903E05"/>
    <w:rPr>
      <w:b/>
    </w:rPr>
  </w:style>
  <w:style w:type="paragraph" w:customStyle="1" w:styleId="IndentParaLevel1">
    <w:name w:val="IndentParaLevel1"/>
    <w:basedOn w:val="Normal"/>
    <w:link w:val="IndentParaLevel1Char1"/>
    <w:rsid w:val="00903E05"/>
    <w:pPr>
      <w:numPr>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3">
    <w:name w:val="IndentParaLevel3"/>
    <w:basedOn w:val="Normal"/>
    <w:rsid w:val="00903E05"/>
    <w:pPr>
      <w:numPr>
        <w:ilvl w:val="2"/>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4">
    <w:name w:val="IndentParaLevel4"/>
    <w:basedOn w:val="Normal"/>
    <w:rsid w:val="00903E05"/>
    <w:pPr>
      <w:numPr>
        <w:ilvl w:val="3"/>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5">
    <w:name w:val="IndentParaLevel5"/>
    <w:basedOn w:val="Normal"/>
    <w:rsid w:val="00903E05"/>
    <w:pPr>
      <w:numPr>
        <w:ilvl w:val="4"/>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6">
    <w:name w:val="IndentParaLevel6"/>
    <w:basedOn w:val="Normal"/>
    <w:rsid w:val="00903E05"/>
    <w:pPr>
      <w:numPr>
        <w:ilvl w:val="5"/>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AnnexureHeading">
    <w:name w:val="Annexure Heading"/>
    <w:basedOn w:val="Normal"/>
    <w:next w:val="Normal"/>
    <w:semiHidden/>
    <w:rsid w:val="00903E05"/>
    <w:pPr>
      <w:overflowPunct/>
      <w:autoSpaceDE/>
      <w:autoSpaceDN/>
      <w:adjustRightInd/>
      <w:spacing w:after="60"/>
      <w:jc w:val="left"/>
      <w:textAlignment w:val="auto"/>
    </w:pPr>
    <w:rPr>
      <w:b/>
      <w:sz w:val="24"/>
      <w:szCs w:val="24"/>
      <w:lang w:val="en-AU"/>
    </w:rPr>
  </w:style>
  <w:style w:type="paragraph" w:customStyle="1" w:styleId="CUNumber1">
    <w:name w:val="CU_Number1"/>
    <w:basedOn w:val="Normal"/>
    <w:rsid w:val="00903E05"/>
    <w:pPr>
      <w:tabs>
        <w:tab w:val="num" w:pos="567"/>
      </w:tabs>
      <w:overflowPunct/>
      <w:autoSpaceDE/>
      <w:autoSpaceDN/>
      <w:adjustRightInd/>
      <w:spacing w:after="220"/>
      <w:ind w:left="567" w:hanging="567"/>
      <w:jc w:val="left"/>
      <w:textAlignment w:val="auto"/>
      <w:outlineLvl w:val="0"/>
    </w:pPr>
    <w:rPr>
      <w:rFonts w:ascii="Times New Roman" w:hAnsi="Times New Roman"/>
      <w:sz w:val="22"/>
      <w:szCs w:val="24"/>
      <w:lang w:val="en-AU"/>
    </w:rPr>
  </w:style>
  <w:style w:type="character" w:customStyle="1" w:styleId="IndentParaLevel1Char1">
    <w:name w:val="IndentParaLevel1 Char1"/>
    <w:link w:val="IndentParaLevel1"/>
    <w:rsid w:val="00903E05"/>
    <w:rPr>
      <w:sz w:val="22"/>
      <w:szCs w:val="24"/>
      <w:lang w:eastAsia="en-US"/>
    </w:rPr>
  </w:style>
  <w:style w:type="paragraph" w:customStyle="1" w:styleId="MinorTitleArial">
    <w:name w:val="Minor_Title_Arial"/>
    <w:next w:val="Normal"/>
    <w:rsid w:val="00903E05"/>
    <w:rPr>
      <w:rFonts w:ascii="Arial" w:hAnsi="Arial" w:cs="Arial"/>
      <w:color w:val="000000"/>
      <w:sz w:val="18"/>
      <w:szCs w:val="18"/>
      <w:lang w:eastAsia="en-US"/>
    </w:rPr>
  </w:style>
  <w:style w:type="paragraph" w:customStyle="1" w:styleId="OfficeSidebar">
    <w:name w:val="OfficeSidebar"/>
    <w:basedOn w:val="Normal"/>
    <w:semiHidden/>
    <w:rsid w:val="00903E05"/>
    <w:pPr>
      <w:tabs>
        <w:tab w:val="left" w:pos="198"/>
      </w:tabs>
      <w:overflowPunct/>
      <w:autoSpaceDE/>
      <w:autoSpaceDN/>
      <w:adjustRightInd/>
      <w:spacing w:after="220" w:line="220" w:lineRule="exact"/>
      <w:jc w:val="left"/>
      <w:textAlignment w:val="auto"/>
    </w:pPr>
    <w:rPr>
      <w:rFonts w:ascii="Times New Roman" w:hAnsi="Times New Roman" w:cs="Courier New"/>
      <w:sz w:val="18"/>
      <w:szCs w:val="18"/>
      <w:lang w:val="en-AU"/>
    </w:rPr>
  </w:style>
  <w:style w:type="paragraph" w:customStyle="1" w:styleId="Background">
    <w:name w:val="Background"/>
    <w:basedOn w:val="Normal"/>
    <w:rsid w:val="00903E05"/>
    <w:pPr>
      <w:numPr>
        <w:ilvl w:val="1"/>
        <w:numId w:val="93"/>
      </w:numPr>
      <w:tabs>
        <w:tab w:val="clear" w:pos="2044"/>
        <w:tab w:val="num" w:pos="964"/>
      </w:tabs>
      <w:overflowPunct/>
      <w:autoSpaceDE/>
      <w:autoSpaceDN/>
      <w:adjustRightInd/>
      <w:spacing w:after="220"/>
      <w:ind w:left="964"/>
      <w:jc w:val="left"/>
      <w:textAlignment w:val="auto"/>
    </w:pPr>
    <w:rPr>
      <w:rFonts w:ascii="Times New Roman" w:hAnsi="Times New Roman"/>
      <w:sz w:val="22"/>
      <w:szCs w:val="24"/>
      <w:lang w:val="en-AU"/>
    </w:rPr>
  </w:style>
  <w:style w:type="paragraph" w:customStyle="1" w:styleId="Definition">
    <w:name w:val="Definition"/>
    <w:basedOn w:val="Normal"/>
    <w:rsid w:val="00903E05"/>
    <w:pPr>
      <w:numPr>
        <w:numId w:val="195"/>
      </w:numPr>
      <w:overflowPunct/>
      <w:autoSpaceDE/>
      <w:autoSpaceDN/>
      <w:adjustRightInd/>
      <w:spacing w:after="240"/>
      <w:jc w:val="left"/>
      <w:textAlignment w:val="auto"/>
    </w:pPr>
    <w:rPr>
      <w:rFonts w:ascii="Times New Roman" w:hAnsi="Times New Roman"/>
      <w:sz w:val="22"/>
      <w:szCs w:val="22"/>
      <w:lang w:val="en-AU" w:eastAsia="en-AU"/>
    </w:rPr>
  </w:style>
  <w:style w:type="paragraph" w:customStyle="1" w:styleId="PartHeading1">
    <w:name w:val="Part Heading_1"/>
    <w:basedOn w:val="Normal"/>
    <w:next w:val="Normal"/>
    <w:semiHidden/>
    <w:rsid w:val="00903E05"/>
    <w:pPr>
      <w:keepNext/>
      <w:numPr>
        <w:ilvl w:val="1"/>
        <w:numId w:val="117"/>
      </w:numPr>
      <w:overflowPunct/>
      <w:autoSpaceDE/>
      <w:autoSpaceDN/>
      <w:adjustRightInd/>
      <w:spacing w:after="220"/>
      <w:jc w:val="left"/>
      <w:textAlignment w:val="auto"/>
      <w:outlineLvl w:val="0"/>
    </w:pPr>
    <w:rPr>
      <w:rFonts w:ascii="Times New Roman" w:hAnsi="Times New Roman"/>
      <w:b/>
      <w:sz w:val="24"/>
      <w:szCs w:val="24"/>
      <w:lang w:val="en-AU"/>
    </w:rPr>
  </w:style>
  <w:style w:type="paragraph" w:customStyle="1" w:styleId="PartHeading2">
    <w:name w:val="Part Heading_2"/>
    <w:basedOn w:val="Normal"/>
    <w:next w:val="Normal"/>
    <w:semiHidden/>
    <w:rsid w:val="00903E05"/>
    <w:pPr>
      <w:keepNext/>
      <w:numPr>
        <w:ilvl w:val="2"/>
        <w:numId w:val="117"/>
      </w:numPr>
      <w:overflowPunct/>
      <w:autoSpaceDE/>
      <w:autoSpaceDN/>
      <w:adjustRightInd/>
      <w:spacing w:after="220"/>
      <w:jc w:val="left"/>
      <w:textAlignment w:val="auto"/>
      <w:outlineLvl w:val="1"/>
    </w:pPr>
    <w:rPr>
      <w:rFonts w:ascii="Times New Roman" w:hAnsi="Times New Roman"/>
      <w:b/>
      <w:sz w:val="22"/>
      <w:szCs w:val="24"/>
      <w:lang w:val="en-AU"/>
    </w:rPr>
  </w:style>
  <w:style w:type="paragraph" w:customStyle="1" w:styleId="PartHeading3">
    <w:name w:val="Part Heading_3"/>
    <w:basedOn w:val="Normal"/>
    <w:semiHidden/>
    <w:rsid w:val="00903E05"/>
    <w:pPr>
      <w:numPr>
        <w:ilvl w:val="3"/>
        <w:numId w:val="117"/>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PartHeading4">
    <w:name w:val="Part Heading_4"/>
    <w:basedOn w:val="Normal"/>
    <w:semiHidden/>
    <w:rsid w:val="00903E05"/>
    <w:pPr>
      <w:numPr>
        <w:ilvl w:val="4"/>
        <w:numId w:val="117"/>
      </w:numPr>
      <w:overflowPunct/>
      <w:autoSpaceDE/>
      <w:autoSpaceDN/>
      <w:adjustRightInd/>
      <w:spacing w:after="220"/>
      <w:jc w:val="left"/>
      <w:textAlignment w:val="auto"/>
      <w:outlineLvl w:val="3"/>
    </w:pPr>
    <w:rPr>
      <w:rFonts w:ascii="Times New Roman" w:hAnsi="Times New Roman"/>
      <w:sz w:val="22"/>
      <w:szCs w:val="24"/>
      <w:lang w:val="en-AU"/>
    </w:rPr>
  </w:style>
  <w:style w:type="paragraph" w:customStyle="1" w:styleId="PartHeading">
    <w:name w:val="Part Heading"/>
    <w:basedOn w:val="Normal"/>
    <w:semiHidden/>
    <w:rsid w:val="00903E05"/>
    <w:pPr>
      <w:overflowPunct/>
      <w:autoSpaceDE/>
      <w:autoSpaceDN/>
      <w:adjustRightInd/>
      <w:jc w:val="right"/>
      <w:textAlignment w:val="auto"/>
    </w:pPr>
    <w:rPr>
      <w:sz w:val="40"/>
      <w:szCs w:val="24"/>
      <w:lang w:val="en-AU"/>
    </w:rPr>
  </w:style>
  <w:style w:type="paragraph" w:customStyle="1" w:styleId="DefinitionNum2">
    <w:name w:val="DefinitionNum2"/>
    <w:basedOn w:val="Normal"/>
    <w:rsid w:val="00903E05"/>
    <w:pPr>
      <w:numPr>
        <w:ilvl w:val="1"/>
        <w:numId w:val="195"/>
      </w:numPr>
      <w:overflowPunct/>
      <w:autoSpaceDE/>
      <w:autoSpaceDN/>
      <w:adjustRightInd/>
      <w:spacing w:after="240"/>
      <w:jc w:val="left"/>
      <w:textAlignment w:val="auto"/>
    </w:pPr>
    <w:rPr>
      <w:rFonts w:ascii="Times New Roman" w:hAnsi="Times New Roman"/>
      <w:color w:val="000000"/>
      <w:sz w:val="22"/>
      <w:lang w:val="en-AU" w:eastAsia="en-AU"/>
    </w:rPr>
  </w:style>
  <w:style w:type="paragraph" w:customStyle="1" w:styleId="DefinitionNum3">
    <w:name w:val="DefinitionNum3"/>
    <w:basedOn w:val="Normal"/>
    <w:rsid w:val="00903E05"/>
    <w:pPr>
      <w:numPr>
        <w:ilvl w:val="2"/>
        <w:numId w:val="195"/>
      </w:numPr>
      <w:overflowPunct/>
      <w:autoSpaceDE/>
      <w:autoSpaceDN/>
      <w:adjustRightInd/>
      <w:spacing w:after="240"/>
      <w:jc w:val="left"/>
      <w:textAlignment w:val="auto"/>
      <w:outlineLvl w:val="2"/>
    </w:pPr>
    <w:rPr>
      <w:rFonts w:ascii="Times New Roman" w:hAnsi="Times New Roman"/>
      <w:color w:val="000000"/>
      <w:sz w:val="22"/>
      <w:szCs w:val="22"/>
      <w:lang w:val="en-AU" w:eastAsia="en-AU"/>
    </w:rPr>
  </w:style>
  <w:style w:type="paragraph" w:customStyle="1" w:styleId="DefinitionNum4">
    <w:name w:val="DefinitionNum4"/>
    <w:basedOn w:val="Normal"/>
    <w:rsid w:val="00903E05"/>
    <w:pPr>
      <w:numPr>
        <w:ilvl w:val="3"/>
        <w:numId w:val="195"/>
      </w:numPr>
      <w:overflowPunct/>
      <w:autoSpaceDE/>
      <w:autoSpaceDN/>
      <w:adjustRightInd/>
      <w:spacing w:after="240"/>
      <w:jc w:val="left"/>
      <w:textAlignment w:val="auto"/>
    </w:pPr>
    <w:rPr>
      <w:rFonts w:ascii="Times New Roman" w:hAnsi="Times New Roman"/>
      <w:sz w:val="22"/>
      <w:lang w:val="en-AU" w:eastAsia="en-AU"/>
    </w:rPr>
  </w:style>
  <w:style w:type="paragraph" w:styleId="Subtitle">
    <w:name w:val="Subtitle"/>
    <w:basedOn w:val="Normal"/>
    <w:link w:val="SubtitleChar"/>
    <w:qFormat/>
    <w:rsid w:val="00903E05"/>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903E05"/>
    <w:rPr>
      <w:rFonts w:ascii="Arial" w:hAnsi="Arial" w:cs="Arial"/>
      <w:b/>
      <w:sz w:val="24"/>
      <w:szCs w:val="24"/>
      <w:lang w:eastAsia="en-US"/>
    </w:rPr>
  </w:style>
  <w:style w:type="paragraph" w:customStyle="1" w:styleId="PIPNormal">
    <w:name w:val="PIP_Normal"/>
    <w:semiHidden/>
    <w:rsid w:val="00903E05"/>
    <w:pPr>
      <w:spacing w:after="220"/>
    </w:pPr>
    <w:rPr>
      <w:sz w:val="22"/>
      <w:szCs w:val="24"/>
      <w:lang w:eastAsia="en-US"/>
    </w:rPr>
  </w:style>
  <w:style w:type="paragraph" w:customStyle="1" w:styleId="SubtitleTNR">
    <w:name w:val="Subtitle_TNR"/>
    <w:basedOn w:val="Normal"/>
    <w:semiHidden/>
    <w:rsid w:val="00903E05"/>
    <w:pPr>
      <w:keepNext/>
      <w:overflowPunct/>
      <w:autoSpaceDE/>
      <w:autoSpaceDN/>
      <w:adjustRightInd/>
      <w:spacing w:after="220"/>
      <w:jc w:val="left"/>
      <w:textAlignment w:val="auto"/>
    </w:pPr>
    <w:rPr>
      <w:rFonts w:ascii="Times New Roman" w:hAnsi="Times New Roman"/>
      <w:b/>
      <w:sz w:val="24"/>
      <w:szCs w:val="24"/>
      <w:lang w:val="en-AU"/>
    </w:rPr>
  </w:style>
  <w:style w:type="paragraph" w:customStyle="1" w:styleId="TableText">
    <w:name w:val="TableText"/>
    <w:basedOn w:val="Normal"/>
    <w:link w:val="TableTextChar"/>
    <w:rsid w:val="00903E05"/>
    <w:pPr>
      <w:overflowPunct/>
      <w:autoSpaceDE/>
      <w:autoSpaceDN/>
      <w:adjustRightInd/>
      <w:jc w:val="left"/>
      <w:textAlignment w:val="auto"/>
    </w:pPr>
    <w:rPr>
      <w:rFonts w:ascii="Times New Roman" w:hAnsi="Times New Roman"/>
      <w:sz w:val="22"/>
      <w:szCs w:val="24"/>
      <w:lang w:val="en-AU"/>
    </w:rPr>
  </w:style>
  <w:style w:type="paragraph" w:styleId="Title">
    <w:name w:val="Title"/>
    <w:basedOn w:val="Normal"/>
    <w:link w:val="TitleChar"/>
    <w:qFormat/>
    <w:rsid w:val="00903E05"/>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903E05"/>
    <w:rPr>
      <w:rFonts w:ascii="Arial" w:hAnsi="Arial" w:cs="Arial"/>
      <w:b/>
      <w:bCs/>
      <w:sz w:val="28"/>
      <w:szCs w:val="32"/>
      <w:lang w:eastAsia="en-US"/>
    </w:rPr>
  </w:style>
  <w:style w:type="paragraph" w:customStyle="1" w:styleId="TitleArial">
    <w:name w:val="Title_Arial"/>
    <w:next w:val="Normal"/>
    <w:rsid w:val="00903E05"/>
    <w:rPr>
      <w:rFonts w:ascii="Arial" w:hAnsi="Arial" w:cs="Arial"/>
      <w:bCs/>
      <w:color w:val="D21034"/>
      <w:sz w:val="44"/>
      <w:szCs w:val="44"/>
      <w:lang w:eastAsia="en-US"/>
    </w:rPr>
  </w:style>
  <w:style w:type="paragraph" w:customStyle="1" w:styleId="TitleTNR">
    <w:name w:val="Title_TNR"/>
    <w:basedOn w:val="Normal"/>
    <w:semiHidden/>
    <w:rsid w:val="00903E05"/>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styleId="TOC1">
    <w:name w:val="toc 1"/>
    <w:basedOn w:val="Normal"/>
    <w:next w:val="Normal"/>
    <w:uiPriority w:val="39"/>
    <w:rsid w:val="00903E05"/>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rsid w:val="00903E05"/>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rsid w:val="00903E05"/>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rsid w:val="00903E05"/>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rsid w:val="00903E05"/>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rsid w:val="00903E05"/>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rsid w:val="00903E05"/>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rsid w:val="00903E05"/>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rsid w:val="00903E05"/>
    <w:pPr>
      <w:overflowPunct/>
      <w:autoSpaceDE/>
      <w:autoSpaceDN/>
      <w:adjustRightInd/>
      <w:spacing w:after="220"/>
      <w:ind w:left="1758"/>
      <w:jc w:val="left"/>
      <w:textAlignment w:val="auto"/>
    </w:pPr>
    <w:rPr>
      <w:rFonts w:ascii="Times New Roman" w:hAnsi="Times New Roman"/>
      <w:sz w:val="22"/>
      <w:szCs w:val="24"/>
      <w:lang w:val="en-AU"/>
    </w:rPr>
  </w:style>
  <w:style w:type="paragraph" w:customStyle="1" w:styleId="TOCHeader">
    <w:name w:val="TOCHeader"/>
    <w:basedOn w:val="Normal"/>
    <w:semiHidden/>
    <w:rsid w:val="00903E05"/>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semiHidden/>
    <w:rsid w:val="00903E05"/>
    <w:pPr>
      <w:numPr>
        <w:numId w:val="98"/>
      </w:numPr>
    </w:pPr>
  </w:style>
  <w:style w:type="paragraph" w:customStyle="1" w:styleId="PIPBullet2">
    <w:name w:val="PIP_Bullet2"/>
    <w:basedOn w:val="PIPBullet"/>
    <w:semiHidden/>
    <w:rsid w:val="00903E05"/>
    <w:pPr>
      <w:numPr>
        <w:numId w:val="99"/>
      </w:numPr>
    </w:pPr>
  </w:style>
  <w:style w:type="paragraph" w:customStyle="1" w:styleId="PIPSubtitle">
    <w:name w:val="PIP_Subtitle"/>
    <w:basedOn w:val="PIPNormal"/>
    <w:next w:val="PIPNormal"/>
    <w:semiHidden/>
    <w:rsid w:val="00903E05"/>
    <w:pPr>
      <w:keepNext/>
    </w:pPr>
    <w:rPr>
      <w:rFonts w:ascii="Arial" w:hAnsi="Arial" w:cs="Arial"/>
      <w:b/>
      <w:sz w:val="24"/>
    </w:rPr>
  </w:style>
  <w:style w:type="paragraph" w:customStyle="1" w:styleId="PIPMinorSubtitle">
    <w:name w:val="PIP_Minor_Subtitle"/>
    <w:basedOn w:val="PIPSubtitle"/>
    <w:semiHidden/>
    <w:rsid w:val="00903E05"/>
    <w:rPr>
      <w:sz w:val="20"/>
      <w:szCs w:val="20"/>
    </w:rPr>
  </w:style>
  <w:style w:type="paragraph" w:customStyle="1" w:styleId="PIPNumber1">
    <w:name w:val="PIP_Number1"/>
    <w:basedOn w:val="PIPNormal"/>
    <w:semiHidden/>
    <w:rsid w:val="00903E05"/>
    <w:pPr>
      <w:numPr>
        <w:numId w:val="100"/>
      </w:numPr>
    </w:pPr>
  </w:style>
  <w:style w:type="paragraph" w:customStyle="1" w:styleId="PIPNumber2">
    <w:name w:val="PIP_Number2"/>
    <w:basedOn w:val="PIPNormal"/>
    <w:semiHidden/>
    <w:rsid w:val="00903E05"/>
    <w:pPr>
      <w:numPr>
        <w:ilvl w:val="1"/>
        <w:numId w:val="100"/>
      </w:numPr>
    </w:pPr>
  </w:style>
  <w:style w:type="paragraph" w:customStyle="1" w:styleId="PIPNumber3">
    <w:name w:val="PIP_Number3"/>
    <w:basedOn w:val="PIPNormal"/>
    <w:semiHidden/>
    <w:rsid w:val="00903E05"/>
    <w:pPr>
      <w:numPr>
        <w:ilvl w:val="2"/>
        <w:numId w:val="100"/>
      </w:numPr>
    </w:pPr>
  </w:style>
  <w:style w:type="paragraph" w:customStyle="1" w:styleId="PIPTitle">
    <w:name w:val="PIP_Title"/>
    <w:basedOn w:val="PIPSubtitle"/>
    <w:semiHidden/>
    <w:rsid w:val="00903E05"/>
    <w:pPr>
      <w:jc w:val="center"/>
    </w:pPr>
    <w:rPr>
      <w:sz w:val="28"/>
    </w:rPr>
  </w:style>
  <w:style w:type="paragraph" w:customStyle="1" w:styleId="PIPWarning">
    <w:name w:val="PIP_Warning"/>
    <w:basedOn w:val="PIPNormal"/>
    <w:semiHidden/>
    <w:rsid w:val="00903E0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semiHidden/>
    <w:rsid w:val="00903E05"/>
    <w:rPr>
      <w:bCs w:val="0"/>
      <w:sz w:val="28"/>
      <w:szCs w:val="28"/>
    </w:rPr>
  </w:style>
  <w:style w:type="paragraph" w:customStyle="1" w:styleId="ASHeading5">
    <w:name w:val="ASHeading5"/>
    <w:basedOn w:val="ASNormal"/>
    <w:rsid w:val="00903E05"/>
    <w:pPr>
      <w:numPr>
        <w:ilvl w:val="4"/>
        <w:numId w:val="179"/>
      </w:numPr>
      <w:outlineLvl w:val="4"/>
    </w:pPr>
    <w:rPr>
      <w:szCs w:val="22"/>
    </w:rPr>
  </w:style>
  <w:style w:type="paragraph" w:customStyle="1" w:styleId="ASsubtitle">
    <w:name w:val="AS subtitle"/>
    <w:basedOn w:val="ASNormal"/>
    <w:next w:val="ASNormal"/>
    <w:rsid w:val="00903E05"/>
    <w:rPr>
      <w:rFonts w:ascii="Arial" w:hAnsi="Arial"/>
      <w:sz w:val="28"/>
    </w:rPr>
  </w:style>
  <w:style w:type="paragraph" w:customStyle="1" w:styleId="AStitle">
    <w:name w:val="AS title"/>
    <w:basedOn w:val="ASNormal"/>
    <w:next w:val="ASNormal"/>
    <w:rsid w:val="00903E05"/>
    <w:rPr>
      <w:rFonts w:ascii="Arial" w:hAnsi="Arial"/>
      <w:b/>
      <w:sz w:val="32"/>
    </w:rPr>
  </w:style>
  <w:style w:type="paragraph" w:customStyle="1" w:styleId="ASDefinition">
    <w:name w:val="AS Definition"/>
    <w:basedOn w:val="ASNormal"/>
    <w:semiHidden/>
    <w:rsid w:val="00903E05"/>
    <w:pPr>
      <w:jc w:val="right"/>
    </w:pPr>
    <w:rPr>
      <w:rFonts w:ascii="Times New Roman Bold" w:hAnsi="Times New Roman Bold"/>
      <w:b/>
      <w:i/>
    </w:rPr>
  </w:style>
  <w:style w:type="paragraph" w:customStyle="1" w:styleId="ItemNumbering">
    <w:name w:val="Item Numbering"/>
    <w:basedOn w:val="Normal"/>
    <w:next w:val="Normal"/>
    <w:rsid w:val="00903E05"/>
    <w:pPr>
      <w:keepNext/>
      <w:numPr>
        <w:numId w:val="174"/>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903E05"/>
    <w:pPr>
      <w:ind w:left="1134"/>
    </w:pPr>
    <w:rPr>
      <w:rFonts w:ascii="Arial" w:hAnsi="Arial"/>
      <w:sz w:val="20"/>
    </w:rPr>
  </w:style>
  <w:style w:type="paragraph" w:customStyle="1" w:styleId="ASIndent3">
    <w:name w:val="ASIndent3"/>
    <w:basedOn w:val="ASNormal"/>
    <w:rsid w:val="00903E05"/>
    <w:pPr>
      <w:ind w:left="1701"/>
    </w:pPr>
    <w:rPr>
      <w:rFonts w:ascii="Arial" w:hAnsi="Arial"/>
      <w:sz w:val="20"/>
    </w:rPr>
  </w:style>
  <w:style w:type="paragraph" w:customStyle="1" w:styleId="ASIndent4">
    <w:name w:val="ASIndent4"/>
    <w:basedOn w:val="ASNormal"/>
    <w:rsid w:val="00903E05"/>
    <w:pPr>
      <w:ind w:left="2268"/>
    </w:pPr>
    <w:rPr>
      <w:rFonts w:ascii="Arial" w:hAnsi="Arial"/>
      <w:sz w:val="20"/>
    </w:rPr>
  </w:style>
  <w:style w:type="paragraph" w:customStyle="1" w:styleId="ASHeading6">
    <w:name w:val="ASHeading6"/>
    <w:basedOn w:val="ASNormal"/>
    <w:rsid w:val="00903E05"/>
    <w:pPr>
      <w:numPr>
        <w:ilvl w:val="5"/>
        <w:numId w:val="185"/>
      </w:numPr>
      <w:outlineLvl w:val="5"/>
    </w:pPr>
  </w:style>
  <w:style w:type="paragraph" w:customStyle="1" w:styleId="ASHeading1NoNum">
    <w:name w:val="ASHeading1 No Num"/>
    <w:basedOn w:val="ASNormal"/>
    <w:next w:val="ASNormal"/>
    <w:qFormat/>
    <w:rsid w:val="00903E05"/>
    <w:pPr>
      <w:tabs>
        <w:tab w:val="left" w:pos="567"/>
      </w:tabs>
      <w:spacing w:before="60"/>
      <w:ind w:left="567" w:hanging="567"/>
    </w:pPr>
    <w:rPr>
      <w:b/>
    </w:rPr>
  </w:style>
  <w:style w:type="paragraph" w:customStyle="1" w:styleId="CUNumber2">
    <w:name w:val="CU_Number2"/>
    <w:basedOn w:val="Normal"/>
    <w:rsid w:val="00903E05"/>
    <w:pPr>
      <w:tabs>
        <w:tab w:val="num" w:pos="964"/>
      </w:tabs>
      <w:overflowPunct/>
      <w:autoSpaceDE/>
      <w:autoSpaceDN/>
      <w:adjustRightInd/>
      <w:spacing w:after="220"/>
      <w:ind w:left="964" w:hanging="964"/>
      <w:jc w:val="left"/>
      <w:textAlignment w:val="auto"/>
      <w:outlineLvl w:val="1"/>
    </w:pPr>
    <w:rPr>
      <w:rFonts w:ascii="Times New Roman" w:hAnsi="Times New Roman"/>
      <w:sz w:val="22"/>
      <w:szCs w:val="24"/>
      <w:lang w:val="en-AU"/>
    </w:rPr>
  </w:style>
  <w:style w:type="paragraph" w:customStyle="1" w:styleId="CUNumber3">
    <w:name w:val="CU_Number3"/>
    <w:basedOn w:val="Normal"/>
    <w:link w:val="CUNumber3Char"/>
    <w:rsid w:val="00903E05"/>
    <w:pPr>
      <w:tabs>
        <w:tab w:val="num" w:pos="1928"/>
      </w:tabs>
      <w:overflowPunct/>
      <w:autoSpaceDE/>
      <w:autoSpaceDN/>
      <w:adjustRightInd/>
      <w:spacing w:after="220"/>
      <w:ind w:left="1928" w:hanging="964"/>
      <w:jc w:val="left"/>
      <w:textAlignment w:val="auto"/>
      <w:outlineLvl w:val="2"/>
    </w:pPr>
    <w:rPr>
      <w:rFonts w:ascii="Times New Roman" w:hAnsi="Times New Roman"/>
      <w:sz w:val="22"/>
      <w:szCs w:val="24"/>
      <w:lang w:val="en-AU"/>
    </w:rPr>
  </w:style>
  <w:style w:type="paragraph" w:customStyle="1" w:styleId="CUNumber4">
    <w:name w:val="CU_Number4"/>
    <w:basedOn w:val="Normal"/>
    <w:rsid w:val="00903E05"/>
    <w:pPr>
      <w:tabs>
        <w:tab w:val="num" w:pos="2891"/>
      </w:tabs>
      <w:overflowPunct/>
      <w:autoSpaceDE/>
      <w:autoSpaceDN/>
      <w:adjustRightInd/>
      <w:spacing w:after="240"/>
      <w:ind w:left="2891" w:hanging="963"/>
      <w:jc w:val="left"/>
      <w:textAlignment w:val="auto"/>
      <w:outlineLvl w:val="3"/>
    </w:pPr>
    <w:rPr>
      <w:lang w:val="en-AU"/>
    </w:rPr>
  </w:style>
  <w:style w:type="paragraph" w:customStyle="1" w:styleId="CUNumber5">
    <w:name w:val="CU_Number5"/>
    <w:basedOn w:val="Normal"/>
    <w:rsid w:val="00903E05"/>
    <w:pPr>
      <w:tabs>
        <w:tab w:val="num" w:pos="3855"/>
      </w:tabs>
      <w:overflowPunct/>
      <w:autoSpaceDE/>
      <w:autoSpaceDN/>
      <w:adjustRightInd/>
      <w:spacing w:after="220"/>
      <w:ind w:left="3855" w:hanging="964"/>
      <w:jc w:val="left"/>
      <w:textAlignment w:val="auto"/>
      <w:outlineLvl w:val="4"/>
    </w:pPr>
    <w:rPr>
      <w:rFonts w:ascii="Times New Roman" w:hAnsi="Times New Roman"/>
      <w:sz w:val="22"/>
      <w:szCs w:val="24"/>
      <w:lang w:val="en-AU"/>
    </w:rPr>
  </w:style>
  <w:style w:type="paragraph" w:customStyle="1" w:styleId="CUNumber6">
    <w:name w:val="CU_Number6"/>
    <w:basedOn w:val="Normal"/>
    <w:rsid w:val="00903E05"/>
    <w:pPr>
      <w:tabs>
        <w:tab w:val="num" w:pos="4819"/>
      </w:tabs>
      <w:overflowPunct/>
      <w:autoSpaceDE/>
      <w:autoSpaceDN/>
      <w:adjustRightInd/>
      <w:spacing w:after="220"/>
      <w:ind w:left="4819" w:hanging="964"/>
      <w:jc w:val="left"/>
      <w:textAlignment w:val="auto"/>
      <w:outlineLvl w:val="5"/>
    </w:pPr>
    <w:rPr>
      <w:rFonts w:ascii="Times New Roman" w:hAnsi="Times New Roman"/>
      <w:sz w:val="22"/>
      <w:szCs w:val="24"/>
      <w:lang w:val="en-AU"/>
    </w:rPr>
  </w:style>
  <w:style w:type="paragraph" w:customStyle="1" w:styleId="CUNumber7">
    <w:name w:val="CU_Number7"/>
    <w:basedOn w:val="Normal"/>
    <w:rsid w:val="00903E05"/>
    <w:pPr>
      <w:tabs>
        <w:tab w:val="num" w:pos="5783"/>
      </w:tabs>
      <w:overflowPunct/>
      <w:autoSpaceDE/>
      <w:autoSpaceDN/>
      <w:adjustRightInd/>
      <w:spacing w:after="220"/>
      <w:ind w:left="5783" w:hanging="964"/>
      <w:jc w:val="left"/>
      <w:textAlignment w:val="auto"/>
      <w:outlineLvl w:val="6"/>
    </w:pPr>
    <w:rPr>
      <w:rFonts w:ascii="Times New Roman" w:hAnsi="Times New Roman"/>
      <w:sz w:val="22"/>
      <w:szCs w:val="24"/>
      <w:lang w:val="en-AU"/>
    </w:rPr>
  </w:style>
  <w:style w:type="paragraph" w:customStyle="1" w:styleId="CUNumber8">
    <w:name w:val="CU_Number8"/>
    <w:basedOn w:val="Normal"/>
    <w:rsid w:val="00903E05"/>
    <w:pPr>
      <w:tabs>
        <w:tab w:val="num" w:pos="6746"/>
      </w:tabs>
      <w:overflowPunct/>
      <w:autoSpaceDE/>
      <w:autoSpaceDN/>
      <w:adjustRightInd/>
      <w:spacing w:after="220"/>
      <w:ind w:left="6746" w:hanging="963"/>
      <w:jc w:val="left"/>
      <w:textAlignment w:val="auto"/>
      <w:outlineLvl w:val="7"/>
    </w:pPr>
    <w:rPr>
      <w:rFonts w:ascii="Times New Roman" w:hAnsi="Times New Roman"/>
      <w:sz w:val="22"/>
      <w:szCs w:val="24"/>
      <w:lang w:val="en-AU"/>
    </w:rPr>
  </w:style>
  <w:style w:type="paragraph" w:customStyle="1" w:styleId="ASItem3">
    <w:name w:val="ASItem3"/>
    <w:basedOn w:val="ASItem"/>
    <w:rsid w:val="00903E05"/>
    <w:pPr>
      <w:tabs>
        <w:tab w:val="left" w:pos="454"/>
        <w:tab w:val="num" w:pos="907"/>
      </w:tabs>
      <w:ind w:left="907" w:hanging="453"/>
      <w:jc w:val="left"/>
      <w:outlineLvl w:val="2"/>
    </w:pPr>
  </w:style>
  <w:style w:type="paragraph" w:customStyle="1" w:styleId="ASItem2">
    <w:name w:val="ASItem2"/>
    <w:basedOn w:val="ASItem"/>
    <w:rsid w:val="00903E05"/>
    <w:pPr>
      <w:jc w:val="left"/>
      <w:outlineLvl w:val="1"/>
    </w:pPr>
  </w:style>
  <w:style w:type="paragraph" w:customStyle="1" w:styleId="SubTitleArial">
    <w:name w:val="SubTitle_Arial"/>
    <w:next w:val="Normal"/>
    <w:rsid w:val="00903E05"/>
    <w:pPr>
      <w:keepNext/>
      <w:spacing w:before="220"/>
    </w:pPr>
    <w:rPr>
      <w:rFonts w:ascii="Arial" w:hAnsi="Arial" w:cs="Arial"/>
      <w:color w:val="000000"/>
      <w:sz w:val="28"/>
      <w:szCs w:val="28"/>
      <w:lang w:eastAsia="en-US"/>
    </w:rPr>
  </w:style>
  <w:style w:type="paragraph" w:customStyle="1" w:styleId="ScheduleHeading">
    <w:name w:val="Schedule Heading"/>
    <w:basedOn w:val="Normal"/>
    <w:next w:val="Normal"/>
    <w:rsid w:val="00903E05"/>
    <w:pPr>
      <w:pageBreakBefore/>
      <w:overflowPunct/>
      <w:autoSpaceDE/>
      <w:autoSpaceDN/>
      <w:adjustRightInd/>
      <w:spacing w:after="240"/>
      <w:jc w:val="left"/>
      <w:textAlignment w:val="auto"/>
      <w:outlineLvl w:val="0"/>
    </w:pPr>
    <w:rPr>
      <w:b/>
      <w:sz w:val="24"/>
      <w:lang w:val="en-AU" w:eastAsia="en-AU"/>
    </w:rPr>
  </w:style>
  <w:style w:type="paragraph" w:customStyle="1" w:styleId="Schedule7">
    <w:name w:val="Schedule_7"/>
    <w:basedOn w:val="Normal"/>
    <w:rsid w:val="00903E05"/>
    <w:pPr>
      <w:tabs>
        <w:tab w:val="num" w:pos="5783"/>
      </w:tabs>
      <w:overflowPunct/>
      <w:autoSpaceDE/>
      <w:autoSpaceDN/>
      <w:adjustRightInd/>
      <w:spacing w:after="240"/>
      <w:ind w:left="5783" w:hanging="963"/>
      <w:jc w:val="left"/>
      <w:textAlignment w:val="auto"/>
      <w:outlineLvl w:val="7"/>
    </w:pPr>
    <w:rPr>
      <w:lang w:val="en-AU" w:eastAsia="en-AU"/>
    </w:rPr>
  </w:style>
  <w:style w:type="paragraph" w:customStyle="1" w:styleId="Schedule8">
    <w:name w:val="Schedule_8"/>
    <w:basedOn w:val="Normal"/>
    <w:rsid w:val="00903E05"/>
    <w:pPr>
      <w:tabs>
        <w:tab w:val="num" w:pos="6747"/>
      </w:tabs>
      <w:overflowPunct/>
      <w:autoSpaceDE/>
      <w:autoSpaceDN/>
      <w:adjustRightInd/>
      <w:spacing w:after="240"/>
      <w:ind w:left="6747" w:hanging="964"/>
      <w:jc w:val="left"/>
      <w:textAlignment w:val="auto"/>
      <w:outlineLvl w:val="8"/>
    </w:pPr>
    <w:rPr>
      <w:lang w:val="en-AU" w:eastAsia="en-AU"/>
    </w:rPr>
  </w:style>
  <w:style w:type="paragraph" w:customStyle="1" w:styleId="Style1">
    <w:name w:val="Style1"/>
    <w:basedOn w:val="ASIndent2"/>
    <w:qFormat/>
    <w:rsid w:val="00903E05"/>
    <w:rPr>
      <w:rFonts w:ascii="Times New Roman" w:hAnsi="Times New Roman"/>
      <w:sz w:val="22"/>
    </w:rPr>
  </w:style>
  <w:style w:type="character" w:customStyle="1" w:styleId="TableTextChar">
    <w:name w:val="TableText Char"/>
    <w:link w:val="TableText"/>
    <w:rsid w:val="00903E05"/>
    <w:rPr>
      <w:sz w:val="22"/>
      <w:szCs w:val="24"/>
      <w:lang w:eastAsia="en-US"/>
    </w:rPr>
  </w:style>
  <w:style w:type="character" w:customStyle="1" w:styleId="Schedule1Char">
    <w:name w:val="Schedule_1 Char"/>
    <w:link w:val="Schedule1"/>
    <w:rsid w:val="00903E05"/>
    <w:rPr>
      <w:rFonts w:ascii="Arial" w:hAnsi="Arial" w:cs="Arial"/>
      <w:b/>
      <w:bCs/>
      <w:spacing w:val="10"/>
      <w:kern w:val="28"/>
      <w:sz w:val="26"/>
      <w:szCs w:val="28"/>
      <w:lang w:eastAsia="en-US"/>
    </w:rPr>
  </w:style>
  <w:style w:type="paragraph" w:customStyle="1" w:styleId="IndentParaLevel2">
    <w:name w:val="IndentParaLevel2"/>
    <w:basedOn w:val="Normal"/>
    <w:rsid w:val="00903E05"/>
    <w:pPr>
      <w:numPr>
        <w:ilvl w:val="1"/>
        <w:numId w:val="124"/>
      </w:numPr>
      <w:overflowPunct/>
      <w:autoSpaceDE/>
      <w:autoSpaceDN/>
      <w:adjustRightInd/>
      <w:spacing w:after="240"/>
      <w:jc w:val="left"/>
      <w:textAlignment w:val="auto"/>
    </w:pPr>
    <w:rPr>
      <w:rFonts w:ascii="Times New Roman" w:hAnsi="Times New Roman"/>
      <w:sz w:val="22"/>
      <w:lang w:val="en-AU"/>
    </w:rPr>
  </w:style>
  <w:style w:type="paragraph" w:styleId="ListBullet">
    <w:name w:val="List Bullet"/>
    <w:basedOn w:val="Normal"/>
    <w:rsid w:val="00903E05"/>
    <w:pPr>
      <w:tabs>
        <w:tab w:val="num" w:pos="964"/>
      </w:tabs>
      <w:overflowPunct/>
      <w:autoSpaceDE/>
      <w:autoSpaceDN/>
      <w:adjustRightInd/>
      <w:spacing w:after="220"/>
      <w:ind w:left="964" w:hanging="964"/>
      <w:jc w:val="left"/>
      <w:textAlignment w:val="auto"/>
    </w:pPr>
    <w:rPr>
      <w:rFonts w:ascii="Times New Roman" w:hAnsi="Times New Roman"/>
      <w:sz w:val="22"/>
      <w:szCs w:val="24"/>
      <w:lang w:val="en-AU"/>
    </w:rPr>
  </w:style>
  <w:style w:type="paragraph" w:styleId="ListBullet2">
    <w:name w:val="List Bullet 2"/>
    <w:basedOn w:val="Normal"/>
    <w:rsid w:val="00903E05"/>
    <w:pPr>
      <w:tabs>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rsid w:val="00903E05"/>
    <w:pPr>
      <w:tabs>
        <w:tab w:val="num" w:pos="2892"/>
      </w:tabs>
      <w:overflowPunct/>
      <w:autoSpaceDE/>
      <w:autoSpaceDN/>
      <w:adjustRightInd/>
      <w:spacing w:after="220"/>
      <w:ind w:left="2892" w:hanging="964"/>
      <w:jc w:val="left"/>
      <w:textAlignment w:val="auto"/>
    </w:pPr>
    <w:rPr>
      <w:rFonts w:ascii="Times New Roman" w:hAnsi="Times New Roman"/>
      <w:sz w:val="22"/>
      <w:szCs w:val="24"/>
      <w:lang w:val="en-AU"/>
    </w:rPr>
  </w:style>
  <w:style w:type="paragraph" w:styleId="ListBullet4">
    <w:name w:val="List Bullet 4"/>
    <w:basedOn w:val="Normal"/>
    <w:rsid w:val="00903E05"/>
    <w:pPr>
      <w:tabs>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rsid w:val="00903E05"/>
    <w:pPr>
      <w:tabs>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numbering" w:customStyle="1" w:styleId="CUNumber">
    <w:name w:val="CU_Number"/>
    <w:uiPriority w:val="99"/>
    <w:rsid w:val="00903E05"/>
    <w:pPr>
      <w:numPr>
        <w:numId w:val="200"/>
      </w:numPr>
    </w:pPr>
  </w:style>
  <w:style w:type="character" w:customStyle="1" w:styleId="CUNumber3Char">
    <w:name w:val="CU_Number3 Char"/>
    <w:link w:val="CUNumber3"/>
    <w:rsid w:val="00903E05"/>
    <w:rPr>
      <w:sz w:val="22"/>
      <w:szCs w:val="24"/>
      <w:lang w:eastAsia="en-US"/>
    </w:rPr>
  </w:style>
  <w:style w:type="paragraph" w:customStyle="1" w:styleId="Item1A">
    <w:name w:val="Item 1A"/>
    <w:basedOn w:val="Normal"/>
    <w:rsid w:val="00903E05"/>
    <w:pPr>
      <w:numPr>
        <w:ilvl w:val="1"/>
        <w:numId w:val="202"/>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903E05"/>
    <w:pPr>
      <w:numPr>
        <w:numId w:val="202"/>
      </w:numPr>
      <w:overflowPunct/>
      <w:autoSpaceDE/>
      <w:autoSpaceDN/>
      <w:adjustRightInd/>
      <w:spacing w:after="220"/>
      <w:jc w:val="left"/>
      <w:textAlignment w:val="auto"/>
    </w:pPr>
    <w:rPr>
      <w:sz w:val="18"/>
      <w:szCs w:val="24"/>
      <w:lang w:val="en-AU"/>
    </w:rPr>
  </w:style>
  <w:style w:type="character" w:customStyle="1" w:styleId="FootnoteTextChar">
    <w:name w:val="Footnote Text Char"/>
    <w:link w:val="FootnoteText"/>
    <w:semiHidden/>
    <w:rsid w:val="00903E0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8"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E0"/>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paragraph" w:styleId="Heading2">
    <w:name w:val="heading 2"/>
    <w:next w:val="Normal"/>
    <w:link w:val="Heading2Char"/>
    <w:qFormat/>
    <w:rsid w:val="00903E05"/>
    <w:pPr>
      <w:keepNext/>
      <w:tabs>
        <w:tab w:val="num" w:pos="964"/>
      </w:tabs>
      <w:spacing w:after="220"/>
      <w:ind w:left="964" w:hanging="964"/>
      <w:outlineLvl w:val="1"/>
    </w:pPr>
    <w:rPr>
      <w:rFonts w:ascii="Arial" w:hAnsi="Arial"/>
      <w:b/>
      <w:bCs/>
      <w:iCs/>
      <w:sz w:val="24"/>
      <w:szCs w:val="28"/>
      <w:lang w:eastAsia="en-US"/>
    </w:rPr>
  </w:style>
  <w:style w:type="paragraph" w:styleId="Heading3">
    <w:name w:val="heading 3"/>
    <w:basedOn w:val="Normal"/>
    <w:next w:val="Normal"/>
    <w:link w:val="Heading3Char"/>
    <w:unhideWhenUsed/>
    <w:qFormat/>
    <w:rsid w:val="00DD44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903E05"/>
    <w:pPr>
      <w:tabs>
        <w:tab w:val="num" w:pos="2892"/>
      </w:tabs>
      <w:overflowPunct/>
      <w:autoSpaceDE/>
      <w:autoSpaceDN/>
      <w:adjustRightInd/>
      <w:spacing w:after="220"/>
      <w:ind w:left="2892" w:hanging="964"/>
      <w:jc w:val="left"/>
      <w:textAlignment w:val="auto"/>
      <w:outlineLvl w:val="3"/>
    </w:pPr>
    <w:rPr>
      <w:rFonts w:ascii="Times New Roman" w:hAnsi="Times New Roman"/>
      <w:bCs/>
      <w:sz w:val="22"/>
      <w:szCs w:val="28"/>
      <w:lang w:val="en-AU"/>
    </w:rPr>
  </w:style>
  <w:style w:type="paragraph" w:styleId="Heading5">
    <w:name w:val="heading 5"/>
    <w:basedOn w:val="Normal"/>
    <w:next w:val="Normal"/>
    <w:link w:val="Heading5Char"/>
    <w:unhideWhenUsed/>
    <w:qFormat/>
    <w:rsid w:val="00DD44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qFormat/>
    <w:rsid w:val="00903E05"/>
    <w:pPr>
      <w:tabs>
        <w:tab w:val="num" w:pos="4820"/>
      </w:tabs>
      <w:overflowPunct/>
      <w:autoSpaceDE/>
      <w:autoSpaceDN/>
      <w:adjustRightInd/>
      <w:spacing w:after="220"/>
      <w:ind w:left="4820" w:hanging="964"/>
      <w:jc w:val="left"/>
      <w:textAlignment w:val="auto"/>
      <w:outlineLvl w:val="5"/>
    </w:pPr>
    <w:rPr>
      <w:rFonts w:ascii="Times New Roman" w:hAnsi="Times New Roman"/>
      <w:bCs/>
      <w:sz w:val="22"/>
      <w:szCs w:val="22"/>
      <w:lang w:val="en-AU"/>
    </w:rPr>
  </w:style>
  <w:style w:type="paragraph" w:styleId="Heading7">
    <w:name w:val="heading 7"/>
    <w:basedOn w:val="Normal"/>
    <w:link w:val="Heading7Char"/>
    <w:qFormat/>
    <w:rsid w:val="00903E05"/>
    <w:pPr>
      <w:tabs>
        <w:tab w:val="num" w:pos="5783"/>
      </w:tabs>
      <w:overflowPunct/>
      <w:autoSpaceDE/>
      <w:autoSpaceDN/>
      <w:adjustRightInd/>
      <w:spacing w:after="220"/>
      <w:ind w:left="5783" w:hanging="963"/>
      <w:jc w:val="left"/>
      <w:textAlignment w:val="auto"/>
      <w:outlineLvl w:val="6"/>
    </w:pPr>
    <w:rPr>
      <w:rFonts w:ascii="Times New Roman" w:hAnsi="Times New Roman"/>
      <w:sz w:val="22"/>
      <w:szCs w:val="24"/>
      <w:lang w:val="en-AU"/>
    </w:rPr>
  </w:style>
  <w:style w:type="paragraph" w:styleId="Heading8">
    <w:name w:val="heading 8"/>
    <w:basedOn w:val="Normal"/>
    <w:link w:val="Heading8Char"/>
    <w:qFormat/>
    <w:rsid w:val="00903E05"/>
    <w:pPr>
      <w:tabs>
        <w:tab w:val="num" w:pos="6747"/>
      </w:tabs>
      <w:overflowPunct/>
      <w:autoSpaceDE/>
      <w:autoSpaceDN/>
      <w:adjustRightInd/>
      <w:spacing w:after="220"/>
      <w:ind w:left="6747" w:hanging="964"/>
      <w:jc w:val="left"/>
      <w:textAlignment w:val="auto"/>
      <w:outlineLvl w:val="7"/>
    </w:pPr>
    <w:rPr>
      <w:rFonts w:ascii="Times New Roman" w:hAnsi="Times New Roman"/>
      <w:iCs/>
      <w:sz w:val="22"/>
      <w:szCs w:val="24"/>
      <w:lang w:val="en-AU"/>
    </w:rPr>
  </w:style>
  <w:style w:type="paragraph" w:styleId="Heading9">
    <w:name w:val="heading 9"/>
    <w:basedOn w:val="Normal"/>
    <w:next w:val="Normal"/>
    <w:link w:val="Heading9Char"/>
    <w:qFormat/>
    <w:rsid w:val="00903E05"/>
    <w:pPr>
      <w:keepNext/>
      <w:overflowPunct/>
      <w:autoSpaceDE/>
      <w:autoSpaceDN/>
      <w:adjustRightInd/>
      <w:spacing w:before="120" w:after="60"/>
      <w:jc w:val="left"/>
      <w:textAlignment w:val="auto"/>
      <w:outlineLvl w:val="8"/>
    </w:pPr>
    <w:rPr>
      <w:rFonts w:cs="Arial"/>
      <w:b/>
      <w:sz w:val="24"/>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rsid w:val="005223E0"/>
    <w:pPr>
      <w:widowControl w:val="0"/>
      <w:spacing w:after="120"/>
      <w:ind w:left="1134" w:hanging="567"/>
    </w:pPr>
    <w:rPr>
      <w:i/>
      <w:spacing w:val="-2"/>
      <w:kern w:val="20"/>
    </w:rPr>
  </w:style>
  <w:style w:type="paragraph" w:customStyle="1" w:styleId="Acontract3">
    <w:name w:val="A/contract3"/>
    <w:basedOn w:val="Normal"/>
    <w:rsid w:val="005223E0"/>
    <w:pPr>
      <w:widowControl w:val="0"/>
      <w:spacing w:after="120"/>
      <w:ind w:left="1701" w:hanging="567"/>
    </w:pPr>
    <w:rPr>
      <w:i/>
    </w:rPr>
  </w:style>
  <w:style w:type="paragraph" w:styleId="FootnoteText">
    <w:name w:val="footnote text"/>
    <w:basedOn w:val="Normal"/>
    <w:link w:val="FootnoteTextChar"/>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uiPriority w:val="99"/>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BT0">
    <w:name w:val="BT&lt;&gt;"/>
    <w:basedOn w:val="B10"/>
    <w:rsid w:val="00713205"/>
    <w:pPr>
      <w:spacing w:before="0" w:line="220" w:lineRule="exact"/>
      <w:jc w:val="center"/>
    </w:pPr>
    <w:rPr>
      <w:rFonts w:ascii="Arial" w:hAnsi="Arial"/>
      <w:sz w:val="20"/>
      <w:u w:val="single"/>
      <w:lang w:eastAsia="zh-CN"/>
    </w:rPr>
  </w:style>
  <w:style w:type="paragraph" w:customStyle="1" w:styleId="BTHanging">
    <w:name w:val="BTHanging"/>
    <w:basedOn w:val="BT"/>
    <w:rsid w:val="00713205"/>
    <w:pPr>
      <w:tabs>
        <w:tab w:val="clear" w:pos="4849"/>
        <w:tab w:val="left" w:pos="425"/>
        <w:tab w:val="right" w:leader="dot" w:pos="4326"/>
      </w:tabs>
      <w:ind w:left="425" w:hanging="391"/>
    </w:pPr>
    <w:rPr>
      <w:spacing w:val="6"/>
      <w:lang w:eastAsia="zh-CN"/>
    </w:rPr>
  </w:style>
  <w:style w:type="character" w:customStyle="1" w:styleId="Heading3Char">
    <w:name w:val="Heading 3 Char"/>
    <w:basedOn w:val="DefaultParagraphFont"/>
    <w:link w:val="Heading3"/>
    <w:rsid w:val="00DD44C6"/>
    <w:rPr>
      <w:rFonts w:asciiTheme="majorHAnsi" w:eastAsiaTheme="majorEastAsia" w:hAnsiTheme="majorHAnsi" w:cstheme="majorBidi"/>
      <w:color w:val="243F60" w:themeColor="accent1" w:themeShade="7F"/>
      <w:sz w:val="24"/>
      <w:szCs w:val="24"/>
      <w:lang w:val="en-GB" w:eastAsia="en-US"/>
    </w:rPr>
  </w:style>
  <w:style w:type="character" w:customStyle="1" w:styleId="Heading5Char">
    <w:name w:val="Heading 5 Char"/>
    <w:basedOn w:val="DefaultParagraphFont"/>
    <w:link w:val="Heading5"/>
    <w:rsid w:val="00DD44C6"/>
    <w:rPr>
      <w:rFonts w:asciiTheme="majorHAnsi" w:eastAsiaTheme="majorEastAsia" w:hAnsiTheme="majorHAnsi" w:cstheme="majorBidi"/>
      <w:color w:val="365F91" w:themeColor="accent1" w:themeShade="BF"/>
      <w:lang w:val="en-GB" w:eastAsia="en-US"/>
    </w:rPr>
  </w:style>
  <w:style w:type="paragraph" w:customStyle="1" w:styleId="B1Note">
    <w:name w:val="B1Note"/>
    <w:basedOn w:val="B10"/>
    <w:rsid w:val="00DB04E6"/>
    <w:pPr>
      <w:numPr>
        <w:ilvl w:val="1"/>
        <w:numId w:val="35"/>
      </w:numPr>
      <w:tabs>
        <w:tab w:val="clear" w:pos="567"/>
        <w:tab w:val="clear" w:pos="1247"/>
        <w:tab w:val="clear" w:pos="1814"/>
        <w:tab w:val="clear" w:pos="2268"/>
      </w:tabs>
      <w:spacing w:before="60" w:line="240" w:lineRule="exact"/>
    </w:pPr>
    <w:rPr>
      <w:sz w:val="20"/>
      <w:lang w:eastAsia="zh-CN"/>
    </w:rPr>
  </w:style>
  <w:style w:type="character" w:customStyle="1" w:styleId="HeaderChar">
    <w:name w:val="Header Char"/>
    <w:basedOn w:val="DefaultParagraphFont"/>
    <w:link w:val="Header"/>
    <w:rsid w:val="000B2431"/>
    <w:rPr>
      <w:rFonts w:ascii="Arial" w:hAnsi="Arial"/>
      <w:lang w:val="en-GB" w:eastAsia="en-US"/>
    </w:rPr>
  </w:style>
  <w:style w:type="paragraph" w:customStyle="1" w:styleId="Schedule1">
    <w:name w:val="Schedule_1"/>
    <w:link w:val="Schedule1Char"/>
    <w:rsid w:val="000B2431"/>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0B2431"/>
    <w:pPr>
      <w:spacing w:after="240"/>
    </w:pPr>
    <w:rPr>
      <w:rFonts w:ascii="Arial" w:hAnsi="Arial"/>
      <w:kern w:val="22"/>
      <w:sz w:val="22"/>
      <w:szCs w:val="24"/>
      <w:lang w:eastAsia="en-US"/>
    </w:rPr>
  </w:style>
  <w:style w:type="paragraph" w:customStyle="1" w:styleId="Schedule">
    <w:name w:val="Schedule"/>
    <w:next w:val="Schedule1"/>
    <w:uiPriority w:val="14"/>
    <w:rsid w:val="000B2431"/>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rsid w:val="000B2431"/>
    <w:pPr>
      <w:ind w:left="851"/>
    </w:pPr>
  </w:style>
  <w:style w:type="paragraph" w:customStyle="1" w:styleId="Schedule2">
    <w:name w:val="Schedule_2"/>
    <w:basedOn w:val="Schedule1"/>
    <w:next w:val="Schedule3"/>
    <w:rsid w:val="000B2431"/>
    <w:pPr>
      <w:numPr>
        <w:ilvl w:val="2"/>
      </w:numPr>
    </w:pPr>
  </w:style>
  <w:style w:type="paragraph" w:customStyle="1" w:styleId="Schedule3">
    <w:name w:val="Schedule_3"/>
    <w:basedOn w:val="LDStandardBodyText"/>
    <w:rsid w:val="000B2431"/>
    <w:pPr>
      <w:numPr>
        <w:ilvl w:val="3"/>
        <w:numId w:val="40"/>
      </w:numPr>
    </w:pPr>
  </w:style>
  <w:style w:type="paragraph" w:customStyle="1" w:styleId="Schedule4">
    <w:name w:val="Schedule_4"/>
    <w:basedOn w:val="Schedule3"/>
    <w:rsid w:val="000B2431"/>
    <w:pPr>
      <w:numPr>
        <w:ilvl w:val="4"/>
      </w:numPr>
    </w:pPr>
  </w:style>
  <w:style w:type="paragraph" w:customStyle="1" w:styleId="Schedule5">
    <w:name w:val="Schedule_5"/>
    <w:basedOn w:val="Schedule4"/>
    <w:rsid w:val="000B2431"/>
    <w:pPr>
      <w:numPr>
        <w:ilvl w:val="5"/>
      </w:numPr>
    </w:pPr>
  </w:style>
  <w:style w:type="paragraph" w:customStyle="1" w:styleId="Schedule6">
    <w:name w:val="Schedule_6"/>
    <w:basedOn w:val="Schedule5"/>
    <w:rsid w:val="000B2431"/>
    <w:pPr>
      <w:numPr>
        <w:ilvl w:val="6"/>
      </w:numPr>
    </w:pPr>
  </w:style>
  <w:style w:type="numbering" w:customStyle="1" w:styleId="DeedAttachments">
    <w:name w:val="DeedAttachments"/>
    <w:rsid w:val="000B2431"/>
    <w:pPr>
      <w:numPr>
        <w:numId w:val="42"/>
      </w:numPr>
    </w:pPr>
  </w:style>
  <w:style w:type="numbering" w:customStyle="1" w:styleId="DeedSchedule">
    <w:name w:val="DeedSchedule"/>
    <w:rsid w:val="000B2431"/>
    <w:pPr>
      <w:numPr>
        <w:numId w:val="39"/>
      </w:numPr>
    </w:pPr>
  </w:style>
  <w:style w:type="table" w:customStyle="1" w:styleId="TableGrid1">
    <w:name w:val="Table Grid1"/>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24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sid w:val="003444AC"/>
    <w:rPr>
      <w:sz w:val="22"/>
      <w:szCs w:val="24"/>
      <w:lang w:eastAsia="en-US"/>
    </w:rPr>
  </w:style>
  <w:style w:type="paragraph" w:customStyle="1" w:styleId="ASNormal">
    <w:name w:val="ASNormal"/>
    <w:basedOn w:val="Normal"/>
    <w:link w:val="ASNormalChar"/>
    <w:rsid w:val="003444AC"/>
    <w:pPr>
      <w:overflowPunct/>
      <w:autoSpaceDE/>
      <w:autoSpaceDN/>
      <w:adjustRightInd/>
      <w:spacing w:after="120"/>
      <w:textAlignment w:val="auto"/>
    </w:pPr>
    <w:rPr>
      <w:rFonts w:ascii="Times New Roman" w:hAnsi="Times New Roman"/>
      <w:sz w:val="22"/>
      <w:szCs w:val="24"/>
      <w:lang w:val="en-AU"/>
    </w:rPr>
  </w:style>
  <w:style w:type="paragraph" w:customStyle="1" w:styleId="ASHeading1">
    <w:name w:val="ASHeading1"/>
    <w:basedOn w:val="Normal"/>
    <w:next w:val="ASNormal"/>
    <w:rsid w:val="003444AC"/>
    <w:pPr>
      <w:keepNext/>
      <w:numPr>
        <w:numId w:val="44"/>
      </w:numPr>
      <w:overflowPunct/>
      <w:autoSpaceDE/>
      <w:autoSpaceDN/>
      <w:adjustRightInd/>
      <w:spacing w:before="60" w:after="120"/>
      <w:textAlignment w:val="auto"/>
      <w:outlineLvl w:val="0"/>
    </w:pPr>
    <w:rPr>
      <w:rFonts w:ascii="Times New Roman" w:hAnsi="Times New Roman"/>
      <w:b/>
      <w:sz w:val="22"/>
      <w:szCs w:val="24"/>
      <w:lang w:val="en-AU"/>
    </w:rPr>
  </w:style>
  <w:style w:type="paragraph" w:customStyle="1" w:styleId="ASHeading2">
    <w:name w:val="ASHeading2"/>
    <w:basedOn w:val="Normal"/>
    <w:next w:val="ASNormal"/>
    <w:link w:val="ASHeading2Char"/>
    <w:rsid w:val="003444AC"/>
    <w:pPr>
      <w:keepNext/>
      <w:numPr>
        <w:ilvl w:val="1"/>
        <w:numId w:val="44"/>
      </w:numPr>
      <w:overflowPunct/>
      <w:autoSpaceDE/>
      <w:autoSpaceDN/>
      <w:adjustRightInd/>
      <w:spacing w:after="120"/>
      <w:textAlignment w:val="auto"/>
      <w:outlineLvl w:val="1"/>
    </w:pPr>
    <w:rPr>
      <w:rFonts w:ascii="Times New Roman" w:hAnsi="Times New Roman"/>
      <w:b/>
      <w:sz w:val="22"/>
      <w:szCs w:val="24"/>
      <w:lang w:val="en-AU"/>
    </w:rPr>
  </w:style>
  <w:style w:type="paragraph" w:customStyle="1" w:styleId="ASHeading3">
    <w:name w:val="ASHeading3"/>
    <w:basedOn w:val="ASNormal"/>
    <w:link w:val="ASHeading3Char"/>
    <w:rsid w:val="003444AC"/>
    <w:pPr>
      <w:numPr>
        <w:ilvl w:val="2"/>
        <w:numId w:val="44"/>
      </w:numPr>
      <w:tabs>
        <w:tab w:val="clear" w:pos="567"/>
        <w:tab w:val="num" w:pos="1281"/>
      </w:tabs>
      <w:ind w:left="1281" w:hanging="681"/>
      <w:outlineLvl w:val="2"/>
    </w:pPr>
  </w:style>
  <w:style w:type="paragraph" w:customStyle="1" w:styleId="ASHeading4">
    <w:name w:val="ASHeading4"/>
    <w:basedOn w:val="ASNormal"/>
    <w:rsid w:val="003444AC"/>
    <w:pPr>
      <w:numPr>
        <w:ilvl w:val="3"/>
        <w:numId w:val="44"/>
      </w:numPr>
      <w:tabs>
        <w:tab w:val="clear" w:pos="1134"/>
        <w:tab w:val="num" w:pos="360"/>
        <w:tab w:val="num" w:pos="2081"/>
      </w:tabs>
      <w:ind w:left="0" w:firstLine="0"/>
      <w:outlineLvl w:val="3"/>
    </w:pPr>
  </w:style>
  <w:style w:type="paragraph" w:customStyle="1" w:styleId="ASHeading2NoBold">
    <w:name w:val="ASHeading2 No Bold"/>
    <w:qFormat/>
    <w:rsid w:val="003444AC"/>
    <w:pPr>
      <w:numPr>
        <w:ilvl w:val="6"/>
        <w:numId w:val="44"/>
      </w:numPr>
      <w:spacing w:before="60" w:after="120"/>
      <w:jc w:val="both"/>
    </w:pPr>
    <w:rPr>
      <w:rFonts w:ascii="Arial" w:hAnsi="Arial"/>
      <w:szCs w:val="24"/>
      <w:lang w:eastAsia="en-US"/>
    </w:rPr>
  </w:style>
  <w:style w:type="paragraph" w:customStyle="1" w:styleId="ASIndent1">
    <w:name w:val="ASIndent1"/>
    <w:basedOn w:val="ASNormal"/>
    <w:rsid w:val="006B6AA6"/>
    <w:pPr>
      <w:ind w:left="567"/>
    </w:pPr>
    <w:rPr>
      <w:rFonts w:ascii="Arial" w:hAnsi="Arial"/>
      <w:sz w:val="20"/>
    </w:rPr>
  </w:style>
  <w:style w:type="character" w:customStyle="1" w:styleId="ASHeading2Char">
    <w:name w:val="ASHeading2 Char"/>
    <w:link w:val="ASHeading2"/>
    <w:rsid w:val="006B6AA6"/>
    <w:rPr>
      <w:b/>
      <w:sz w:val="22"/>
      <w:szCs w:val="24"/>
      <w:lang w:eastAsia="en-US"/>
    </w:rPr>
  </w:style>
  <w:style w:type="character" w:customStyle="1" w:styleId="ASHeading3Char">
    <w:name w:val="ASHeading3 Char"/>
    <w:link w:val="ASHeading3"/>
    <w:rsid w:val="005C5916"/>
    <w:rPr>
      <w:sz w:val="22"/>
      <w:szCs w:val="24"/>
      <w:lang w:eastAsia="en-US"/>
    </w:rPr>
  </w:style>
  <w:style w:type="paragraph" w:customStyle="1" w:styleId="ASHeading2NoNum">
    <w:name w:val="ASHeading2 No Num"/>
    <w:basedOn w:val="ASNormal"/>
    <w:next w:val="ASNormal"/>
    <w:qFormat/>
    <w:rsid w:val="005C5916"/>
    <w:pPr>
      <w:tabs>
        <w:tab w:val="left" w:pos="567"/>
      </w:tabs>
      <w:ind w:left="567" w:hanging="567"/>
    </w:pPr>
    <w:rPr>
      <w:b/>
    </w:rPr>
  </w:style>
  <w:style w:type="character" w:customStyle="1" w:styleId="Heading2Char">
    <w:name w:val="Heading 2 Char"/>
    <w:basedOn w:val="DefaultParagraphFont"/>
    <w:link w:val="Heading2"/>
    <w:rsid w:val="00903E05"/>
    <w:rPr>
      <w:rFonts w:ascii="Arial" w:hAnsi="Arial"/>
      <w:b/>
      <w:bCs/>
      <w:iCs/>
      <w:sz w:val="24"/>
      <w:szCs w:val="28"/>
      <w:lang w:eastAsia="en-US"/>
    </w:rPr>
  </w:style>
  <w:style w:type="character" w:customStyle="1" w:styleId="Heading4Char">
    <w:name w:val="Heading 4 Char"/>
    <w:basedOn w:val="DefaultParagraphFont"/>
    <w:link w:val="Heading4"/>
    <w:rsid w:val="00903E05"/>
    <w:rPr>
      <w:bCs/>
      <w:sz w:val="22"/>
      <w:szCs w:val="28"/>
      <w:lang w:eastAsia="en-US"/>
    </w:rPr>
  </w:style>
  <w:style w:type="character" w:customStyle="1" w:styleId="Heading6Char">
    <w:name w:val="Heading 6 Char"/>
    <w:basedOn w:val="DefaultParagraphFont"/>
    <w:link w:val="Heading6"/>
    <w:rsid w:val="00903E05"/>
    <w:rPr>
      <w:bCs/>
      <w:sz w:val="22"/>
      <w:szCs w:val="22"/>
      <w:lang w:eastAsia="en-US"/>
    </w:rPr>
  </w:style>
  <w:style w:type="character" w:customStyle="1" w:styleId="Heading7Char">
    <w:name w:val="Heading 7 Char"/>
    <w:basedOn w:val="DefaultParagraphFont"/>
    <w:link w:val="Heading7"/>
    <w:rsid w:val="00903E05"/>
    <w:rPr>
      <w:sz w:val="22"/>
      <w:szCs w:val="24"/>
      <w:lang w:eastAsia="en-US"/>
    </w:rPr>
  </w:style>
  <w:style w:type="character" w:customStyle="1" w:styleId="Heading8Char">
    <w:name w:val="Heading 8 Char"/>
    <w:basedOn w:val="DefaultParagraphFont"/>
    <w:link w:val="Heading8"/>
    <w:rsid w:val="00903E05"/>
    <w:rPr>
      <w:iCs/>
      <w:sz w:val="22"/>
      <w:szCs w:val="24"/>
      <w:lang w:eastAsia="en-US"/>
    </w:rPr>
  </w:style>
  <w:style w:type="character" w:customStyle="1" w:styleId="Heading9Char">
    <w:name w:val="Heading 9 Char"/>
    <w:basedOn w:val="DefaultParagraphFont"/>
    <w:link w:val="Heading9"/>
    <w:rsid w:val="00903E05"/>
    <w:rPr>
      <w:rFonts w:ascii="Arial" w:hAnsi="Arial" w:cs="Arial"/>
      <w:b/>
      <w:sz w:val="24"/>
      <w:szCs w:val="22"/>
      <w:lang w:eastAsia="en-US"/>
    </w:rPr>
  </w:style>
  <w:style w:type="paragraph" w:customStyle="1" w:styleId="ASHeading1A">
    <w:name w:val="ASHeading1A"/>
    <w:basedOn w:val="Normal"/>
    <w:semiHidden/>
    <w:rsid w:val="00903E05"/>
    <w:pPr>
      <w:keepNext/>
      <w:overflowPunct/>
      <w:autoSpaceDE/>
      <w:autoSpaceDN/>
      <w:adjustRightInd/>
      <w:spacing w:after="220"/>
      <w:jc w:val="left"/>
      <w:textAlignment w:val="auto"/>
    </w:pPr>
    <w:rPr>
      <w:rFonts w:ascii="Times New Roman" w:hAnsi="Times New Roman"/>
      <w:b/>
      <w:sz w:val="22"/>
      <w:szCs w:val="24"/>
      <w:lang w:val="en-AU"/>
    </w:rPr>
  </w:style>
  <w:style w:type="character" w:customStyle="1" w:styleId="AltOpt">
    <w:name w:val="AltOpt"/>
    <w:rsid w:val="00903E05"/>
    <w:rPr>
      <w:rFonts w:ascii="Times New Roman" w:hAnsi="Times New Roman"/>
      <w:b/>
      <w:color w:val="FFFF99"/>
      <w:sz w:val="22"/>
      <w:szCs w:val="22"/>
      <w:shd w:val="clear" w:color="auto" w:fill="808080"/>
    </w:rPr>
  </w:style>
  <w:style w:type="paragraph" w:customStyle="1" w:styleId="ASHeading11A">
    <w:name w:val="ASHeading1.1A"/>
    <w:basedOn w:val="Normal"/>
    <w:semiHidden/>
    <w:rsid w:val="00903E05"/>
    <w:pPr>
      <w:keepNext/>
      <w:numPr>
        <w:ilvl w:val="7"/>
        <w:numId w:val="127"/>
      </w:numPr>
      <w:overflowPunct/>
      <w:autoSpaceDE/>
      <w:autoSpaceDN/>
      <w:adjustRightInd/>
      <w:spacing w:after="220"/>
      <w:jc w:val="left"/>
      <w:textAlignment w:val="auto"/>
    </w:pPr>
    <w:rPr>
      <w:rFonts w:ascii="Times New Roman" w:hAnsi="Times New Roman"/>
      <w:b/>
      <w:sz w:val="22"/>
      <w:szCs w:val="24"/>
      <w:lang w:val="en-AU"/>
    </w:rPr>
  </w:style>
  <w:style w:type="paragraph" w:customStyle="1" w:styleId="ASHeading1Aa">
    <w:name w:val="ASHeading1A(a)"/>
    <w:basedOn w:val="Normal"/>
    <w:semiHidden/>
    <w:rsid w:val="00903E05"/>
    <w:pPr>
      <w:numPr>
        <w:ilvl w:val="8"/>
        <w:numId w:val="127"/>
      </w:numPr>
      <w:overflowPunct/>
      <w:autoSpaceDE/>
      <w:autoSpaceDN/>
      <w:adjustRightInd/>
      <w:spacing w:after="220"/>
      <w:jc w:val="left"/>
      <w:textAlignment w:val="auto"/>
    </w:pPr>
    <w:rPr>
      <w:rFonts w:ascii="Times New Roman" w:hAnsi="Times New Roman"/>
      <w:sz w:val="22"/>
      <w:szCs w:val="24"/>
      <w:lang w:val="en-AU"/>
    </w:rPr>
  </w:style>
  <w:style w:type="paragraph" w:customStyle="1" w:styleId="ASItem">
    <w:name w:val="ASItem"/>
    <w:rsid w:val="00903E05"/>
    <w:pPr>
      <w:spacing w:line="264" w:lineRule="auto"/>
      <w:jc w:val="both"/>
    </w:pPr>
    <w:rPr>
      <w:rFonts w:ascii="Arial" w:hAnsi="Arial"/>
      <w:sz w:val="18"/>
      <w:szCs w:val="24"/>
      <w:lang w:eastAsia="en-US"/>
    </w:rPr>
  </w:style>
  <w:style w:type="paragraph" w:customStyle="1" w:styleId="ASItem1">
    <w:name w:val="ASItem1"/>
    <w:basedOn w:val="ASItem"/>
    <w:rsid w:val="00903E05"/>
    <w:pPr>
      <w:tabs>
        <w:tab w:val="left" w:pos="284"/>
      </w:tabs>
      <w:jc w:val="left"/>
      <w:outlineLvl w:val="0"/>
    </w:pPr>
  </w:style>
  <w:style w:type="character" w:customStyle="1" w:styleId="DocsOpenFilename">
    <w:name w:val="DocsOpen Filename"/>
    <w:semiHidden/>
    <w:rsid w:val="00903E05"/>
    <w:rPr>
      <w:rFonts w:ascii="Times New Roman" w:hAnsi="Times New Roman" w:cs="Times New Roman"/>
      <w:sz w:val="16"/>
    </w:rPr>
  </w:style>
  <w:style w:type="paragraph" w:customStyle="1" w:styleId="EndIdentifier">
    <w:name w:val="EndIdentifier"/>
    <w:basedOn w:val="Normal"/>
    <w:semiHidden/>
    <w:rsid w:val="00903E05"/>
    <w:pPr>
      <w:overflowPunct/>
      <w:autoSpaceDE/>
      <w:autoSpaceDN/>
      <w:adjustRightInd/>
      <w:spacing w:after="220"/>
      <w:jc w:val="left"/>
      <w:textAlignment w:val="auto"/>
    </w:pPr>
    <w:rPr>
      <w:rFonts w:ascii="Times New Roman" w:hAnsi="Times New Roman"/>
      <w:bCs/>
      <w:i/>
      <w:color w:val="800080"/>
      <w:sz w:val="22"/>
      <w:szCs w:val="24"/>
      <w:lang w:val="en-AU"/>
    </w:rPr>
  </w:style>
  <w:style w:type="character" w:styleId="EndnoteReference">
    <w:name w:val="endnote reference"/>
    <w:semiHidden/>
    <w:rsid w:val="00903E05"/>
    <w:rPr>
      <w:vertAlign w:val="superscript"/>
    </w:rPr>
  </w:style>
  <w:style w:type="paragraph" w:styleId="EndnoteText">
    <w:name w:val="endnote text"/>
    <w:basedOn w:val="Normal"/>
    <w:link w:val="EndnoteTextChar"/>
    <w:semiHidden/>
    <w:rsid w:val="00903E05"/>
    <w:pPr>
      <w:overflowPunct/>
      <w:autoSpaceDE/>
      <w:autoSpaceDN/>
      <w:adjustRightInd/>
      <w:spacing w:after="220"/>
      <w:jc w:val="left"/>
      <w:textAlignment w:val="auto"/>
    </w:pPr>
    <w:rPr>
      <w:rFonts w:ascii="Times New Roman" w:hAnsi="Times New Roman"/>
      <w:lang w:val="en-AU"/>
    </w:rPr>
  </w:style>
  <w:style w:type="character" w:customStyle="1" w:styleId="EndnoteTextChar">
    <w:name w:val="Endnote Text Char"/>
    <w:basedOn w:val="DefaultParagraphFont"/>
    <w:link w:val="EndnoteText"/>
    <w:semiHidden/>
    <w:rsid w:val="00903E05"/>
    <w:rPr>
      <w:lang w:eastAsia="en-US"/>
    </w:rPr>
  </w:style>
  <w:style w:type="paragraph" w:customStyle="1" w:styleId="ExhibitHeading">
    <w:name w:val="Exhibit Heading"/>
    <w:basedOn w:val="Normal"/>
    <w:next w:val="Normal"/>
    <w:semiHidden/>
    <w:rsid w:val="00903E05"/>
    <w:pPr>
      <w:pageBreakBefore/>
      <w:numPr>
        <w:numId w:val="92"/>
      </w:numPr>
      <w:tabs>
        <w:tab w:val="num" w:pos="964"/>
      </w:tabs>
      <w:overflowPunct/>
      <w:autoSpaceDE/>
      <w:autoSpaceDN/>
      <w:adjustRightInd/>
      <w:spacing w:after="220"/>
      <w:ind w:left="964" w:hanging="964"/>
      <w:jc w:val="left"/>
      <w:textAlignment w:val="auto"/>
    </w:pPr>
    <w:rPr>
      <w:b/>
      <w:sz w:val="24"/>
      <w:szCs w:val="24"/>
      <w:lang w:val="en-AU"/>
    </w:rPr>
  </w:style>
  <w:style w:type="character" w:customStyle="1" w:styleId="IDDVariableMarker">
    <w:name w:val="IDDVariableMarker"/>
    <w:rsid w:val="00903E05"/>
    <w:rPr>
      <w:b/>
    </w:rPr>
  </w:style>
  <w:style w:type="paragraph" w:customStyle="1" w:styleId="IndentParaLevel1">
    <w:name w:val="IndentParaLevel1"/>
    <w:basedOn w:val="Normal"/>
    <w:link w:val="IndentParaLevel1Char1"/>
    <w:rsid w:val="00903E05"/>
    <w:pPr>
      <w:numPr>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3">
    <w:name w:val="IndentParaLevel3"/>
    <w:basedOn w:val="Normal"/>
    <w:rsid w:val="00903E05"/>
    <w:pPr>
      <w:numPr>
        <w:ilvl w:val="2"/>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4">
    <w:name w:val="IndentParaLevel4"/>
    <w:basedOn w:val="Normal"/>
    <w:rsid w:val="00903E05"/>
    <w:pPr>
      <w:numPr>
        <w:ilvl w:val="3"/>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5">
    <w:name w:val="IndentParaLevel5"/>
    <w:basedOn w:val="Normal"/>
    <w:rsid w:val="00903E05"/>
    <w:pPr>
      <w:numPr>
        <w:ilvl w:val="4"/>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IndentParaLevel6">
    <w:name w:val="IndentParaLevel6"/>
    <w:basedOn w:val="Normal"/>
    <w:rsid w:val="00903E05"/>
    <w:pPr>
      <w:numPr>
        <w:ilvl w:val="5"/>
        <w:numId w:val="124"/>
      </w:numPr>
      <w:overflowPunct/>
      <w:autoSpaceDE/>
      <w:autoSpaceDN/>
      <w:adjustRightInd/>
      <w:spacing w:after="220"/>
      <w:jc w:val="left"/>
      <w:textAlignment w:val="auto"/>
    </w:pPr>
    <w:rPr>
      <w:rFonts w:ascii="Times New Roman" w:hAnsi="Times New Roman"/>
      <w:sz w:val="22"/>
      <w:szCs w:val="24"/>
      <w:lang w:val="en-AU"/>
    </w:rPr>
  </w:style>
  <w:style w:type="paragraph" w:customStyle="1" w:styleId="AnnexureHeading">
    <w:name w:val="Annexure Heading"/>
    <w:basedOn w:val="Normal"/>
    <w:next w:val="Normal"/>
    <w:semiHidden/>
    <w:rsid w:val="00903E05"/>
    <w:pPr>
      <w:overflowPunct/>
      <w:autoSpaceDE/>
      <w:autoSpaceDN/>
      <w:adjustRightInd/>
      <w:spacing w:after="60"/>
      <w:jc w:val="left"/>
      <w:textAlignment w:val="auto"/>
    </w:pPr>
    <w:rPr>
      <w:b/>
      <w:sz w:val="24"/>
      <w:szCs w:val="24"/>
      <w:lang w:val="en-AU"/>
    </w:rPr>
  </w:style>
  <w:style w:type="paragraph" w:customStyle="1" w:styleId="CUNumber1">
    <w:name w:val="CU_Number1"/>
    <w:basedOn w:val="Normal"/>
    <w:rsid w:val="00903E05"/>
    <w:pPr>
      <w:tabs>
        <w:tab w:val="num" w:pos="567"/>
      </w:tabs>
      <w:overflowPunct/>
      <w:autoSpaceDE/>
      <w:autoSpaceDN/>
      <w:adjustRightInd/>
      <w:spacing w:after="220"/>
      <w:ind w:left="567" w:hanging="567"/>
      <w:jc w:val="left"/>
      <w:textAlignment w:val="auto"/>
      <w:outlineLvl w:val="0"/>
    </w:pPr>
    <w:rPr>
      <w:rFonts w:ascii="Times New Roman" w:hAnsi="Times New Roman"/>
      <w:sz w:val="22"/>
      <w:szCs w:val="24"/>
      <w:lang w:val="en-AU"/>
    </w:rPr>
  </w:style>
  <w:style w:type="character" w:customStyle="1" w:styleId="IndentParaLevel1Char1">
    <w:name w:val="IndentParaLevel1 Char1"/>
    <w:link w:val="IndentParaLevel1"/>
    <w:rsid w:val="00903E05"/>
    <w:rPr>
      <w:sz w:val="22"/>
      <w:szCs w:val="24"/>
      <w:lang w:eastAsia="en-US"/>
    </w:rPr>
  </w:style>
  <w:style w:type="paragraph" w:customStyle="1" w:styleId="MinorTitleArial">
    <w:name w:val="Minor_Title_Arial"/>
    <w:next w:val="Normal"/>
    <w:rsid w:val="00903E05"/>
    <w:rPr>
      <w:rFonts w:ascii="Arial" w:hAnsi="Arial" w:cs="Arial"/>
      <w:color w:val="000000"/>
      <w:sz w:val="18"/>
      <w:szCs w:val="18"/>
      <w:lang w:eastAsia="en-US"/>
    </w:rPr>
  </w:style>
  <w:style w:type="paragraph" w:customStyle="1" w:styleId="OfficeSidebar">
    <w:name w:val="OfficeSidebar"/>
    <w:basedOn w:val="Normal"/>
    <w:semiHidden/>
    <w:rsid w:val="00903E05"/>
    <w:pPr>
      <w:tabs>
        <w:tab w:val="left" w:pos="198"/>
      </w:tabs>
      <w:overflowPunct/>
      <w:autoSpaceDE/>
      <w:autoSpaceDN/>
      <w:adjustRightInd/>
      <w:spacing w:after="220" w:line="220" w:lineRule="exact"/>
      <w:jc w:val="left"/>
      <w:textAlignment w:val="auto"/>
    </w:pPr>
    <w:rPr>
      <w:rFonts w:ascii="Times New Roman" w:hAnsi="Times New Roman" w:cs="Courier New"/>
      <w:sz w:val="18"/>
      <w:szCs w:val="18"/>
      <w:lang w:val="en-AU"/>
    </w:rPr>
  </w:style>
  <w:style w:type="paragraph" w:customStyle="1" w:styleId="Background">
    <w:name w:val="Background"/>
    <w:basedOn w:val="Normal"/>
    <w:rsid w:val="00903E05"/>
    <w:pPr>
      <w:numPr>
        <w:ilvl w:val="1"/>
        <w:numId w:val="93"/>
      </w:numPr>
      <w:tabs>
        <w:tab w:val="clear" w:pos="2044"/>
        <w:tab w:val="num" w:pos="964"/>
      </w:tabs>
      <w:overflowPunct/>
      <w:autoSpaceDE/>
      <w:autoSpaceDN/>
      <w:adjustRightInd/>
      <w:spacing w:after="220"/>
      <w:ind w:left="964"/>
      <w:jc w:val="left"/>
      <w:textAlignment w:val="auto"/>
    </w:pPr>
    <w:rPr>
      <w:rFonts w:ascii="Times New Roman" w:hAnsi="Times New Roman"/>
      <w:sz w:val="22"/>
      <w:szCs w:val="24"/>
      <w:lang w:val="en-AU"/>
    </w:rPr>
  </w:style>
  <w:style w:type="paragraph" w:customStyle="1" w:styleId="Definition">
    <w:name w:val="Definition"/>
    <w:basedOn w:val="Normal"/>
    <w:rsid w:val="00903E05"/>
    <w:pPr>
      <w:numPr>
        <w:numId w:val="195"/>
      </w:numPr>
      <w:overflowPunct/>
      <w:autoSpaceDE/>
      <w:autoSpaceDN/>
      <w:adjustRightInd/>
      <w:spacing w:after="240"/>
      <w:jc w:val="left"/>
      <w:textAlignment w:val="auto"/>
    </w:pPr>
    <w:rPr>
      <w:rFonts w:ascii="Times New Roman" w:hAnsi="Times New Roman"/>
      <w:sz w:val="22"/>
      <w:szCs w:val="22"/>
      <w:lang w:val="en-AU" w:eastAsia="en-AU"/>
    </w:rPr>
  </w:style>
  <w:style w:type="paragraph" w:customStyle="1" w:styleId="PartHeading1">
    <w:name w:val="Part Heading_1"/>
    <w:basedOn w:val="Normal"/>
    <w:next w:val="Normal"/>
    <w:semiHidden/>
    <w:rsid w:val="00903E05"/>
    <w:pPr>
      <w:keepNext/>
      <w:numPr>
        <w:ilvl w:val="1"/>
        <w:numId w:val="117"/>
      </w:numPr>
      <w:overflowPunct/>
      <w:autoSpaceDE/>
      <w:autoSpaceDN/>
      <w:adjustRightInd/>
      <w:spacing w:after="220"/>
      <w:jc w:val="left"/>
      <w:textAlignment w:val="auto"/>
      <w:outlineLvl w:val="0"/>
    </w:pPr>
    <w:rPr>
      <w:rFonts w:ascii="Times New Roman" w:hAnsi="Times New Roman"/>
      <w:b/>
      <w:sz w:val="24"/>
      <w:szCs w:val="24"/>
      <w:lang w:val="en-AU"/>
    </w:rPr>
  </w:style>
  <w:style w:type="paragraph" w:customStyle="1" w:styleId="PartHeading2">
    <w:name w:val="Part Heading_2"/>
    <w:basedOn w:val="Normal"/>
    <w:next w:val="Normal"/>
    <w:semiHidden/>
    <w:rsid w:val="00903E05"/>
    <w:pPr>
      <w:keepNext/>
      <w:numPr>
        <w:ilvl w:val="2"/>
        <w:numId w:val="117"/>
      </w:numPr>
      <w:overflowPunct/>
      <w:autoSpaceDE/>
      <w:autoSpaceDN/>
      <w:adjustRightInd/>
      <w:spacing w:after="220"/>
      <w:jc w:val="left"/>
      <w:textAlignment w:val="auto"/>
      <w:outlineLvl w:val="1"/>
    </w:pPr>
    <w:rPr>
      <w:rFonts w:ascii="Times New Roman" w:hAnsi="Times New Roman"/>
      <w:b/>
      <w:sz w:val="22"/>
      <w:szCs w:val="24"/>
      <w:lang w:val="en-AU"/>
    </w:rPr>
  </w:style>
  <w:style w:type="paragraph" w:customStyle="1" w:styleId="PartHeading3">
    <w:name w:val="Part Heading_3"/>
    <w:basedOn w:val="Normal"/>
    <w:semiHidden/>
    <w:rsid w:val="00903E05"/>
    <w:pPr>
      <w:numPr>
        <w:ilvl w:val="3"/>
        <w:numId w:val="117"/>
      </w:numPr>
      <w:overflowPunct/>
      <w:autoSpaceDE/>
      <w:autoSpaceDN/>
      <w:adjustRightInd/>
      <w:spacing w:after="220"/>
      <w:jc w:val="left"/>
      <w:textAlignment w:val="auto"/>
      <w:outlineLvl w:val="2"/>
    </w:pPr>
    <w:rPr>
      <w:rFonts w:ascii="Times New Roman" w:hAnsi="Times New Roman"/>
      <w:sz w:val="22"/>
      <w:szCs w:val="24"/>
      <w:lang w:val="en-AU"/>
    </w:rPr>
  </w:style>
  <w:style w:type="paragraph" w:customStyle="1" w:styleId="PartHeading4">
    <w:name w:val="Part Heading_4"/>
    <w:basedOn w:val="Normal"/>
    <w:semiHidden/>
    <w:rsid w:val="00903E05"/>
    <w:pPr>
      <w:numPr>
        <w:ilvl w:val="4"/>
        <w:numId w:val="117"/>
      </w:numPr>
      <w:overflowPunct/>
      <w:autoSpaceDE/>
      <w:autoSpaceDN/>
      <w:adjustRightInd/>
      <w:spacing w:after="220"/>
      <w:jc w:val="left"/>
      <w:textAlignment w:val="auto"/>
      <w:outlineLvl w:val="3"/>
    </w:pPr>
    <w:rPr>
      <w:rFonts w:ascii="Times New Roman" w:hAnsi="Times New Roman"/>
      <w:sz w:val="22"/>
      <w:szCs w:val="24"/>
      <w:lang w:val="en-AU"/>
    </w:rPr>
  </w:style>
  <w:style w:type="paragraph" w:customStyle="1" w:styleId="PartHeading">
    <w:name w:val="Part Heading"/>
    <w:basedOn w:val="Normal"/>
    <w:semiHidden/>
    <w:rsid w:val="00903E05"/>
    <w:pPr>
      <w:overflowPunct/>
      <w:autoSpaceDE/>
      <w:autoSpaceDN/>
      <w:adjustRightInd/>
      <w:jc w:val="right"/>
      <w:textAlignment w:val="auto"/>
    </w:pPr>
    <w:rPr>
      <w:sz w:val="40"/>
      <w:szCs w:val="24"/>
      <w:lang w:val="en-AU"/>
    </w:rPr>
  </w:style>
  <w:style w:type="paragraph" w:customStyle="1" w:styleId="DefinitionNum2">
    <w:name w:val="DefinitionNum2"/>
    <w:basedOn w:val="Normal"/>
    <w:rsid w:val="00903E05"/>
    <w:pPr>
      <w:numPr>
        <w:ilvl w:val="1"/>
        <w:numId w:val="195"/>
      </w:numPr>
      <w:overflowPunct/>
      <w:autoSpaceDE/>
      <w:autoSpaceDN/>
      <w:adjustRightInd/>
      <w:spacing w:after="240"/>
      <w:jc w:val="left"/>
      <w:textAlignment w:val="auto"/>
    </w:pPr>
    <w:rPr>
      <w:rFonts w:ascii="Times New Roman" w:hAnsi="Times New Roman"/>
      <w:color w:val="000000"/>
      <w:sz w:val="22"/>
      <w:lang w:val="en-AU" w:eastAsia="en-AU"/>
    </w:rPr>
  </w:style>
  <w:style w:type="paragraph" w:customStyle="1" w:styleId="DefinitionNum3">
    <w:name w:val="DefinitionNum3"/>
    <w:basedOn w:val="Normal"/>
    <w:rsid w:val="00903E05"/>
    <w:pPr>
      <w:numPr>
        <w:ilvl w:val="2"/>
        <w:numId w:val="195"/>
      </w:numPr>
      <w:overflowPunct/>
      <w:autoSpaceDE/>
      <w:autoSpaceDN/>
      <w:adjustRightInd/>
      <w:spacing w:after="240"/>
      <w:jc w:val="left"/>
      <w:textAlignment w:val="auto"/>
      <w:outlineLvl w:val="2"/>
    </w:pPr>
    <w:rPr>
      <w:rFonts w:ascii="Times New Roman" w:hAnsi="Times New Roman"/>
      <w:color w:val="000000"/>
      <w:sz w:val="22"/>
      <w:szCs w:val="22"/>
      <w:lang w:val="en-AU" w:eastAsia="en-AU"/>
    </w:rPr>
  </w:style>
  <w:style w:type="paragraph" w:customStyle="1" w:styleId="DefinitionNum4">
    <w:name w:val="DefinitionNum4"/>
    <w:basedOn w:val="Normal"/>
    <w:rsid w:val="00903E05"/>
    <w:pPr>
      <w:numPr>
        <w:ilvl w:val="3"/>
        <w:numId w:val="195"/>
      </w:numPr>
      <w:overflowPunct/>
      <w:autoSpaceDE/>
      <w:autoSpaceDN/>
      <w:adjustRightInd/>
      <w:spacing w:after="240"/>
      <w:jc w:val="left"/>
      <w:textAlignment w:val="auto"/>
    </w:pPr>
    <w:rPr>
      <w:rFonts w:ascii="Times New Roman" w:hAnsi="Times New Roman"/>
      <w:sz w:val="22"/>
      <w:lang w:val="en-AU" w:eastAsia="en-AU"/>
    </w:rPr>
  </w:style>
  <w:style w:type="paragraph" w:styleId="Subtitle">
    <w:name w:val="Subtitle"/>
    <w:basedOn w:val="Normal"/>
    <w:link w:val="SubtitleChar"/>
    <w:qFormat/>
    <w:rsid w:val="00903E05"/>
    <w:pPr>
      <w:keepNext/>
      <w:overflowPunct/>
      <w:autoSpaceDE/>
      <w:autoSpaceDN/>
      <w:adjustRightInd/>
      <w:spacing w:after="220"/>
      <w:jc w:val="left"/>
      <w:textAlignment w:val="auto"/>
    </w:pPr>
    <w:rPr>
      <w:rFonts w:cs="Arial"/>
      <w:b/>
      <w:sz w:val="24"/>
      <w:szCs w:val="24"/>
      <w:lang w:val="en-AU"/>
    </w:rPr>
  </w:style>
  <w:style w:type="character" w:customStyle="1" w:styleId="SubtitleChar">
    <w:name w:val="Subtitle Char"/>
    <w:basedOn w:val="DefaultParagraphFont"/>
    <w:link w:val="Subtitle"/>
    <w:rsid w:val="00903E05"/>
    <w:rPr>
      <w:rFonts w:ascii="Arial" w:hAnsi="Arial" w:cs="Arial"/>
      <w:b/>
      <w:sz w:val="24"/>
      <w:szCs w:val="24"/>
      <w:lang w:eastAsia="en-US"/>
    </w:rPr>
  </w:style>
  <w:style w:type="paragraph" w:customStyle="1" w:styleId="PIPNormal">
    <w:name w:val="PIP_Normal"/>
    <w:semiHidden/>
    <w:rsid w:val="00903E05"/>
    <w:pPr>
      <w:spacing w:after="220"/>
    </w:pPr>
    <w:rPr>
      <w:sz w:val="22"/>
      <w:szCs w:val="24"/>
      <w:lang w:eastAsia="en-US"/>
    </w:rPr>
  </w:style>
  <w:style w:type="paragraph" w:customStyle="1" w:styleId="SubtitleTNR">
    <w:name w:val="Subtitle_TNR"/>
    <w:basedOn w:val="Normal"/>
    <w:semiHidden/>
    <w:rsid w:val="00903E05"/>
    <w:pPr>
      <w:keepNext/>
      <w:overflowPunct/>
      <w:autoSpaceDE/>
      <w:autoSpaceDN/>
      <w:adjustRightInd/>
      <w:spacing w:after="220"/>
      <w:jc w:val="left"/>
      <w:textAlignment w:val="auto"/>
    </w:pPr>
    <w:rPr>
      <w:rFonts w:ascii="Times New Roman" w:hAnsi="Times New Roman"/>
      <w:b/>
      <w:sz w:val="24"/>
      <w:szCs w:val="24"/>
      <w:lang w:val="en-AU"/>
    </w:rPr>
  </w:style>
  <w:style w:type="paragraph" w:customStyle="1" w:styleId="TableText">
    <w:name w:val="TableText"/>
    <w:basedOn w:val="Normal"/>
    <w:link w:val="TableTextChar"/>
    <w:rsid w:val="00903E05"/>
    <w:pPr>
      <w:overflowPunct/>
      <w:autoSpaceDE/>
      <w:autoSpaceDN/>
      <w:adjustRightInd/>
      <w:jc w:val="left"/>
      <w:textAlignment w:val="auto"/>
    </w:pPr>
    <w:rPr>
      <w:rFonts w:ascii="Times New Roman" w:hAnsi="Times New Roman"/>
      <w:sz w:val="22"/>
      <w:szCs w:val="24"/>
      <w:lang w:val="en-AU"/>
    </w:rPr>
  </w:style>
  <w:style w:type="paragraph" w:styleId="Title">
    <w:name w:val="Title"/>
    <w:basedOn w:val="Normal"/>
    <w:link w:val="TitleChar"/>
    <w:qFormat/>
    <w:rsid w:val="00903E05"/>
    <w:pPr>
      <w:keepNext/>
      <w:overflowPunct/>
      <w:autoSpaceDE/>
      <w:autoSpaceDN/>
      <w:adjustRightInd/>
      <w:spacing w:after="220"/>
      <w:jc w:val="left"/>
      <w:textAlignment w:val="auto"/>
    </w:pPr>
    <w:rPr>
      <w:rFonts w:cs="Arial"/>
      <w:b/>
      <w:bCs/>
      <w:sz w:val="28"/>
      <w:szCs w:val="32"/>
      <w:lang w:val="en-AU"/>
    </w:rPr>
  </w:style>
  <w:style w:type="character" w:customStyle="1" w:styleId="TitleChar">
    <w:name w:val="Title Char"/>
    <w:basedOn w:val="DefaultParagraphFont"/>
    <w:link w:val="Title"/>
    <w:rsid w:val="00903E05"/>
    <w:rPr>
      <w:rFonts w:ascii="Arial" w:hAnsi="Arial" w:cs="Arial"/>
      <w:b/>
      <w:bCs/>
      <w:sz w:val="28"/>
      <w:szCs w:val="32"/>
      <w:lang w:eastAsia="en-US"/>
    </w:rPr>
  </w:style>
  <w:style w:type="paragraph" w:customStyle="1" w:styleId="TitleArial">
    <w:name w:val="Title_Arial"/>
    <w:next w:val="Normal"/>
    <w:rsid w:val="00903E05"/>
    <w:rPr>
      <w:rFonts w:ascii="Arial" w:hAnsi="Arial" w:cs="Arial"/>
      <w:bCs/>
      <w:color w:val="D21034"/>
      <w:sz w:val="44"/>
      <w:szCs w:val="44"/>
      <w:lang w:eastAsia="en-US"/>
    </w:rPr>
  </w:style>
  <w:style w:type="paragraph" w:customStyle="1" w:styleId="TitleTNR">
    <w:name w:val="Title_TNR"/>
    <w:basedOn w:val="Normal"/>
    <w:semiHidden/>
    <w:rsid w:val="00903E05"/>
    <w:pPr>
      <w:keepNext/>
      <w:overflowPunct/>
      <w:autoSpaceDE/>
      <w:autoSpaceDN/>
      <w:adjustRightInd/>
      <w:spacing w:after="220"/>
      <w:jc w:val="left"/>
      <w:textAlignment w:val="auto"/>
    </w:pPr>
    <w:rPr>
      <w:rFonts w:ascii="Times New Roman" w:hAnsi="Times New Roman" w:cs="Arial"/>
      <w:b/>
      <w:bCs/>
      <w:sz w:val="28"/>
      <w:szCs w:val="32"/>
      <w:lang w:val="en-AU"/>
    </w:rPr>
  </w:style>
  <w:style w:type="paragraph" w:styleId="TOC1">
    <w:name w:val="toc 1"/>
    <w:basedOn w:val="Normal"/>
    <w:next w:val="Normal"/>
    <w:uiPriority w:val="39"/>
    <w:rsid w:val="00903E05"/>
    <w:pPr>
      <w:tabs>
        <w:tab w:val="left" w:pos="964"/>
        <w:tab w:val="right" w:leader="dot" w:pos="7938"/>
      </w:tabs>
      <w:overflowPunct/>
      <w:autoSpaceDE/>
      <w:autoSpaceDN/>
      <w:adjustRightInd/>
      <w:spacing w:before="120" w:after="120"/>
      <w:ind w:left="964" w:right="1134" w:hanging="964"/>
      <w:jc w:val="left"/>
      <w:textAlignment w:val="auto"/>
    </w:pPr>
    <w:rPr>
      <w:b/>
      <w:sz w:val="22"/>
      <w:szCs w:val="24"/>
      <w:lang w:val="en-AU"/>
    </w:rPr>
  </w:style>
  <w:style w:type="paragraph" w:styleId="TOC2">
    <w:name w:val="toc 2"/>
    <w:basedOn w:val="Normal"/>
    <w:next w:val="Normal"/>
    <w:rsid w:val="00903E05"/>
    <w:pPr>
      <w:tabs>
        <w:tab w:val="left" w:pos="1928"/>
        <w:tab w:val="right" w:leader="dot" w:pos="9356"/>
      </w:tabs>
      <w:overflowPunct/>
      <w:autoSpaceDE/>
      <w:autoSpaceDN/>
      <w:adjustRightInd/>
      <w:ind w:left="1928" w:right="1134" w:hanging="964"/>
      <w:jc w:val="left"/>
      <w:textAlignment w:val="auto"/>
    </w:pPr>
    <w:rPr>
      <w:sz w:val="22"/>
      <w:szCs w:val="24"/>
      <w:lang w:val="en-AU"/>
    </w:rPr>
  </w:style>
  <w:style w:type="paragraph" w:styleId="TOC3">
    <w:name w:val="toc 3"/>
    <w:basedOn w:val="Normal"/>
    <w:next w:val="Normal"/>
    <w:autoRedefine/>
    <w:rsid w:val="00903E05"/>
    <w:pPr>
      <w:overflowPunct/>
      <w:autoSpaceDE/>
      <w:autoSpaceDN/>
      <w:adjustRightInd/>
      <w:spacing w:after="220"/>
      <w:ind w:left="440"/>
      <w:jc w:val="left"/>
      <w:textAlignment w:val="auto"/>
    </w:pPr>
    <w:rPr>
      <w:rFonts w:ascii="Times New Roman" w:hAnsi="Times New Roman"/>
      <w:sz w:val="22"/>
      <w:szCs w:val="24"/>
      <w:lang w:val="en-AU"/>
    </w:rPr>
  </w:style>
  <w:style w:type="paragraph" w:styleId="TOC4">
    <w:name w:val="toc 4"/>
    <w:basedOn w:val="Normal"/>
    <w:next w:val="Normal"/>
    <w:autoRedefine/>
    <w:rsid w:val="00903E05"/>
    <w:pPr>
      <w:overflowPunct/>
      <w:autoSpaceDE/>
      <w:autoSpaceDN/>
      <w:adjustRightInd/>
      <w:spacing w:after="220"/>
      <w:ind w:left="660"/>
      <w:jc w:val="left"/>
      <w:textAlignment w:val="auto"/>
    </w:pPr>
    <w:rPr>
      <w:rFonts w:ascii="Times New Roman" w:hAnsi="Times New Roman"/>
      <w:sz w:val="22"/>
      <w:szCs w:val="24"/>
      <w:lang w:val="en-AU"/>
    </w:rPr>
  </w:style>
  <w:style w:type="paragraph" w:styleId="TOC5">
    <w:name w:val="toc 5"/>
    <w:basedOn w:val="Normal"/>
    <w:next w:val="Normal"/>
    <w:autoRedefine/>
    <w:rsid w:val="00903E05"/>
    <w:pPr>
      <w:overflowPunct/>
      <w:autoSpaceDE/>
      <w:autoSpaceDN/>
      <w:adjustRightInd/>
      <w:spacing w:after="220"/>
      <w:ind w:left="880"/>
      <w:jc w:val="left"/>
      <w:textAlignment w:val="auto"/>
    </w:pPr>
    <w:rPr>
      <w:rFonts w:ascii="Times New Roman" w:hAnsi="Times New Roman"/>
      <w:sz w:val="22"/>
      <w:szCs w:val="24"/>
      <w:lang w:val="en-AU"/>
    </w:rPr>
  </w:style>
  <w:style w:type="paragraph" w:styleId="TOC6">
    <w:name w:val="toc 6"/>
    <w:basedOn w:val="Normal"/>
    <w:next w:val="Normal"/>
    <w:autoRedefine/>
    <w:rsid w:val="00903E05"/>
    <w:pPr>
      <w:overflowPunct/>
      <w:autoSpaceDE/>
      <w:autoSpaceDN/>
      <w:adjustRightInd/>
      <w:spacing w:after="220"/>
      <w:ind w:left="1100"/>
      <w:jc w:val="left"/>
      <w:textAlignment w:val="auto"/>
    </w:pPr>
    <w:rPr>
      <w:rFonts w:ascii="Times New Roman" w:hAnsi="Times New Roman"/>
      <w:sz w:val="22"/>
      <w:szCs w:val="24"/>
      <w:lang w:val="en-AU"/>
    </w:rPr>
  </w:style>
  <w:style w:type="paragraph" w:styleId="TOC7">
    <w:name w:val="toc 7"/>
    <w:basedOn w:val="Normal"/>
    <w:next w:val="Normal"/>
    <w:autoRedefine/>
    <w:rsid w:val="00903E05"/>
    <w:pPr>
      <w:overflowPunct/>
      <w:autoSpaceDE/>
      <w:autoSpaceDN/>
      <w:adjustRightInd/>
      <w:spacing w:after="220"/>
      <w:ind w:left="1320"/>
      <w:jc w:val="left"/>
      <w:textAlignment w:val="auto"/>
    </w:pPr>
    <w:rPr>
      <w:rFonts w:ascii="Times New Roman" w:hAnsi="Times New Roman"/>
      <w:sz w:val="22"/>
      <w:szCs w:val="24"/>
      <w:lang w:val="en-AU"/>
    </w:rPr>
  </w:style>
  <w:style w:type="paragraph" w:styleId="TOC8">
    <w:name w:val="toc 8"/>
    <w:basedOn w:val="Normal"/>
    <w:next w:val="Normal"/>
    <w:autoRedefine/>
    <w:uiPriority w:val="39"/>
    <w:rsid w:val="00903E05"/>
    <w:pPr>
      <w:overflowPunct/>
      <w:autoSpaceDE/>
      <w:autoSpaceDN/>
      <w:adjustRightInd/>
      <w:spacing w:after="220"/>
      <w:ind w:left="1540"/>
      <w:jc w:val="left"/>
      <w:textAlignment w:val="auto"/>
    </w:pPr>
    <w:rPr>
      <w:rFonts w:ascii="Times New Roman" w:hAnsi="Times New Roman"/>
      <w:sz w:val="22"/>
      <w:szCs w:val="24"/>
      <w:lang w:val="en-AU"/>
    </w:rPr>
  </w:style>
  <w:style w:type="paragraph" w:styleId="TOC9">
    <w:name w:val="toc 9"/>
    <w:basedOn w:val="Normal"/>
    <w:next w:val="Normal"/>
    <w:rsid w:val="00903E05"/>
    <w:pPr>
      <w:overflowPunct/>
      <w:autoSpaceDE/>
      <w:autoSpaceDN/>
      <w:adjustRightInd/>
      <w:spacing w:after="220"/>
      <w:ind w:left="1758"/>
      <w:jc w:val="left"/>
      <w:textAlignment w:val="auto"/>
    </w:pPr>
    <w:rPr>
      <w:rFonts w:ascii="Times New Roman" w:hAnsi="Times New Roman"/>
      <w:sz w:val="22"/>
      <w:szCs w:val="24"/>
      <w:lang w:val="en-AU"/>
    </w:rPr>
  </w:style>
  <w:style w:type="paragraph" w:customStyle="1" w:styleId="TOCHeader">
    <w:name w:val="TOCHeader"/>
    <w:basedOn w:val="Normal"/>
    <w:semiHidden/>
    <w:rsid w:val="00903E05"/>
    <w:pPr>
      <w:keepNext/>
      <w:overflowPunct/>
      <w:autoSpaceDE/>
      <w:autoSpaceDN/>
      <w:adjustRightInd/>
      <w:spacing w:after="220"/>
      <w:jc w:val="left"/>
      <w:textAlignment w:val="auto"/>
    </w:pPr>
    <w:rPr>
      <w:b/>
      <w:sz w:val="24"/>
      <w:szCs w:val="24"/>
      <w:lang w:val="en-AU"/>
    </w:rPr>
  </w:style>
  <w:style w:type="paragraph" w:customStyle="1" w:styleId="PIPBullet">
    <w:name w:val="PIP_Bullet"/>
    <w:basedOn w:val="PIPNormal"/>
    <w:semiHidden/>
    <w:rsid w:val="00903E05"/>
    <w:pPr>
      <w:numPr>
        <w:numId w:val="98"/>
      </w:numPr>
    </w:pPr>
  </w:style>
  <w:style w:type="paragraph" w:customStyle="1" w:styleId="PIPBullet2">
    <w:name w:val="PIP_Bullet2"/>
    <w:basedOn w:val="PIPBullet"/>
    <w:semiHidden/>
    <w:rsid w:val="00903E05"/>
    <w:pPr>
      <w:numPr>
        <w:numId w:val="99"/>
      </w:numPr>
    </w:pPr>
  </w:style>
  <w:style w:type="paragraph" w:customStyle="1" w:styleId="PIPSubtitle">
    <w:name w:val="PIP_Subtitle"/>
    <w:basedOn w:val="PIPNormal"/>
    <w:next w:val="PIPNormal"/>
    <w:semiHidden/>
    <w:rsid w:val="00903E05"/>
    <w:pPr>
      <w:keepNext/>
    </w:pPr>
    <w:rPr>
      <w:rFonts w:ascii="Arial" w:hAnsi="Arial" w:cs="Arial"/>
      <w:b/>
      <w:sz w:val="24"/>
    </w:rPr>
  </w:style>
  <w:style w:type="paragraph" w:customStyle="1" w:styleId="PIPMinorSubtitle">
    <w:name w:val="PIP_Minor_Subtitle"/>
    <w:basedOn w:val="PIPSubtitle"/>
    <w:semiHidden/>
    <w:rsid w:val="00903E05"/>
    <w:rPr>
      <w:sz w:val="20"/>
      <w:szCs w:val="20"/>
    </w:rPr>
  </w:style>
  <w:style w:type="paragraph" w:customStyle="1" w:styleId="PIPNumber1">
    <w:name w:val="PIP_Number1"/>
    <w:basedOn w:val="PIPNormal"/>
    <w:semiHidden/>
    <w:rsid w:val="00903E05"/>
    <w:pPr>
      <w:numPr>
        <w:numId w:val="100"/>
      </w:numPr>
    </w:pPr>
  </w:style>
  <w:style w:type="paragraph" w:customStyle="1" w:styleId="PIPNumber2">
    <w:name w:val="PIP_Number2"/>
    <w:basedOn w:val="PIPNormal"/>
    <w:semiHidden/>
    <w:rsid w:val="00903E05"/>
    <w:pPr>
      <w:numPr>
        <w:ilvl w:val="1"/>
        <w:numId w:val="100"/>
      </w:numPr>
    </w:pPr>
  </w:style>
  <w:style w:type="paragraph" w:customStyle="1" w:styleId="PIPNumber3">
    <w:name w:val="PIP_Number3"/>
    <w:basedOn w:val="PIPNormal"/>
    <w:semiHidden/>
    <w:rsid w:val="00903E05"/>
    <w:pPr>
      <w:numPr>
        <w:ilvl w:val="2"/>
        <w:numId w:val="100"/>
      </w:numPr>
    </w:pPr>
  </w:style>
  <w:style w:type="paragraph" w:customStyle="1" w:styleId="PIPTitle">
    <w:name w:val="PIP_Title"/>
    <w:basedOn w:val="PIPSubtitle"/>
    <w:semiHidden/>
    <w:rsid w:val="00903E05"/>
    <w:pPr>
      <w:jc w:val="center"/>
    </w:pPr>
    <w:rPr>
      <w:sz w:val="28"/>
    </w:rPr>
  </w:style>
  <w:style w:type="paragraph" w:customStyle="1" w:styleId="PIPWarning">
    <w:name w:val="PIP_Warning"/>
    <w:basedOn w:val="PIPNormal"/>
    <w:semiHidden/>
    <w:rsid w:val="00903E05"/>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ascii="Arial" w:hAnsi="Arial" w:cs="Arial"/>
      <w:b/>
      <w:bCs/>
      <w:color w:val="000080"/>
      <w:szCs w:val="22"/>
    </w:rPr>
  </w:style>
  <w:style w:type="paragraph" w:customStyle="1" w:styleId="PIPWarningTitle">
    <w:name w:val="PIP_Warning_Title"/>
    <w:basedOn w:val="PIPWarning"/>
    <w:semiHidden/>
    <w:rsid w:val="00903E05"/>
    <w:rPr>
      <w:bCs w:val="0"/>
      <w:sz w:val="28"/>
      <w:szCs w:val="28"/>
    </w:rPr>
  </w:style>
  <w:style w:type="paragraph" w:customStyle="1" w:styleId="ASHeading5">
    <w:name w:val="ASHeading5"/>
    <w:basedOn w:val="ASNormal"/>
    <w:rsid w:val="00903E05"/>
    <w:pPr>
      <w:numPr>
        <w:ilvl w:val="4"/>
        <w:numId w:val="179"/>
      </w:numPr>
      <w:outlineLvl w:val="4"/>
    </w:pPr>
    <w:rPr>
      <w:szCs w:val="22"/>
    </w:rPr>
  </w:style>
  <w:style w:type="paragraph" w:customStyle="1" w:styleId="ASsubtitle">
    <w:name w:val="AS subtitle"/>
    <w:basedOn w:val="ASNormal"/>
    <w:next w:val="ASNormal"/>
    <w:rsid w:val="00903E05"/>
    <w:rPr>
      <w:rFonts w:ascii="Arial" w:hAnsi="Arial"/>
      <w:sz w:val="28"/>
    </w:rPr>
  </w:style>
  <w:style w:type="paragraph" w:customStyle="1" w:styleId="AStitle">
    <w:name w:val="AS title"/>
    <w:basedOn w:val="ASNormal"/>
    <w:next w:val="ASNormal"/>
    <w:rsid w:val="00903E05"/>
    <w:rPr>
      <w:rFonts w:ascii="Arial" w:hAnsi="Arial"/>
      <w:b/>
      <w:sz w:val="32"/>
    </w:rPr>
  </w:style>
  <w:style w:type="paragraph" w:customStyle="1" w:styleId="ASDefinition">
    <w:name w:val="AS Definition"/>
    <w:basedOn w:val="ASNormal"/>
    <w:semiHidden/>
    <w:rsid w:val="00903E05"/>
    <w:pPr>
      <w:jc w:val="right"/>
    </w:pPr>
    <w:rPr>
      <w:rFonts w:ascii="Times New Roman Bold" w:hAnsi="Times New Roman Bold"/>
      <w:b/>
      <w:i/>
    </w:rPr>
  </w:style>
  <w:style w:type="paragraph" w:customStyle="1" w:styleId="ItemNumbering">
    <w:name w:val="Item Numbering"/>
    <w:basedOn w:val="Normal"/>
    <w:next w:val="Normal"/>
    <w:rsid w:val="00903E05"/>
    <w:pPr>
      <w:keepNext/>
      <w:numPr>
        <w:numId w:val="174"/>
      </w:numPr>
      <w:overflowPunct/>
      <w:autoSpaceDE/>
      <w:autoSpaceDN/>
      <w:adjustRightInd/>
      <w:spacing w:after="220"/>
      <w:jc w:val="left"/>
      <w:textAlignment w:val="auto"/>
    </w:pPr>
    <w:rPr>
      <w:rFonts w:ascii="Times New Roman" w:hAnsi="Times New Roman"/>
      <w:b/>
      <w:sz w:val="22"/>
      <w:szCs w:val="24"/>
      <w:lang w:val="en-US"/>
    </w:rPr>
  </w:style>
  <w:style w:type="paragraph" w:customStyle="1" w:styleId="ASIndent2">
    <w:name w:val="ASIndent2"/>
    <w:basedOn w:val="ASNormal"/>
    <w:rsid w:val="00903E05"/>
    <w:pPr>
      <w:ind w:left="1134"/>
    </w:pPr>
    <w:rPr>
      <w:rFonts w:ascii="Arial" w:hAnsi="Arial"/>
      <w:sz w:val="20"/>
    </w:rPr>
  </w:style>
  <w:style w:type="paragraph" w:customStyle="1" w:styleId="ASIndent3">
    <w:name w:val="ASIndent3"/>
    <w:basedOn w:val="ASNormal"/>
    <w:rsid w:val="00903E05"/>
    <w:pPr>
      <w:ind w:left="1701"/>
    </w:pPr>
    <w:rPr>
      <w:rFonts w:ascii="Arial" w:hAnsi="Arial"/>
      <w:sz w:val="20"/>
    </w:rPr>
  </w:style>
  <w:style w:type="paragraph" w:customStyle="1" w:styleId="ASIndent4">
    <w:name w:val="ASIndent4"/>
    <w:basedOn w:val="ASNormal"/>
    <w:rsid w:val="00903E05"/>
    <w:pPr>
      <w:ind w:left="2268"/>
    </w:pPr>
    <w:rPr>
      <w:rFonts w:ascii="Arial" w:hAnsi="Arial"/>
      <w:sz w:val="20"/>
    </w:rPr>
  </w:style>
  <w:style w:type="paragraph" w:customStyle="1" w:styleId="ASHeading6">
    <w:name w:val="ASHeading6"/>
    <w:basedOn w:val="ASNormal"/>
    <w:rsid w:val="00903E05"/>
    <w:pPr>
      <w:numPr>
        <w:ilvl w:val="5"/>
        <w:numId w:val="185"/>
      </w:numPr>
      <w:outlineLvl w:val="5"/>
    </w:pPr>
  </w:style>
  <w:style w:type="paragraph" w:customStyle="1" w:styleId="ASHeading1NoNum">
    <w:name w:val="ASHeading1 No Num"/>
    <w:basedOn w:val="ASNormal"/>
    <w:next w:val="ASNormal"/>
    <w:qFormat/>
    <w:rsid w:val="00903E05"/>
    <w:pPr>
      <w:tabs>
        <w:tab w:val="left" w:pos="567"/>
      </w:tabs>
      <w:spacing w:before="60"/>
      <w:ind w:left="567" w:hanging="567"/>
    </w:pPr>
    <w:rPr>
      <w:b/>
    </w:rPr>
  </w:style>
  <w:style w:type="paragraph" w:customStyle="1" w:styleId="CUNumber2">
    <w:name w:val="CU_Number2"/>
    <w:basedOn w:val="Normal"/>
    <w:rsid w:val="00903E05"/>
    <w:pPr>
      <w:tabs>
        <w:tab w:val="num" w:pos="964"/>
      </w:tabs>
      <w:overflowPunct/>
      <w:autoSpaceDE/>
      <w:autoSpaceDN/>
      <w:adjustRightInd/>
      <w:spacing w:after="220"/>
      <w:ind w:left="964" w:hanging="964"/>
      <w:jc w:val="left"/>
      <w:textAlignment w:val="auto"/>
      <w:outlineLvl w:val="1"/>
    </w:pPr>
    <w:rPr>
      <w:rFonts w:ascii="Times New Roman" w:hAnsi="Times New Roman"/>
      <w:sz w:val="22"/>
      <w:szCs w:val="24"/>
      <w:lang w:val="en-AU"/>
    </w:rPr>
  </w:style>
  <w:style w:type="paragraph" w:customStyle="1" w:styleId="CUNumber3">
    <w:name w:val="CU_Number3"/>
    <w:basedOn w:val="Normal"/>
    <w:link w:val="CUNumber3Char"/>
    <w:rsid w:val="00903E05"/>
    <w:pPr>
      <w:tabs>
        <w:tab w:val="num" w:pos="1928"/>
      </w:tabs>
      <w:overflowPunct/>
      <w:autoSpaceDE/>
      <w:autoSpaceDN/>
      <w:adjustRightInd/>
      <w:spacing w:after="220"/>
      <w:ind w:left="1928" w:hanging="964"/>
      <w:jc w:val="left"/>
      <w:textAlignment w:val="auto"/>
      <w:outlineLvl w:val="2"/>
    </w:pPr>
    <w:rPr>
      <w:rFonts w:ascii="Times New Roman" w:hAnsi="Times New Roman"/>
      <w:sz w:val="22"/>
      <w:szCs w:val="24"/>
      <w:lang w:val="en-AU"/>
    </w:rPr>
  </w:style>
  <w:style w:type="paragraph" w:customStyle="1" w:styleId="CUNumber4">
    <w:name w:val="CU_Number4"/>
    <w:basedOn w:val="Normal"/>
    <w:rsid w:val="00903E05"/>
    <w:pPr>
      <w:tabs>
        <w:tab w:val="num" w:pos="2891"/>
      </w:tabs>
      <w:overflowPunct/>
      <w:autoSpaceDE/>
      <w:autoSpaceDN/>
      <w:adjustRightInd/>
      <w:spacing w:after="240"/>
      <w:ind w:left="2891" w:hanging="963"/>
      <w:jc w:val="left"/>
      <w:textAlignment w:val="auto"/>
      <w:outlineLvl w:val="3"/>
    </w:pPr>
    <w:rPr>
      <w:lang w:val="en-AU"/>
    </w:rPr>
  </w:style>
  <w:style w:type="paragraph" w:customStyle="1" w:styleId="CUNumber5">
    <w:name w:val="CU_Number5"/>
    <w:basedOn w:val="Normal"/>
    <w:rsid w:val="00903E05"/>
    <w:pPr>
      <w:tabs>
        <w:tab w:val="num" w:pos="3855"/>
      </w:tabs>
      <w:overflowPunct/>
      <w:autoSpaceDE/>
      <w:autoSpaceDN/>
      <w:adjustRightInd/>
      <w:spacing w:after="220"/>
      <w:ind w:left="3855" w:hanging="964"/>
      <w:jc w:val="left"/>
      <w:textAlignment w:val="auto"/>
      <w:outlineLvl w:val="4"/>
    </w:pPr>
    <w:rPr>
      <w:rFonts w:ascii="Times New Roman" w:hAnsi="Times New Roman"/>
      <w:sz w:val="22"/>
      <w:szCs w:val="24"/>
      <w:lang w:val="en-AU"/>
    </w:rPr>
  </w:style>
  <w:style w:type="paragraph" w:customStyle="1" w:styleId="CUNumber6">
    <w:name w:val="CU_Number6"/>
    <w:basedOn w:val="Normal"/>
    <w:rsid w:val="00903E05"/>
    <w:pPr>
      <w:tabs>
        <w:tab w:val="num" w:pos="4819"/>
      </w:tabs>
      <w:overflowPunct/>
      <w:autoSpaceDE/>
      <w:autoSpaceDN/>
      <w:adjustRightInd/>
      <w:spacing w:after="220"/>
      <w:ind w:left="4819" w:hanging="964"/>
      <w:jc w:val="left"/>
      <w:textAlignment w:val="auto"/>
      <w:outlineLvl w:val="5"/>
    </w:pPr>
    <w:rPr>
      <w:rFonts w:ascii="Times New Roman" w:hAnsi="Times New Roman"/>
      <w:sz w:val="22"/>
      <w:szCs w:val="24"/>
      <w:lang w:val="en-AU"/>
    </w:rPr>
  </w:style>
  <w:style w:type="paragraph" w:customStyle="1" w:styleId="CUNumber7">
    <w:name w:val="CU_Number7"/>
    <w:basedOn w:val="Normal"/>
    <w:rsid w:val="00903E05"/>
    <w:pPr>
      <w:tabs>
        <w:tab w:val="num" w:pos="5783"/>
      </w:tabs>
      <w:overflowPunct/>
      <w:autoSpaceDE/>
      <w:autoSpaceDN/>
      <w:adjustRightInd/>
      <w:spacing w:after="220"/>
      <w:ind w:left="5783" w:hanging="964"/>
      <w:jc w:val="left"/>
      <w:textAlignment w:val="auto"/>
      <w:outlineLvl w:val="6"/>
    </w:pPr>
    <w:rPr>
      <w:rFonts w:ascii="Times New Roman" w:hAnsi="Times New Roman"/>
      <w:sz w:val="22"/>
      <w:szCs w:val="24"/>
      <w:lang w:val="en-AU"/>
    </w:rPr>
  </w:style>
  <w:style w:type="paragraph" w:customStyle="1" w:styleId="CUNumber8">
    <w:name w:val="CU_Number8"/>
    <w:basedOn w:val="Normal"/>
    <w:rsid w:val="00903E05"/>
    <w:pPr>
      <w:tabs>
        <w:tab w:val="num" w:pos="6746"/>
      </w:tabs>
      <w:overflowPunct/>
      <w:autoSpaceDE/>
      <w:autoSpaceDN/>
      <w:adjustRightInd/>
      <w:spacing w:after="220"/>
      <w:ind w:left="6746" w:hanging="963"/>
      <w:jc w:val="left"/>
      <w:textAlignment w:val="auto"/>
      <w:outlineLvl w:val="7"/>
    </w:pPr>
    <w:rPr>
      <w:rFonts w:ascii="Times New Roman" w:hAnsi="Times New Roman"/>
      <w:sz w:val="22"/>
      <w:szCs w:val="24"/>
      <w:lang w:val="en-AU"/>
    </w:rPr>
  </w:style>
  <w:style w:type="paragraph" w:customStyle="1" w:styleId="ASItem3">
    <w:name w:val="ASItem3"/>
    <w:basedOn w:val="ASItem"/>
    <w:rsid w:val="00903E05"/>
    <w:pPr>
      <w:tabs>
        <w:tab w:val="left" w:pos="454"/>
        <w:tab w:val="num" w:pos="907"/>
      </w:tabs>
      <w:ind w:left="907" w:hanging="453"/>
      <w:jc w:val="left"/>
      <w:outlineLvl w:val="2"/>
    </w:pPr>
  </w:style>
  <w:style w:type="paragraph" w:customStyle="1" w:styleId="ASItem2">
    <w:name w:val="ASItem2"/>
    <w:basedOn w:val="ASItem"/>
    <w:rsid w:val="00903E05"/>
    <w:pPr>
      <w:jc w:val="left"/>
      <w:outlineLvl w:val="1"/>
    </w:pPr>
  </w:style>
  <w:style w:type="paragraph" w:customStyle="1" w:styleId="SubTitleArial">
    <w:name w:val="SubTitle_Arial"/>
    <w:next w:val="Normal"/>
    <w:rsid w:val="00903E05"/>
    <w:pPr>
      <w:keepNext/>
      <w:spacing w:before="220"/>
    </w:pPr>
    <w:rPr>
      <w:rFonts w:ascii="Arial" w:hAnsi="Arial" w:cs="Arial"/>
      <w:color w:val="000000"/>
      <w:sz w:val="28"/>
      <w:szCs w:val="28"/>
      <w:lang w:eastAsia="en-US"/>
    </w:rPr>
  </w:style>
  <w:style w:type="paragraph" w:customStyle="1" w:styleId="ScheduleHeading">
    <w:name w:val="Schedule Heading"/>
    <w:basedOn w:val="Normal"/>
    <w:next w:val="Normal"/>
    <w:rsid w:val="00903E05"/>
    <w:pPr>
      <w:pageBreakBefore/>
      <w:overflowPunct/>
      <w:autoSpaceDE/>
      <w:autoSpaceDN/>
      <w:adjustRightInd/>
      <w:spacing w:after="240"/>
      <w:jc w:val="left"/>
      <w:textAlignment w:val="auto"/>
      <w:outlineLvl w:val="0"/>
    </w:pPr>
    <w:rPr>
      <w:b/>
      <w:sz w:val="24"/>
      <w:lang w:val="en-AU" w:eastAsia="en-AU"/>
    </w:rPr>
  </w:style>
  <w:style w:type="paragraph" w:customStyle="1" w:styleId="Schedule7">
    <w:name w:val="Schedule_7"/>
    <w:basedOn w:val="Normal"/>
    <w:rsid w:val="00903E05"/>
    <w:pPr>
      <w:tabs>
        <w:tab w:val="num" w:pos="5783"/>
      </w:tabs>
      <w:overflowPunct/>
      <w:autoSpaceDE/>
      <w:autoSpaceDN/>
      <w:adjustRightInd/>
      <w:spacing w:after="240"/>
      <w:ind w:left="5783" w:hanging="963"/>
      <w:jc w:val="left"/>
      <w:textAlignment w:val="auto"/>
      <w:outlineLvl w:val="7"/>
    </w:pPr>
    <w:rPr>
      <w:lang w:val="en-AU" w:eastAsia="en-AU"/>
    </w:rPr>
  </w:style>
  <w:style w:type="paragraph" w:customStyle="1" w:styleId="Schedule8">
    <w:name w:val="Schedule_8"/>
    <w:basedOn w:val="Normal"/>
    <w:rsid w:val="00903E05"/>
    <w:pPr>
      <w:tabs>
        <w:tab w:val="num" w:pos="6747"/>
      </w:tabs>
      <w:overflowPunct/>
      <w:autoSpaceDE/>
      <w:autoSpaceDN/>
      <w:adjustRightInd/>
      <w:spacing w:after="240"/>
      <w:ind w:left="6747" w:hanging="964"/>
      <w:jc w:val="left"/>
      <w:textAlignment w:val="auto"/>
      <w:outlineLvl w:val="8"/>
    </w:pPr>
    <w:rPr>
      <w:lang w:val="en-AU" w:eastAsia="en-AU"/>
    </w:rPr>
  </w:style>
  <w:style w:type="paragraph" w:customStyle="1" w:styleId="Style1">
    <w:name w:val="Style1"/>
    <w:basedOn w:val="ASIndent2"/>
    <w:qFormat/>
    <w:rsid w:val="00903E05"/>
    <w:rPr>
      <w:rFonts w:ascii="Times New Roman" w:hAnsi="Times New Roman"/>
      <w:sz w:val="22"/>
    </w:rPr>
  </w:style>
  <w:style w:type="character" w:customStyle="1" w:styleId="TableTextChar">
    <w:name w:val="TableText Char"/>
    <w:link w:val="TableText"/>
    <w:rsid w:val="00903E05"/>
    <w:rPr>
      <w:sz w:val="22"/>
      <w:szCs w:val="24"/>
      <w:lang w:eastAsia="en-US"/>
    </w:rPr>
  </w:style>
  <w:style w:type="character" w:customStyle="1" w:styleId="Schedule1Char">
    <w:name w:val="Schedule_1 Char"/>
    <w:link w:val="Schedule1"/>
    <w:rsid w:val="00903E05"/>
    <w:rPr>
      <w:rFonts w:ascii="Arial" w:hAnsi="Arial" w:cs="Arial"/>
      <w:b/>
      <w:bCs/>
      <w:spacing w:val="10"/>
      <w:kern w:val="28"/>
      <w:sz w:val="26"/>
      <w:szCs w:val="28"/>
      <w:lang w:eastAsia="en-US"/>
    </w:rPr>
  </w:style>
  <w:style w:type="paragraph" w:customStyle="1" w:styleId="IndentParaLevel2">
    <w:name w:val="IndentParaLevel2"/>
    <w:basedOn w:val="Normal"/>
    <w:rsid w:val="00903E05"/>
    <w:pPr>
      <w:numPr>
        <w:ilvl w:val="1"/>
        <w:numId w:val="124"/>
      </w:numPr>
      <w:overflowPunct/>
      <w:autoSpaceDE/>
      <w:autoSpaceDN/>
      <w:adjustRightInd/>
      <w:spacing w:after="240"/>
      <w:jc w:val="left"/>
      <w:textAlignment w:val="auto"/>
    </w:pPr>
    <w:rPr>
      <w:rFonts w:ascii="Times New Roman" w:hAnsi="Times New Roman"/>
      <w:sz w:val="22"/>
      <w:lang w:val="en-AU"/>
    </w:rPr>
  </w:style>
  <w:style w:type="paragraph" w:styleId="ListBullet">
    <w:name w:val="List Bullet"/>
    <w:basedOn w:val="Normal"/>
    <w:rsid w:val="00903E05"/>
    <w:pPr>
      <w:tabs>
        <w:tab w:val="num" w:pos="964"/>
      </w:tabs>
      <w:overflowPunct/>
      <w:autoSpaceDE/>
      <w:autoSpaceDN/>
      <w:adjustRightInd/>
      <w:spacing w:after="220"/>
      <w:ind w:left="964" w:hanging="964"/>
      <w:jc w:val="left"/>
      <w:textAlignment w:val="auto"/>
    </w:pPr>
    <w:rPr>
      <w:rFonts w:ascii="Times New Roman" w:hAnsi="Times New Roman"/>
      <w:sz w:val="22"/>
      <w:szCs w:val="24"/>
      <w:lang w:val="en-AU"/>
    </w:rPr>
  </w:style>
  <w:style w:type="paragraph" w:styleId="ListBullet2">
    <w:name w:val="List Bullet 2"/>
    <w:basedOn w:val="Normal"/>
    <w:rsid w:val="00903E05"/>
    <w:pPr>
      <w:tabs>
        <w:tab w:val="num" w:pos="1928"/>
      </w:tabs>
      <w:overflowPunct/>
      <w:autoSpaceDE/>
      <w:autoSpaceDN/>
      <w:adjustRightInd/>
      <w:spacing w:after="220"/>
      <w:ind w:left="1928" w:hanging="964"/>
      <w:jc w:val="left"/>
      <w:textAlignment w:val="auto"/>
    </w:pPr>
    <w:rPr>
      <w:rFonts w:ascii="Times New Roman" w:hAnsi="Times New Roman"/>
      <w:sz w:val="22"/>
      <w:szCs w:val="24"/>
      <w:lang w:val="en-AU"/>
    </w:rPr>
  </w:style>
  <w:style w:type="paragraph" w:styleId="ListBullet3">
    <w:name w:val="List Bullet 3"/>
    <w:basedOn w:val="Normal"/>
    <w:rsid w:val="00903E05"/>
    <w:pPr>
      <w:tabs>
        <w:tab w:val="num" w:pos="2892"/>
      </w:tabs>
      <w:overflowPunct/>
      <w:autoSpaceDE/>
      <w:autoSpaceDN/>
      <w:adjustRightInd/>
      <w:spacing w:after="220"/>
      <w:ind w:left="2892" w:hanging="964"/>
      <w:jc w:val="left"/>
      <w:textAlignment w:val="auto"/>
    </w:pPr>
    <w:rPr>
      <w:rFonts w:ascii="Times New Roman" w:hAnsi="Times New Roman"/>
      <w:sz w:val="22"/>
      <w:szCs w:val="24"/>
      <w:lang w:val="en-AU"/>
    </w:rPr>
  </w:style>
  <w:style w:type="paragraph" w:styleId="ListBullet4">
    <w:name w:val="List Bullet 4"/>
    <w:basedOn w:val="Normal"/>
    <w:rsid w:val="00903E05"/>
    <w:pPr>
      <w:tabs>
        <w:tab w:val="num" w:pos="3856"/>
      </w:tabs>
      <w:overflowPunct/>
      <w:autoSpaceDE/>
      <w:autoSpaceDN/>
      <w:adjustRightInd/>
      <w:spacing w:after="220"/>
      <w:ind w:left="3856" w:hanging="964"/>
      <w:jc w:val="left"/>
      <w:textAlignment w:val="auto"/>
    </w:pPr>
    <w:rPr>
      <w:rFonts w:ascii="Times New Roman" w:hAnsi="Times New Roman"/>
      <w:sz w:val="22"/>
      <w:szCs w:val="24"/>
      <w:lang w:val="en-AU"/>
    </w:rPr>
  </w:style>
  <w:style w:type="paragraph" w:styleId="ListBullet5">
    <w:name w:val="List Bullet 5"/>
    <w:basedOn w:val="Normal"/>
    <w:rsid w:val="00903E05"/>
    <w:pPr>
      <w:tabs>
        <w:tab w:val="num" w:pos="4820"/>
      </w:tabs>
      <w:overflowPunct/>
      <w:autoSpaceDE/>
      <w:autoSpaceDN/>
      <w:adjustRightInd/>
      <w:spacing w:after="220"/>
      <w:ind w:left="4820" w:hanging="964"/>
      <w:jc w:val="left"/>
      <w:textAlignment w:val="auto"/>
    </w:pPr>
    <w:rPr>
      <w:rFonts w:ascii="Times New Roman" w:hAnsi="Times New Roman"/>
      <w:sz w:val="22"/>
      <w:szCs w:val="24"/>
      <w:lang w:val="en-AU"/>
    </w:rPr>
  </w:style>
  <w:style w:type="numbering" w:customStyle="1" w:styleId="CUNumber">
    <w:name w:val="CU_Number"/>
    <w:uiPriority w:val="99"/>
    <w:rsid w:val="00903E05"/>
    <w:pPr>
      <w:numPr>
        <w:numId w:val="200"/>
      </w:numPr>
    </w:pPr>
  </w:style>
  <w:style w:type="character" w:customStyle="1" w:styleId="CUNumber3Char">
    <w:name w:val="CU_Number3 Char"/>
    <w:link w:val="CUNumber3"/>
    <w:rsid w:val="00903E05"/>
    <w:rPr>
      <w:sz w:val="22"/>
      <w:szCs w:val="24"/>
      <w:lang w:eastAsia="en-US"/>
    </w:rPr>
  </w:style>
  <w:style w:type="paragraph" w:customStyle="1" w:styleId="Item1A">
    <w:name w:val="Item 1A"/>
    <w:basedOn w:val="Normal"/>
    <w:rsid w:val="00903E05"/>
    <w:pPr>
      <w:numPr>
        <w:ilvl w:val="1"/>
        <w:numId w:val="202"/>
      </w:numPr>
      <w:overflowPunct/>
      <w:autoSpaceDE/>
      <w:autoSpaceDN/>
      <w:adjustRightInd/>
      <w:spacing w:after="220"/>
      <w:jc w:val="left"/>
      <w:textAlignment w:val="auto"/>
    </w:pPr>
    <w:rPr>
      <w:sz w:val="18"/>
      <w:szCs w:val="24"/>
      <w:lang w:val="en-AU"/>
    </w:rPr>
  </w:style>
  <w:style w:type="paragraph" w:customStyle="1" w:styleId="Item1">
    <w:name w:val="Item 1"/>
    <w:basedOn w:val="Normal"/>
    <w:rsid w:val="00903E05"/>
    <w:pPr>
      <w:numPr>
        <w:numId w:val="202"/>
      </w:numPr>
      <w:overflowPunct/>
      <w:autoSpaceDE/>
      <w:autoSpaceDN/>
      <w:adjustRightInd/>
      <w:spacing w:after="220"/>
      <w:jc w:val="left"/>
      <w:textAlignment w:val="auto"/>
    </w:pPr>
    <w:rPr>
      <w:sz w:val="18"/>
      <w:szCs w:val="24"/>
      <w:lang w:val="en-AU"/>
    </w:rPr>
  </w:style>
  <w:style w:type="character" w:customStyle="1" w:styleId="FootnoteTextChar">
    <w:name w:val="Footnote Text Char"/>
    <w:link w:val="FootnoteText"/>
    <w:semiHidden/>
    <w:rsid w:val="00903E0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hyperlink" Target="http://creativecommons.org/licenses/by/4.0/" TargetMode="External"/><Relationship Id="rId26" Type="http://schemas.openxmlformats.org/officeDocument/2006/relationships/hyperlink" Target="http://creativecommons.org/licenses/by/3.0/au/" TargetMode="External"/><Relationship Id="rId39" Type="http://schemas.openxmlformats.org/officeDocument/2006/relationships/footer" Target="footer5.xml"/><Relationship Id="rId21" Type="http://schemas.openxmlformats.org/officeDocument/2006/relationships/hyperlink" Target="http://creativecommons.org/licenses/by/4.0/" TargetMode="Externa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header" Target="header22.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IPpolicy@dtf.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http://creativecommons.org/licenses/by/4.0/"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8.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3.xml"/><Relationship Id="rId5" Type="http://schemas.microsoft.com/office/2007/relationships/stylesWithEffects" Target="stylesWithEffects.xml"/><Relationship Id="rId15" Type="http://schemas.openxmlformats.org/officeDocument/2006/relationships/hyperlink" Target="http://creativecommons.org/licenses/by/4.0/" TargetMode="External"/><Relationship Id="rId23" Type="http://schemas.openxmlformats.org/officeDocument/2006/relationships/hyperlink" Target="http://creativecommons.org/licenses/by/3.0/au/" TargetMode="External"/><Relationship Id="rId28" Type="http://schemas.openxmlformats.org/officeDocument/2006/relationships/hyperlink" Target="mailto:IPpolicy@dtf.vic.gov.au" TargetMode="External"/><Relationship Id="rId36" Type="http://schemas.openxmlformats.org/officeDocument/2006/relationships/footer" Target="footer4.xm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20.xml"/><Relationship Id="rId10" Type="http://schemas.openxmlformats.org/officeDocument/2006/relationships/image" Target="media/image1.png"/><Relationship Id="rId19" Type="http://schemas.openxmlformats.org/officeDocument/2006/relationships/hyperlink" Target="mailto:IPpolicy@dtf.vic.gov.au" TargetMode="External"/><Relationship Id="rId31" Type="http://schemas.openxmlformats.org/officeDocument/2006/relationships/footer" Target="footer1.xml"/><Relationship Id="rId44" Type="http://schemas.openxmlformats.org/officeDocument/2006/relationships/header" Target="header9.xml"/><Relationship Id="rId52" Type="http://schemas.openxmlformats.org/officeDocument/2006/relationships/footer" Target="footer11.xml"/><Relationship Id="rId60" Type="http://schemas.openxmlformats.org/officeDocument/2006/relationships/header" Target="header19.xml"/><Relationship Id="rId65" Type="http://schemas.openxmlformats.org/officeDocument/2006/relationships/footer" Target="footer1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eativecommons.org/licenses/by/3.0/au/" TargetMode="External"/><Relationship Id="rId22" Type="http://schemas.openxmlformats.org/officeDocument/2006/relationships/hyperlink" Target="mailto:IPpolicy@dtf.vic.gov.au" TargetMode="External"/><Relationship Id="rId27" Type="http://schemas.openxmlformats.org/officeDocument/2006/relationships/hyperlink" Target="http://creativecommons.org/licenses/by/4.0/"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4.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3.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3.0/au/" TargetMode="External"/><Relationship Id="rId25" Type="http://schemas.openxmlformats.org/officeDocument/2006/relationships/hyperlink" Target="mailto:IPpolicy@dtf.vic.gov.au" TargetMode="External"/><Relationship Id="rId33" Type="http://schemas.openxmlformats.org/officeDocument/2006/relationships/header" Target="head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footer" Target="footer13.xml"/><Relationship Id="rId67" Type="http://schemas.openxmlformats.org/officeDocument/2006/relationships/footer" Target="footer16.xml"/><Relationship Id="rId20" Type="http://schemas.openxmlformats.org/officeDocument/2006/relationships/hyperlink" Target="http://creativecommons.org/licenses/by/3.0/au/" TargetMode="External"/><Relationship Id="rId41" Type="http://schemas.openxmlformats.org/officeDocument/2006/relationships/header" Target="header7.xml"/><Relationship Id="rId54" Type="http://schemas.openxmlformats.org/officeDocument/2006/relationships/header" Target="header15.xml"/><Relationship Id="rId62"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0CE0-02A6-40B8-A125-D0358F2E2C2B}">
  <ds:schemaRefs>
    <ds:schemaRef ds:uri="http://schemas.openxmlformats.org/officeDocument/2006/bibliography"/>
  </ds:schemaRefs>
</ds:datastoreItem>
</file>

<file path=customXml/itemProps2.xml><?xml version="1.0" encoding="utf-8"?>
<ds:datastoreItem xmlns:ds="http://schemas.openxmlformats.org/officeDocument/2006/customXml" ds:itemID="{3834A94C-B71A-4EC4-A0CA-009B6C67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135</Pages>
  <Words>43347</Words>
  <Characters>229151</Characters>
  <Application>Microsoft Office Word</Application>
  <DocSecurity>0</DocSecurity>
  <Lines>1909</Lines>
  <Paragraphs>543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271955</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Victorian-Public-Sector-Special-Conditions-of-Contract-fur-use-with-As-2124---1992-(June-2018)</dc:title>
  <dc:creator>MinterEllison</dc:creator>
  <cp:lastModifiedBy>Athena Rozenberg</cp:lastModifiedBy>
  <cp:revision>5</cp:revision>
  <cp:lastPrinted>2018-05-30T06:47:00Z</cp:lastPrinted>
  <dcterms:created xsi:type="dcterms:W3CDTF">2018-07-01T03:10:00Z</dcterms:created>
  <dcterms:modified xsi:type="dcterms:W3CDTF">2018-07-01T03:42:00Z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ME_134568527_13</vt:lpwstr>
  </property>
  <property fmtid="{D5CDD505-2E9C-101B-9397-08002B2CF9AE}" pid="4" name="TitusGUID">
    <vt:lpwstr>abd35923-c5ab-498c-8346-14ef07ddd99d</vt:lpwstr>
  </property>
  <property fmtid="{D5CDD505-2E9C-101B-9397-08002B2CF9AE}" pid="5" name="PSPFClassification">
    <vt:lpwstr>Do Not Mark</vt:lpwstr>
  </property>
</Properties>
</file>