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E70" w:rsidRDefault="004A6E70" w:rsidP="00805BEB">
      <w:pPr>
        <w:ind w:left="5784"/>
      </w:pPr>
      <w:bookmarkStart w:id="0" w:name="_GoBack"/>
      <w:bookmarkEnd w:id="0"/>
      <w:r w:rsidRPr="00FF4C85">
        <w:t>Project File No:</w:t>
      </w:r>
      <w:r w:rsidRPr="00FF4C85">
        <w:tab/>
      </w:r>
      <w:r w:rsidRPr="00103090">
        <w:rPr>
          <w:rStyle w:val="Strong"/>
          <w:highlight w:val="yellow"/>
        </w:rPr>
        <w:t>[## insert]</w:t>
      </w:r>
    </w:p>
    <w:p w:rsidR="004A6E70" w:rsidRDefault="004A6E70" w:rsidP="00805BEB">
      <w:pPr>
        <w:ind w:left="5784"/>
      </w:pPr>
      <w:r w:rsidRPr="00FF4C85">
        <w:t>Project ID:</w:t>
      </w:r>
      <w:r>
        <w:tab/>
      </w:r>
      <w:r w:rsidR="004E3584">
        <w:tab/>
      </w:r>
      <w:r w:rsidRPr="00103090">
        <w:rPr>
          <w:rStyle w:val="Strong"/>
          <w:highlight w:val="yellow"/>
        </w:rPr>
        <w:t>[## insert]</w:t>
      </w:r>
    </w:p>
    <w:p w:rsidR="004A6E70" w:rsidRDefault="004A6E70" w:rsidP="00805BEB">
      <w:pPr>
        <w:ind w:left="5784"/>
        <w:rPr>
          <w:rStyle w:val="Strong"/>
          <w:szCs w:val="24"/>
        </w:rPr>
      </w:pPr>
      <w:r w:rsidRPr="00FF4C85">
        <w:t>Engagement ID:</w:t>
      </w:r>
      <w:r>
        <w:tab/>
      </w:r>
      <w:r w:rsidRPr="00103090">
        <w:rPr>
          <w:rStyle w:val="Strong"/>
          <w:highlight w:val="yellow"/>
        </w:rPr>
        <w:t>[## insert]</w:t>
      </w:r>
    </w:p>
    <w:p w:rsidR="004A6E70" w:rsidRDefault="004A6E70" w:rsidP="00805BEB">
      <w:pPr>
        <w:ind w:left="5784"/>
      </w:pPr>
      <w:r w:rsidRPr="000F380B">
        <w:t>Document ID:</w:t>
      </w:r>
      <w:r>
        <w:rPr>
          <w:rStyle w:val="Strong"/>
        </w:rPr>
        <w:tab/>
      </w:r>
      <w:r w:rsidRPr="00103090">
        <w:rPr>
          <w:rStyle w:val="Strong"/>
          <w:highlight w:val="yellow"/>
        </w:rPr>
        <w:t>[## insert]</w:t>
      </w:r>
    </w:p>
    <w:p w:rsidR="00C73AB2" w:rsidRPr="00C73AB2" w:rsidRDefault="00C73AB2" w:rsidP="00C73AB2"/>
    <w:p w:rsidR="004A6E70" w:rsidRPr="00F52250" w:rsidRDefault="004A6E70" w:rsidP="00F52250">
      <w:pPr>
        <w:rPr>
          <w:b/>
          <w:sz w:val="32"/>
          <w:szCs w:val="32"/>
        </w:rPr>
      </w:pPr>
      <w:r w:rsidRPr="00F52250">
        <w:rPr>
          <w:b/>
          <w:sz w:val="32"/>
          <w:szCs w:val="32"/>
          <w:highlight w:val="yellow"/>
        </w:rPr>
        <w:t>[## Insert Project Name]</w:t>
      </w:r>
      <w:r w:rsidRPr="00F52250">
        <w:rPr>
          <w:b/>
          <w:sz w:val="32"/>
          <w:szCs w:val="32"/>
        </w:rPr>
        <w:t xml:space="preserve"> – </w:t>
      </w:r>
      <w:r w:rsidRPr="00F52250">
        <w:rPr>
          <w:b/>
          <w:sz w:val="32"/>
          <w:szCs w:val="32"/>
          <w:highlight w:val="yellow"/>
        </w:rPr>
        <w:t>[## insert description of consultancy services (e.g. architectural services)]</w:t>
      </w:r>
    </w:p>
    <w:p w:rsidR="004A6E70" w:rsidRPr="00F52F1A" w:rsidRDefault="00EE217E" w:rsidP="004A6E70">
      <w:pPr>
        <w:pStyle w:val="TitleArial"/>
        <w:spacing w:before="660" w:after="1320"/>
        <w:rPr>
          <w:sz w:val="32"/>
          <w:szCs w:val="32"/>
        </w:rPr>
      </w:pPr>
      <w:r w:rsidRPr="006E4A18">
        <w:rPr>
          <w:b/>
          <w:sz w:val="56"/>
          <w:szCs w:val="56"/>
        </w:rPr>
        <w:t>Consultan</w:t>
      </w:r>
      <w:r w:rsidR="00FF644D">
        <w:rPr>
          <w:b/>
          <w:sz w:val="56"/>
          <w:szCs w:val="56"/>
        </w:rPr>
        <w:t>cy Agreement</w:t>
      </w:r>
      <w:r w:rsidR="00F52F1A">
        <w:rPr>
          <w:b/>
          <w:sz w:val="56"/>
          <w:szCs w:val="56"/>
        </w:rPr>
        <w:br/>
      </w:r>
      <w:r w:rsidR="00F52F1A" w:rsidRPr="00F52F1A">
        <w:rPr>
          <w:b/>
          <w:sz w:val="32"/>
          <w:szCs w:val="32"/>
        </w:rPr>
        <w:t>related to construction</w:t>
      </w:r>
      <w:r w:rsidR="00013256">
        <w:rPr>
          <w:b/>
          <w:sz w:val="32"/>
          <w:szCs w:val="32"/>
        </w:rPr>
        <w:br/>
        <w:t>(Long form)</w:t>
      </w:r>
    </w:p>
    <w:p w:rsidR="000B642A" w:rsidRPr="001463ED" w:rsidRDefault="000B642A" w:rsidP="00EC314F">
      <w:pPr>
        <w:pStyle w:val="SubTitleArial"/>
      </w:pPr>
      <w:r w:rsidRPr="001463ED">
        <w:t>[</w:t>
      </w:r>
      <w:r w:rsidRPr="006E4A18">
        <w:rPr>
          <w:highlight w:val="yellow"/>
        </w:rPr>
        <w:t>insert</w:t>
      </w:r>
      <w:r w:rsidRPr="001463ED">
        <w:t>]</w:t>
      </w:r>
    </w:p>
    <w:p w:rsidR="000B642A" w:rsidRPr="00EC314F" w:rsidRDefault="00FD196C" w:rsidP="00EC314F">
      <w:pPr>
        <w:pStyle w:val="MiniTitleArial"/>
      </w:pPr>
      <w:r>
        <w:t>Principal</w:t>
      </w:r>
    </w:p>
    <w:p w:rsidR="000B642A" w:rsidRPr="001463ED" w:rsidRDefault="000B642A" w:rsidP="00421050">
      <w:pPr>
        <w:pStyle w:val="SubTitleArial"/>
      </w:pPr>
      <w:r w:rsidRPr="001463ED">
        <w:t>[</w:t>
      </w:r>
      <w:r w:rsidRPr="006E4A18">
        <w:rPr>
          <w:highlight w:val="yellow"/>
        </w:rPr>
        <w:t>insert</w:t>
      </w:r>
      <w:r w:rsidRPr="001463ED">
        <w:t>]</w:t>
      </w:r>
    </w:p>
    <w:p w:rsidR="000B642A" w:rsidRPr="00EC314F" w:rsidRDefault="000B642A" w:rsidP="00EC314F">
      <w:pPr>
        <w:pStyle w:val="MiniTitleArial"/>
      </w:pPr>
      <w:r w:rsidRPr="00EC314F">
        <w:t>Consultant</w:t>
      </w:r>
    </w:p>
    <w:p w:rsidR="000B642A" w:rsidRDefault="000B642A" w:rsidP="00421050">
      <w:pPr>
        <w:rPr>
          <w:color w:val="000000"/>
          <w:szCs w:val="22"/>
        </w:rPr>
      </w:pPr>
    </w:p>
    <w:p w:rsidR="00722C5E" w:rsidRDefault="00722C5E" w:rsidP="00421050">
      <w:pPr>
        <w:rPr>
          <w:color w:val="000000"/>
          <w:szCs w:val="22"/>
        </w:rPr>
      </w:pPr>
    </w:p>
    <w:p w:rsidR="00722C5E" w:rsidRDefault="00722C5E" w:rsidP="00421050">
      <w:pPr>
        <w:rPr>
          <w:color w:val="000000"/>
          <w:szCs w:val="22"/>
        </w:rPr>
      </w:pPr>
    </w:p>
    <w:p w:rsidR="00722C5E" w:rsidRDefault="00722C5E" w:rsidP="00421050">
      <w:pPr>
        <w:rPr>
          <w:color w:val="000000"/>
          <w:szCs w:val="22"/>
        </w:rPr>
      </w:pPr>
    </w:p>
    <w:p w:rsidR="00722C5E" w:rsidRDefault="00722C5E" w:rsidP="00421050">
      <w:pPr>
        <w:rPr>
          <w:color w:val="000000"/>
          <w:szCs w:val="22"/>
        </w:rPr>
      </w:pPr>
    </w:p>
    <w:p w:rsidR="00722C5E" w:rsidRDefault="00722C5E" w:rsidP="00421050">
      <w:pPr>
        <w:rPr>
          <w:color w:val="000000"/>
          <w:szCs w:val="22"/>
        </w:rPr>
      </w:pPr>
    </w:p>
    <w:p w:rsidR="00A7569E" w:rsidRPr="000F7631" w:rsidRDefault="00A7569E" w:rsidP="00A7569E">
      <w:pPr>
        <w:rPr>
          <w:b/>
          <w:i/>
        </w:rPr>
      </w:pPr>
      <w:r w:rsidRPr="00982F4E">
        <w:rPr>
          <w:color w:val="000000"/>
          <w:highlight w:val="yellow"/>
        </w:rPr>
        <w:t>[</w:t>
      </w:r>
      <w:r w:rsidRPr="00982F4E">
        <w:rPr>
          <w:b/>
          <w:i/>
          <w:color w:val="000000"/>
          <w:highlight w:val="yellow"/>
        </w:rPr>
        <w:t xml:space="preserve">Guidance Notes </w:t>
      </w:r>
      <w:r>
        <w:rPr>
          <w:b/>
          <w:i/>
          <w:color w:val="000000"/>
          <w:highlight w:val="yellow"/>
        </w:rPr>
        <w:t xml:space="preserve">(located throughout this document) </w:t>
      </w:r>
      <w:r w:rsidRPr="00982F4E">
        <w:rPr>
          <w:b/>
          <w:i/>
          <w:color w:val="000000"/>
          <w:highlight w:val="yellow"/>
        </w:rPr>
        <w:t xml:space="preserve">and items that you need to complete are shown in yellow shading.  Ensure you remove guidance notes before releasing </w:t>
      </w:r>
      <w:r>
        <w:rPr>
          <w:b/>
          <w:i/>
          <w:color w:val="000000"/>
          <w:highlight w:val="yellow"/>
        </w:rPr>
        <w:t>this document</w:t>
      </w:r>
      <w:r w:rsidRPr="00982F4E">
        <w:rPr>
          <w:b/>
          <w:i/>
          <w:color w:val="000000"/>
          <w:highlight w:val="yellow"/>
        </w:rPr>
        <w:t>.]</w:t>
      </w:r>
    </w:p>
    <w:p w:rsidR="00722C5E" w:rsidRDefault="00722C5E" w:rsidP="00421050">
      <w:pPr>
        <w:rPr>
          <w:color w:val="000000"/>
          <w:szCs w:val="22"/>
        </w:rPr>
      </w:pPr>
    </w:p>
    <w:p w:rsidR="00A7569E" w:rsidRDefault="00A7569E" w:rsidP="00421050">
      <w:pPr>
        <w:rPr>
          <w:color w:val="000000"/>
          <w:szCs w:val="22"/>
        </w:rPr>
      </w:pPr>
    </w:p>
    <w:p w:rsidR="00722C5E" w:rsidRDefault="00722C5E" w:rsidP="00421050">
      <w:pPr>
        <w:rPr>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1308"/>
        <w:gridCol w:w="1560"/>
        <w:gridCol w:w="3543"/>
        <w:gridCol w:w="1134"/>
      </w:tblGrid>
      <w:tr w:rsidR="00722C5E" w:rsidRPr="00FB4034" w:rsidTr="00722C5E">
        <w:tc>
          <w:tcPr>
            <w:tcW w:w="1068" w:type="dxa"/>
          </w:tcPr>
          <w:p w:rsidR="00722C5E" w:rsidRPr="00FB4034" w:rsidRDefault="00722C5E" w:rsidP="00722C5E">
            <w:pPr>
              <w:spacing w:after="120"/>
              <w:rPr>
                <w:rFonts w:cs="Arial"/>
                <w:b/>
                <w:sz w:val="16"/>
                <w:szCs w:val="16"/>
              </w:rPr>
            </w:pPr>
            <w:r w:rsidRPr="00FB4034">
              <w:rPr>
                <w:rFonts w:cs="Arial"/>
                <w:b/>
                <w:sz w:val="16"/>
                <w:szCs w:val="16"/>
              </w:rPr>
              <w:t>Revision:</w:t>
            </w:r>
          </w:p>
        </w:tc>
        <w:tc>
          <w:tcPr>
            <w:tcW w:w="1308" w:type="dxa"/>
          </w:tcPr>
          <w:p w:rsidR="00722C5E" w:rsidRPr="00FB4034" w:rsidRDefault="00722C5E" w:rsidP="00722C5E">
            <w:pPr>
              <w:spacing w:after="120"/>
              <w:rPr>
                <w:rFonts w:cs="Arial"/>
                <w:b/>
                <w:sz w:val="16"/>
                <w:szCs w:val="16"/>
              </w:rPr>
            </w:pPr>
            <w:r w:rsidRPr="00FB4034">
              <w:rPr>
                <w:rFonts w:cs="Arial"/>
                <w:b/>
                <w:sz w:val="16"/>
                <w:szCs w:val="16"/>
              </w:rPr>
              <w:t>Date:</w:t>
            </w:r>
          </w:p>
        </w:tc>
        <w:tc>
          <w:tcPr>
            <w:tcW w:w="1560" w:type="dxa"/>
          </w:tcPr>
          <w:p w:rsidR="00722C5E" w:rsidRPr="00FB4034" w:rsidRDefault="00722C5E" w:rsidP="00722C5E">
            <w:pPr>
              <w:spacing w:after="120"/>
              <w:rPr>
                <w:rFonts w:cs="Arial"/>
                <w:b/>
                <w:sz w:val="16"/>
                <w:szCs w:val="16"/>
              </w:rPr>
            </w:pPr>
            <w:r w:rsidRPr="00FB4034">
              <w:rPr>
                <w:rFonts w:cs="Arial"/>
                <w:b/>
                <w:sz w:val="16"/>
                <w:szCs w:val="16"/>
              </w:rPr>
              <w:t>Clause reference:</w:t>
            </w:r>
          </w:p>
        </w:tc>
        <w:tc>
          <w:tcPr>
            <w:tcW w:w="3543" w:type="dxa"/>
          </w:tcPr>
          <w:p w:rsidR="00722C5E" w:rsidRPr="00FB4034" w:rsidRDefault="00722C5E" w:rsidP="00722C5E">
            <w:pPr>
              <w:spacing w:after="120"/>
              <w:jc w:val="center"/>
              <w:rPr>
                <w:rFonts w:cs="Arial"/>
                <w:b/>
                <w:sz w:val="16"/>
                <w:szCs w:val="16"/>
              </w:rPr>
            </w:pPr>
            <w:r w:rsidRPr="00FB4034">
              <w:rPr>
                <w:rFonts w:cs="Arial"/>
                <w:b/>
                <w:sz w:val="16"/>
                <w:szCs w:val="16"/>
              </w:rPr>
              <w:t>Details:</w:t>
            </w:r>
          </w:p>
        </w:tc>
        <w:tc>
          <w:tcPr>
            <w:tcW w:w="1134" w:type="dxa"/>
          </w:tcPr>
          <w:p w:rsidR="00722C5E" w:rsidRPr="00FB4034" w:rsidRDefault="00722C5E" w:rsidP="00722C5E">
            <w:pPr>
              <w:spacing w:after="120"/>
              <w:jc w:val="center"/>
              <w:rPr>
                <w:rFonts w:cs="Arial"/>
                <w:b/>
                <w:sz w:val="16"/>
                <w:szCs w:val="16"/>
              </w:rPr>
            </w:pPr>
            <w:r w:rsidRPr="00FB4034">
              <w:rPr>
                <w:rFonts w:cs="Arial"/>
                <w:b/>
                <w:sz w:val="16"/>
                <w:szCs w:val="16"/>
              </w:rPr>
              <w:t>Endorsed by:</w:t>
            </w:r>
          </w:p>
        </w:tc>
      </w:tr>
      <w:tr w:rsidR="00722C5E" w:rsidRPr="00FB4034" w:rsidTr="00722C5E">
        <w:tc>
          <w:tcPr>
            <w:tcW w:w="1068" w:type="dxa"/>
          </w:tcPr>
          <w:p w:rsidR="00722C5E" w:rsidRPr="00FB4034" w:rsidRDefault="00722C5E" w:rsidP="00722C5E">
            <w:pPr>
              <w:spacing w:after="120"/>
              <w:rPr>
                <w:rFonts w:cs="Arial"/>
                <w:sz w:val="16"/>
                <w:szCs w:val="16"/>
              </w:rPr>
            </w:pPr>
            <w:r>
              <w:rPr>
                <w:rFonts w:cs="Arial"/>
                <w:sz w:val="16"/>
                <w:szCs w:val="16"/>
              </w:rPr>
              <w:t>June 2018</w:t>
            </w:r>
          </w:p>
        </w:tc>
        <w:tc>
          <w:tcPr>
            <w:tcW w:w="1308" w:type="dxa"/>
          </w:tcPr>
          <w:p w:rsidR="00722C5E" w:rsidRPr="00FB4034" w:rsidRDefault="00722C5E" w:rsidP="00722C5E">
            <w:pPr>
              <w:spacing w:after="120"/>
              <w:rPr>
                <w:rFonts w:cs="Arial"/>
                <w:sz w:val="16"/>
                <w:szCs w:val="16"/>
              </w:rPr>
            </w:pPr>
            <w:r>
              <w:rPr>
                <w:rFonts w:cs="Arial"/>
                <w:sz w:val="16"/>
                <w:szCs w:val="16"/>
              </w:rPr>
              <w:t>28/June 2018</w:t>
            </w:r>
          </w:p>
        </w:tc>
        <w:tc>
          <w:tcPr>
            <w:tcW w:w="1560" w:type="dxa"/>
          </w:tcPr>
          <w:p w:rsidR="00722C5E" w:rsidRPr="00FB4034" w:rsidRDefault="00722C5E" w:rsidP="00722C5E">
            <w:pPr>
              <w:spacing w:after="120"/>
              <w:rPr>
                <w:rFonts w:cs="Arial"/>
                <w:sz w:val="16"/>
                <w:szCs w:val="16"/>
              </w:rPr>
            </w:pPr>
            <w:r>
              <w:rPr>
                <w:rFonts w:cs="Arial"/>
                <w:sz w:val="16"/>
                <w:szCs w:val="16"/>
              </w:rPr>
              <w:t>Not applicable</w:t>
            </w:r>
          </w:p>
        </w:tc>
        <w:tc>
          <w:tcPr>
            <w:tcW w:w="3543" w:type="dxa"/>
          </w:tcPr>
          <w:p w:rsidR="00722C5E" w:rsidRPr="00FB4034" w:rsidRDefault="00722C5E" w:rsidP="00722C5E">
            <w:pPr>
              <w:spacing w:after="120"/>
              <w:rPr>
                <w:rFonts w:cs="Arial"/>
                <w:sz w:val="16"/>
                <w:szCs w:val="16"/>
              </w:rPr>
            </w:pPr>
            <w:r>
              <w:rPr>
                <w:rFonts w:cs="Arial"/>
                <w:sz w:val="16"/>
                <w:szCs w:val="16"/>
              </w:rPr>
              <w:t>New document issued.</w:t>
            </w:r>
          </w:p>
        </w:tc>
        <w:tc>
          <w:tcPr>
            <w:tcW w:w="1134" w:type="dxa"/>
          </w:tcPr>
          <w:p w:rsidR="00722C5E" w:rsidRPr="00FB4034" w:rsidRDefault="00722C5E" w:rsidP="00722C5E">
            <w:pPr>
              <w:spacing w:after="120"/>
              <w:rPr>
                <w:rFonts w:cs="Arial"/>
                <w:sz w:val="16"/>
                <w:szCs w:val="16"/>
              </w:rPr>
            </w:pPr>
            <w:r>
              <w:rPr>
                <w:rFonts w:cs="Arial"/>
                <w:sz w:val="16"/>
                <w:szCs w:val="16"/>
              </w:rPr>
              <w:t>DTF</w:t>
            </w:r>
          </w:p>
        </w:tc>
      </w:tr>
    </w:tbl>
    <w:p w:rsidR="00722C5E" w:rsidRDefault="00722C5E" w:rsidP="00722C5E">
      <w:pPr>
        <w:spacing w:after="0"/>
        <w:rPr>
          <w:color w:val="000000"/>
          <w:szCs w:val="22"/>
        </w:rPr>
      </w:pPr>
    </w:p>
    <w:p w:rsidR="00722C5E" w:rsidRDefault="00722C5E">
      <w:pPr>
        <w:spacing w:after="0"/>
        <w:rPr>
          <w:color w:val="000000"/>
          <w:szCs w:val="22"/>
        </w:rPr>
      </w:pPr>
      <w:r>
        <w:rPr>
          <w:color w:val="000000"/>
          <w:szCs w:val="22"/>
        </w:rPr>
        <w:br w:type="page"/>
      </w:r>
    </w:p>
    <w:p w:rsidR="00722C5E" w:rsidRDefault="00722C5E" w:rsidP="00722C5E"/>
    <w:p w:rsidR="00722C5E" w:rsidRDefault="00722C5E" w:rsidP="00722C5E"/>
    <w:p w:rsidR="00722C5E" w:rsidRDefault="00722C5E" w:rsidP="00722C5E"/>
    <w:p w:rsidR="00722C5E" w:rsidRDefault="00722C5E" w:rsidP="00722C5E"/>
    <w:p w:rsidR="00722C5E" w:rsidRDefault="00722C5E" w:rsidP="00722C5E"/>
    <w:p w:rsidR="00722C5E" w:rsidRDefault="00722C5E" w:rsidP="00722C5E"/>
    <w:p w:rsidR="00722C5E" w:rsidRDefault="00722C5E" w:rsidP="00722C5E"/>
    <w:p w:rsidR="00722C5E" w:rsidRDefault="00722C5E" w:rsidP="00722C5E"/>
    <w:p w:rsidR="00722C5E" w:rsidRDefault="00722C5E" w:rsidP="00722C5E"/>
    <w:p w:rsidR="00722C5E" w:rsidRDefault="00722C5E" w:rsidP="00722C5E"/>
    <w:p w:rsidR="00722C5E" w:rsidRDefault="00722C5E" w:rsidP="00722C5E"/>
    <w:p w:rsidR="00722C5E" w:rsidRDefault="00722C5E" w:rsidP="00722C5E"/>
    <w:p w:rsidR="00722C5E" w:rsidRDefault="00722C5E" w:rsidP="00722C5E"/>
    <w:p w:rsidR="00722C5E" w:rsidRDefault="00722C5E" w:rsidP="00722C5E"/>
    <w:p w:rsidR="00722C5E" w:rsidRDefault="00722C5E" w:rsidP="00722C5E"/>
    <w:p w:rsidR="00722C5E" w:rsidRDefault="00722C5E" w:rsidP="00722C5E"/>
    <w:p w:rsidR="00722C5E" w:rsidRDefault="00722C5E" w:rsidP="00722C5E"/>
    <w:p w:rsidR="00722C5E" w:rsidRDefault="00722C5E" w:rsidP="00722C5E"/>
    <w:p w:rsidR="00722C5E" w:rsidRDefault="00722C5E" w:rsidP="00722C5E"/>
    <w:p w:rsidR="00722C5E" w:rsidRDefault="00722C5E" w:rsidP="00722C5E"/>
    <w:p w:rsidR="00993B43" w:rsidRPr="005D15BF" w:rsidRDefault="00993B43" w:rsidP="00993B43">
      <w:r>
        <w:t>The copyright in this</w:t>
      </w:r>
      <w:r w:rsidRPr="00CC66DC">
        <w:t xml:space="preserve"> </w:t>
      </w:r>
      <w:r>
        <w:t xml:space="preserve">Consultancy Agreement (Long form) </w:t>
      </w:r>
      <w:r w:rsidRPr="005D15BF">
        <w:t>is owned by the State of Victoria (Department of Tr</w:t>
      </w:r>
      <w:r>
        <w:t>e</w:t>
      </w:r>
      <w:r w:rsidRPr="005D15BF">
        <w:t>asury and Finance).</w:t>
      </w:r>
    </w:p>
    <w:p w:rsidR="00722C5E" w:rsidRPr="00C37B9A" w:rsidRDefault="00722C5E" w:rsidP="00722C5E"/>
    <w:p w:rsidR="00722C5E" w:rsidRPr="00A964AE" w:rsidRDefault="00722C5E" w:rsidP="00A964AE">
      <w:r w:rsidRPr="00A964AE">
        <w:t>© State of Victoria 2018</w:t>
      </w:r>
    </w:p>
    <w:p w:rsidR="00722C5E" w:rsidRPr="00C37B9A" w:rsidRDefault="00424A2D" w:rsidP="00722C5E">
      <w:pPr>
        <w:spacing w:before="120" w:after="120"/>
        <w:rPr>
          <w:rFonts w:asciiTheme="minorHAnsi" w:hAnsiTheme="minorHAnsi" w:cstheme="minorHAnsi"/>
        </w:rPr>
      </w:pPr>
      <w:hyperlink r:id="rId9" w:history="1">
        <w:r w:rsidR="00722C5E" w:rsidRPr="00C37B9A">
          <w:rPr>
            <w:rFonts w:asciiTheme="minorHAnsi" w:hAnsiTheme="minorHAnsi" w:cstheme="minorHAnsi"/>
            <w:noProof/>
            <w:lang w:eastAsia="en-AU"/>
          </w:rPr>
          <w:drawing>
            <wp:inline distT="0" distB="0" distL="0" distR="0" wp14:anchorId="23A30C9C" wp14:editId="4127776A">
              <wp:extent cx="1114425" cy="390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r w:rsidR="00722C5E" w:rsidRPr="00C37B9A">
          <w:rPr>
            <w:rFonts w:asciiTheme="minorHAnsi" w:hAnsiTheme="minorHAnsi" w:cstheme="minorHAnsi"/>
          </w:rPr>
          <w:t xml:space="preserve"> </w:t>
        </w:r>
      </w:hyperlink>
      <w:r w:rsidR="00722C5E" w:rsidRPr="00C37B9A">
        <w:rPr>
          <w:rFonts w:asciiTheme="minorHAnsi" w:hAnsiTheme="minorHAnsi" w:cstheme="minorHAnsi"/>
        </w:rPr>
        <w:t xml:space="preserve"> </w:t>
      </w:r>
    </w:p>
    <w:p w:rsidR="00722C5E" w:rsidRPr="00C37B9A" w:rsidRDefault="00722C5E" w:rsidP="00722C5E">
      <w:r w:rsidRPr="00C37B9A">
        <w:t xml:space="preserve">You are free to re-use </w:t>
      </w:r>
      <w:r>
        <w:t xml:space="preserve">this Consultancy Agreement </w:t>
      </w:r>
      <w:r w:rsidR="00993B43">
        <w:t xml:space="preserve">(Long form) </w:t>
      </w:r>
      <w:r w:rsidRPr="00C37B9A">
        <w:t xml:space="preserve">under a </w:t>
      </w:r>
      <w:hyperlink r:id="rId11" w:history="1">
        <w:r w:rsidRPr="00C37B9A">
          <w:t>Creative Commons Attribution 4.0 licence</w:t>
        </w:r>
      </w:hyperlink>
      <w:r w:rsidRPr="00C37B9A">
        <w:t>, provided you credit the State of Victoria (Department of Treasury and Finance) as author, indicate if changes were made and comply with the other licence terms. The licence does not apply to any branding, including Government logos.</w:t>
      </w:r>
    </w:p>
    <w:p w:rsidR="00722C5E" w:rsidRPr="00C37B9A" w:rsidRDefault="00722C5E" w:rsidP="00722C5E"/>
    <w:p w:rsidR="00722C5E" w:rsidRPr="00C37B9A" w:rsidRDefault="00722C5E" w:rsidP="00722C5E">
      <w:r w:rsidRPr="00C37B9A">
        <w:t xml:space="preserve">Copyright queries may be directed to </w:t>
      </w:r>
      <w:hyperlink r:id="rId12" w:history="1">
        <w:r w:rsidRPr="00C37B9A">
          <w:t>IPpolicy@dtf.vic.gov.au</w:t>
        </w:r>
      </w:hyperlink>
    </w:p>
    <w:p w:rsidR="00EE217E" w:rsidRPr="00EC314F" w:rsidRDefault="00EE217E" w:rsidP="00421050">
      <w:pPr>
        <w:rPr>
          <w:color w:val="000000"/>
        </w:rPr>
      </w:pPr>
    </w:p>
    <w:p w:rsidR="00EE217E" w:rsidRPr="00EC314F" w:rsidRDefault="00EE217E" w:rsidP="00421050">
      <w:pPr>
        <w:rPr>
          <w:color w:val="000000"/>
        </w:rPr>
        <w:sectPr w:rsidR="00EE217E" w:rsidRPr="00EC314F" w:rsidSect="000915C3">
          <w:headerReference w:type="even" r:id="rId13"/>
          <w:headerReference w:type="default" r:id="rId14"/>
          <w:footerReference w:type="even" r:id="rId15"/>
          <w:footerReference w:type="default" r:id="rId16"/>
          <w:headerReference w:type="first" r:id="rId17"/>
          <w:footerReference w:type="first" r:id="rId18"/>
          <w:endnotePr>
            <w:numFmt w:val="decimal"/>
          </w:endnotePr>
          <w:pgSz w:w="11905" w:h="16837" w:code="9"/>
          <w:pgMar w:top="1134" w:right="1134" w:bottom="1134" w:left="1417" w:header="1077" w:footer="567" w:gutter="0"/>
          <w:paperSrc w:first="7" w:other="7"/>
          <w:pgNumType w:start="1"/>
          <w:cols w:space="720"/>
          <w:noEndnote/>
          <w:docGrid w:linePitch="272"/>
        </w:sectPr>
      </w:pPr>
    </w:p>
    <w:p w:rsidR="007D0524" w:rsidRDefault="007D0524" w:rsidP="00126BB2">
      <w:pPr>
        <w:tabs>
          <w:tab w:val="left" w:pos="1690"/>
          <w:tab w:val="right" w:pos="8580"/>
        </w:tabs>
        <w:spacing w:after="0"/>
        <w:jc w:val="both"/>
      </w:pPr>
    </w:p>
    <w:p w:rsidR="00084915" w:rsidRPr="00EC314F" w:rsidRDefault="00BF5F94" w:rsidP="00421050">
      <w:pPr>
        <w:pStyle w:val="TOCHeader"/>
        <w:rPr>
          <w:color w:val="000000"/>
        </w:rPr>
      </w:pPr>
      <w:r w:rsidRPr="00EC314F">
        <w:rPr>
          <w:color w:val="000000"/>
        </w:rPr>
        <w:t>Contents</w:t>
      </w:r>
    </w:p>
    <w:bookmarkStart w:id="1" w:name="TOC"/>
    <w:bookmarkEnd w:id="1"/>
    <w:p w:rsidR="00043F39" w:rsidRDefault="00650314">
      <w:pPr>
        <w:pStyle w:val="TOC1"/>
        <w:rPr>
          <w:rFonts w:asciiTheme="minorHAnsi" w:eastAsiaTheme="minorEastAsia" w:hAnsiTheme="minorHAnsi" w:cstheme="minorBidi"/>
          <w:b w:val="0"/>
          <w:noProof/>
          <w:sz w:val="22"/>
          <w:szCs w:val="22"/>
          <w:lang w:eastAsia="en-AU"/>
        </w:rPr>
      </w:pPr>
      <w:r>
        <w:fldChar w:fldCharType="begin"/>
      </w:r>
      <w:r>
        <w:instrText xml:space="preserve"> TOC \h \z \b A1TOC \t "Heading 1,1, Heading 2,2, Schedule Heading</w:instrText>
      </w:r>
      <w:r w:rsidR="00D82D9B">
        <w:instrText>,1</w:instrText>
      </w:r>
      <w:r>
        <w:instrText>"</w:instrText>
      </w:r>
      <w:r>
        <w:fldChar w:fldCharType="separate"/>
      </w:r>
      <w:hyperlink w:anchor="_Toc518135146" w:history="1">
        <w:r w:rsidR="00043F39" w:rsidRPr="00A7136B">
          <w:rPr>
            <w:rStyle w:val="Hyperlink"/>
            <w:caps/>
            <w:noProof/>
          </w:rPr>
          <w:t>1.</w:t>
        </w:r>
        <w:r w:rsidR="00043F39">
          <w:rPr>
            <w:rFonts w:asciiTheme="minorHAnsi" w:eastAsiaTheme="minorEastAsia" w:hAnsiTheme="minorHAnsi" w:cstheme="minorBidi"/>
            <w:b w:val="0"/>
            <w:noProof/>
            <w:sz w:val="22"/>
            <w:szCs w:val="22"/>
            <w:lang w:eastAsia="en-AU"/>
          </w:rPr>
          <w:tab/>
        </w:r>
        <w:r w:rsidR="00043F39" w:rsidRPr="00A7136B">
          <w:rPr>
            <w:rStyle w:val="Hyperlink"/>
            <w:noProof/>
          </w:rPr>
          <w:t>Definitions and interpretation</w:t>
        </w:r>
        <w:r w:rsidR="00043F39">
          <w:rPr>
            <w:noProof/>
            <w:webHidden/>
          </w:rPr>
          <w:tab/>
        </w:r>
        <w:r w:rsidR="00043F39">
          <w:rPr>
            <w:noProof/>
            <w:webHidden/>
          </w:rPr>
          <w:fldChar w:fldCharType="begin"/>
        </w:r>
        <w:r w:rsidR="00043F39">
          <w:rPr>
            <w:noProof/>
            <w:webHidden/>
          </w:rPr>
          <w:instrText xml:space="preserve"> PAGEREF _Toc518135146 \h </w:instrText>
        </w:r>
        <w:r w:rsidR="00043F39">
          <w:rPr>
            <w:noProof/>
            <w:webHidden/>
          </w:rPr>
        </w:r>
        <w:r w:rsidR="00043F39">
          <w:rPr>
            <w:noProof/>
            <w:webHidden/>
          </w:rPr>
          <w:fldChar w:fldCharType="separate"/>
        </w:r>
        <w:r w:rsidR="00043F39">
          <w:rPr>
            <w:noProof/>
            <w:webHidden/>
          </w:rPr>
          <w:t>1</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147" w:history="1">
        <w:r w:rsidR="00043F39" w:rsidRPr="00A7136B">
          <w:rPr>
            <w:rStyle w:val="Hyperlink"/>
            <w:noProof/>
          </w:rPr>
          <w:t>1.1</w:t>
        </w:r>
        <w:r w:rsidR="00043F39">
          <w:rPr>
            <w:rFonts w:asciiTheme="minorHAnsi" w:eastAsiaTheme="minorEastAsia" w:hAnsiTheme="minorHAnsi" w:cstheme="minorBidi"/>
            <w:noProof/>
            <w:sz w:val="22"/>
            <w:szCs w:val="22"/>
            <w:lang w:eastAsia="en-AU"/>
          </w:rPr>
          <w:tab/>
        </w:r>
        <w:r w:rsidR="00043F39" w:rsidRPr="00A7136B">
          <w:rPr>
            <w:rStyle w:val="Hyperlink"/>
            <w:noProof/>
          </w:rPr>
          <w:t>Definitions</w:t>
        </w:r>
        <w:r w:rsidR="00043F39">
          <w:rPr>
            <w:noProof/>
            <w:webHidden/>
          </w:rPr>
          <w:tab/>
        </w:r>
        <w:r w:rsidR="00043F39">
          <w:rPr>
            <w:noProof/>
            <w:webHidden/>
          </w:rPr>
          <w:fldChar w:fldCharType="begin"/>
        </w:r>
        <w:r w:rsidR="00043F39">
          <w:rPr>
            <w:noProof/>
            <w:webHidden/>
          </w:rPr>
          <w:instrText xml:space="preserve"> PAGEREF _Toc518135147 \h </w:instrText>
        </w:r>
        <w:r w:rsidR="00043F39">
          <w:rPr>
            <w:noProof/>
            <w:webHidden/>
          </w:rPr>
        </w:r>
        <w:r w:rsidR="00043F39">
          <w:rPr>
            <w:noProof/>
            <w:webHidden/>
          </w:rPr>
          <w:fldChar w:fldCharType="separate"/>
        </w:r>
        <w:r w:rsidR="00043F39">
          <w:rPr>
            <w:noProof/>
            <w:webHidden/>
          </w:rPr>
          <w:t>1</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148" w:history="1">
        <w:r w:rsidR="00043F39" w:rsidRPr="00A7136B">
          <w:rPr>
            <w:rStyle w:val="Hyperlink"/>
            <w:noProof/>
          </w:rPr>
          <w:t>1.2</w:t>
        </w:r>
        <w:r w:rsidR="00043F39">
          <w:rPr>
            <w:rFonts w:asciiTheme="minorHAnsi" w:eastAsiaTheme="minorEastAsia" w:hAnsiTheme="minorHAnsi" w:cstheme="minorBidi"/>
            <w:noProof/>
            <w:sz w:val="22"/>
            <w:szCs w:val="22"/>
            <w:lang w:eastAsia="en-AU"/>
          </w:rPr>
          <w:tab/>
        </w:r>
        <w:r w:rsidR="00043F39" w:rsidRPr="00A7136B">
          <w:rPr>
            <w:rStyle w:val="Hyperlink"/>
            <w:noProof/>
          </w:rPr>
          <w:t>Interpretation</w:t>
        </w:r>
        <w:r w:rsidR="00043F39">
          <w:rPr>
            <w:noProof/>
            <w:webHidden/>
          </w:rPr>
          <w:tab/>
        </w:r>
        <w:r w:rsidR="00043F39">
          <w:rPr>
            <w:noProof/>
            <w:webHidden/>
          </w:rPr>
          <w:fldChar w:fldCharType="begin"/>
        </w:r>
        <w:r w:rsidR="00043F39">
          <w:rPr>
            <w:noProof/>
            <w:webHidden/>
          </w:rPr>
          <w:instrText xml:space="preserve"> PAGEREF _Toc518135148 \h </w:instrText>
        </w:r>
        <w:r w:rsidR="00043F39">
          <w:rPr>
            <w:noProof/>
            <w:webHidden/>
          </w:rPr>
        </w:r>
        <w:r w:rsidR="00043F39">
          <w:rPr>
            <w:noProof/>
            <w:webHidden/>
          </w:rPr>
          <w:fldChar w:fldCharType="separate"/>
        </w:r>
        <w:r w:rsidR="00043F39">
          <w:rPr>
            <w:noProof/>
            <w:webHidden/>
          </w:rPr>
          <w:t>11</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149" w:history="1">
        <w:r w:rsidR="00043F39" w:rsidRPr="00A7136B">
          <w:rPr>
            <w:rStyle w:val="Hyperlink"/>
            <w:noProof/>
          </w:rPr>
          <w:t>1.3</w:t>
        </w:r>
        <w:r w:rsidR="00043F39">
          <w:rPr>
            <w:rFonts w:asciiTheme="minorHAnsi" w:eastAsiaTheme="minorEastAsia" w:hAnsiTheme="minorHAnsi" w:cstheme="minorBidi"/>
            <w:noProof/>
            <w:sz w:val="22"/>
            <w:szCs w:val="22"/>
            <w:lang w:eastAsia="en-AU"/>
          </w:rPr>
          <w:tab/>
        </w:r>
        <w:r w:rsidR="00043F39" w:rsidRPr="00A7136B">
          <w:rPr>
            <w:rStyle w:val="Hyperlink"/>
            <w:noProof/>
          </w:rPr>
          <w:t>Calculation of time</w:t>
        </w:r>
        <w:r w:rsidR="00043F39">
          <w:rPr>
            <w:noProof/>
            <w:webHidden/>
          </w:rPr>
          <w:tab/>
        </w:r>
        <w:r w:rsidR="00043F39">
          <w:rPr>
            <w:noProof/>
            <w:webHidden/>
          </w:rPr>
          <w:fldChar w:fldCharType="begin"/>
        </w:r>
        <w:r w:rsidR="00043F39">
          <w:rPr>
            <w:noProof/>
            <w:webHidden/>
          </w:rPr>
          <w:instrText xml:space="preserve"> PAGEREF _Toc518135149 \h </w:instrText>
        </w:r>
        <w:r w:rsidR="00043F39">
          <w:rPr>
            <w:noProof/>
            <w:webHidden/>
          </w:rPr>
        </w:r>
        <w:r w:rsidR="00043F39">
          <w:rPr>
            <w:noProof/>
            <w:webHidden/>
          </w:rPr>
          <w:fldChar w:fldCharType="separate"/>
        </w:r>
        <w:r w:rsidR="00043F39">
          <w:rPr>
            <w:noProof/>
            <w:webHidden/>
          </w:rPr>
          <w:t>11</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150" w:history="1">
        <w:r w:rsidR="00043F39" w:rsidRPr="00A7136B">
          <w:rPr>
            <w:rStyle w:val="Hyperlink"/>
            <w:noProof/>
          </w:rPr>
          <w:t>1.4</w:t>
        </w:r>
        <w:r w:rsidR="00043F39">
          <w:rPr>
            <w:rFonts w:asciiTheme="minorHAnsi" w:eastAsiaTheme="minorEastAsia" w:hAnsiTheme="minorHAnsi" w:cstheme="minorBidi"/>
            <w:noProof/>
            <w:sz w:val="22"/>
            <w:szCs w:val="22"/>
            <w:lang w:eastAsia="en-AU"/>
          </w:rPr>
          <w:tab/>
        </w:r>
        <w:r w:rsidR="00043F39" w:rsidRPr="00A7136B">
          <w:rPr>
            <w:rStyle w:val="Hyperlink"/>
            <w:noProof/>
          </w:rPr>
          <w:t>No bias against drafter</w:t>
        </w:r>
        <w:r w:rsidR="00043F39">
          <w:rPr>
            <w:noProof/>
            <w:webHidden/>
          </w:rPr>
          <w:tab/>
        </w:r>
        <w:r w:rsidR="00043F39">
          <w:rPr>
            <w:noProof/>
            <w:webHidden/>
          </w:rPr>
          <w:fldChar w:fldCharType="begin"/>
        </w:r>
        <w:r w:rsidR="00043F39">
          <w:rPr>
            <w:noProof/>
            <w:webHidden/>
          </w:rPr>
          <w:instrText xml:space="preserve"> PAGEREF _Toc518135150 \h </w:instrText>
        </w:r>
        <w:r w:rsidR="00043F39">
          <w:rPr>
            <w:noProof/>
            <w:webHidden/>
          </w:rPr>
        </w:r>
        <w:r w:rsidR="00043F39">
          <w:rPr>
            <w:noProof/>
            <w:webHidden/>
          </w:rPr>
          <w:fldChar w:fldCharType="separate"/>
        </w:r>
        <w:r w:rsidR="00043F39">
          <w:rPr>
            <w:noProof/>
            <w:webHidden/>
          </w:rPr>
          <w:t>12</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151" w:history="1">
        <w:r w:rsidR="00043F39" w:rsidRPr="00A7136B">
          <w:rPr>
            <w:rStyle w:val="Hyperlink"/>
            <w:noProof/>
          </w:rPr>
          <w:t>1.5</w:t>
        </w:r>
        <w:r w:rsidR="00043F39">
          <w:rPr>
            <w:rFonts w:asciiTheme="minorHAnsi" w:eastAsiaTheme="minorEastAsia" w:hAnsiTheme="minorHAnsi" w:cstheme="minorBidi"/>
            <w:noProof/>
            <w:sz w:val="22"/>
            <w:szCs w:val="22"/>
            <w:lang w:eastAsia="en-AU"/>
          </w:rPr>
          <w:tab/>
        </w:r>
        <w:r w:rsidR="00043F39" w:rsidRPr="00A7136B">
          <w:rPr>
            <w:rStyle w:val="Hyperlink"/>
            <w:noProof/>
          </w:rPr>
          <w:t>Provisions limiting or excluding liability</w:t>
        </w:r>
        <w:r w:rsidR="00043F39">
          <w:rPr>
            <w:noProof/>
            <w:webHidden/>
          </w:rPr>
          <w:tab/>
        </w:r>
        <w:r w:rsidR="00043F39">
          <w:rPr>
            <w:noProof/>
            <w:webHidden/>
          </w:rPr>
          <w:fldChar w:fldCharType="begin"/>
        </w:r>
        <w:r w:rsidR="00043F39">
          <w:rPr>
            <w:noProof/>
            <w:webHidden/>
          </w:rPr>
          <w:instrText xml:space="preserve"> PAGEREF _Toc518135151 \h </w:instrText>
        </w:r>
        <w:r w:rsidR="00043F39">
          <w:rPr>
            <w:noProof/>
            <w:webHidden/>
          </w:rPr>
        </w:r>
        <w:r w:rsidR="00043F39">
          <w:rPr>
            <w:noProof/>
            <w:webHidden/>
          </w:rPr>
          <w:fldChar w:fldCharType="separate"/>
        </w:r>
        <w:r w:rsidR="00043F39">
          <w:rPr>
            <w:noProof/>
            <w:webHidden/>
          </w:rPr>
          <w:t>12</w:t>
        </w:r>
        <w:r w:rsidR="00043F39">
          <w:rPr>
            <w:noProof/>
            <w:webHidden/>
          </w:rPr>
          <w:fldChar w:fldCharType="end"/>
        </w:r>
      </w:hyperlink>
    </w:p>
    <w:p w:rsidR="00043F39" w:rsidRDefault="00424A2D">
      <w:pPr>
        <w:pStyle w:val="TOC1"/>
        <w:rPr>
          <w:rFonts w:asciiTheme="minorHAnsi" w:eastAsiaTheme="minorEastAsia" w:hAnsiTheme="minorHAnsi" w:cstheme="minorBidi"/>
          <w:b w:val="0"/>
          <w:noProof/>
          <w:sz w:val="22"/>
          <w:szCs w:val="22"/>
          <w:lang w:eastAsia="en-AU"/>
        </w:rPr>
      </w:pPr>
      <w:hyperlink w:anchor="_Toc518135152" w:history="1">
        <w:r w:rsidR="00043F39" w:rsidRPr="00A7136B">
          <w:rPr>
            <w:rStyle w:val="Hyperlink"/>
            <w:caps/>
            <w:noProof/>
          </w:rPr>
          <w:t>2.</w:t>
        </w:r>
        <w:r w:rsidR="00043F39">
          <w:rPr>
            <w:rFonts w:asciiTheme="minorHAnsi" w:eastAsiaTheme="minorEastAsia" w:hAnsiTheme="minorHAnsi" w:cstheme="minorBidi"/>
            <w:b w:val="0"/>
            <w:noProof/>
            <w:sz w:val="22"/>
            <w:szCs w:val="22"/>
            <w:lang w:eastAsia="en-AU"/>
          </w:rPr>
          <w:tab/>
        </w:r>
        <w:r w:rsidR="00043F39" w:rsidRPr="00A7136B">
          <w:rPr>
            <w:rStyle w:val="Hyperlink"/>
            <w:noProof/>
          </w:rPr>
          <w:t>General obligations of the Consultant</w:t>
        </w:r>
        <w:r w:rsidR="00043F39">
          <w:rPr>
            <w:noProof/>
            <w:webHidden/>
          </w:rPr>
          <w:tab/>
        </w:r>
        <w:r w:rsidR="00043F39">
          <w:rPr>
            <w:noProof/>
            <w:webHidden/>
          </w:rPr>
          <w:fldChar w:fldCharType="begin"/>
        </w:r>
        <w:r w:rsidR="00043F39">
          <w:rPr>
            <w:noProof/>
            <w:webHidden/>
          </w:rPr>
          <w:instrText xml:space="preserve"> PAGEREF _Toc518135152 \h </w:instrText>
        </w:r>
        <w:r w:rsidR="00043F39">
          <w:rPr>
            <w:noProof/>
            <w:webHidden/>
          </w:rPr>
        </w:r>
        <w:r w:rsidR="00043F39">
          <w:rPr>
            <w:noProof/>
            <w:webHidden/>
          </w:rPr>
          <w:fldChar w:fldCharType="separate"/>
        </w:r>
        <w:r w:rsidR="00043F39">
          <w:rPr>
            <w:noProof/>
            <w:webHidden/>
          </w:rPr>
          <w:t>12</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153" w:history="1">
        <w:r w:rsidR="00043F39" w:rsidRPr="00A7136B">
          <w:rPr>
            <w:rStyle w:val="Hyperlink"/>
            <w:noProof/>
          </w:rPr>
          <w:t>2.1</w:t>
        </w:r>
        <w:r w:rsidR="00043F39">
          <w:rPr>
            <w:rFonts w:asciiTheme="minorHAnsi" w:eastAsiaTheme="minorEastAsia" w:hAnsiTheme="minorHAnsi" w:cstheme="minorBidi"/>
            <w:noProof/>
            <w:sz w:val="22"/>
            <w:szCs w:val="22"/>
            <w:lang w:eastAsia="en-AU"/>
          </w:rPr>
          <w:tab/>
        </w:r>
        <w:r w:rsidR="00043F39" w:rsidRPr="00A7136B">
          <w:rPr>
            <w:rStyle w:val="Hyperlink"/>
            <w:noProof/>
          </w:rPr>
          <w:t>Performance of the Services</w:t>
        </w:r>
        <w:r w:rsidR="00043F39">
          <w:rPr>
            <w:noProof/>
            <w:webHidden/>
          </w:rPr>
          <w:tab/>
        </w:r>
        <w:r w:rsidR="00043F39">
          <w:rPr>
            <w:noProof/>
            <w:webHidden/>
          </w:rPr>
          <w:fldChar w:fldCharType="begin"/>
        </w:r>
        <w:r w:rsidR="00043F39">
          <w:rPr>
            <w:noProof/>
            <w:webHidden/>
          </w:rPr>
          <w:instrText xml:space="preserve"> PAGEREF _Toc518135153 \h </w:instrText>
        </w:r>
        <w:r w:rsidR="00043F39">
          <w:rPr>
            <w:noProof/>
            <w:webHidden/>
          </w:rPr>
        </w:r>
        <w:r w:rsidR="00043F39">
          <w:rPr>
            <w:noProof/>
            <w:webHidden/>
          </w:rPr>
          <w:fldChar w:fldCharType="separate"/>
        </w:r>
        <w:r w:rsidR="00043F39">
          <w:rPr>
            <w:noProof/>
            <w:webHidden/>
          </w:rPr>
          <w:t>12</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154" w:history="1">
        <w:r w:rsidR="00043F39" w:rsidRPr="00A7136B">
          <w:rPr>
            <w:rStyle w:val="Hyperlink"/>
            <w:noProof/>
          </w:rPr>
          <w:t>2.2</w:t>
        </w:r>
        <w:r w:rsidR="00043F39">
          <w:rPr>
            <w:rFonts w:asciiTheme="minorHAnsi" w:eastAsiaTheme="minorEastAsia" w:hAnsiTheme="minorHAnsi" w:cstheme="minorBidi"/>
            <w:noProof/>
            <w:sz w:val="22"/>
            <w:szCs w:val="22"/>
            <w:lang w:eastAsia="en-AU"/>
          </w:rPr>
          <w:tab/>
        </w:r>
        <w:r w:rsidR="00043F39" w:rsidRPr="00A7136B">
          <w:rPr>
            <w:rStyle w:val="Hyperlink"/>
            <w:noProof/>
          </w:rPr>
          <w:t>Consultant's acknowledgements</w:t>
        </w:r>
        <w:r w:rsidR="00043F39">
          <w:rPr>
            <w:noProof/>
            <w:webHidden/>
          </w:rPr>
          <w:tab/>
        </w:r>
        <w:r w:rsidR="00043F39">
          <w:rPr>
            <w:noProof/>
            <w:webHidden/>
          </w:rPr>
          <w:fldChar w:fldCharType="begin"/>
        </w:r>
        <w:r w:rsidR="00043F39">
          <w:rPr>
            <w:noProof/>
            <w:webHidden/>
          </w:rPr>
          <w:instrText xml:space="preserve"> PAGEREF _Toc518135154 \h </w:instrText>
        </w:r>
        <w:r w:rsidR="00043F39">
          <w:rPr>
            <w:noProof/>
            <w:webHidden/>
          </w:rPr>
        </w:r>
        <w:r w:rsidR="00043F39">
          <w:rPr>
            <w:noProof/>
            <w:webHidden/>
          </w:rPr>
          <w:fldChar w:fldCharType="separate"/>
        </w:r>
        <w:r w:rsidR="00043F39">
          <w:rPr>
            <w:noProof/>
            <w:webHidden/>
          </w:rPr>
          <w:t>12</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155" w:history="1">
        <w:r w:rsidR="00043F39" w:rsidRPr="00A7136B">
          <w:rPr>
            <w:rStyle w:val="Hyperlink"/>
            <w:noProof/>
          </w:rPr>
          <w:t>2.3</w:t>
        </w:r>
        <w:r w:rsidR="00043F39">
          <w:rPr>
            <w:rFonts w:asciiTheme="minorHAnsi" w:eastAsiaTheme="minorEastAsia" w:hAnsiTheme="minorHAnsi" w:cstheme="minorBidi"/>
            <w:noProof/>
            <w:sz w:val="22"/>
            <w:szCs w:val="22"/>
            <w:lang w:eastAsia="en-AU"/>
          </w:rPr>
          <w:tab/>
        </w:r>
        <w:r w:rsidR="00043F39" w:rsidRPr="00A7136B">
          <w:rPr>
            <w:rStyle w:val="Hyperlink"/>
            <w:noProof/>
          </w:rPr>
          <w:t>Standard of care</w:t>
        </w:r>
        <w:r w:rsidR="00043F39">
          <w:rPr>
            <w:noProof/>
            <w:webHidden/>
          </w:rPr>
          <w:tab/>
        </w:r>
        <w:r w:rsidR="00043F39">
          <w:rPr>
            <w:noProof/>
            <w:webHidden/>
          </w:rPr>
          <w:fldChar w:fldCharType="begin"/>
        </w:r>
        <w:r w:rsidR="00043F39">
          <w:rPr>
            <w:noProof/>
            <w:webHidden/>
          </w:rPr>
          <w:instrText xml:space="preserve"> PAGEREF _Toc518135155 \h </w:instrText>
        </w:r>
        <w:r w:rsidR="00043F39">
          <w:rPr>
            <w:noProof/>
            <w:webHidden/>
          </w:rPr>
        </w:r>
        <w:r w:rsidR="00043F39">
          <w:rPr>
            <w:noProof/>
            <w:webHidden/>
          </w:rPr>
          <w:fldChar w:fldCharType="separate"/>
        </w:r>
        <w:r w:rsidR="00043F39">
          <w:rPr>
            <w:noProof/>
            <w:webHidden/>
          </w:rPr>
          <w:t>13</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156" w:history="1">
        <w:r w:rsidR="00043F39" w:rsidRPr="00A7136B">
          <w:rPr>
            <w:rStyle w:val="Hyperlink"/>
            <w:noProof/>
          </w:rPr>
          <w:t>2.4</w:t>
        </w:r>
        <w:r w:rsidR="00043F39">
          <w:rPr>
            <w:rFonts w:asciiTheme="minorHAnsi" w:eastAsiaTheme="minorEastAsia" w:hAnsiTheme="minorHAnsi" w:cstheme="minorBidi"/>
            <w:noProof/>
            <w:sz w:val="22"/>
            <w:szCs w:val="22"/>
            <w:lang w:eastAsia="en-AU"/>
          </w:rPr>
          <w:tab/>
        </w:r>
        <w:r w:rsidR="00043F39" w:rsidRPr="00A7136B">
          <w:rPr>
            <w:rStyle w:val="Hyperlink"/>
            <w:noProof/>
          </w:rPr>
          <w:t>No authority to act</w:t>
        </w:r>
        <w:r w:rsidR="00043F39">
          <w:rPr>
            <w:noProof/>
            <w:webHidden/>
          </w:rPr>
          <w:tab/>
        </w:r>
        <w:r w:rsidR="00043F39">
          <w:rPr>
            <w:noProof/>
            <w:webHidden/>
          </w:rPr>
          <w:fldChar w:fldCharType="begin"/>
        </w:r>
        <w:r w:rsidR="00043F39">
          <w:rPr>
            <w:noProof/>
            <w:webHidden/>
          </w:rPr>
          <w:instrText xml:space="preserve"> PAGEREF _Toc518135156 \h </w:instrText>
        </w:r>
        <w:r w:rsidR="00043F39">
          <w:rPr>
            <w:noProof/>
            <w:webHidden/>
          </w:rPr>
        </w:r>
        <w:r w:rsidR="00043F39">
          <w:rPr>
            <w:noProof/>
            <w:webHidden/>
          </w:rPr>
          <w:fldChar w:fldCharType="separate"/>
        </w:r>
        <w:r w:rsidR="00043F39">
          <w:rPr>
            <w:noProof/>
            <w:webHidden/>
          </w:rPr>
          <w:t>13</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157" w:history="1">
        <w:r w:rsidR="00043F39" w:rsidRPr="00A7136B">
          <w:rPr>
            <w:rStyle w:val="Hyperlink"/>
            <w:noProof/>
          </w:rPr>
          <w:t>2.5</w:t>
        </w:r>
        <w:r w:rsidR="00043F39">
          <w:rPr>
            <w:rFonts w:asciiTheme="minorHAnsi" w:eastAsiaTheme="minorEastAsia" w:hAnsiTheme="minorHAnsi" w:cstheme="minorBidi"/>
            <w:noProof/>
            <w:sz w:val="22"/>
            <w:szCs w:val="22"/>
            <w:lang w:eastAsia="en-AU"/>
          </w:rPr>
          <w:tab/>
        </w:r>
        <w:r w:rsidR="00043F39" w:rsidRPr="00A7136B">
          <w:rPr>
            <w:rStyle w:val="Hyperlink"/>
            <w:noProof/>
          </w:rPr>
          <w:t>Consultant to inform itself</w:t>
        </w:r>
        <w:r w:rsidR="00043F39">
          <w:rPr>
            <w:noProof/>
            <w:webHidden/>
          </w:rPr>
          <w:tab/>
        </w:r>
        <w:r w:rsidR="00043F39">
          <w:rPr>
            <w:noProof/>
            <w:webHidden/>
          </w:rPr>
          <w:fldChar w:fldCharType="begin"/>
        </w:r>
        <w:r w:rsidR="00043F39">
          <w:rPr>
            <w:noProof/>
            <w:webHidden/>
          </w:rPr>
          <w:instrText xml:space="preserve"> PAGEREF _Toc518135157 \h </w:instrText>
        </w:r>
        <w:r w:rsidR="00043F39">
          <w:rPr>
            <w:noProof/>
            <w:webHidden/>
          </w:rPr>
        </w:r>
        <w:r w:rsidR="00043F39">
          <w:rPr>
            <w:noProof/>
            <w:webHidden/>
          </w:rPr>
          <w:fldChar w:fldCharType="separate"/>
        </w:r>
        <w:r w:rsidR="00043F39">
          <w:rPr>
            <w:noProof/>
            <w:webHidden/>
          </w:rPr>
          <w:t>13</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158" w:history="1">
        <w:r w:rsidR="00043F39" w:rsidRPr="00A7136B">
          <w:rPr>
            <w:rStyle w:val="Hyperlink"/>
            <w:noProof/>
          </w:rPr>
          <w:t>2.6</w:t>
        </w:r>
        <w:r w:rsidR="00043F39">
          <w:rPr>
            <w:rFonts w:asciiTheme="minorHAnsi" w:eastAsiaTheme="minorEastAsia" w:hAnsiTheme="minorHAnsi" w:cstheme="minorBidi"/>
            <w:noProof/>
            <w:sz w:val="22"/>
            <w:szCs w:val="22"/>
            <w:lang w:eastAsia="en-AU"/>
          </w:rPr>
          <w:tab/>
        </w:r>
        <w:r w:rsidR="00043F39" w:rsidRPr="00A7136B">
          <w:rPr>
            <w:rStyle w:val="Hyperlink"/>
            <w:noProof/>
          </w:rPr>
          <w:t>Co</w:t>
        </w:r>
        <w:r w:rsidR="00043F39" w:rsidRPr="00A7136B">
          <w:rPr>
            <w:rStyle w:val="Hyperlink"/>
            <w:noProof/>
          </w:rPr>
          <w:noBreakHyphen/>
          <w:t>ordination with Other Contractors</w:t>
        </w:r>
        <w:r w:rsidR="00043F39">
          <w:rPr>
            <w:noProof/>
            <w:webHidden/>
          </w:rPr>
          <w:tab/>
        </w:r>
        <w:r w:rsidR="00043F39">
          <w:rPr>
            <w:noProof/>
            <w:webHidden/>
          </w:rPr>
          <w:fldChar w:fldCharType="begin"/>
        </w:r>
        <w:r w:rsidR="00043F39">
          <w:rPr>
            <w:noProof/>
            <w:webHidden/>
          </w:rPr>
          <w:instrText xml:space="preserve"> PAGEREF _Toc518135158 \h </w:instrText>
        </w:r>
        <w:r w:rsidR="00043F39">
          <w:rPr>
            <w:noProof/>
            <w:webHidden/>
          </w:rPr>
        </w:r>
        <w:r w:rsidR="00043F39">
          <w:rPr>
            <w:noProof/>
            <w:webHidden/>
          </w:rPr>
          <w:fldChar w:fldCharType="separate"/>
        </w:r>
        <w:r w:rsidR="00043F39">
          <w:rPr>
            <w:noProof/>
            <w:webHidden/>
          </w:rPr>
          <w:t>13</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159" w:history="1">
        <w:r w:rsidR="00043F39" w:rsidRPr="00A7136B">
          <w:rPr>
            <w:rStyle w:val="Hyperlink"/>
            <w:noProof/>
          </w:rPr>
          <w:t>2.7</w:t>
        </w:r>
        <w:r w:rsidR="00043F39">
          <w:rPr>
            <w:rFonts w:asciiTheme="minorHAnsi" w:eastAsiaTheme="minorEastAsia" w:hAnsiTheme="minorHAnsi" w:cstheme="minorBidi"/>
            <w:noProof/>
            <w:sz w:val="22"/>
            <w:szCs w:val="22"/>
            <w:lang w:eastAsia="en-AU"/>
          </w:rPr>
          <w:tab/>
        </w:r>
        <w:r w:rsidR="00043F39" w:rsidRPr="00A7136B">
          <w:rPr>
            <w:rStyle w:val="Hyperlink"/>
            <w:noProof/>
          </w:rPr>
          <w:t>Access</w:t>
        </w:r>
        <w:r w:rsidR="00043F39">
          <w:rPr>
            <w:noProof/>
            <w:webHidden/>
          </w:rPr>
          <w:tab/>
        </w:r>
        <w:r w:rsidR="00043F39">
          <w:rPr>
            <w:noProof/>
            <w:webHidden/>
          </w:rPr>
          <w:fldChar w:fldCharType="begin"/>
        </w:r>
        <w:r w:rsidR="00043F39">
          <w:rPr>
            <w:noProof/>
            <w:webHidden/>
          </w:rPr>
          <w:instrText xml:space="preserve"> PAGEREF _Toc518135159 \h </w:instrText>
        </w:r>
        <w:r w:rsidR="00043F39">
          <w:rPr>
            <w:noProof/>
            <w:webHidden/>
          </w:rPr>
        </w:r>
        <w:r w:rsidR="00043F39">
          <w:rPr>
            <w:noProof/>
            <w:webHidden/>
          </w:rPr>
          <w:fldChar w:fldCharType="separate"/>
        </w:r>
        <w:r w:rsidR="00043F39">
          <w:rPr>
            <w:noProof/>
            <w:webHidden/>
          </w:rPr>
          <w:t>14</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160" w:history="1">
        <w:r w:rsidR="00043F39" w:rsidRPr="00A7136B">
          <w:rPr>
            <w:rStyle w:val="Hyperlink"/>
            <w:noProof/>
          </w:rPr>
          <w:t>2.8</w:t>
        </w:r>
        <w:r w:rsidR="00043F39">
          <w:rPr>
            <w:rFonts w:asciiTheme="minorHAnsi" w:eastAsiaTheme="minorEastAsia" w:hAnsiTheme="minorHAnsi" w:cstheme="minorBidi"/>
            <w:noProof/>
            <w:sz w:val="22"/>
            <w:szCs w:val="22"/>
            <w:lang w:eastAsia="en-AU"/>
          </w:rPr>
          <w:tab/>
        </w:r>
        <w:r w:rsidR="00043F39" w:rsidRPr="00A7136B">
          <w:rPr>
            <w:rStyle w:val="Hyperlink"/>
            <w:noProof/>
          </w:rPr>
          <w:t>Conflict of interest</w:t>
        </w:r>
        <w:r w:rsidR="00043F39">
          <w:rPr>
            <w:noProof/>
            <w:webHidden/>
          </w:rPr>
          <w:tab/>
        </w:r>
        <w:r w:rsidR="00043F39">
          <w:rPr>
            <w:noProof/>
            <w:webHidden/>
          </w:rPr>
          <w:fldChar w:fldCharType="begin"/>
        </w:r>
        <w:r w:rsidR="00043F39">
          <w:rPr>
            <w:noProof/>
            <w:webHidden/>
          </w:rPr>
          <w:instrText xml:space="preserve"> PAGEREF _Toc518135160 \h </w:instrText>
        </w:r>
        <w:r w:rsidR="00043F39">
          <w:rPr>
            <w:noProof/>
            <w:webHidden/>
          </w:rPr>
        </w:r>
        <w:r w:rsidR="00043F39">
          <w:rPr>
            <w:noProof/>
            <w:webHidden/>
          </w:rPr>
          <w:fldChar w:fldCharType="separate"/>
        </w:r>
        <w:r w:rsidR="00043F39">
          <w:rPr>
            <w:noProof/>
            <w:webHidden/>
          </w:rPr>
          <w:t>14</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161" w:history="1">
        <w:r w:rsidR="00043F39" w:rsidRPr="00A7136B">
          <w:rPr>
            <w:rStyle w:val="Hyperlink"/>
            <w:noProof/>
          </w:rPr>
          <w:t>2.9</w:t>
        </w:r>
        <w:r w:rsidR="00043F39">
          <w:rPr>
            <w:rFonts w:asciiTheme="minorHAnsi" w:eastAsiaTheme="minorEastAsia" w:hAnsiTheme="minorHAnsi" w:cstheme="minorBidi"/>
            <w:noProof/>
            <w:sz w:val="22"/>
            <w:szCs w:val="22"/>
            <w:lang w:eastAsia="en-AU"/>
          </w:rPr>
          <w:tab/>
        </w:r>
        <w:r w:rsidR="00043F39" w:rsidRPr="00A7136B">
          <w:rPr>
            <w:rStyle w:val="Hyperlink"/>
            <w:noProof/>
          </w:rPr>
          <w:t>Subcontracting</w:t>
        </w:r>
        <w:r w:rsidR="00043F39">
          <w:rPr>
            <w:noProof/>
            <w:webHidden/>
          </w:rPr>
          <w:tab/>
        </w:r>
        <w:r w:rsidR="00043F39">
          <w:rPr>
            <w:noProof/>
            <w:webHidden/>
          </w:rPr>
          <w:fldChar w:fldCharType="begin"/>
        </w:r>
        <w:r w:rsidR="00043F39">
          <w:rPr>
            <w:noProof/>
            <w:webHidden/>
          </w:rPr>
          <w:instrText xml:space="preserve"> PAGEREF _Toc518135161 \h </w:instrText>
        </w:r>
        <w:r w:rsidR="00043F39">
          <w:rPr>
            <w:noProof/>
            <w:webHidden/>
          </w:rPr>
        </w:r>
        <w:r w:rsidR="00043F39">
          <w:rPr>
            <w:noProof/>
            <w:webHidden/>
          </w:rPr>
          <w:fldChar w:fldCharType="separate"/>
        </w:r>
        <w:r w:rsidR="00043F39">
          <w:rPr>
            <w:noProof/>
            <w:webHidden/>
          </w:rPr>
          <w:t>14</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162" w:history="1">
        <w:r w:rsidR="00043F39" w:rsidRPr="00A7136B">
          <w:rPr>
            <w:rStyle w:val="Hyperlink"/>
            <w:noProof/>
          </w:rPr>
          <w:t>2.10</w:t>
        </w:r>
        <w:r w:rsidR="00043F39">
          <w:rPr>
            <w:rFonts w:asciiTheme="minorHAnsi" w:eastAsiaTheme="minorEastAsia" w:hAnsiTheme="minorHAnsi" w:cstheme="minorBidi"/>
            <w:noProof/>
            <w:sz w:val="22"/>
            <w:szCs w:val="22"/>
            <w:lang w:eastAsia="en-AU"/>
          </w:rPr>
          <w:tab/>
        </w:r>
        <w:r w:rsidR="00043F39" w:rsidRPr="00A7136B">
          <w:rPr>
            <w:rStyle w:val="Hyperlink"/>
            <w:noProof/>
          </w:rPr>
          <w:t>Assignment</w:t>
        </w:r>
        <w:r w:rsidR="00043F39">
          <w:rPr>
            <w:noProof/>
            <w:webHidden/>
          </w:rPr>
          <w:tab/>
        </w:r>
        <w:r w:rsidR="00043F39">
          <w:rPr>
            <w:noProof/>
            <w:webHidden/>
          </w:rPr>
          <w:fldChar w:fldCharType="begin"/>
        </w:r>
        <w:r w:rsidR="00043F39">
          <w:rPr>
            <w:noProof/>
            <w:webHidden/>
          </w:rPr>
          <w:instrText xml:space="preserve"> PAGEREF _Toc518135162 \h </w:instrText>
        </w:r>
        <w:r w:rsidR="00043F39">
          <w:rPr>
            <w:noProof/>
            <w:webHidden/>
          </w:rPr>
        </w:r>
        <w:r w:rsidR="00043F39">
          <w:rPr>
            <w:noProof/>
            <w:webHidden/>
          </w:rPr>
          <w:fldChar w:fldCharType="separate"/>
        </w:r>
        <w:r w:rsidR="00043F39">
          <w:rPr>
            <w:noProof/>
            <w:webHidden/>
          </w:rPr>
          <w:t>15</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163" w:history="1">
        <w:r w:rsidR="00043F39" w:rsidRPr="00A7136B">
          <w:rPr>
            <w:rStyle w:val="Hyperlink"/>
            <w:noProof/>
          </w:rPr>
          <w:t>2.11</w:t>
        </w:r>
        <w:r w:rsidR="00043F39">
          <w:rPr>
            <w:rFonts w:asciiTheme="minorHAnsi" w:eastAsiaTheme="minorEastAsia" w:hAnsiTheme="minorHAnsi" w:cstheme="minorBidi"/>
            <w:noProof/>
            <w:sz w:val="22"/>
            <w:szCs w:val="22"/>
            <w:lang w:eastAsia="en-AU"/>
          </w:rPr>
          <w:tab/>
        </w:r>
        <w:r w:rsidR="00043F39" w:rsidRPr="00A7136B">
          <w:rPr>
            <w:rStyle w:val="Hyperlink"/>
            <w:noProof/>
          </w:rPr>
          <w:t>Novation</w:t>
        </w:r>
        <w:r w:rsidR="00043F39">
          <w:rPr>
            <w:noProof/>
            <w:webHidden/>
          </w:rPr>
          <w:tab/>
        </w:r>
        <w:r w:rsidR="00043F39">
          <w:rPr>
            <w:noProof/>
            <w:webHidden/>
          </w:rPr>
          <w:fldChar w:fldCharType="begin"/>
        </w:r>
        <w:r w:rsidR="00043F39">
          <w:rPr>
            <w:noProof/>
            <w:webHidden/>
          </w:rPr>
          <w:instrText xml:space="preserve"> PAGEREF _Toc518135163 \h </w:instrText>
        </w:r>
        <w:r w:rsidR="00043F39">
          <w:rPr>
            <w:noProof/>
            <w:webHidden/>
          </w:rPr>
        </w:r>
        <w:r w:rsidR="00043F39">
          <w:rPr>
            <w:noProof/>
            <w:webHidden/>
          </w:rPr>
          <w:fldChar w:fldCharType="separate"/>
        </w:r>
        <w:r w:rsidR="00043F39">
          <w:rPr>
            <w:noProof/>
            <w:webHidden/>
          </w:rPr>
          <w:t>15</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164" w:history="1">
        <w:r w:rsidR="00043F39" w:rsidRPr="00A7136B">
          <w:rPr>
            <w:rStyle w:val="Hyperlink"/>
            <w:noProof/>
          </w:rPr>
          <w:t>2.12</w:t>
        </w:r>
        <w:r w:rsidR="00043F39">
          <w:rPr>
            <w:rFonts w:asciiTheme="minorHAnsi" w:eastAsiaTheme="minorEastAsia" w:hAnsiTheme="minorHAnsi" w:cstheme="minorBidi"/>
            <w:noProof/>
            <w:sz w:val="22"/>
            <w:szCs w:val="22"/>
            <w:lang w:eastAsia="en-AU"/>
          </w:rPr>
          <w:tab/>
        </w:r>
        <w:r w:rsidR="00043F39" w:rsidRPr="00A7136B">
          <w:rPr>
            <w:rStyle w:val="Hyperlink"/>
            <w:noProof/>
          </w:rPr>
          <w:t>Comply with Statutory Requirements and Principal's Policies and Procedures</w:t>
        </w:r>
        <w:r w:rsidR="00043F39">
          <w:rPr>
            <w:noProof/>
            <w:webHidden/>
          </w:rPr>
          <w:tab/>
        </w:r>
        <w:r w:rsidR="00043F39">
          <w:rPr>
            <w:noProof/>
            <w:webHidden/>
          </w:rPr>
          <w:fldChar w:fldCharType="begin"/>
        </w:r>
        <w:r w:rsidR="00043F39">
          <w:rPr>
            <w:noProof/>
            <w:webHidden/>
          </w:rPr>
          <w:instrText xml:space="preserve"> PAGEREF _Toc518135164 \h </w:instrText>
        </w:r>
        <w:r w:rsidR="00043F39">
          <w:rPr>
            <w:noProof/>
            <w:webHidden/>
          </w:rPr>
        </w:r>
        <w:r w:rsidR="00043F39">
          <w:rPr>
            <w:noProof/>
            <w:webHidden/>
          </w:rPr>
          <w:fldChar w:fldCharType="separate"/>
        </w:r>
        <w:r w:rsidR="00043F39">
          <w:rPr>
            <w:noProof/>
            <w:webHidden/>
          </w:rPr>
          <w:t>15</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165" w:history="1">
        <w:r w:rsidR="00043F39" w:rsidRPr="00A7136B">
          <w:rPr>
            <w:rStyle w:val="Hyperlink"/>
            <w:noProof/>
          </w:rPr>
          <w:t>2.13</w:t>
        </w:r>
        <w:r w:rsidR="00043F39">
          <w:rPr>
            <w:rFonts w:asciiTheme="minorHAnsi" w:eastAsiaTheme="minorEastAsia" w:hAnsiTheme="minorHAnsi" w:cstheme="minorBidi"/>
            <w:noProof/>
            <w:sz w:val="22"/>
            <w:szCs w:val="22"/>
            <w:lang w:eastAsia="en-AU"/>
          </w:rPr>
          <w:tab/>
        </w:r>
        <w:r w:rsidR="00043F39" w:rsidRPr="00A7136B">
          <w:rPr>
            <w:rStyle w:val="Hyperlink"/>
            <w:noProof/>
          </w:rPr>
          <w:t>Work health and safety</w:t>
        </w:r>
        <w:r w:rsidR="00043F39">
          <w:rPr>
            <w:noProof/>
            <w:webHidden/>
          </w:rPr>
          <w:tab/>
        </w:r>
        <w:r w:rsidR="00043F39">
          <w:rPr>
            <w:noProof/>
            <w:webHidden/>
          </w:rPr>
          <w:fldChar w:fldCharType="begin"/>
        </w:r>
        <w:r w:rsidR="00043F39">
          <w:rPr>
            <w:noProof/>
            <w:webHidden/>
          </w:rPr>
          <w:instrText xml:space="preserve"> PAGEREF _Toc518135165 \h </w:instrText>
        </w:r>
        <w:r w:rsidR="00043F39">
          <w:rPr>
            <w:noProof/>
            <w:webHidden/>
          </w:rPr>
        </w:r>
        <w:r w:rsidR="00043F39">
          <w:rPr>
            <w:noProof/>
            <w:webHidden/>
          </w:rPr>
          <w:fldChar w:fldCharType="separate"/>
        </w:r>
        <w:r w:rsidR="00043F39">
          <w:rPr>
            <w:noProof/>
            <w:webHidden/>
          </w:rPr>
          <w:t>15</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166" w:history="1">
        <w:r w:rsidR="00043F39" w:rsidRPr="00A7136B">
          <w:rPr>
            <w:rStyle w:val="Hyperlink"/>
            <w:noProof/>
          </w:rPr>
          <w:t>2.14</w:t>
        </w:r>
        <w:r w:rsidR="00043F39">
          <w:rPr>
            <w:rFonts w:asciiTheme="minorHAnsi" w:eastAsiaTheme="minorEastAsia" w:hAnsiTheme="minorHAnsi" w:cstheme="minorBidi"/>
            <w:noProof/>
            <w:sz w:val="22"/>
            <w:szCs w:val="22"/>
            <w:lang w:eastAsia="en-AU"/>
          </w:rPr>
          <w:tab/>
        </w:r>
        <w:r w:rsidR="00043F39" w:rsidRPr="00A7136B">
          <w:rPr>
            <w:rStyle w:val="Hyperlink"/>
            <w:noProof/>
          </w:rPr>
          <w:t>Non-conforming cladding</w:t>
        </w:r>
        <w:r w:rsidR="00043F39">
          <w:rPr>
            <w:noProof/>
            <w:webHidden/>
          </w:rPr>
          <w:tab/>
        </w:r>
        <w:r w:rsidR="00043F39">
          <w:rPr>
            <w:noProof/>
            <w:webHidden/>
          </w:rPr>
          <w:fldChar w:fldCharType="begin"/>
        </w:r>
        <w:r w:rsidR="00043F39">
          <w:rPr>
            <w:noProof/>
            <w:webHidden/>
          </w:rPr>
          <w:instrText xml:space="preserve"> PAGEREF _Toc518135166 \h </w:instrText>
        </w:r>
        <w:r w:rsidR="00043F39">
          <w:rPr>
            <w:noProof/>
            <w:webHidden/>
          </w:rPr>
        </w:r>
        <w:r w:rsidR="00043F39">
          <w:rPr>
            <w:noProof/>
            <w:webHidden/>
          </w:rPr>
          <w:fldChar w:fldCharType="separate"/>
        </w:r>
        <w:r w:rsidR="00043F39">
          <w:rPr>
            <w:noProof/>
            <w:webHidden/>
          </w:rPr>
          <w:t>16</w:t>
        </w:r>
        <w:r w:rsidR="00043F39">
          <w:rPr>
            <w:noProof/>
            <w:webHidden/>
          </w:rPr>
          <w:fldChar w:fldCharType="end"/>
        </w:r>
      </w:hyperlink>
    </w:p>
    <w:p w:rsidR="00043F39" w:rsidRDefault="00424A2D">
      <w:pPr>
        <w:pStyle w:val="TOC1"/>
        <w:rPr>
          <w:rFonts w:asciiTheme="minorHAnsi" w:eastAsiaTheme="minorEastAsia" w:hAnsiTheme="minorHAnsi" w:cstheme="minorBidi"/>
          <w:b w:val="0"/>
          <w:noProof/>
          <w:sz w:val="22"/>
          <w:szCs w:val="22"/>
          <w:lang w:eastAsia="en-AU"/>
        </w:rPr>
      </w:pPr>
      <w:hyperlink w:anchor="_Toc518135167" w:history="1">
        <w:r w:rsidR="00043F39" w:rsidRPr="00A7136B">
          <w:rPr>
            <w:rStyle w:val="Hyperlink"/>
            <w:caps/>
            <w:noProof/>
          </w:rPr>
          <w:t>3.</w:t>
        </w:r>
        <w:r w:rsidR="00043F39">
          <w:rPr>
            <w:rFonts w:asciiTheme="minorHAnsi" w:eastAsiaTheme="minorEastAsia" w:hAnsiTheme="minorHAnsi" w:cstheme="minorBidi"/>
            <w:b w:val="0"/>
            <w:noProof/>
            <w:sz w:val="22"/>
            <w:szCs w:val="22"/>
            <w:lang w:eastAsia="en-AU"/>
          </w:rPr>
          <w:tab/>
        </w:r>
        <w:r w:rsidR="00043F39" w:rsidRPr="00A7136B">
          <w:rPr>
            <w:rStyle w:val="Hyperlink"/>
            <w:noProof/>
          </w:rPr>
          <w:t>Specific obligations of the Consultant related to the Services</w:t>
        </w:r>
        <w:r w:rsidR="00043F39">
          <w:rPr>
            <w:noProof/>
            <w:webHidden/>
          </w:rPr>
          <w:tab/>
        </w:r>
        <w:r w:rsidR="00043F39">
          <w:rPr>
            <w:noProof/>
            <w:webHidden/>
          </w:rPr>
          <w:fldChar w:fldCharType="begin"/>
        </w:r>
        <w:r w:rsidR="00043F39">
          <w:rPr>
            <w:noProof/>
            <w:webHidden/>
          </w:rPr>
          <w:instrText xml:space="preserve"> PAGEREF _Toc518135167 \h </w:instrText>
        </w:r>
        <w:r w:rsidR="00043F39">
          <w:rPr>
            <w:noProof/>
            <w:webHidden/>
          </w:rPr>
        </w:r>
        <w:r w:rsidR="00043F39">
          <w:rPr>
            <w:noProof/>
            <w:webHidden/>
          </w:rPr>
          <w:fldChar w:fldCharType="separate"/>
        </w:r>
        <w:r w:rsidR="00043F39">
          <w:rPr>
            <w:noProof/>
            <w:webHidden/>
          </w:rPr>
          <w:t>16</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168" w:history="1">
        <w:r w:rsidR="00043F39" w:rsidRPr="00A7136B">
          <w:rPr>
            <w:rStyle w:val="Hyperlink"/>
            <w:noProof/>
            <w:lang w:eastAsia="en-AU"/>
          </w:rPr>
          <w:t>3.1</w:t>
        </w:r>
        <w:r w:rsidR="00043F39">
          <w:rPr>
            <w:rFonts w:asciiTheme="minorHAnsi" w:eastAsiaTheme="minorEastAsia" w:hAnsiTheme="minorHAnsi" w:cstheme="minorBidi"/>
            <w:noProof/>
            <w:sz w:val="22"/>
            <w:szCs w:val="22"/>
            <w:lang w:eastAsia="en-AU"/>
          </w:rPr>
          <w:tab/>
        </w:r>
        <w:r w:rsidR="00043F39" w:rsidRPr="00A7136B">
          <w:rPr>
            <w:rStyle w:val="Hyperlink"/>
            <w:noProof/>
            <w:lang w:eastAsia="en-AU"/>
          </w:rPr>
          <w:t>Application</w:t>
        </w:r>
        <w:r w:rsidR="00043F39">
          <w:rPr>
            <w:noProof/>
            <w:webHidden/>
          </w:rPr>
          <w:tab/>
        </w:r>
        <w:r w:rsidR="00043F39">
          <w:rPr>
            <w:noProof/>
            <w:webHidden/>
          </w:rPr>
          <w:fldChar w:fldCharType="begin"/>
        </w:r>
        <w:r w:rsidR="00043F39">
          <w:rPr>
            <w:noProof/>
            <w:webHidden/>
          </w:rPr>
          <w:instrText xml:space="preserve"> PAGEREF _Toc518135168 \h </w:instrText>
        </w:r>
        <w:r w:rsidR="00043F39">
          <w:rPr>
            <w:noProof/>
            <w:webHidden/>
          </w:rPr>
        </w:r>
        <w:r w:rsidR="00043F39">
          <w:rPr>
            <w:noProof/>
            <w:webHidden/>
          </w:rPr>
          <w:fldChar w:fldCharType="separate"/>
        </w:r>
        <w:r w:rsidR="00043F39">
          <w:rPr>
            <w:noProof/>
            <w:webHidden/>
          </w:rPr>
          <w:t>16</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169" w:history="1">
        <w:r w:rsidR="00043F39" w:rsidRPr="00A7136B">
          <w:rPr>
            <w:rStyle w:val="Hyperlink"/>
            <w:noProof/>
            <w:lang w:eastAsia="en-AU"/>
          </w:rPr>
          <w:t>3.2</w:t>
        </w:r>
        <w:r w:rsidR="00043F39">
          <w:rPr>
            <w:rFonts w:asciiTheme="minorHAnsi" w:eastAsiaTheme="minorEastAsia" w:hAnsiTheme="minorHAnsi" w:cstheme="minorBidi"/>
            <w:noProof/>
            <w:sz w:val="22"/>
            <w:szCs w:val="22"/>
            <w:lang w:eastAsia="en-AU"/>
          </w:rPr>
          <w:tab/>
        </w:r>
        <w:r w:rsidR="00043F39" w:rsidRPr="00A7136B">
          <w:rPr>
            <w:rStyle w:val="Hyperlink"/>
            <w:rFonts w:cs="Arial"/>
            <w:noProof/>
            <w:lang w:eastAsia="en-AU"/>
          </w:rPr>
          <w:t>Design and quality</w:t>
        </w:r>
        <w:r w:rsidR="00043F39">
          <w:rPr>
            <w:noProof/>
            <w:webHidden/>
          </w:rPr>
          <w:tab/>
        </w:r>
        <w:r w:rsidR="00043F39">
          <w:rPr>
            <w:noProof/>
            <w:webHidden/>
          </w:rPr>
          <w:fldChar w:fldCharType="begin"/>
        </w:r>
        <w:r w:rsidR="00043F39">
          <w:rPr>
            <w:noProof/>
            <w:webHidden/>
          </w:rPr>
          <w:instrText xml:space="preserve"> PAGEREF _Toc518135169 \h </w:instrText>
        </w:r>
        <w:r w:rsidR="00043F39">
          <w:rPr>
            <w:noProof/>
            <w:webHidden/>
          </w:rPr>
        </w:r>
        <w:r w:rsidR="00043F39">
          <w:rPr>
            <w:noProof/>
            <w:webHidden/>
          </w:rPr>
          <w:fldChar w:fldCharType="separate"/>
        </w:r>
        <w:r w:rsidR="00043F39">
          <w:rPr>
            <w:noProof/>
            <w:webHidden/>
          </w:rPr>
          <w:t>16</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170" w:history="1">
        <w:r w:rsidR="00043F39" w:rsidRPr="00A7136B">
          <w:rPr>
            <w:rStyle w:val="Hyperlink"/>
            <w:noProof/>
          </w:rPr>
          <w:t>3.3</w:t>
        </w:r>
        <w:r w:rsidR="00043F39">
          <w:rPr>
            <w:rFonts w:asciiTheme="minorHAnsi" w:eastAsiaTheme="minorEastAsia" w:hAnsiTheme="minorHAnsi" w:cstheme="minorBidi"/>
            <w:noProof/>
            <w:sz w:val="22"/>
            <w:szCs w:val="22"/>
            <w:lang w:eastAsia="en-AU"/>
          </w:rPr>
          <w:tab/>
        </w:r>
        <w:r w:rsidR="00043F39" w:rsidRPr="00A7136B">
          <w:rPr>
            <w:rStyle w:val="Hyperlink"/>
            <w:noProof/>
          </w:rPr>
          <w:t>Additional work, health and safety obligations</w:t>
        </w:r>
        <w:r w:rsidR="00043F39">
          <w:rPr>
            <w:noProof/>
            <w:webHidden/>
          </w:rPr>
          <w:tab/>
        </w:r>
        <w:r w:rsidR="00043F39">
          <w:rPr>
            <w:noProof/>
            <w:webHidden/>
          </w:rPr>
          <w:fldChar w:fldCharType="begin"/>
        </w:r>
        <w:r w:rsidR="00043F39">
          <w:rPr>
            <w:noProof/>
            <w:webHidden/>
          </w:rPr>
          <w:instrText xml:space="preserve"> PAGEREF _Toc518135170 \h </w:instrText>
        </w:r>
        <w:r w:rsidR="00043F39">
          <w:rPr>
            <w:noProof/>
            <w:webHidden/>
          </w:rPr>
        </w:r>
        <w:r w:rsidR="00043F39">
          <w:rPr>
            <w:noProof/>
            <w:webHidden/>
          </w:rPr>
          <w:fldChar w:fldCharType="separate"/>
        </w:r>
        <w:r w:rsidR="00043F39">
          <w:rPr>
            <w:noProof/>
            <w:webHidden/>
          </w:rPr>
          <w:t>17</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171" w:history="1">
        <w:r w:rsidR="00043F39" w:rsidRPr="00A7136B">
          <w:rPr>
            <w:rStyle w:val="Hyperlink"/>
            <w:noProof/>
          </w:rPr>
          <w:t>3.4</w:t>
        </w:r>
        <w:r w:rsidR="00043F39">
          <w:rPr>
            <w:rFonts w:asciiTheme="minorHAnsi" w:eastAsiaTheme="minorEastAsia" w:hAnsiTheme="minorHAnsi" w:cstheme="minorBidi"/>
            <w:noProof/>
            <w:sz w:val="22"/>
            <w:szCs w:val="22"/>
            <w:lang w:eastAsia="en-AU"/>
          </w:rPr>
          <w:tab/>
        </w:r>
        <w:r w:rsidR="00043F39" w:rsidRPr="00A7136B">
          <w:rPr>
            <w:rStyle w:val="Hyperlink"/>
            <w:noProof/>
          </w:rPr>
          <w:t>Consultant Statement</w:t>
        </w:r>
        <w:r w:rsidR="00043F39">
          <w:rPr>
            <w:noProof/>
            <w:webHidden/>
          </w:rPr>
          <w:tab/>
        </w:r>
        <w:r w:rsidR="00043F39">
          <w:rPr>
            <w:noProof/>
            <w:webHidden/>
          </w:rPr>
          <w:fldChar w:fldCharType="begin"/>
        </w:r>
        <w:r w:rsidR="00043F39">
          <w:rPr>
            <w:noProof/>
            <w:webHidden/>
          </w:rPr>
          <w:instrText xml:space="preserve"> PAGEREF _Toc518135171 \h </w:instrText>
        </w:r>
        <w:r w:rsidR="00043F39">
          <w:rPr>
            <w:noProof/>
            <w:webHidden/>
          </w:rPr>
        </w:r>
        <w:r w:rsidR="00043F39">
          <w:rPr>
            <w:noProof/>
            <w:webHidden/>
          </w:rPr>
          <w:fldChar w:fldCharType="separate"/>
        </w:r>
        <w:r w:rsidR="00043F39">
          <w:rPr>
            <w:noProof/>
            <w:webHidden/>
          </w:rPr>
          <w:t>17</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172" w:history="1">
        <w:r w:rsidR="00043F39" w:rsidRPr="00A7136B">
          <w:rPr>
            <w:rStyle w:val="Hyperlink"/>
            <w:noProof/>
          </w:rPr>
          <w:t>3.5</w:t>
        </w:r>
        <w:r w:rsidR="00043F39">
          <w:rPr>
            <w:rFonts w:asciiTheme="minorHAnsi" w:eastAsiaTheme="minorEastAsia" w:hAnsiTheme="minorHAnsi" w:cstheme="minorBidi"/>
            <w:noProof/>
            <w:sz w:val="22"/>
            <w:szCs w:val="22"/>
            <w:lang w:eastAsia="en-AU"/>
          </w:rPr>
          <w:tab/>
        </w:r>
        <w:r w:rsidR="00043F39" w:rsidRPr="00A7136B">
          <w:rPr>
            <w:rStyle w:val="Hyperlink"/>
            <w:noProof/>
          </w:rPr>
          <w:t>No authority to give directions or waive requirements</w:t>
        </w:r>
        <w:r w:rsidR="00043F39">
          <w:rPr>
            <w:noProof/>
            <w:webHidden/>
          </w:rPr>
          <w:tab/>
        </w:r>
        <w:r w:rsidR="00043F39">
          <w:rPr>
            <w:noProof/>
            <w:webHidden/>
          </w:rPr>
          <w:fldChar w:fldCharType="begin"/>
        </w:r>
        <w:r w:rsidR="00043F39">
          <w:rPr>
            <w:noProof/>
            <w:webHidden/>
          </w:rPr>
          <w:instrText xml:space="preserve"> PAGEREF _Toc518135172 \h </w:instrText>
        </w:r>
        <w:r w:rsidR="00043F39">
          <w:rPr>
            <w:noProof/>
            <w:webHidden/>
          </w:rPr>
        </w:r>
        <w:r w:rsidR="00043F39">
          <w:rPr>
            <w:noProof/>
            <w:webHidden/>
          </w:rPr>
          <w:fldChar w:fldCharType="separate"/>
        </w:r>
        <w:r w:rsidR="00043F39">
          <w:rPr>
            <w:noProof/>
            <w:webHidden/>
          </w:rPr>
          <w:t>17</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173" w:history="1">
        <w:r w:rsidR="00043F39" w:rsidRPr="00A7136B">
          <w:rPr>
            <w:rStyle w:val="Hyperlink"/>
            <w:noProof/>
          </w:rPr>
          <w:t>3.6</w:t>
        </w:r>
        <w:r w:rsidR="00043F39">
          <w:rPr>
            <w:rFonts w:asciiTheme="minorHAnsi" w:eastAsiaTheme="minorEastAsia" w:hAnsiTheme="minorHAnsi" w:cstheme="minorBidi"/>
            <w:noProof/>
            <w:sz w:val="22"/>
            <w:szCs w:val="22"/>
            <w:lang w:eastAsia="en-AU"/>
          </w:rPr>
          <w:tab/>
        </w:r>
        <w:r w:rsidR="00043F39" w:rsidRPr="00A7136B">
          <w:rPr>
            <w:rStyle w:val="Hyperlink"/>
            <w:noProof/>
          </w:rPr>
          <w:t>Interpretation of the Brief</w:t>
        </w:r>
        <w:r w:rsidR="00043F39">
          <w:rPr>
            <w:noProof/>
            <w:webHidden/>
          </w:rPr>
          <w:tab/>
        </w:r>
        <w:r w:rsidR="00043F39">
          <w:rPr>
            <w:noProof/>
            <w:webHidden/>
          </w:rPr>
          <w:fldChar w:fldCharType="begin"/>
        </w:r>
        <w:r w:rsidR="00043F39">
          <w:rPr>
            <w:noProof/>
            <w:webHidden/>
          </w:rPr>
          <w:instrText xml:space="preserve"> PAGEREF _Toc518135173 \h </w:instrText>
        </w:r>
        <w:r w:rsidR="00043F39">
          <w:rPr>
            <w:noProof/>
            <w:webHidden/>
          </w:rPr>
        </w:r>
        <w:r w:rsidR="00043F39">
          <w:rPr>
            <w:noProof/>
            <w:webHidden/>
          </w:rPr>
          <w:fldChar w:fldCharType="separate"/>
        </w:r>
        <w:r w:rsidR="00043F39">
          <w:rPr>
            <w:noProof/>
            <w:webHidden/>
          </w:rPr>
          <w:t>17</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174" w:history="1">
        <w:r w:rsidR="00043F39" w:rsidRPr="00A7136B">
          <w:rPr>
            <w:rStyle w:val="Hyperlink"/>
            <w:noProof/>
          </w:rPr>
          <w:t>3.7</w:t>
        </w:r>
        <w:r w:rsidR="00043F39">
          <w:rPr>
            <w:rFonts w:asciiTheme="minorHAnsi" w:eastAsiaTheme="minorEastAsia" w:hAnsiTheme="minorHAnsi" w:cstheme="minorBidi"/>
            <w:noProof/>
            <w:sz w:val="22"/>
            <w:szCs w:val="22"/>
            <w:lang w:eastAsia="en-AU"/>
          </w:rPr>
          <w:tab/>
        </w:r>
        <w:r w:rsidR="00043F39" w:rsidRPr="00A7136B">
          <w:rPr>
            <w:rStyle w:val="Hyperlink"/>
            <w:noProof/>
          </w:rPr>
          <w:t>Co-ordination with other Projects/Programs</w:t>
        </w:r>
        <w:r w:rsidR="00043F39">
          <w:rPr>
            <w:noProof/>
            <w:webHidden/>
          </w:rPr>
          <w:tab/>
        </w:r>
        <w:r w:rsidR="00043F39">
          <w:rPr>
            <w:noProof/>
            <w:webHidden/>
          </w:rPr>
          <w:fldChar w:fldCharType="begin"/>
        </w:r>
        <w:r w:rsidR="00043F39">
          <w:rPr>
            <w:noProof/>
            <w:webHidden/>
          </w:rPr>
          <w:instrText xml:space="preserve"> PAGEREF _Toc518135174 \h </w:instrText>
        </w:r>
        <w:r w:rsidR="00043F39">
          <w:rPr>
            <w:noProof/>
            <w:webHidden/>
          </w:rPr>
        </w:r>
        <w:r w:rsidR="00043F39">
          <w:rPr>
            <w:noProof/>
            <w:webHidden/>
          </w:rPr>
          <w:fldChar w:fldCharType="separate"/>
        </w:r>
        <w:r w:rsidR="00043F39">
          <w:rPr>
            <w:noProof/>
            <w:webHidden/>
          </w:rPr>
          <w:t>18</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175" w:history="1">
        <w:r w:rsidR="00043F39" w:rsidRPr="00A7136B">
          <w:rPr>
            <w:rStyle w:val="Hyperlink"/>
            <w:noProof/>
          </w:rPr>
          <w:t>3.8</w:t>
        </w:r>
        <w:r w:rsidR="00043F39">
          <w:rPr>
            <w:rFonts w:asciiTheme="minorHAnsi" w:eastAsiaTheme="minorEastAsia" w:hAnsiTheme="minorHAnsi" w:cstheme="minorBidi"/>
            <w:noProof/>
            <w:sz w:val="22"/>
            <w:szCs w:val="22"/>
            <w:lang w:eastAsia="en-AU"/>
          </w:rPr>
          <w:tab/>
        </w:r>
        <w:r w:rsidR="00043F39" w:rsidRPr="00A7136B">
          <w:rPr>
            <w:rStyle w:val="Hyperlink"/>
            <w:noProof/>
          </w:rPr>
          <w:t>Services not included</w:t>
        </w:r>
        <w:r w:rsidR="00043F39">
          <w:rPr>
            <w:noProof/>
            <w:webHidden/>
          </w:rPr>
          <w:tab/>
        </w:r>
        <w:r w:rsidR="00043F39">
          <w:rPr>
            <w:noProof/>
            <w:webHidden/>
          </w:rPr>
          <w:fldChar w:fldCharType="begin"/>
        </w:r>
        <w:r w:rsidR="00043F39">
          <w:rPr>
            <w:noProof/>
            <w:webHidden/>
          </w:rPr>
          <w:instrText xml:space="preserve"> PAGEREF _Toc518135175 \h </w:instrText>
        </w:r>
        <w:r w:rsidR="00043F39">
          <w:rPr>
            <w:noProof/>
            <w:webHidden/>
          </w:rPr>
        </w:r>
        <w:r w:rsidR="00043F39">
          <w:rPr>
            <w:noProof/>
            <w:webHidden/>
          </w:rPr>
          <w:fldChar w:fldCharType="separate"/>
        </w:r>
        <w:r w:rsidR="00043F39">
          <w:rPr>
            <w:noProof/>
            <w:webHidden/>
          </w:rPr>
          <w:t>18</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176" w:history="1">
        <w:r w:rsidR="00043F39" w:rsidRPr="00A7136B">
          <w:rPr>
            <w:rStyle w:val="Hyperlink"/>
            <w:noProof/>
          </w:rPr>
          <w:t>3.9</w:t>
        </w:r>
        <w:r w:rsidR="00043F39">
          <w:rPr>
            <w:rFonts w:asciiTheme="minorHAnsi" w:eastAsiaTheme="minorEastAsia" w:hAnsiTheme="minorHAnsi" w:cstheme="minorBidi"/>
            <w:noProof/>
            <w:sz w:val="22"/>
            <w:szCs w:val="22"/>
            <w:lang w:eastAsia="en-AU"/>
          </w:rPr>
          <w:tab/>
        </w:r>
        <w:r w:rsidR="00043F39" w:rsidRPr="00A7136B">
          <w:rPr>
            <w:rStyle w:val="Hyperlink"/>
            <w:noProof/>
          </w:rPr>
          <w:t>Site Restrictions</w:t>
        </w:r>
        <w:r w:rsidR="00043F39">
          <w:rPr>
            <w:noProof/>
            <w:webHidden/>
          </w:rPr>
          <w:tab/>
        </w:r>
        <w:r w:rsidR="00043F39">
          <w:rPr>
            <w:noProof/>
            <w:webHidden/>
          </w:rPr>
          <w:fldChar w:fldCharType="begin"/>
        </w:r>
        <w:r w:rsidR="00043F39">
          <w:rPr>
            <w:noProof/>
            <w:webHidden/>
          </w:rPr>
          <w:instrText xml:space="preserve"> PAGEREF _Toc518135176 \h </w:instrText>
        </w:r>
        <w:r w:rsidR="00043F39">
          <w:rPr>
            <w:noProof/>
            <w:webHidden/>
          </w:rPr>
        </w:r>
        <w:r w:rsidR="00043F39">
          <w:rPr>
            <w:noProof/>
            <w:webHidden/>
          </w:rPr>
          <w:fldChar w:fldCharType="separate"/>
        </w:r>
        <w:r w:rsidR="00043F39">
          <w:rPr>
            <w:noProof/>
            <w:webHidden/>
          </w:rPr>
          <w:t>18</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177" w:history="1">
        <w:r w:rsidR="00043F39" w:rsidRPr="00A7136B">
          <w:rPr>
            <w:rStyle w:val="Hyperlink"/>
            <w:noProof/>
          </w:rPr>
          <w:t>3.10</w:t>
        </w:r>
        <w:r w:rsidR="00043F39">
          <w:rPr>
            <w:rFonts w:asciiTheme="minorHAnsi" w:eastAsiaTheme="minorEastAsia" w:hAnsiTheme="minorHAnsi" w:cstheme="minorBidi"/>
            <w:noProof/>
            <w:sz w:val="22"/>
            <w:szCs w:val="22"/>
            <w:lang w:eastAsia="en-AU"/>
          </w:rPr>
          <w:tab/>
        </w:r>
        <w:r w:rsidR="00043F39" w:rsidRPr="00A7136B">
          <w:rPr>
            <w:rStyle w:val="Hyperlink"/>
            <w:noProof/>
          </w:rPr>
          <w:t>Cost Control</w:t>
        </w:r>
        <w:r w:rsidR="00043F39">
          <w:rPr>
            <w:noProof/>
            <w:webHidden/>
          </w:rPr>
          <w:tab/>
        </w:r>
        <w:r w:rsidR="00043F39">
          <w:rPr>
            <w:noProof/>
            <w:webHidden/>
          </w:rPr>
          <w:fldChar w:fldCharType="begin"/>
        </w:r>
        <w:r w:rsidR="00043F39">
          <w:rPr>
            <w:noProof/>
            <w:webHidden/>
          </w:rPr>
          <w:instrText xml:space="preserve"> PAGEREF _Toc518135177 \h </w:instrText>
        </w:r>
        <w:r w:rsidR="00043F39">
          <w:rPr>
            <w:noProof/>
            <w:webHidden/>
          </w:rPr>
        </w:r>
        <w:r w:rsidR="00043F39">
          <w:rPr>
            <w:noProof/>
            <w:webHidden/>
          </w:rPr>
          <w:fldChar w:fldCharType="separate"/>
        </w:r>
        <w:r w:rsidR="00043F39">
          <w:rPr>
            <w:noProof/>
            <w:webHidden/>
          </w:rPr>
          <w:t>18</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178" w:history="1">
        <w:r w:rsidR="00043F39" w:rsidRPr="00A7136B">
          <w:rPr>
            <w:rStyle w:val="Hyperlink"/>
            <w:noProof/>
          </w:rPr>
          <w:t>3.11</w:t>
        </w:r>
        <w:r w:rsidR="00043F39">
          <w:rPr>
            <w:rFonts w:asciiTheme="minorHAnsi" w:eastAsiaTheme="minorEastAsia" w:hAnsiTheme="minorHAnsi" w:cstheme="minorBidi"/>
            <w:noProof/>
            <w:sz w:val="22"/>
            <w:szCs w:val="22"/>
            <w:lang w:eastAsia="en-AU"/>
          </w:rPr>
          <w:tab/>
        </w:r>
        <w:r w:rsidR="00043F39" w:rsidRPr="00A7136B">
          <w:rPr>
            <w:rStyle w:val="Hyperlink"/>
            <w:noProof/>
          </w:rPr>
          <w:t>Proactive review of all Project Contractor Documentation</w:t>
        </w:r>
        <w:r w:rsidR="00043F39">
          <w:rPr>
            <w:noProof/>
            <w:webHidden/>
          </w:rPr>
          <w:tab/>
        </w:r>
        <w:r w:rsidR="00043F39">
          <w:rPr>
            <w:noProof/>
            <w:webHidden/>
          </w:rPr>
          <w:fldChar w:fldCharType="begin"/>
        </w:r>
        <w:r w:rsidR="00043F39">
          <w:rPr>
            <w:noProof/>
            <w:webHidden/>
          </w:rPr>
          <w:instrText xml:space="preserve"> PAGEREF _Toc518135178 \h </w:instrText>
        </w:r>
        <w:r w:rsidR="00043F39">
          <w:rPr>
            <w:noProof/>
            <w:webHidden/>
          </w:rPr>
        </w:r>
        <w:r w:rsidR="00043F39">
          <w:rPr>
            <w:noProof/>
            <w:webHidden/>
          </w:rPr>
          <w:fldChar w:fldCharType="separate"/>
        </w:r>
        <w:r w:rsidR="00043F39">
          <w:rPr>
            <w:noProof/>
            <w:webHidden/>
          </w:rPr>
          <w:t>19</w:t>
        </w:r>
        <w:r w:rsidR="00043F39">
          <w:rPr>
            <w:noProof/>
            <w:webHidden/>
          </w:rPr>
          <w:fldChar w:fldCharType="end"/>
        </w:r>
      </w:hyperlink>
    </w:p>
    <w:p w:rsidR="00043F39" w:rsidRDefault="00424A2D">
      <w:pPr>
        <w:pStyle w:val="TOC1"/>
        <w:rPr>
          <w:rFonts w:asciiTheme="minorHAnsi" w:eastAsiaTheme="minorEastAsia" w:hAnsiTheme="minorHAnsi" w:cstheme="minorBidi"/>
          <w:b w:val="0"/>
          <w:noProof/>
          <w:sz w:val="22"/>
          <w:szCs w:val="22"/>
          <w:lang w:eastAsia="en-AU"/>
        </w:rPr>
      </w:pPr>
      <w:hyperlink w:anchor="_Toc518135179" w:history="1">
        <w:r w:rsidR="00043F39" w:rsidRPr="00A7136B">
          <w:rPr>
            <w:rStyle w:val="Hyperlink"/>
            <w:caps/>
            <w:noProof/>
          </w:rPr>
          <w:t>4.</w:t>
        </w:r>
        <w:r w:rsidR="00043F39">
          <w:rPr>
            <w:rFonts w:asciiTheme="minorHAnsi" w:eastAsiaTheme="minorEastAsia" w:hAnsiTheme="minorHAnsi" w:cstheme="minorBidi"/>
            <w:b w:val="0"/>
            <w:noProof/>
            <w:sz w:val="22"/>
            <w:szCs w:val="22"/>
            <w:lang w:eastAsia="en-AU"/>
          </w:rPr>
          <w:tab/>
        </w:r>
        <w:r w:rsidR="00043F39" w:rsidRPr="00A7136B">
          <w:rPr>
            <w:rStyle w:val="Hyperlink"/>
            <w:noProof/>
          </w:rPr>
          <w:t>General obligations of the Principal</w:t>
        </w:r>
        <w:r w:rsidR="00043F39">
          <w:rPr>
            <w:noProof/>
            <w:webHidden/>
          </w:rPr>
          <w:tab/>
        </w:r>
        <w:r w:rsidR="00043F39">
          <w:rPr>
            <w:noProof/>
            <w:webHidden/>
          </w:rPr>
          <w:fldChar w:fldCharType="begin"/>
        </w:r>
        <w:r w:rsidR="00043F39">
          <w:rPr>
            <w:noProof/>
            <w:webHidden/>
          </w:rPr>
          <w:instrText xml:space="preserve"> PAGEREF _Toc518135179 \h </w:instrText>
        </w:r>
        <w:r w:rsidR="00043F39">
          <w:rPr>
            <w:noProof/>
            <w:webHidden/>
          </w:rPr>
        </w:r>
        <w:r w:rsidR="00043F39">
          <w:rPr>
            <w:noProof/>
            <w:webHidden/>
          </w:rPr>
          <w:fldChar w:fldCharType="separate"/>
        </w:r>
        <w:r w:rsidR="00043F39">
          <w:rPr>
            <w:noProof/>
            <w:webHidden/>
          </w:rPr>
          <w:t>19</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180" w:history="1">
        <w:r w:rsidR="00043F39" w:rsidRPr="00A7136B">
          <w:rPr>
            <w:rStyle w:val="Hyperlink"/>
            <w:noProof/>
          </w:rPr>
          <w:t>4.1</w:t>
        </w:r>
        <w:r w:rsidR="00043F39">
          <w:rPr>
            <w:rFonts w:asciiTheme="minorHAnsi" w:eastAsiaTheme="minorEastAsia" w:hAnsiTheme="minorHAnsi" w:cstheme="minorBidi"/>
            <w:noProof/>
            <w:sz w:val="22"/>
            <w:szCs w:val="22"/>
            <w:lang w:eastAsia="en-AU"/>
          </w:rPr>
          <w:tab/>
        </w:r>
        <w:r w:rsidR="00043F39" w:rsidRPr="00A7136B">
          <w:rPr>
            <w:rStyle w:val="Hyperlink"/>
            <w:noProof/>
          </w:rPr>
          <w:t>Payment of Fee</w:t>
        </w:r>
        <w:r w:rsidR="00043F39">
          <w:rPr>
            <w:noProof/>
            <w:webHidden/>
          </w:rPr>
          <w:tab/>
        </w:r>
        <w:r w:rsidR="00043F39">
          <w:rPr>
            <w:noProof/>
            <w:webHidden/>
          </w:rPr>
          <w:fldChar w:fldCharType="begin"/>
        </w:r>
        <w:r w:rsidR="00043F39">
          <w:rPr>
            <w:noProof/>
            <w:webHidden/>
          </w:rPr>
          <w:instrText xml:space="preserve"> PAGEREF _Toc518135180 \h </w:instrText>
        </w:r>
        <w:r w:rsidR="00043F39">
          <w:rPr>
            <w:noProof/>
            <w:webHidden/>
          </w:rPr>
        </w:r>
        <w:r w:rsidR="00043F39">
          <w:rPr>
            <w:noProof/>
            <w:webHidden/>
          </w:rPr>
          <w:fldChar w:fldCharType="separate"/>
        </w:r>
        <w:r w:rsidR="00043F39">
          <w:rPr>
            <w:noProof/>
            <w:webHidden/>
          </w:rPr>
          <w:t>19</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181" w:history="1">
        <w:r w:rsidR="00043F39" w:rsidRPr="00A7136B">
          <w:rPr>
            <w:rStyle w:val="Hyperlink"/>
            <w:noProof/>
          </w:rPr>
          <w:t>4.2</w:t>
        </w:r>
        <w:r w:rsidR="00043F39">
          <w:rPr>
            <w:rFonts w:asciiTheme="minorHAnsi" w:eastAsiaTheme="minorEastAsia" w:hAnsiTheme="minorHAnsi" w:cstheme="minorBidi"/>
            <w:noProof/>
            <w:sz w:val="22"/>
            <w:szCs w:val="22"/>
            <w:lang w:eastAsia="en-AU"/>
          </w:rPr>
          <w:tab/>
        </w:r>
        <w:r w:rsidR="00043F39" w:rsidRPr="00A7136B">
          <w:rPr>
            <w:rStyle w:val="Hyperlink"/>
            <w:noProof/>
          </w:rPr>
          <w:t>Provision of information</w:t>
        </w:r>
        <w:r w:rsidR="00043F39">
          <w:rPr>
            <w:noProof/>
            <w:webHidden/>
          </w:rPr>
          <w:tab/>
        </w:r>
        <w:r w:rsidR="00043F39">
          <w:rPr>
            <w:noProof/>
            <w:webHidden/>
          </w:rPr>
          <w:fldChar w:fldCharType="begin"/>
        </w:r>
        <w:r w:rsidR="00043F39">
          <w:rPr>
            <w:noProof/>
            <w:webHidden/>
          </w:rPr>
          <w:instrText xml:space="preserve"> PAGEREF _Toc518135181 \h </w:instrText>
        </w:r>
        <w:r w:rsidR="00043F39">
          <w:rPr>
            <w:noProof/>
            <w:webHidden/>
          </w:rPr>
        </w:r>
        <w:r w:rsidR="00043F39">
          <w:rPr>
            <w:noProof/>
            <w:webHidden/>
          </w:rPr>
          <w:fldChar w:fldCharType="separate"/>
        </w:r>
        <w:r w:rsidR="00043F39">
          <w:rPr>
            <w:noProof/>
            <w:webHidden/>
          </w:rPr>
          <w:t>20</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182" w:history="1">
        <w:r w:rsidR="00043F39" w:rsidRPr="00A7136B">
          <w:rPr>
            <w:rStyle w:val="Hyperlink"/>
            <w:noProof/>
          </w:rPr>
          <w:t>4.3</w:t>
        </w:r>
        <w:r w:rsidR="00043F39">
          <w:rPr>
            <w:rFonts w:asciiTheme="minorHAnsi" w:eastAsiaTheme="minorEastAsia" w:hAnsiTheme="minorHAnsi" w:cstheme="minorBidi"/>
            <w:noProof/>
            <w:sz w:val="22"/>
            <w:szCs w:val="22"/>
            <w:lang w:eastAsia="en-AU"/>
          </w:rPr>
          <w:tab/>
        </w:r>
        <w:r w:rsidR="00043F39" w:rsidRPr="00A7136B">
          <w:rPr>
            <w:rStyle w:val="Hyperlink"/>
            <w:noProof/>
          </w:rPr>
          <w:t>Site access</w:t>
        </w:r>
        <w:r w:rsidR="00043F39">
          <w:rPr>
            <w:noProof/>
            <w:webHidden/>
          </w:rPr>
          <w:tab/>
        </w:r>
        <w:r w:rsidR="00043F39">
          <w:rPr>
            <w:noProof/>
            <w:webHidden/>
          </w:rPr>
          <w:fldChar w:fldCharType="begin"/>
        </w:r>
        <w:r w:rsidR="00043F39">
          <w:rPr>
            <w:noProof/>
            <w:webHidden/>
          </w:rPr>
          <w:instrText xml:space="preserve"> PAGEREF _Toc518135182 \h </w:instrText>
        </w:r>
        <w:r w:rsidR="00043F39">
          <w:rPr>
            <w:noProof/>
            <w:webHidden/>
          </w:rPr>
        </w:r>
        <w:r w:rsidR="00043F39">
          <w:rPr>
            <w:noProof/>
            <w:webHidden/>
          </w:rPr>
          <w:fldChar w:fldCharType="separate"/>
        </w:r>
        <w:r w:rsidR="00043F39">
          <w:rPr>
            <w:noProof/>
            <w:webHidden/>
          </w:rPr>
          <w:t>20</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183" w:history="1">
        <w:r w:rsidR="00043F39" w:rsidRPr="00A7136B">
          <w:rPr>
            <w:rStyle w:val="Hyperlink"/>
            <w:noProof/>
          </w:rPr>
          <w:t>4.4</w:t>
        </w:r>
        <w:r w:rsidR="00043F39">
          <w:rPr>
            <w:rFonts w:asciiTheme="minorHAnsi" w:eastAsiaTheme="minorEastAsia" w:hAnsiTheme="minorHAnsi" w:cstheme="minorBidi"/>
            <w:noProof/>
            <w:sz w:val="22"/>
            <w:szCs w:val="22"/>
            <w:lang w:eastAsia="en-AU"/>
          </w:rPr>
          <w:tab/>
        </w:r>
        <w:r w:rsidR="00043F39" w:rsidRPr="00A7136B">
          <w:rPr>
            <w:rStyle w:val="Hyperlink"/>
            <w:noProof/>
          </w:rPr>
          <w:t>Assignment</w:t>
        </w:r>
        <w:r w:rsidR="00043F39">
          <w:rPr>
            <w:noProof/>
            <w:webHidden/>
          </w:rPr>
          <w:tab/>
        </w:r>
        <w:r w:rsidR="00043F39">
          <w:rPr>
            <w:noProof/>
            <w:webHidden/>
          </w:rPr>
          <w:fldChar w:fldCharType="begin"/>
        </w:r>
        <w:r w:rsidR="00043F39">
          <w:rPr>
            <w:noProof/>
            <w:webHidden/>
          </w:rPr>
          <w:instrText xml:space="preserve"> PAGEREF _Toc518135183 \h </w:instrText>
        </w:r>
        <w:r w:rsidR="00043F39">
          <w:rPr>
            <w:noProof/>
            <w:webHidden/>
          </w:rPr>
        </w:r>
        <w:r w:rsidR="00043F39">
          <w:rPr>
            <w:noProof/>
            <w:webHidden/>
          </w:rPr>
          <w:fldChar w:fldCharType="separate"/>
        </w:r>
        <w:r w:rsidR="00043F39">
          <w:rPr>
            <w:noProof/>
            <w:webHidden/>
          </w:rPr>
          <w:t>20</w:t>
        </w:r>
        <w:r w:rsidR="00043F39">
          <w:rPr>
            <w:noProof/>
            <w:webHidden/>
          </w:rPr>
          <w:fldChar w:fldCharType="end"/>
        </w:r>
      </w:hyperlink>
    </w:p>
    <w:p w:rsidR="00043F39" w:rsidRDefault="00424A2D">
      <w:pPr>
        <w:pStyle w:val="TOC1"/>
        <w:rPr>
          <w:rFonts w:asciiTheme="minorHAnsi" w:eastAsiaTheme="minorEastAsia" w:hAnsiTheme="minorHAnsi" w:cstheme="minorBidi"/>
          <w:b w:val="0"/>
          <w:noProof/>
          <w:sz w:val="22"/>
          <w:szCs w:val="22"/>
          <w:lang w:eastAsia="en-AU"/>
        </w:rPr>
      </w:pPr>
      <w:hyperlink w:anchor="_Toc518135184" w:history="1">
        <w:r w:rsidR="00043F39" w:rsidRPr="00A7136B">
          <w:rPr>
            <w:rStyle w:val="Hyperlink"/>
            <w:caps/>
            <w:noProof/>
          </w:rPr>
          <w:t>5.</w:t>
        </w:r>
        <w:r w:rsidR="00043F39">
          <w:rPr>
            <w:rFonts w:asciiTheme="minorHAnsi" w:eastAsiaTheme="minorEastAsia" w:hAnsiTheme="minorHAnsi" w:cstheme="minorBidi"/>
            <w:b w:val="0"/>
            <w:noProof/>
            <w:sz w:val="22"/>
            <w:szCs w:val="22"/>
            <w:lang w:eastAsia="en-AU"/>
          </w:rPr>
          <w:tab/>
        </w:r>
        <w:r w:rsidR="00043F39" w:rsidRPr="00A7136B">
          <w:rPr>
            <w:rStyle w:val="Hyperlink"/>
            <w:noProof/>
          </w:rPr>
          <w:t>Personnel</w:t>
        </w:r>
        <w:r w:rsidR="00043F39">
          <w:rPr>
            <w:noProof/>
            <w:webHidden/>
          </w:rPr>
          <w:tab/>
        </w:r>
        <w:r w:rsidR="00043F39">
          <w:rPr>
            <w:noProof/>
            <w:webHidden/>
          </w:rPr>
          <w:fldChar w:fldCharType="begin"/>
        </w:r>
        <w:r w:rsidR="00043F39">
          <w:rPr>
            <w:noProof/>
            <w:webHidden/>
          </w:rPr>
          <w:instrText xml:space="preserve"> PAGEREF _Toc518135184 \h </w:instrText>
        </w:r>
        <w:r w:rsidR="00043F39">
          <w:rPr>
            <w:noProof/>
            <w:webHidden/>
          </w:rPr>
        </w:r>
        <w:r w:rsidR="00043F39">
          <w:rPr>
            <w:noProof/>
            <w:webHidden/>
          </w:rPr>
          <w:fldChar w:fldCharType="separate"/>
        </w:r>
        <w:r w:rsidR="00043F39">
          <w:rPr>
            <w:noProof/>
            <w:webHidden/>
          </w:rPr>
          <w:t>20</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185" w:history="1">
        <w:r w:rsidR="00043F39" w:rsidRPr="00A7136B">
          <w:rPr>
            <w:rStyle w:val="Hyperlink"/>
            <w:noProof/>
          </w:rPr>
          <w:t>5.1</w:t>
        </w:r>
        <w:r w:rsidR="00043F39">
          <w:rPr>
            <w:rFonts w:asciiTheme="minorHAnsi" w:eastAsiaTheme="minorEastAsia" w:hAnsiTheme="minorHAnsi" w:cstheme="minorBidi"/>
            <w:noProof/>
            <w:sz w:val="22"/>
            <w:szCs w:val="22"/>
            <w:lang w:eastAsia="en-AU"/>
          </w:rPr>
          <w:tab/>
        </w:r>
        <w:r w:rsidR="00043F39" w:rsidRPr="00A7136B">
          <w:rPr>
            <w:rStyle w:val="Hyperlink"/>
            <w:noProof/>
          </w:rPr>
          <w:t>Principal's Representative</w:t>
        </w:r>
        <w:r w:rsidR="00043F39">
          <w:rPr>
            <w:noProof/>
            <w:webHidden/>
          </w:rPr>
          <w:tab/>
        </w:r>
        <w:r w:rsidR="00043F39">
          <w:rPr>
            <w:noProof/>
            <w:webHidden/>
          </w:rPr>
          <w:fldChar w:fldCharType="begin"/>
        </w:r>
        <w:r w:rsidR="00043F39">
          <w:rPr>
            <w:noProof/>
            <w:webHidden/>
          </w:rPr>
          <w:instrText xml:space="preserve"> PAGEREF _Toc518135185 \h </w:instrText>
        </w:r>
        <w:r w:rsidR="00043F39">
          <w:rPr>
            <w:noProof/>
            <w:webHidden/>
          </w:rPr>
        </w:r>
        <w:r w:rsidR="00043F39">
          <w:rPr>
            <w:noProof/>
            <w:webHidden/>
          </w:rPr>
          <w:fldChar w:fldCharType="separate"/>
        </w:r>
        <w:r w:rsidR="00043F39">
          <w:rPr>
            <w:noProof/>
            <w:webHidden/>
          </w:rPr>
          <w:t>20</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186" w:history="1">
        <w:r w:rsidR="00043F39" w:rsidRPr="00A7136B">
          <w:rPr>
            <w:rStyle w:val="Hyperlink"/>
            <w:noProof/>
          </w:rPr>
          <w:t>5.2</w:t>
        </w:r>
        <w:r w:rsidR="00043F39">
          <w:rPr>
            <w:rFonts w:asciiTheme="minorHAnsi" w:eastAsiaTheme="minorEastAsia" w:hAnsiTheme="minorHAnsi" w:cstheme="minorBidi"/>
            <w:noProof/>
            <w:sz w:val="22"/>
            <w:szCs w:val="22"/>
            <w:lang w:eastAsia="en-AU"/>
          </w:rPr>
          <w:tab/>
        </w:r>
        <w:r w:rsidR="00043F39" w:rsidRPr="00A7136B">
          <w:rPr>
            <w:rStyle w:val="Hyperlink"/>
            <w:noProof/>
          </w:rPr>
          <w:t>Consultant's personnel</w:t>
        </w:r>
        <w:r w:rsidR="00043F39">
          <w:rPr>
            <w:noProof/>
            <w:webHidden/>
          </w:rPr>
          <w:tab/>
        </w:r>
        <w:r w:rsidR="00043F39">
          <w:rPr>
            <w:noProof/>
            <w:webHidden/>
          </w:rPr>
          <w:fldChar w:fldCharType="begin"/>
        </w:r>
        <w:r w:rsidR="00043F39">
          <w:rPr>
            <w:noProof/>
            <w:webHidden/>
          </w:rPr>
          <w:instrText xml:space="preserve"> PAGEREF _Toc518135186 \h </w:instrText>
        </w:r>
        <w:r w:rsidR="00043F39">
          <w:rPr>
            <w:noProof/>
            <w:webHidden/>
          </w:rPr>
        </w:r>
        <w:r w:rsidR="00043F39">
          <w:rPr>
            <w:noProof/>
            <w:webHidden/>
          </w:rPr>
          <w:fldChar w:fldCharType="separate"/>
        </w:r>
        <w:r w:rsidR="00043F39">
          <w:rPr>
            <w:noProof/>
            <w:webHidden/>
          </w:rPr>
          <w:t>21</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187" w:history="1">
        <w:r w:rsidR="00043F39" w:rsidRPr="00A7136B">
          <w:rPr>
            <w:rStyle w:val="Hyperlink"/>
            <w:noProof/>
          </w:rPr>
          <w:t>5.3</w:t>
        </w:r>
        <w:r w:rsidR="00043F39">
          <w:rPr>
            <w:rFonts w:asciiTheme="minorHAnsi" w:eastAsiaTheme="minorEastAsia" w:hAnsiTheme="minorHAnsi" w:cstheme="minorBidi"/>
            <w:noProof/>
            <w:sz w:val="22"/>
            <w:szCs w:val="22"/>
            <w:lang w:eastAsia="en-AU"/>
          </w:rPr>
          <w:tab/>
        </w:r>
        <w:r w:rsidR="00043F39" w:rsidRPr="00A7136B">
          <w:rPr>
            <w:rStyle w:val="Hyperlink"/>
            <w:noProof/>
          </w:rPr>
          <w:t>Key People</w:t>
        </w:r>
        <w:r w:rsidR="00043F39">
          <w:rPr>
            <w:noProof/>
            <w:webHidden/>
          </w:rPr>
          <w:tab/>
        </w:r>
        <w:r w:rsidR="00043F39">
          <w:rPr>
            <w:noProof/>
            <w:webHidden/>
          </w:rPr>
          <w:fldChar w:fldCharType="begin"/>
        </w:r>
        <w:r w:rsidR="00043F39">
          <w:rPr>
            <w:noProof/>
            <w:webHidden/>
          </w:rPr>
          <w:instrText xml:space="preserve"> PAGEREF _Toc518135187 \h </w:instrText>
        </w:r>
        <w:r w:rsidR="00043F39">
          <w:rPr>
            <w:noProof/>
            <w:webHidden/>
          </w:rPr>
        </w:r>
        <w:r w:rsidR="00043F39">
          <w:rPr>
            <w:noProof/>
            <w:webHidden/>
          </w:rPr>
          <w:fldChar w:fldCharType="separate"/>
        </w:r>
        <w:r w:rsidR="00043F39">
          <w:rPr>
            <w:noProof/>
            <w:webHidden/>
          </w:rPr>
          <w:t>21</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188" w:history="1">
        <w:r w:rsidR="00043F39" w:rsidRPr="00A7136B">
          <w:rPr>
            <w:rStyle w:val="Hyperlink"/>
            <w:noProof/>
          </w:rPr>
          <w:t>5.4</w:t>
        </w:r>
        <w:r w:rsidR="00043F39">
          <w:rPr>
            <w:rFonts w:asciiTheme="minorHAnsi" w:eastAsiaTheme="minorEastAsia" w:hAnsiTheme="minorHAnsi" w:cstheme="minorBidi"/>
            <w:noProof/>
            <w:sz w:val="22"/>
            <w:szCs w:val="22"/>
            <w:lang w:eastAsia="en-AU"/>
          </w:rPr>
          <w:tab/>
        </w:r>
        <w:r w:rsidR="00043F39" w:rsidRPr="00A7136B">
          <w:rPr>
            <w:rStyle w:val="Hyperlink"/>
            <w:noProof/>
          </w:rPr>
          <w:t>Removal of persons</w:t>
        </w:r>
        <w:r w:rsidR="00043F39">
          <w:rPr>
            <w:noProof/>
            <w:webHidden/>
          </w:rPr>
          <w:tab/>
        </w:r>
        <w:r w:rsidR="00043F39">
          <w:rPr>
            <w:noProof/>
            <w:webHidden/>
          </w:rPr>
          <w:fldChar w:fldCharType="begin"/>
        </w:r>
        <w:r w:rsidR="00043F39">
          <w:rPr>
            <w:noProof/>
            <w:webHidden/>
          </w:rPr>
          <w:instrText xml:space="preserve"> PAGEREF _Toc518135188 \h </w:instrText>
        </w:r>
        <w:r w:rsidR="00043F39">
          <w:rPr>
            <w:noProof/>
            <w:webHidden/>
          </w:rPr>
        </w:r>
        <w:r w:rsidR="00043F39">
          <w:rPr>
            <w:noProof/>
            <w:webHidden/>
          </w:rPr>
          <w:fldChar w:fldCharType="separate"/>
        </w:r>
        <w:r w:rsidR="00043F39">
          <w:rPr>
            <w:noProof/>
            <w:webHidden/>
          </w:rPr>
          <w:t>21</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189" w:history="1">
        <w:r w:rsidR="00043F39" w:rsidRPr="00A7136B">
          <w:rPr>
            <w:rStyle w:val="Hyperlink"/>
            <w:noProof/>
          </w:rPr>
          <w:t>5.5</w:t>
        </w:r>
        <w:r w:rsidR="00043F39">
          <w:rPr>
            <w:rFonts w:asciiTheme="minorHAnsi" w:eastAsiaTheme="minorEastAsia" w:hAnsiTheme="minorHAnsi" w:cstheme="minorBidi"/>
            <w:noProof/>
            <w:sz w:val="22"/>
            <w:szCs w:val="22"/>
            <w:lang w:eastAsia="en-AU"/>
          </w:rPr>
          <w:tab/>
        </w:r>
        <w:r w:rsidR="00043F39" w:rsidRPr="00A7136B">
          <w:rPr>
            <w:rStyle w:val="Hyperlink"/>
            <w:noProof/>
          </w:rPr>
          <w:t>Compliance with Code of Conduct</w:t>
        </w:r>
        <w:r w:rsidR="00043F39">
          <w:rPr>
            <w:noProof/>
            <w:webHidden/>
          </w:rPr>
          <w:tab/>
        </w:r>
        <w:r w:rsidR="00043F39">
          <w:rPr>
            <w:noProof/>
            <w:webHidden/>
          </w:rPr>
          <w:fldChar w:fldCharType="begin"/>
        </w:r>
        <w:r w:rsidR="00043F39">
          <w:rPr>
            <w:noProof/>
            <w:webHidden/>
          </w:rPr>
          <w:instrText xml:space="preserve"> PAGEREF _Toc518135189 \h </w:instrText>
        </w:r>
        <w:r w:rsidR="00043F39">
          <w:rPr>
            <w:noProof/>
            <w:webHidden/>
          </w:rPr>
        </w:r>
        <w:r w:rsidR="00043F39">
          <w:rPr>
            <w:noProof/>
            <w:webHidden/>
          </w:rPr>
          <w:fldChar w:fldCharType="separate"/>
        </w:r>
        <w:r w:rsidR="00043F39">
          <w:rPr>
            <w:noProof/>
            <w:webHidden/>
          </w:rPr>
          <w:t>21</w:t>
        </w:r>
        <w:r w:rsidR="00043F39">
          <w:rPr>
            <w:noProof/>
            <w:webHidden/>
          </w:rPr>
          <w:fldChar w:fldCharType="end"/>
        </w:r>
      </w:hyperlink>
    </w:p>
    <w:p w:rsidR="00043F39" w:rsidRDefault="00424A2D">
      <w:pPr>
        <w:pStyle w:val="TOC1"/>
        <w:rPr>
          <w:rFonts w:asciiTheme="minorHAnsi" w:eastAsiaTheme="minorEastAsia" w:hAnsiTheme="minorHAnsi" w:cstheme="minorBidi"/>
          <w:b w:val="0"/>
          <w:noProof/>
          <w:sz w:val="22"/>
          <w:szCs w:val="22"/>
          <w:lang w:eastAsia="en-AU"/>
        </w:rPr>
      </w:pPr>
      <w:hyperlink w:anchor="_Toc518135190" w:history="1">
        <w:r w:rsidR="00043F39" w:rsidRPr="00A7136B">
          <w:rPr>
            <w:rStyle w:val="Hyperlink"/>
            <w:caps/>
            <w:noProof/>
          </w:rPr>
          <w:t>6.</w:t>
        </w:r>
        <w:r w:rsidR="00043F39">
          <w:rPr>
            <w:rFonts w:asciiTheme="minorHAnsi" w:eastAsiaTheme="minorEastAsia" w:hAnsiTheme="minorHAnsi" w:cstheme="minorBidi"/>
            <w:b w:val="0"/>
            <w:noProof/>
            <w:sz w:val="22"/>
            <w:szCs w:val="22"/>
            <w:lang w:eastAsia="en-AU"/>
          </w:rPr>
          <w:tab/>
        </w:r>
        <w:r w:rsidR="00043F39" w:rsidRPr="00A7136B">
          <w:rPr>
            <w:rStyle w:val="Hyperlink"/>
            <w:noProof/>
          </w:rPr>
          <w:t>Insurance</w:t>
        </w:r>
        <w:r w:rsidR="00043F39">
          <w:rPr>
            <w:noProof/>
            <w:webHidden/>
          </w:rPr>
          <w:tab/>
        </w:r>
        <w:r w:rsidR="00043F39">
          <w:rPr>
            <w:noProof/>
            <w:webHidden/>
          </w:rPr>
          <w:fldChar w:fldCharType="begin"/>
        </w:r>
        <w:r w:rsidR="00043F39">
          <w:rPr>
            <w:noProof/>
            <w:webHidden/>
          </w:rPr>
          <w:instrText xml:space="preserve"> PAGEREF _Toc518135190 \h </w:instrText>
        </w:r>
        <w:r w:rsidR="00043F39">
          <w:rPr>
            <w:noProof/>
            <w:webHidden/>
          </w:rPr>
        </w:r>
        <w:r w:rsidR="00043F39">
          <w:rPr>
            <w:noProof/>
            <w:webHidden/>
          </w:rPr>
          <w:fldChar w:fldCharType="separate"/>
        </w:r>
        <w:r w:rsidR="00043F39">
          <w:rPr>
            <w:noProof/>
            <w:webHidden/>
          </w:rPr>
          <w:t>22</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191" w:history="1">
        <w:r w:rsidR="00043F39" w:rsidRPr="00A7136B">
          <w:rPr>
            <w:rStyle w:val="Hyperlink"/>
            <w:noProof/>
          </w:rPr>
          <w:t>6.1</w:t>
        </w:r>
        <w:r w:rsidR="00043F39">
          <w:rPr>
            <w:rFonts w:asciiTheme="minorHAnsi" w:eastAsiaTheme="minorEastAsia" w:hAnsiTheme="minorHAnsi" w:cstheme="minorBidi"/>
            <w:noProof/>
            <w:sz w:val="22"/>
            <w:szCs w:val="22"/>
            <w:lang w:eastAsia="en-AU"/>
          </w:rPr>
          <w:tab/>
        </w:r>
        <w:r w:rsidR="00043F39" w:rsidRPr="00A7136B">
          <w:rPr>
            <w:rStyle w:val="Hyperlink"/>
            <w:noProof/>
          </w:rPr>
          <w:t>Consultant insurance obligations</w:t>
        </w:r>
        <w:r w:rsidR="00043F39">
          <w:rPr>
            <w:noProof/>
            <w:webHidden/>
          </w:rPr>
          <w:tab/>
        </w:r>
        <w:r w:rsidR="00043F39">
          <w:rPr>
            <w:noProof/>
            <w:webHidden/>
          </w:rPr>
          <w:fldChar w:fldCharType="begin"/>
        </w:r>
        <w:r w:rsidR="00043F39">
          <w:rPr>
            <w:noProof/>
            <w:webHidden/>
          </w:rPr>
          <w:instrText xml:space="preserve"> PAGEREF _Toc518135191 \h </w:instrText>
        </w:r>
        <w:r w:rsidR="00043F39">
          <w:rPr>
            <w:noProof/>
            <w:webHidden/>
          </w:rPr>
        </w:r>
        <w:r w:rsidR="00043F39">
          <w:rPr>
            <w:noProof/>
            <w:webHidden/>
          </w:rPr>
          <w:fldChar w:fldCharType="separate"/>
        </w:r>
        <w:r w:rsidR="00043F39">
          <w:rPr>
            <w:noProof/>
            <w:webHidden/>
          </w:rPr>
          <w:t>22</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192" w:history="1">
        <w:r w:rsidR="00043F39" w:rsidRPr="00A7136B">
          <w:rPr>
            <w:rStyle w:val="Hyperlink"/>
            <w:noProof/>
          </w:rPr>
          <w:t>6.2</w:t>
        </w:r>
        <w:r w:rsidR="00043F39">
          <w:rPr>
            <w:rFonts w:asciiTheme="minorHAnsi" w:eastAsiaTheme="minorEastAsia" w:hAnsiTheme="minorHAnsi" w:cstheme="minorBidi"/>
            <w:noProof/>
            <w:sz w:val="22"/>
            <w:szCs w:val="22"/>
            <w:lang w:eastAsia="en-AU"/>
          </w:rPr>
          <w:tab/>
        </w:r>
        <w:r w:rsidR="00043F39" w:rsidRPr="00A7136B">
          <w:rPr>
            <w:rStyle w:val="Hyperlink"/>
            <w:noProof/>
          </w:rPr>
          <w:t>Failure to insure</w:t>
        </w:r>
        <w:r w:rsidR="00043F39">
          <w:rPr>
            <w:noProof/>
            <w:webHidden/>
          </w:rPr>
          <w:tab/>
        </w:r>
        <w:r w:rsidR="00043F39">
          <w:rPr>
            <w:noProof/>
            <w:webHidden/>
          </w:rPr>
          <w:fldChar w:fldCharType="begin"/>
        </w:r>
        <w:r w:rsidR="00043F39">
          <w:rPr>
            <w:noProof/>
            <w:webHidden/>
          </w:rPr>
          <w:instrText xml:space="preserve"> PAGEREF _Toc518135192 \h </w:instrText>
        </w:r>
        <w:r w:rsidR="00043F39">
          <w:rPr>
            <w:noProof/>
            <w:webHidden/>
          </w:rPr>
        </w:r>
        <w:r w:rsidR="00043F39">
          <w:rPr>
            <w:noProof/>
            <w:webHidden/>
          </w:rPr>
          <w:fldChar w:fldCharType="separate"/>
        </w:r>
        <w:r w:rsidR="00043F39">
          <w:rPr>
            <w:noProof/>
            <w:webHidden/>
          </w:rPr>
          <w:t>23</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193" w:history="1">
        <w:r w:rsidR="00043F39" w:rsidRPr="00A7136B">
          <w:rPr>
            <w:rStyle w:val="Hyperlink"/>
            <w:noProof/>
          </w:rPr>
          <w:t>6.3</w:t>
        </w:r>
        <w:r w:rsidR="00043F39">
          <w:rPr>
            <w:rFonts w:asciiTheme="minorHAnsi" w:eastAsiaTheme="minorEastAsia" w:hAnsiTheme="minorHAnsi" w:cstheme="minorBidi"/>
            <w:noProof/>
            <w:sz w:val="22"/>
            <w:szCs w:val="22"/>
            <w:lang w:eastAsia="en-AU"/>
          </w:rPr>
          <w:tab/>
        </w:r>
        <w:r w:rsidR="00043F39" w:rsidRPr="00A7136B">
          <w:rPr>
            <w:rStyle w:val="Hyperlink"/>
            <w:noProof/>
          </w:rPr>
          <w:t>Period of insurance</w:t>
        </w:r>
        <w:r w:rsidR="00043F39">
          <w:rPr>
            <w:noProof/>
            <w:webHidden/>
          </w:rPr>
          <w:tab/>
        </w:r>
        <w:r w:rsidR="00043F39">
          <w:rPr>
            <w:noProof/>
            <w:webHidden/>
          </w:rPr>
          <w:fldChar w:fldCharType="begin"/>
        </w:r>
        <w:r w:rsidR="00043F39">
          <w:rPr>
            <w:noProof/>
            <w:webHidden/>
          </w:rPr>
          <w:instrText xml:space="preserve"> PAGEREF _Toc518135193 \h </w:instrText>
        </w:r>
        <w:r w:rsidR="00043F39">
          <w:rPr>
            <w:noProof/>
            <w:webHidden/>
          </w:rPr>
        </w:r>
        <w:r w:rsidR="00043F39">
          <w:rPr>
            <w:noProof/>
            <w:webHidden/>
          </w:rPr>
          <w:fldChar w:fldCharType="separate"/>
        </w:r>
        <w:r w:rsidR="00043F39">
          <w:rPr>
            <w:noProof/>
            <w:webHidden/>
          </w:rPr>
          <w:t>23</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194" w:history="1">
        <w:r w:rsidR="00043F39" w:rsidRPr="00A7136B">
          <w:rPr>
            <w:rStyle w:val="Hyperlink"/>
            <w:noProof/>
          </w:rPr>
          <w:t>6.4</w:t>
        </w:r>
        <w:r w:rsidR="00043F39">
          <w:rPr>
            <w:rFonts w:asciiTheme="minorHAnsi" w:eastAsiaTheme="minorEastAsia" w:hAnsiTheme="minorHAnsi" w:cstheme="minorBidi"/>
            <w:noProof/>
            <w:sz w:val="22"/>
            <w:szCs w:val="22"/>
            <w:lang w:eastAsia="en-AU"/>
          </w:rPr>
          <w:tab/>
        </w:r>
        <w:r w:rsidR="00043F39" w:rsidRPr="00A7136B">
          <w:rPr>
            <w:rStyle w:val="Hyperlink"/>
            <w:noProof/>
          </w:rPr>
          <w:t>Notice of potential claim</w:t>
        </w:r>
        <w:r w:rsidR="00043F39">
          <w:rPr>
            <w:noProof/>
            <w:webHidden/>
          </w:rPr>
          <w:tab/>
        </w:r>
        <w:r w:rsidR="00043F39">
          <w:rPr>
            <w:noProof/>
            <w:webHidden/>
          </w:rPr>
          <w:fldChar w:fldCharType="begin"/>
        </w:r>
        <w:r w:rsidR="00043F39">
          <w:rPr>
            <w:noProof/>
            <w:webHidden/>
          </w:rPr>
          <w:instrText xml:space="preserve"> PAGEREF _Toc518135194 \h </w:instrText>
        </w:r>
        <w:r w:rsidR="00043F39">
          <w:rPr>
            <w:noProof/>
            <w:webHidden/>
          </w:rPr>
        </w:r>
        <w:r w:rsidR="00043F39">
          <w:rPr>
            <w:noProof/>
            <w:webHidden/>
          </w:rPr>
          <w:fldChar w:fldCharType="separate"/>
        </w:r>
        <w:r w:rsidR="00043F39">
          <w:rPr>
            <w:noProof/>
            <w:webHidden/>
          </w:rPr>
          <w:t>23</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195" w:history="1">
        <w:r w:rsidR="00043F39" w:rsidRPr="00A7136B">
          <w:rPr>
            <w:rStyle w:val="Hyperlink"/>
            <w:noProof/>
          </w:rPr>
          <w:t>6.5</w:t>
        </w:r>
        <w:r w:rsidR="00043F39">
          <w:rPr>
            <w:rFonts w:asciiTheme="minorHAnsi" w:eastAsiaTheme="minorEastAsia" w:hAnsiTheme="minorHAnsi" w:cstheme="minorBidi"/>
            <w:noProof/>
            <w:sz w:val="22"/>
            <w:szCs w:val="22"/>
            <w:lang w:eastAsia="en-AU"/>
          </w:rPr>
          <w:tab/>
        </w:r>
        <w:r w:rsidR="00043F39" w:rsidRPr="00A7136B">
          <w:rPr>
            <w:rStyle w:val="Hyperlink"/>
            <w:noProof/>
          </w:rPr>
          <w:t>Cross liability</w:t>
        </w:r>
        <w:r w:rsidR="00043F39">
          <w:rPr>
            <w:noProof/>
            <w:webHidden/>
          </w:rPr>
          <w:tab/>
        </w:r>
        <w:r w:rsidR="00043F39">
          <w:rPr>
            <w:noProof/>
            <w:webHidden/>
          </w:rPr>
          <w:fldChar w:fldCharType="begin"/>
        </w:r>
        <w:r w:rsidR="00043F39">
          <w:rPr>
            <w:noProof/>
            <w:webHidden/>
          </w:rPr>
          <w:instrText xml:space="preserve"> PAGEREF _Toc518135195 \h </w:instrText>
        </w:r>
        <w:r w:rsidR="00043F39">
          <w:rPr>
            <w:noProof/>
            <w:webHidden/>
          </w:rPr>
        </w:r>
        <w:r w:rsidR="00043F39">
          <w:rPr>
            <w:noProof/>
            <w:webHidden/>
          </w:rPr>
          <w:fldChar w:fldCharType="separate"/>
        </w:r>
        <w:r w:rsidR="00043F39">
          <w:rPr>
            <w:noProof/>
            <w:webHidden/>
          </w:rPr>
          <w:t>23</w:t>
        </w:r>
        <w:r w:rsidR="00043F39">
          <w:rPr>
            <w:noProof/>
            <w:webHidden/>
          </w:rPr>
          <w:fldChar w:fldCharType="end"/>
        </w:r>
      </w:hyperlink>
    </w:p>
    <w:p w:rsidR="00043F39" w:rsidRDefault="00424A2D">
      <w:pPr>
        <w:pStyle w:val="TOC1"/>
        <w:rPr>
          <w:rFonts w:asciiTheme="minorHAnsi" w:eastAsiaTheme="minorEastAsia" w:hAnsiTheme="minorHAnsi" w:cstheme="minorBidi"/>
          <w:b w:val="0"/>
          <w:noProof/>
          <w:sz w:val="22"/>
          <w:szCs w:val="22"/>
          <w:lang w:eastAsia="en-AU"/>
        </w:rPr>
      </w:pPr>
      <w:hyperlink w:anchor="_Toc518135196" w:history="1">
        <w:r w:rsidR="00043F39" w:rsidRPr="00A7136B">
          <w:rPr>
            <w:rStyle w:val="Hyperlink"/>
            <w:caps/>
            <w:noProof/>
          </w:rPr>
          <w:t>7.</w:t>
        </w:r>
        <w:r w:rsidR="00043F39">
          <w:rPr>
            <w:rFonts w:asciiTheme="minorHAnsi" w:eastAsiaTheme="minorEastAsia" w:hAnsiTheme="minorHAnsi" w:cstheme="minorBidi"/>
            <w:b w:val="0"/>
            <w:noProof/>
            <w:sz w:val="22"/>
            <w:szCs w:val="22"/>
            <w:lang w:eastAsia="en-AU"/>
          </w:rPr>
          <w:tab/>
        </w:r>
        <w:r w:rsidR="00043F39" w:rsidRPr="00A7136B">
          <w:rPr>
            <w:rStyle w:val="Hyperlink"/>
            <w:noProof/>
          </w:rPr>
          <w:t>Documentation</w:t>
        </w:r>
        <w:r w:rsidR="00043F39">
          <w:rPr>
            <w:noProof/>
            <w:webHidden/>
          </w:rPr>
          <w:tab/>
        </w:r>
        <w:r w:rsidR="00043F39">
          <w:rPr>
            <w:noProof/>
            <w:webHidden/>
          </w:rPr>
          <w:fldChar w:fldCharType="begin"/>
        </w:r>
        <w:r w:rsidR="00043F39">
          <w:rPr>
            <w:noProof/>
            <w:webHidden/>
          </w:rPr>
          <w:instrText xml:space="preserve"> PAGEREF _Toc518135196 \h </w:instrText>
        </w:r>
        <w:r w:rsidR="00043F39">
          <w:rPr>
            <w:noProof/>
            <w:webHidden/>
          </w:rPr>
        </w:r>
        <w:r w:rsidR="00043F39">
          <w:rPr>
            <w:noProof/>
            <w:webHidden/>
          </w:rPr>
          <w:fldChar w:fldCharType="separate"/>
        </w:r>
        <w:r w:rsidR="00043F39">
          <w:rPr>
            <w:noProof/>
            <w:webHidden/>
          </w:rPr>
          <w:t>24</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197" w:history="1">
        <w:r w:rsidR="00043F39" w:rsidRPr="00A7136B">
          <w:rPr>
            <w:rStyle w:val="Hyperlink"/>
            <w:noProof/>
          </w:rPr>
          <w:t>7.1</w:t>
        </w:r>
        <w:r w:rsidR="00043F39">
          <w:rPr>
            <w:rFonts w:asciiTheme="minorHAnsi" w:eastAsiaTheme="minorEastAsia" w:hAnsiTheme="minorHAnsi" w:cstheme="minorBidi"/>
            <w:noProof/>
            <w:sz w:val="22"/>
            <w:szCs w:val="22"/>
            <w:lang w:eastAsia="en-AU"/>
          </w:rPr>
          <w:tab/>
        </w:r>
        <w:r w:rsidR="00043F39" w:rsidRPr="00A7136B">
          <w:rPr>
            <w:rStyle w:val="Hyperlink"/>
            <w:noProof/>
          </w:rPr>
          <w:t>Order of precedence</w:t>
        </w:r>
        <w:r w:rsidR="00043F39">
          <w:rPr>
            <w:noProof/>
            <w:webHidden/>
          </w:rPr>
          <w:tab/>
        </w:r>
        <w:r w:rsidR="00043F39">
          <w:rPr>
            <w:noProof/>
            <w:webHidden/>
          </w:rPr>
          <w:fldChar w:fldCharType="begin"/>
        </w:r>
        <w:r w:rsidR="00043F39">
          <w:rPr>
            <w:noProof/>
            <w:webHidden/>
          </w:rPr>
          <w:instrText xml:space="preserve"> PAGEREF _Toc518135197 \h </w:instrText>
        </w:r>
        <w:r w:rsidR="00043F39">
          <w:rPr>
            <w:noProof/>
            <w:webHidden/>
          </w:rPr>
        </w:r>
        <w:r w:rsidR="00043F39">
          <w:rPr>
            <w:noProof/>
            <w:webHidden/>
          </w:rPr>
          <w:fldChar w:fldCharType="separate"/>
        </w:r>
        <w:r w:rsidR="00043F39">
          <w:rPr>
            <w:noProof/>
            <w:webHidden/>
          </w:rPr>
          <w:t>24</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198" w:history="1">
        <w:r w:rsidR="00043F39" w:rsidRPr="00A7136B">
          <w:rPr>
            <w:rStyle w:val="Hyperlink"/>
            <w:noProof/>
          </w:rPr>
          <w:t>7.2</w:t>
        </w:r>
        <w:r w:rsidR="00043F39">
          <w:rPr>
            <w:rFonts w:asciiTheme="minorHAnsi" w:eastAsiaTheme="minorEastAsia" w:hAnsiTheme="minorHAnsi" w:cstheme="minorBidi"/>
            <w:noProof/>
            <w:sz w:val="22"/>
            <w:szCs w:val="22"/>
            <w:lang w:eastAsia="en-AU"/>
          </w:rPr>
          <w:tab/>
        </w:r>
        <w:r w:rsidR="00043F39" w:rsidRPr="00A7136B">
          <w:rPr>
            <w:rStyle w:val="Hyperlink"/>
            <w:noProof/>
          </w:rPr>
          <w:t>Principal's Material and ownership of Principal's Material</w:t>
        </w:r>
        <w:r w:rsidR="00043F39">
          <w:rPr>
            <w:noProof/>
            <w:webHidden/>
          </w:rPr>
          <w:tab/>
        </w:r>
        <w:r w:rsidR="00043F39">
          <w:rPr>
            <w:noProof/>
            <w:webHidden/>
          </w:rPr>
          <w:fldChar w:fldCharType="begin"/>
        </w:r>
        <w:r w:rsidR="00043F39">
          <w:rPr>
            <w:noProof/>
            <w:webHidden/>
          </w:rPr>
          <w:instrText xml:space="preserve"> PAGEREF _Toc518135198 \h </w:instrText>
        </w:r>
        <w:r w:rsidR="00043F39">
          <w:rPr>
            <w:noProof/>
            <w:webHidden/>
          </w:rPr>
        </w:r>
        <w:r w:rsidR="00043F39">
          <w:rPr>
            <w:noProof/>
            <w:webHidden/>
          </w:rPr>
          <w:fldChar w:fldCharType="separate"/>
        </w:r>
        <w:r w:rsidR="00043F39">
          <w:rPr>
            <w:noProof/>
            <w:webHidden/>
          </w:rPr>
          <w:t>24</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199" w:history="1">
        <w:r w:rsidR="00043F39" w:rsidRPr="00A7136B">
          <w:rPr>
            <w:rStyle w:val="Hyperlink"/>
            <w:noProof/>
          </w:rPr>
          <w:t>7.3</w:t>
        </w:r>
        <w:r w:rsidR="00043F39">
          <w:rPr>
            <w:rFonts w:asciiTheme="minorHAnsi" w:eastAsiaTheme="minorEastAsia" w:hAnsiTheme="minorHAnsi" w:cstheme="minorBidi"/>
            <w:noProof/>
            <w:sz w:val="22"/>
            <w:szCs w:val="22"/>
            <w:lang w:eastAsia="en-AU"/>
          </w:rPr>
          <w:tab/>
        </w:r>
        <w:r w:rsidR="00043F39" w:rsidRPr="00A7136B">
          <w:rPr>
            <w:rStyle w:val="Hyperlink"/>
            <w:noProof/>
          </w:rPr>
          <w:t>Preparation of Deliverables</w:t>
        </w:r>
        <w:r w:rsidR="00043F39">
          <w:rPr>
            <w:noProof/>
            <w:webHidden/>
          </w:rPr>
          <w:tab/>
        </w:r>
        <w:r w:rsidR="00043F39">
          <w:rPr>
            <w:noProof/>
            <w:webHidden/>
          </w:rPr>
          <w:fldChar w:fldCharType="begin"/>
        </w:r>
        <w:r w:rsidR="00043F39">
          <w:rPr>
            <w:noProof/>
            <w:webHidden/>
          </w:rPr>
          <w:instrText xml:space="preserve"> PAGEREF _Toc518135199 \h </w:instrText>
        </w:r>
        <w:r w:rsidR="00043F39">
          <w:rPr>
            <w:noProof/>
            <w:webHidden/>
          </w:rPr>
        </w:r>
        <w:r w:rsidR="00043F39">
          <w:rPr>
            <w:noProof/>
            <w:webHidden/>
          </w:rPr>
          <w:fldChar w:fldCharType="separate"/>
        </w:r>
        <w:r w:rsidR="00043F39">
          <w:rPr>
            <w:noProof/>
            <w:webHidden/>
          </w:rPr>
          <w:t>24</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200" w:history="1">
        <w:r w:rsidR="00043F39" w:rsidRPr="00A7136B">
          <w:rPr>
            <w:rStyle w:val="Hyperlink"/>
            <w:noProof/>
          </w:rPr>
          <w:t>7.4</w:t>
        </w:r>
        <w:r w:rsidR="00043F39">
          <w:rPr>
            <w:rFonts w:asciiTheme="minorHAnsi" w:eastAsiaTheme="minorEastAsia" w:hAnsiTheme="minorHAnsi" w:cstheme="minorBidi"/>
            <w:noProof/>
            <w:sz w:val="22"/>
            <w:szCs w:val="22"/>
            <w:lang w:eastAsia="en-AU"/>
          </w:rPr>
          <w:tab/>
        </w:r>
        <w:r w:rsidR="00043F39" w:rsidRPr="00A7136B">
          <w:rPr>
            <w:rStyle w:val="Hyperlink"/>
            <w:noProof/>
          </w:rPr>
          <w:t>Prepare Deliverables within Principal's budget</w:t>
        </w:r>
        <w:r w:rsidR="00043F39">
          <w:rPr>
            <w:noProof/>
            <w:webHidden/>
          </w:rPr>
          <w:tab/>
        </w:r>
        <w:r w:rsidR="00043F39">
          <w:rPr>
            <w:noProof/>
            <w:webHidden/>
          </w:rPr>
          <w:fldChar w:fldCharType="begin"/>
        </w:r>
        <w:r w:rsidR="00043F39">
          <w:rPr>
            <w:noProof/>
            <w:webHidden/>
          </w:rPr>
          <w:instrText xml:space="preserve"> PAGEREF _Toc518135200 \h </w:instrText>
        </w:r>
        <w:r w:rsidR="00043F39">
          <w:rPr>
            <w:noProof/>
            <w:webHidden/>
          </w:rPr>
        </w:r>
        <w:r w:rsidR="00043F39">
          <w:rPr>
            <w:noProof/>
            <w:webHidden/>
          </w:rPr>
          <w:fldChar w:fldCharType="separate"/>
        </w:r>
        <w:r w:rsidR="00043F39">
          <w:rPr>
            <w:noProof/>
            <w:webHidden/>
          </w:rPr>
          <w:t>25</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201" w:history="1">
        <w:r w:rsidR="00043F39" w:rsidRPr="00A7136B">
          <w:rPr>
            <w:rStyle w:val="Hyperlink"/>
            <w:noProof/>
          </w:rPr>
          <w:t>7.5</w:t>
        </w:r>
        <w:r w:rsidR="00043F39">
          <w:rPr>
            <w:rFonts w:asciiTheme="minorHAnsi" w:eastAsiaTheme="minorEastAsia" w:hAnsiTheme="minorHAnsi" w:cstheme="minorBidi"/>
            <w:noProof/>
            <w:sz w:val="22"/>
            <w:szCs w:val="22"/>
            <w:lang w:eastAsia="en-AU"/>
          </w:rPr>
          <w:tab/>
        </w:r>
        <w:r w:rsidR="00043F39" w:rsidRPr="00A7136B">
          <w:rPr>
            <w:rStyle w:val="Hyperlink"/>
            <w:noProof/>
          </w:rPr>
          <w:t>Discrepancies</w:t>
        </w:r>
        <w:r w:rsidR="00043F39">
          <w:rPr>
            <w:noProof/>
            <w:webHidden/>
          </w:rPr>
          <w:tab/>
        </w:r>
        <w:r w:rsidR="00043F39">
          <w:rPr>
            <w:noProof/>
            <w:webHidden/>
          </w:rPr>
          <w:fldChar w:fldCharType="begin"/>
        </w:r>
        <w:r w:rsidR="00043F39">
          <w:rPr>
            <w:noProof/>
            <w:webHidden/>
          </w:rPr>
          <w:instrText xml:space="preserve"> PAGEREF _Toc518135201 \h </w:instrText>
        </w:r>
        <w:r w:rsidR="00043F39">
          <w:rPr>
            <w:noProof/>
            <w:webHidden/>
          </w:rPr>
        </w:r>
        <w:r w:rsidR="00043F39">
          <w:rPr>
            <w:noProof/>
            <w:webHidden/>
          </w:rPr>
          <w:fldChar w:fldCharType="separate"/>
        </w:r>
        <w:r w:rsidR="00043F39">
          <w:rPr>
            <w:noProof/>
            <w:webHidden/>
          </w:rPr>
          <w:t>26</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202" w:history="1">
        <w:r w:rsidR="00043F39" w:rsidRPr="00A7136B">
          <w:rPr>
            <w:rStyle w:val="Hyperlink"/>
            <w:noProof/>
          </w:rPr>
          <w:t>7.6</w:t>
        </w:r>
        <w:r w:rsidR="00043F39">
          <w:rPr>
            <w:rFonts w:asciiTheme="minorHAnsi" w:eastAsiaTheme="minorEastAsia" w:hAnsiTheme="minorHAnsi" w:cstheme="minorBidi"/>
            <w:noProof/>
            <w:sz w:val="22"/>
            <w:szCs w:val="22"/>
            <w:lang w:eastAsia="en-AU"/>
          </w:rPr>
          <w:tab/>
        </w:r>
        <w:r w:rsidR="00043F39" w:rsidRPr="00A7136B">
          <w:rPr>
            <w:rStyle w:val="Hyperlink"/>
            <w:noProof/>
          </w:rPr>
          <w:t>Principal's Representative may review Deliverables</w:t>
        </w:r>
        <w:r w:rsidR="00043F39">
          <w:rPr>
            <w:noProof/>
            <w:webHidden/>
          </w:rPr>
          <w:tab/>
        </w:r>
        <w:r w:rsidR="00043F39">
          <w:rPr>
            <w:noProof/>
            <w:webHidden/>
          </w:rPr>
          <w:fldChar w:fldCharType="begin"/>
        </w:r>
        <w:r w:rsidR="00043F39">
          <w:rPr>
            <w:noProof/>
            <w:webHidden/>
          </w:rPr>
          <w:instrText xml:space="preserve"> PAGEREF _Toc518135202 \h </w:instrText>
        </w:r>
        <w:r w:rsidR="00043F39">
          <w:rPr>
            <w:noProof/>
            <w:webHidden/>
          </w:rPr>
        </w:r>
        <w:r w:rsidR="00043F39">
          <w:rPr>
            <w:noProof/>
            <w:webHidden/>
          </w:rPr>
          <w:fldChar w:fldCharType="separate"/>
        </w:r>
        <w:r w:rsidR="00043F39">
          <w:rPr>
            <w:noProof/>
            <w:webHidden/>
          </w:rPr>
          <w:t>26</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203" w:history="1">
        <w:r w:rsidR="00043F39" w:rsidRPr="00A7136B">
          <w:rPr>
            <w:rStyle w:val="Hyperlink"/>
            <w:noProof/>
          </w:rPr>
          <w:t>7.7</w:t>
        </w:r>
        <w:r w:rsidR="00043F39">
          <w:rPr>
            <w:rFonts w:asciiTheme="minorHAnsi" w:eastAsiaTheme="minorEastAsia" w:hAnsiTheme="minorHAnsi" w:cstheme="minorBidi"/>
            <w:noProof/>
            <w:sz w:val="22"/>
            <w:szCs w:val="22"/>
            <w:lang w:eastAsia="en-AU"/>
          </w:rPr>
          <w:tab/>
        </w:r>
        <w:r w:rsidR="00043F39" w:rsidRPr="00A7136B">
          <w:rPr>
            <w:rStyle w:val="Hyperlink"/>
            <w:noProof/>
          </w:rPr>
          <w:t>No obligation to review</w:t>
        </w:r>
        <w:r w:rsidR="00043F39">
          <w:rPr>
            <w:noProof/>
            <w:webHidden/>
          </w:rPr>
          <w:tab/>
        </w:r>
        <w:r w:rsidR="00043F39">
          <w:rPr>
            <w:noProof/>
            <w:webHidden/>
          </w:rPr>
          <w:fldChar w:fldCharType="begin"/>
        </w:r>
        <w:r w:rsidR="00043F39">
          <w:rPr>
            <w:noProof/>
            <w:webHidden/>
          </w:rPr>
          <w:instrText xml:space="preserve"> PAGEREF _Toc518135203 \h </w:instrText>
        </w:r>
        <w:r w:rsidR="00043F39">
          <w:rPr>
            <w:noProof/>
            <w:webHidden/>
          </w:rPr>
        </w:r>
        <w:r w:rsidR="00043F39">
          <w:rPr>
            <w:noProof/>
            <w:webHidden/>
          </w:rPr>
          <w:fldChar w:fldCharType="separate"/>
        </w:r>
        <w:r w:rsidR="00043F39">
          <w:rPr>
            <w:noProof/>
            <w:webHidden/>
          </w:rPr>
          <w:t>26</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204" w:history="1">
        <w:r w:rsidR="00043F39" w:rsidRPr="00A7136B">
          <w:rPr>
            <w:rStyle w:val="Hyperlink"/>
            <w:noProof/>
          </w:rPr>
          <w:t>7.8</w:t>
        </w:r>
        <w:r w:rsidR="00043F39">
          <w:rPr>
            <w:rFonts w:asciiTheme="minorHAnsi" w:eastAsiaTheme="minorEastAsia" w:hAnsiTheme="minorHAnsi" w:cstheme="minorBidi"/>
            <w:noProof/>
            <w:sz w:val="22"/>
            <w:szCs w:val="22"/>
            <w:lang w:eastAsia="en-AU"/>
          </w:rPr>
          <w:tab/>
        </w:r>
        <w:r w:rsidR="00043F39" w:rsidRPr="00A7136B">
          <w:rPr>
            <w:rStyle w:val="Hyperlink"/>
            <w:noProof/>
          </w:rPr>
          <w:t>No alteration of Deliverables</w:t>
        </w:r>
        <w:r w:rsidR="00043F39">
          <w:rPr>
            <w:noProof/>
            <w:webHidden/>
          </w:rPr>
          <w:tab/>
        </w:r>
        <w:r w:rsidR="00043F39">
          <w:rPr>
            <w:noProof/>
            <w:webHidden/>
          </w:rPr>
          <w:fldChar w:fldCharType="begin"/>
        </w:r>
        <w:r w:rsidR="00043F39">
          <w:rPr>
            <w:noProof/>
            <w:webHidden/>
          </w:rPr>
          <w:instrText xml:space="preserve"> PAGEREF _Toc518135204 \h </w:instrText>
        </w:r>
        <w:r w:rsidR="00043F39">
          <w:rPr>
            <w:noProof/>
            <w:webHidden/>
          </w:rPr>
        </w:r>
        <w:r w:rsidR="00043F39">
          <w:rPr>
            <w:noProof/>
            <w:webHidden/>
          </w:rPr>
          <w:fldChar w:fldCharType="separate"/>
        </w:r>
        <w:r w:rsidR="00043F39">
          <w:rPr>
            <w:noProof/>
            <w:webHidden/>
          </w:rPr>
          <w:t>27</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205" w:history="1">
        <w:r w:rsidR="00043F39" w:rsidRPr="00A7136B">
          <w:rPr>
            <w:rStyle w:val="Hyperlink"/>
            <w:noProof/>
          </w:rPr>
          <w:t>7.9</w:t>
        </w:r>
        <w:r w:rsidR="00043F39">
          <w:rPr>
            <w:rFonts w:asciiTheme="minorHAnsi" w:eastAsiaTheme="minorEastAsia" w:hAnsiTheme="minorHAnsi" w:cstheme="minorBidi"/>
            <w:noProof/>
            <w:sz w:val="22"/>
            <w:szCs w:val="22"/>
            <w:lang w:eastAsia="en-AU"/>
          </w:rPr>
          <w:tab/>
        </w:r>
        <w:r w:rsidR="00043F39" w:rsidRPr="00A7136B">
          <w:rPr>
            <w:rStyle w:val="Hyperlink"/>
            <w:noProof/>
          </w:rPr>
          <w:t>Copies of Deliverables</w:t>
        </w:r>
        <w:r w:rsidR="00043F39">
          <w:rPr>
            <w:noProof/>
            <w:webHidden/>
          </w:rPr>
          <w:tab/>
        </w:r>
        <w:r w:rsidR="00043F39">
          <w:rPr>
            <w:noProof/>
            <w:webHidden/>
          </w:rPr>
          <w:fldChar w:fldCharType="begin"/>
        </w:r>
        <w:r w:rsidR="00043F39">
          <w:rPr>
            <w:noProof/>
            <w:webHidden/>
          </w:rPr>
          <w:instrText xml:space="preserve"> PAGEREF _Toc518135205 \h </w:instrText>
        </w:r>
        <w:r w:rsidR="00043F39">
          <w:rPr>
            <w:noProof/>
            <w:webHidden/>
          </w:rPr>
        </w:r>
        <w:r w:rsidR="00043F39">
          <w:rPr>
            <w:noProof/>
            <w:webHidden/>
          </w:rPr>
          <w:fldChar w:fldCharType="separate"/>
        </w:r>
        <w:r w:rsidR="00043F39">
          <w:rPr>
            <w:noProof/>
            <w:webHidden/>
          </w:rPr>
          <w:t>27</w:t>
        </w:r>
        <w:r w:rsidR="00043F39">
          <w:rPr>
            <w:noProof/>
            <w:webHidden/>
          </w:rPr>
          <w:fldChar w:fldCharType="end"/>
        </w:r>
      </w:hyperlink>
    </w:p>
    <w:p w:rsidR="00043F39" w:rsidRDefault="00424A2D">
      <w:pPr>
        <w:pStyle w:val="TOC1"/>
        <w:rPr>
          <w:rFonts w:asciiTheme="minorHAnsi" w:eastAsiaTheme="minorEastAsia" w:hAnsiTheme="minorHAnsi" w:cstheme="minorBidi"/>
          <w:b w:val="0"/>
          <w:noProof/>
          <w:sz w:val="22"/>
          <w:szCs w:val="22"/>
          <w:lang w:eastAsia="en-AU"/>
        </w:rPr>
      </w:pPr>
      <w:hyperlink w:anchor="_Toc518135206" w:history="1">
        <w:r w:rsidR="00043F39" w:rsidRPr="00A7136B">
          <w:rPr>
            <w:rStyle w:val="Hyperlink"/>
            <w:caps/>
            <w:noProof/>
          </w:rPr>
          <w:t>8.</w:t>
        </w:r>
        <w:r w:rsidR="00043F39">
          <w:rPr>
            <w:rFonts w:asciiTheme="minorHAnsi" w:eastAsiaTheme="minorEastAsia" w:hAnsiTheme="minorHAnsi" w:cstheme="minorBidi"/>
            <w:b w:val="0"/>
            <w:noProof/>
            <w:sz w:val="22"/>
            <w:szCs w:val="22"/>
            <w:lang w:eastAsia="en-AU"/>
          </w:rPr>
          <w:tab/>
        </w:r>
        <w:r w:rsidR="00043F39" w:rsidRPr="00A7136B">
          <w:rPr>
            <w:rStyle w:val="Hyperlink"/>
            <w:noProof/>
          </w:rPr>
          <w:t>Intellectual Property</w:t>
        </w:r>
        <w:r w:rsidR="00043F39">
          <w:rPr>
            <w:noProof/>
            <w:webHidden/>
          </w:rPr>
          <w:tab/>
        </w:r>
        <w:r w:rsidR="00043F39">
          <w:rPr>
            <w:noProof/>
            <w:webHidden/>
          </w:rPr>
          <w:fldChar w:fldCharType="begin"/>
        </w:r>
        <w:r w:rsidR="00043F39">
          <w:rPr>
            <w:noProof/>
            <w:webHidden/>
          </w:rPr>
          <w:instrText xml:space="preserve"> PAGEREF _Toc518135206 \h </w:instrText>
        </w:r>
        <w:r w:rsidR="00043F39">
          <w:rPr>
            <w:noProof/>
            <w:webHidden/>
          </w:rPr>
        </w:r>
        <w:r w:rsidR="00043F39">
          <w:rPr>
            <w:noProof/>
            <w:webHidden/>
          </w:rPr>
          <w:fldChar w:fldCharType="separate"/>
        </w:r>
        <w:r w:rsidR="00043F39">
          <w:rPr>
            <w:noProof/>
            <w:webHidden/>
          </w:rPr>
          <w:t>27</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207" w:history="1">
        <w:r w:rsidR="00043F39" w:rsidRPr="00A7136B">
          <w:rPr>
            <w:rStyle w:val="Hyperlink"/>
            <w:noProof/>
          </w:rPr>
          <w:t>8.1</w:t>
        </w:r>
        <w:r w:rsidR="00043F39">
          <w:rPr>
            <w:rFonts w:asciiTheme="minorHAnsi" w:eastAsiaTheme="minorEastAsia" w:hAnsiTheme="minorHAnsi" w:cstheme="minorBidi"/>
            <w:noProof/>
            <w:sz w:val="22"/>
            <w:szCs w:val="22"/>
            <w:lang w:eastAsia="en-AU"/>
          </w:rPr>
          <w:tab/>
        </w:r>
        <w:r w:rsidR="00043F39" w:rsidRPr="00A7136B">
          <w:rPr>
            <w:rStyle w:val="Hyperlink"/>
            <w:noProof/>
          </w:rPr>
          <w:t>Intellectual Property Rights</w:t>
        </w:r>
        <w:r w:rsidR="00043F39">
          <w:rPr>
            <w:noProof/>
            <w:webHidden/>
          </w:rPr>
          <w:tab/>
        </w:r>
        <w:r w:rsidR="00043F39">
          <w:rPr>
            <w:noProof/>
            <w:webHidden/>
          </w:rPr>
          <w:fldChar w:fldCharType="begin"/>
        </w:r>
        <w:r w:rsidR="00043F39">
          <w:rPr>
            <w:noProof/>
            <w:webHidden/>
          </w:rPr>
          <w:instrText xml:space="preserve"> PAGEREF _Toc518135207 \h </w:instrText>
        </w:r>
        <w:r w:rsidR="00043F39">
          <w:rPr>
            <w:noProof/>
            <w:webHidden/>
          </w:rPr>
        </w:r>
        <w:r w:rsidR="00043F39">
          <w:rPr>
            <w:noProof/>
            <w:webHidden/>
          </w:rPr>
          <w:fldChar w:fldCharType="separate"/>
        </w:r>
        <w:r w:rsidR="00043F39">
          <w:rPr>
            <w:noProof/>
            <w:webHidden/>
          </w:rPr>
          <w:t>27</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208" w:history="1">
        <w:r w:rsidR="00043F39" w:rsidRPr="00A7136B">
          <w:rPr>
            <w:rStyle w:val="Hyperlink"/>
            <w:noProof/>
          </w:rPr>
          <w:t>8.2</w:t>
        </w:r>
        <w:r w:rsidR="00043F39">
          <w:rPr>
            <w:rFonts w:asciiTheme="minorHAnsi" w:eastAsiaTheme="minorEastAsia" w:hAnsiTheme="minorHAnsi" w:cstheme="minorBidi"/>
            <w:noProof/>
            <w:sz w:val="22"/>
            <w:szCs w:val="22"/>
            <w:lang w:eastAsia="en-AU"/>
          </w:rPr>
          <w:tab/>
        </w:r>
        <w:r w:rsidR="00043F39" w:rsidRPr="00A7136B">
          <w:rPr>
            <w:rStyle w:val="Hyperlink"/>
            <w:noProof/>
          </w:rPr>
          <w:t>Existing IP Rights or Third Party IP Rights</w:t>
        </w:r>
        <w:r w:rsidR="00043F39">
          <w:rPr>
            <w:noProof/>
            <w:webHidden/>
          </w:rPr>
          <w:tab/>
        </w:r>
        <w:r w:rsidR="00043F39">
          <w:rPr>
            <w:noProof/>
            <w:webHidden/>
          </w:rPr>
          <w:fldChar w:fldCharType="begin"/>
        </w:r>
        <w:r w:rsidR="00043F39">
          <w:rPr>
            <w:noProof/>
            <w:webHidden/>
          </w:rPr>
          <w:instrText xml:space="preserve"> PAGEREF _Toc518135208 \h </w:instrText>
        </w:r>
        <w:r w:rsidR="00043F39">
          <w:rPr>
            <w:noProof/>
            <w:webHidden/>
          </w:rPr>
        </w:r>
        <w:r w:rsidR="00043F39">
          <w:rPr>
            <w:noProof/>
            <w:webHidden/>
          </w:rPr>
          <w:fldChar w:fldCharType="separate"/>
        </w:r>
        <w:r w:rsidR="00043F39">
          <w:rPr>
            <w:noProof/>
            <w:webHidden/>
          </w:rPr>
          <w:t>27</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209" w:history="1">
        <w:r w:rsidR="00043F39" w:rsidRPr="00A7136B">
          <w:rPr>
            <w:rStyle w:val="Hyperlink"/>
            <w:noProof/>
          </w:rPr>
          <w:t>8.3</w:t>
        </w:r>
        <w:r w:rsidR="00043F39">
          <w:rPr>
            <w:rFonts w:asciiTheme="minorHAnsi" w:eastAsiaTheme="minorEastAsia" w:hAnsiTheme="minorHAnsi" w:cstheme="minorBidi"/>
            <w:noProof/>
            <w:sz w:val="22"/>
            <w:szCs w:val="22"/>
            <w:lang w:eastAsia="en-AU"/>
          </w:rPr>
          <w:tab/>
        </w:r>
        <w:r w:rsidR="00043F39" w:rsidRPr="00A7136B">
          <w:rPr>
            <w:rStyle w:val="Hyperlink"/>
            <w:noProof/>
          </w:rPr>
          <w:t>Data</w:t>
        </w:r>
        <w:r w:rsidR="00043F39">
          <w:rPr>
            <w:noProof/>
            <w:webHidden/>
          </w:rPr>
          <w:tab/>
        </w:r>
        <w:r w:rsidR="00043F39">
          <w:rPr>
            <w:noProof/>
            <w:webHidden/>
          </w:rPr>
          <w:fldChar w:fldCharType="begin"/>
        </w:r>
        <w:r w:rsidR="00043F39">
          <w:rPr>
            <w:noProof/>
            <w:webHidden/>
          </w:rPr>
          <w:instrText xml:space="preserve"> PAGEREF _Toc518135209 \h </w:instrText>
        </w:r>
        <w:r w:rsidR="00043F39">
          <w:rPr>
            <w:noProof/>
            <w:webHidden/>
          </w:rPr>
        </w:r>
        <w:r w:rsidR="00043F39">
          <w:rPr>
            <w:noProof/>
            <w:webHidden/>
          </w:rPr>
          <w:fldChar w:fldCharType="separate"/>
        </w:r>
        <w:r w:rsidR="00043F39">
          <w:rPr>
            <w:noProof/>
            <w:webHidden/>
          </w:rPr>
          <w:t>28</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210" w:history="1">
        <w:r w:rsidR="00043F39" w:rsidRPr="00A7136B">
          <w:rPr>
            <w:rStyle w:val="Hyperlink"/>
            <w:noProof/>
          </w:rPr>
          <w:t>8.4</w:t>
        </w:r>
        <w:r w:rsidR="00043F39">
          <w:rPr>
            <w:rFonts w:asciiTheme="minorHAnsi" w:eastAsiaTheme="minorEastAsia" w:hAnsiTheme="minorHAnsi" w:cstheme="minorBidi"/>
            <w:noProof/>
            <w:sz w:val="22"/>
            <w:szCs w:val="22"/>
            <w:lang w:eastAsia="en-AU"/>
          </w:rPr>
          <w:tab/>
        </w:r>
        <w:r w:rsidR="00043F39" w:rsidRPr="00A7136B">
          <w:rPr>
            <w:rStyle w:val="Hyperlink"/>
            <w:noProof/>
          </w:rPr>
          <w:t>Intellectual Property Right warranty</w:t>
        </w:r>
        <w:r w:rsidR="00043F39">
          <w:rPr>
            <w:noProof/>
            <w:webHidden/>
          </w:rPr>
          <w:tab/>
        </w:r>
        <w:r w:rsidR="00043F39">
          <w:rPr>
            <w:noProof/>
            <w:webHidden/>
          </w:rPr>
          <w:fldChar w:fldCharType="begin"/>
        </w:r>
        <w:r w:rsidR="00043F39">
          <w:rPr>
            <w:noProof/>
            <w:webHidden/>
          </w:rPr>
          <w:instrText xml:space="preserve"> PAGEREF _Toc518135210 \h </w:instrText>
        </w:r>
        <w:r w:rsidR="00043F39">
          <w:rPr>
            <w:noProof/>
            <w:webHidden/>
          </w:rPr>
        </w:r>
        <w:r w:rsidR="00043F39">
          <w:rPr>
            <w:noProof/>
            <w:webHidden/>
          </w:rPr>
          <w:fldChar w:fldCharType="separate"/>
        </w:r>
        <w:r w:rsidR="00043F39">
          <w:rPr>
            <w:noProof/>
            <w:webHidden/>
          </w:rPr>
          <w:t>28</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211" w:history="1">
        <w:r w:rsidR="00043F39" w:rsidRPr="00A7136B">
          <w:rPr>
            <w:rStyle w:val="Hyperlink"/>
            <w:noProof/>
          </w:rPr>
          <w:t>8.5</w:t>
        </w:r>
        <w:r w:rsidR="00043F39">
          <w:rPr>
            <w:rFonts w:asciiTheme="minorHAnsi" w:eastAsiaTheme="minorEastAsia" w:hAnsiTheme="minorHAnsi" w:cstheme="minorBidi"/>
            <w:noProof/>
            <w:sz w:val="22"/>
            <w:szCs w:val="22"/>
            <w:lang w:eastAsia="en-AU"/>
          </w:rPr>
          <w:tab/>
        </w:r>
        <w:r w:rsidR="00043F39" w:rsidRPr="00A7136B">
          <w:rPr>
            <w:rStyle w:val="Hyperlink"/>
            <w:noProof/>
          </w:rPr>
          <w:t>Moral Rights</w:t>
        </w:r>
        <w:r w:rsidR="00043F39">
          <w:rPr>
            <w:noProof/>
            <w:webHidden/>
          </w:rPr>
          <w:tab/>
        </w:r>
        <w:r w:rsidR="00043F39">
          <w:rPr>
            <w:noProof/>
            <w:webHidden/>
          </w:rPr>
          <w:fldChar w:fldCharType="begin"/>
        </w:r>
        <w:r w:rsidR="00043F39">
          <w:rPr>
            <w:noProof/>
            <w:webHidden/>
          </w:rPr>
          <w:instrText xml:space="preserve"> PAGEREF _Toc518135211 \h </w:instrText>
        </w:r>
        <w:r w:rsidR="00043F39">
          <w:rPr>
            <w:noProof/>
            <w:webHidden/>
          </w:rPr>
        </w:r>
        <w:r w:rsidR="00043F39">
          <w:rPr>
            <w:noProof/>
            <w:webHidden/>
          </w:rPr>
          <w:fldChar w:fldCharType="separate"/>
        </w:r>
        <w:r w:rsidR="00043F39">
          <w:rPr>
            <w:noProof/>
            <w:webHidden/>
          </w:rPr>
          <w:t>28</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212" w:history="1">
        <w:r w:rsidR="00043F39" w:rsidRPr="00A7136B">
          <w:rPr>
            <w:rStyle w:val="Hyperlink"/>
            <w:noProof/>
          </w:rPr>
          <w:t>8.6</w:t>
        </w:r>
        <w:r w:rsidR="00043F39">
          <w:rPr>
            <w:rFonts w:asciiTheme="minorHAnsi" w:eastAsiaTheme="minorEastAsia" w:hAnsiTheme="minorHAnsi" w:cstheme="minorBidi"/>
            <w:noProof/>
            <w:sz w:val="22"/>
            <w:szCs w:val="22"/>
            <w:lang w:eastAsia="en-AU"/>
          </w:rPr>
          <w:tab/>
        </w:r>
        <w:r w:rsidR="00043F39" w:rsidRPr="00A7136B">
          <w:rPr>
            <w:rStyle w:val="Hyperlink"/>
            <w:noProof/>
          </w:rPr>
          <w:t>Survive termination</w:t>
        </w:r>
        <w:r w:rsidR="00043F39">
          <w:rPr>
            <w:noProof/>
            <w:webHidden/>
          </w:rPr>
          <w:tab/>
        </w:r>
        <w:r w:rsidR="00043F39">
          <w:rPr>
            <w:noProof/>
            <w:webHidden/>
          </w:rPr>
          <w:fldChar w:fldCharType="begin"/>
        </w:r>
        <w:r w:rsidR="00043F39">
          <w:rPr>
            <w:noProof/>
            <w:webHidden/>
          </w:rPr>
          <w:instrText xml:space="preserve"> PAGEREF _Toc518135212 \h </w:instrText>
        </w:r>
        <w:r w:rsidR="00043F39">
          <w:rPr>
            <w:noProof/>
            <w:webHidden/>
          </w:rPr>
        </w:r>
        <w:r w:rsidR="00043F39">
          <w:rPr>
            <w:noProof/>
            <w:webHidden/>
          </w:rPr>
          <w:fldChar w:fldCharType="separate"/>
        </w:r>
        <w:r w:rsidR="00043F39">
          <w:rPr>
            <w:noProof/>
            <w:webHidden/>
          </w:rPr>
          <w:t>29</w:t>
        </w:r>
        <w:r w:rsidR="00043F39">
          <w:rPr>
            <w:noProof/>
            <w:webHidden/>
          </w:rPr>
          <w:fldChar w:fldCharType="end"/>
        </w:r>
      </w:hyperlink>
    </w:p>
    <w:p w:rsidR="00043F39" w:rsidRDefault="00424A2D">
      <w:pPr>
        <w:pStyle w:val="TOC1"/>
        <w:rPr>
          <w:rFonts w:asciiTheme="minorHAnsi" w:eastAsiaTheme="minorEastAsia" w:hAnsiTheme="minorHAnsi" w:cstheme="minorBidi"/>
          <w:b w:val="0"/>
          <w:noProof/>
          <w:sz w:val="22"/>
          <w:szCs w:val="22"/>
          <w:lang w:eastAsia="en-AU"/>
        </w:rPr>
      </w:pPr>
      <w:hyperlink w:anchor="_Toc518135213" w:history="1">
        <w:r w:rsidR="00043F39" w:rsidRPr="00A7136B">
          <w:rPr>
            <w:rStyle w:val="Hyperlink"/>
            <w:caps/>
            <w:noProof/>
          </w:rPr>
          <w:t>9.</w:t>
        </w:r>
        <w:r w:rsidR="00043F39">
          <w:rPr>
            <w:rFonts w:asciiTheme="minorHAnsi" w:eastAsiaTheme="minorEastAsia" w:hAnsiTheme="minorHAnsi" w:cstheme="minorBidi"/>
            <w:b w:val="0"/>
            <w:noProof/>
            <w:sz w:val="22"/>
            <w:szCs w:val="22"/>
            <w:lang w:eastAsia="en-AU"/>
          </w:rPr>
          <w:tab/>
        </w:r>
        <w:r w:rsidR="00043F39" w:rsidRPr="00A7136B">
          <w:rPr>
            <w:rStyle w:val="Hyperlink"/>
            <w:noProof/>
          </w:rPr>
          <w:t>Confidentiality, Media and Privacy</w:t>
        </w:r>
        <w:r w:rsidR="00043F39">
          <w:rPr>
            <w:noProof/>
            <w:webHidden/>
          </w:rPr>
          <w:tab/>
        </w:r>
        <w:r w:rsidR="00043F39">
          <w:rPr>
            <w:noProof/>
            <w:webHidden/>
          </w:rPr>
          <w:fldChar w:fldCharType="begin"/>
        </w:r>
        <w:r w:rsidR="00043F39">
          <w:rPr>
            <w:noProof/>
            <w:webHidden/>
          </w:rPr>
          <w:instrText xml:space="preserve"> PAGEREF _Toc518135213 \h </w:instrText>
        </w:r>
        <w:r w:rsidR="00043F39">
          <w:rPr>
            <w:noProof/>
            <w:webHidden/>
          </w:rPr>
        </w:r>
        <w:r w:rsidR="00043F39">
          <w:rPr>
            <w:noProof/>
            <w:webHidden/>
          </w:rPr>
          <w:fldChar w:fldCharType="separate"/>
        </w:r>
        <w:r w:rsidR="00043F39">
          <w:rPr>
            <w:noProof/>
            <w:webHidden/>
          </w:rPr>
          <w:t>29</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214" w:history="1">
        <w:r w:rsidR="00043F39" w:rsidRPr="00A7136B">
          <w:rPr>
            <w:rStyle w:val="Hyperlink"/>
            <w:noProof/>
          </w:rPr>
          <w:t>9.1</w:t>
        </w:r>
        <w:r w:rsidR="00043F39">
          <w:rPr>
            <w:rFonts w:asciiTheme="minorHAnsi" w:eastAsiaTheme="minorEastAsia" w:hAnsiTheme="minorHAnsi" w:cstheme="minorBidi"/>
            <w:noProof/>
            <w:sz w:val="22"/>
            <w:szCs w:val="22"/>
            <w:lang w:eastAsia="en-AU"/>
          </w:rPr>
          <w:tab/>
        </w:r>
        <w:r w:rsidR="00043F39" w:rsidRPr="00A7136B">
          <w:rPr>
            <w:rStyle w:val="Hyperlink"/>
            <w:noProof/>
          </w:rPr>
          <w:t>Confidentiality</w:t>
        </w:r>
        <w:r w:rsidR="00043F39">
          <w:rPr>
            <w:noProof/>
            <w:webHidden/>
          </w:rPr>
          <w:tab/>
        </w:r>
        <w:r w:rsidR="00043F39">
          <w:rPr>
            <w:noProof/>
            <w:webHidden/>
          </w:rPr>
          <w:fldChar w:fldCharType="begin"/>
        </w:r>
        <w:r w:rsidR="00043F39">
          <w:rPr>
            <w:noProof/>
            <w:webHidden/>
          </w:rPr>
          <w:instrText xml:space="preserve"> PAGEREF _Toc518135214 \h </w:instrText>
        </w:r>
        <w:r w:rsidR="00043F39">
          <w:rPr>
            <w:noProof/>
            <w:webHidden/>
          </w:rPr>
        </w:r>
        <w:r w:rsidR="00043F39">
          <w:rPr>
            <w:noProof/>
            <w:webHidden/>
          </w:rPr>
          <w:fldChar w:fldCharType="separate"/>
        </w:r>
        <w:r w:rsidR="00043F39">
          <w:rPr>
            <w:noProof/>
            <w:webHidden/>
          </w:rPr>
          <w:t>29</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215" w:history="1">
        <w:r w:rsidR="00043F39" w:rsidRPr="00A7136B">
          <w:rPr>
            <w:rStyle w:val="Hyperlink"/>
            <w:noProof/>
          </w:rPr>
          <w:t>9.2</w:t>
        </w:r>
        <w:r w:rsidR="00043F39">
          <w:rPr>
            <w:rFonts w:asciiTheme="minorHAnsi" w:eastAsiaTheme="minorEastAsia" w:hAnsiTheme="minorHAnsi" w:cstheme="minorBidi"/>
            <w:noProof/>
            <w:sz w:val="22"/>
            <w:szCs w:val="22"/>
            <w:lang w:eastAsia="en-AU"/>
          </w:rPr>
          <w:tab/>
        </w:r>
        <w:r w:rsidR="00043F39" w:rsidRPr="00A7136B">
          <w:rPr>
            <w:rStyle w:val="Hyperlink"/>
            <w:noProof/>
          </w:rPr>
          <w:t>Media</w:t>
        </w:r>
        <w:r w:rsidR="00043F39">
          <w:rPr>
            <w:noProof/>
            <w:webHidden/>
          </w:rPr>
          <w:tab/>
        </w:r>
        <w:r w:rsidR="00043F39">
          <w:rPr>
            <w:noProof/>
            <w:webHidden/>
          </w:rPr>
          <w:fldChar w:fldCharType="begin"/>
        </w:r>
        <w:r w:rsidR="00043F39">
          <w:rPr>
            <w:noProof/>
            <w:webHidden/>
          </w:rPr>
          <w:instrText xml:space="preserve"> PAGEREF _Toc518135215 \h </w:instrText>
        </w:r>
        <w:r w:rsidR="00043F39">
          <w:rPr>
            <w:noProof/>
            <w:webHidden/>
          </w:rPr>
        </w:r>
        <w:r w:rsidR="00043F39">
          <w:rPr>
            <w:noProof/>
            <w:webHidden/>
          </w:rPr>
          <w:fldChar w:fldCharType="separate"/>
        </w:r>
        <w:r w:rsidR="00043F39">
          <w:rPr>
            <w:noProof/>
            <w:webHidden/>
          </w:rPr>
          <w:t>31</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216" w:history="1">
        <w:r w:rsidR="00043F39" w:rsidRPr="00A7136B">
          <w:rPr>
            <w:rStyle w:val="Hyperlink"/>
            <w:noProof/>
          </w:rPr>
          <w:t>9.3</w:t>
        </w:r>
        <w:r w:rsidR="00043F39">
          <w:rPr>
            <w:rFonts w:asciiTheme="minorHAnsi" w:eastAsiaTheme="minorEastAsia" w:hAnsiTheme="minorHAnsi" w:cstheme="minorBidi"/>
            <w:noProof/>
            <w:sz w:val="22"/>
            <w:szCs w:val="22"/>
            <w:lang w:eastAsia="en-AU"/>
          </w:rPr>
          <w:tab/>
        </w:r>
        <w:r w:rsidR="00043F39" w:rsidRPr="00A7136B">
          <w:rPr>
            <w:rStyle w:val="Hyperlink"/>
            <w:noProof/>
          </w:rPr>
          <w:t>Privacy</w:t>
        </w:r>
        <w:r w:rsidR="00043F39">
          <w:rPr>
            <w:noProof/>
            <w:webHidden/>
          </w:rPr>
          <w:tab/>
        </w:r>
        <w:r w:rsidR="00043F39">
          <w:rPr>
            <w:noProof/>
            <w:webHidden/>
          </w:rPr>
          <w:fldChar w:fldCharType="begin"/>
        </w:r>
        <w:r w:rsidR="00043F39">
          <w:rPr>
            <w:noProof/>
            <w:webHidden/>
          </w:rPr>
          <w:instrText xml:space="preserve"> PAGEREF _Toc518135216 \h </w:instrText>
        </w:r>
        <w:r w:rsidR="00043F39">
          <w:rPr>
            <w:noProof/>
            <w:webHidden/>
          </w:rPr>
        </w:r>
        <w:r w:rsidR="00043F39">
          <w:rPr>
            <w:noProof/>
            <w:webHidden/>
          </w:rPr>
          <w:fldChar w:fldCharType="separate"/>
        </w:r>
        <w:r w:rsidR="00043F39">
          <w:rPr>
            <w:noProof/>
            <w:webHidden/>
          </w:rPr>
          <w:t>31</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217" w:history="1">
        <w:r w:rsidR="00043F39" w:rsidRPr="00A7136B">
          <w:rPr>
            <w:rStyle w:val="Hyperlink"/>
            <w:noProof/>
          </w:rPr>
          <w:t>9.4</w:t>
        </w:r>
        <w:r w:rsidR="00043F39">
          <w:rPr>
            <w:rFonts w:asciiTheme="minorHAnsi" w:eastAsiaTheme="minorEastAsia" w:hAnsiTheme="minorHAnsi" w:cstheme="minorBidi"/>
            <w:noProof/>
            <w:sz w:val="22"/>
            <w:szCs w:val="22"/>
            <w:lang w:eastAsia="en-AU"/>
          </w:rPr>
          <w:tab/>
        </w:r>
        <w:r w:rsidR="00043F39" w:rsidRPr="00A7136B">
          <w:rPr>
            <w:rStyle w:val="Hyperlink"/>
            <w:noProof/>
          </w:rPr>
          <w:t>Survive termination</w:t>
        </w:r>
        <w:r w:rsidR="00043F39">
          <w:rPr>
            <w:noProof/>
            <w:webHidden/>
          </w:rPr>
          <w:tab/>
        </w:r>
        <w:r w:rsidR="00043F39">
          <w:rPr>
            <w:noProof/>
            <w:webHidden/>
          </w:rPr>
          <w:fldChar w:fldCharType="begin"/>
        </w:r>
        <w:r w:rsidR="00043F39">
          <w:rPr>
            <w:noProof/>
            <w:webHidden/>
          </w:rPr>
          <w:instrText xml:space="preserve"> PAGEREF _Toc518135217 \h </w:instrText>
        </w:r>
        <w:r w:rsidR="00043F39">
          <w:rPr>
            <w:noProof/>
            <w:webHidden/>
          </w:rPr>
        </w:r>
        <w:r w:rsidR="00043F39">
          <w:rPr>
            <w:noProof/>
            <w:webHidden/>
          </w:rPr>
          <w:fldChar w:fldCharType="separate"/>
        </w:r>
        <w:r w:rsidR="00043F39">
          <w:rPr>
            <w:noProof/>
            <w:webHidden/>
          </w:rPr>
          <w:t>31</w:t>
        </w:r>
        <w:r w:rsidR="00043F39">
          <w:rPr>
            <w:noProof/>
            <w:webHidden/>
          </w:rPr>
          <w:fldChar w:fldCharType="end"/>
        </w:r>
      </w:hyperlink>
    </w:p>
    <w:p w:rsidR="00043F39" w:rsidRDefault="00424A2D">
      <w:pPr>
        <w:pStyle w:val="TOC1"/>
        <w:rPr>
          <w:rFonts w:asciiTheme="minorHAnsi" w:eastAsiaTheme="minorEastAsia" w:hAnsiTheme="minorHAnsi" w:cstheme="minorBidi"/>
          <w:b w:val="0"/>
          <w:noProof/>
          <w:sz w:val="22"/>
          <w:szCs w:val="22"/>
          <w:lang w:eastAsia="en-AU"/>
        </w:rPr>
      </w:pPr>
      <w:hyperlink w:anchor="_Toc518135218" w:history="1">
        <w:r w:rsidR="00043F39" w:rsidRPr="00A7136B">
          <w:rPr>
            <w:rStyle w:val="Hyperlink"/>
            <w:caps/>
            <w:noProof/>
          </w:rPr>
          <w:t>10.</w:t>
        </w:r>
        <w:r w:rsidR="00043F39">
          <w:rPr>
            <w:rFonts w:asciiTheme="minorHAnsi" w:eastAsiaTheme="minorEastAsia" w:hAnsiTheme="minorHAnsi" w:cstheme="minorBidi"/>
            <w:b w:val="0"/>
            <w:noProof/>
            <w:sz w:val="22"/>
            <w:szCs w:val="22"/>
            <w:lang w:eastAsia="en-AU"/>
          </w:rPr>
          <w:tab/>
        </w:r>
        <w:r w:rsidR="00043F39" w:rsidRPr="00A7136B">
          <w:rPr>
            <w:rStyle w:val="Hyperlink"/>
            <w:noProof/>
          </w:rPr>
          <w:t>Quality</w:t>
        </w:r>
        <w:r w:rsidR="00043F39">
          <w:rPr>
            <w:noProof/>
            <w:webHidden/>
          </w:rPr>
          <w:tab/>
        </w:r>
        <w:r w:rsidR="00043F39">
          <w:rPr>
            <w:noProof/>
            <w:webHidden/>
          </w:rPr>
          <w:fldChar w:fldCharType="begin"/>
        </w:r>
        <w:r w:rsidR="00043F39">
          <w:rPr>
            <w:noProof/>
            <w:webHidden/>
          </w:rPr>
          <w:instrText xml:space="preserve"> PAGEREF _Toc518135218 \h </w:instrText>
        </w:r>
        <w:r w:rsidR="00043F39">
          <w:rPr>
            <w:noProof/>
            <w:webHidden/>
          </w:rPr>
        </w:r>
        <w:r w:rsidR="00043F39">
          <w:rPr>
            <w:noProof/>
            <w:webHidden/>
          </w:rPr>
          <w:fldChar w:fldCharType="separate"/>
        </w:r>
        <w:r w:rsidR="00043F39">
          <w:rPr>
            <w:noProof/>
            <w:webHidden/>
          </w:rPr>
          <w:t>31</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219" w:history="1">
        <w:r w:rsidR="00043F39" w:rsidRPr="00A7136B">
          <w:rPr>
            <w:rStyle w:val="Hyperlink"/>
            <w:noProof/>
          </w:rPr>
          <w:t>10.1</w:t>
        </w:r>
        <w:r w:rsidR="00043F39">
          <w:rPr>
            <w:rFonts w:asciiTheme="minorHAnsi" w:eastAsiaTheme="minorEastAsia" w:hAnsiTheme="minorHAnsi" w:cstheme="minorBidi"/>
            <w:noProof/>
            <w:sz w:val="22"/>
            <w:szCs w:val="22"/>
            <w:lang w:eastAsia="en-AU"/>
          </w:rPr>
          <w:tab/>
        </w:r>
        <w:r w:rsidR="00043F39" w:rsidRPr="00A7136B">
          <w:rPr>
            <w:rStyle w:val="Hyperlink"/>
            <w:noProof/>
          </w:rPr>
          <w:t>Quality assurance</w:t>
        </w:r>
        <w:r w:rsidR="00043F39">
          <w:rPr>
            <w:noProof/>
            <w:webHidden/>
          </w:rPr>
          <w:tab/>
        </w:r>
        <w:r w:rsidR="00043F39">
          <w:rPr>
            <w:noProof/>
            <w:webHidden/>
          </w:rPr>
          <w:fldChar w:fldCharType="begin"/>
        </w:r>
        <w:r w:rsidR="00043F39">
          <w:rPr>
            <w:noProof/>
            <w:webHidden/>
          </w:rPr>
          <w:instrText xml:space="preserve"> PAGEREF _Toc518135219 \h </w:instrText>
        </w:r>
        <w:r w:rsidR="00043F39">
          <w:rPr>
            <w:noProof/>
            <w:webHidden/>
          </w:rPr>
        </w:r>
        <w:r w:rsidR="00043F39">
          <w:rPr>
            <w:noProof/>
            <w:webHidden/>
          </w:rPr>
          <w:fldChar w:fldCharType="separate"/>
        </w:r>
        <w:r w:rsidR="00043F39">
          <w:rPr>
            <w:noProof/>
            <w:webHidden/>
          </w:rPr>
          <w:t>31</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220" w:history="1">
        <w:r w:rsidR="00043F39" w:rsidRPr="00A7136B">
          <w:rPr>
            <w:rStyle w:val="Hyperlink"/>
            <w:noProof/>
          </w:rPr>
          <w:t>10.2</w:t>
        </w:r>
        <w:r w:rsidR="00043F39">
          <w:rPr>
            <w:rFonts w:asciiTheme="minorHAnsi" w:eastAsiaTheme="minorEastAsia" w:hAnsiTheme="minorHAnsi" w:cstheme="minorBidi"/>
            <w:noProof/>
            <w:sz w:val="22"/>
            <w:szCs w:val="22"/>
            <w:lang w:eastAsia="en-AU"/>
          </w:rPr>
          <w:tab/>
        </w:r>
        <w:r w:rsidR="00043F39" w:rsidRPr="00A7136B">
          <w:rPr>
            <w:rStyle w:val="Hyperlink"/>
            <w:noProof/>
          </w:rPr>
          <w:t>Non-complying Deliverables or Services</w:t>
        </w:r>
        <w:r w:rsidR="00043F39">
          <w:rPr>
            <w:noProof/>
            <w:webHidden/>
          </w:rPr>
          <w:tab/>
        </w:r>
        <w:r w:rsidR="00043F39">
          <w:rPr>
            <w:noProof/>
            <w:webHidden/>
          </w:rPr>
          <w:fldChar w:fldCharType="begin"/>
        </w:r>
        <w:r w:rsidR="00043F39">
          <w:rPr>
            <w:noProof/>
            <w:webHidden/>
          </w:rPr>
          <w:instrText xml:space="preserve"> PAGEREF _Toc518135220 \h </w:instrText>
        </w:r>
        <w:r w:rsidR="00043F39">
          <w:rPr>
            <w:noProof/>
            <w:webHidden/>
          </w:rPr>
        </w:r>
        <w:r w:rsidR="00043F39">
          <w:rPr>
            <w:noProof/>
            <w:webHidden/>
          </w:rPr>
          <w:fldChar w:fldCharType="separate"/>
        </w:r>
        <w:r w:rsidR="00043F39">
          <w:rPr>
            <w:noProof/>
            <w:webHidden/>
          </w:rPr>
          <w:t>32</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221" w:history="1">
        <w:r w:rsidR="00043F39" w:rsidRPr="00A7136B">
          <w:rPr>
            <w:rStyle w:val="Hyperlink"/>
            <w:noProof/>
          </w:rPr>
          <w:t>10.3</w:t>
        </w:r>
        <w:r w:rsidR="00043F39">
          <w:rPr>
            <w:rFonts w:asciiTheme="minorHAnsi" w:eastAsiaTheme="minorEastAsia" w:hAnsiTheme="minorHAnsi" w:cstheme="minorBidi"/>
            <w:noProof/>
            <w:sz w:val="22"/>
            <w:szCs w:val="22"/>
            <w:lang w:eastAsia="en-AU"/>
          </w:rPr>
          <w:tab/>
        </w:r>
        <w:r w:rsidR="00043F39" w:rsidRPr="00A7136B">
          <w:rPr>
            <w:rStyle w:val="Hyperlink"/>
            <w:noProof/>
          </w:rPr>
          <w:t>Re-performance of the non-complying Services</w:t>
        </w:r>
        <w:r w:rsidR="00043F39">
          <w:rPr>
            <w:noProof/>
            <w:webHidden/>
          </w:rPr>
          <w:tab/>
        </w:r>
        <w:r w:rsidR="00043F39">
          <w:rPr>
            <w:noProof/>
            <w:webHidden/>
          </w:rPr>
          <w:fldChar w:fldCharType="begin"/>
        </w:r>
        <w:r w:rsidR="00043F39">
          <w:rPr>
            <w:noProof/>
            <w:webHidden/>
          </w:rPr>
          <w:instrText xml:space="preserve"> PAGEREF _Toc518135221 \h </w:instrText>
        </w:r>
        <w:r w:rsidR="00043F39">
          <w:rPr>
            <w:noProof/>
            <w:webHidden/>
          </w:rPr>
        </w:r>
        <w:r w:rsidR="00043F39">
          <w:rPr>
            <w:noProof/>
            <w:webHidden/>
          </w:rPr>
          <w:fldChar w:fldCharType="separate"/>
        </w:r>
        <w:r w:rsidR="00043F39">
          <w:rPr>
            <w:noProof/>
            <w:webHidden/>
          </w:rPr>
          <w:t>32</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222" w:history="1">
        <w:r w:rsidR="00043F39" w:rsidRPr="00A7136B">
          <w:rPr>
            <w:rStyle w:val="Hyperlink"/>
            <w:noProof/>
          </w:rPr>
          <w:t>10.4</w:t>
        </w:r>
        <w:r w:rsidR="00043F39">
          <w:rPr>
            <w:rFonts w:asciiTheme="minorHAnsi" w:eastAsiaTheme="minorEastAsia" w:hAnsiTheme="minorHAnsi" w:cstheme="minorBidi"/>
            <w:noProof/>
            <w:sz w:val="22"/>
            <w:szCs w:val="22"/>
            <w:lang w:eastAsia="en-AU"/>
          </w:rPr>
          <w:tab/>
        </w:r>
        <w:r w:rsidR="00043F39" w:rsidRPr="00A7136B">
          <w:rPr>
            <w:rStyle w:val="Hyperlink"/>
            <w:noProof/>
          </w:rPr>
          <w:t>Notice of errors</w:t>
        </w:r>
        <w:r w:rsidR="00043F39">
          <w:rPr>
            <w:noProof/>
            <w:webHidden/>
          </w:rPr>
          <w:tab/>
        </w:r>
        <w:r w:rsidR="00043F39">
          <w:rPr>
            <w:noProof/>
            <w:webHidden/>
          </w:rPr>
          <w:fldChar w:fldCharType="begin"/>
        </w:r>
        <w:r w:rsidR="00043F39">
          <w:rPr>
            <w:noProof/>
            <w:webHidden/>
          </w:rPr>
          <w:instrText xml:space="preserve"> PAGEREF _Toc518135222 \h </w:instrText>
        </w:r>
        <w:r w:rsidR="00043F39">
          <w:rPr>
            <w:noProof/>
            <w:webHidden/>
          </w:rPr>
        </w:r>
        <w:r w:rsidR="00043F39">
          <w:rPr>
            <w:noProof/>
            <w:webHidden/>
          </w:rPr>
          <w:fldChar w:fldCharType="separate"/>
        </w:r>
        <w:r w:rsidR="00043F39">
          <w:rPr>
            <w:noProof/>
            <w:webHidden/>
          </w:rPr>
          <w:t>32</w:t>
        </w:r>
        <w:r w:rsidR="00043F39">
          <w:rPr>
            <w:noProof/>
            <w:webHidden/>
          </w:rPr>
          <w:fldChar w:fldCharType="end"/>
        </w:r>
      </w:hyperlink>
    </w:p>
    <w:p w:rsidR="00043F39" w:rsidRDefault="00424A2D">
      <w:pPr>
        <w:pStyle w:val="TOC1"/>
        <w:rPr>
          <w:rFonts w:asciiTheme="minorHAnsi" w:eastAsiaTheme="minorEastAsia" w:hAnsiTheme="minorHAnsi" w:cstheme="minorBidi"/>
          <w:b w:val="0"/>
          <w:noProof/>
          <w:sz w:val="22"/>
          <w:szCs w:val="22"/>
          <w:lang w:eastAsia="en-AU"/>
        </w:rPr>
      </w:pPr>
      <w:hyperlink w:anchor="_Toc518135223" w:history="1">
        <w:r w:rsidR="00043F39" w:rsidRPr="00A7136B">
          <w:rPr>
            <w:rStyle w:val="Hyperlink"/>
            <w:caps/>
            <w:noProof/>
          </w:rPr>
          <w:t>11.</w:t>
        </w:r>
        <w:r w:rsidR="00043F39">
          <w:rPr>
            <w:rFonts w:asciiTheme="minorHAnsi" w:eastAsiaTheme="minorEastAsia" w:hAnsiTheme="minorHAnsi" w:cstheme="minorBidi"/>
            <w:b w:val="0"/>
            <w:noProof/>
            <w:sz w:val="22"/>
            <w:szCs w:val="22"/>
            <w:lang w:eastAsia="en-AU"/>
          </w:rPr>
          <w:tab/>
        </w:r>
        <w:r w:rsidR="00043F39" w:rsidRPr="00A7136B">
          <w:rPr>
            <w:rStyle w:val="Hyperlink"/>
            <w:noProof/>
          </w:rPr>
          <w:t>Time</w:t>
        </w:r>
        <w:r w:rsidR="00043F39">
          <w:rPr>
            <w:noProof/>
            <w:webHidden/>
          </w:rPr>
          <w:tab/>
        </w:r>
        <w:r w:rsidR="00043F39">
          <w:rPr>
            <w:noProof/>
            <w:webHidden/>
          </w:rPr>
          <w:fldChar w:fldCharType="begin"/>
        </w:r>
        <w:r w:rsidR="00043F39">
          <w:rPr>
            <w:noProof/>
            <w:webHidden/>
          </w:rPr>
          <w:instrText xml:space="preserve"> PAGEREF _Toc518135223 \h </w:instrText>
        </w:r>
        <w:r w:rsidR="00043F39">
          <w:rPr>
            <w:noProof/>
            <w:webHidden/>
          </w:rPr>
        </w:r>
        <w:r w:rsidR="00043F39">
          <w:rPr>
            <w:noProof/>
            <w:webHidden/>
          </w:rPr>
          <w:fldChar w:fldCharType="separate"/>
        </w:r>
        <w:r w:rsidR="00043F39">
          <w:rPr>
            <w:noProof/>
            <w:webHidden/>
          </w:rPr>
          <w:t>33</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224" w:history="1">
        <w:r w:rsidR="00043F39" w:rsidRPr="00A7136B">
          <w:rPr>
            <w:rStyle w:val="Hyperlink"/>
            <w:noProof/>
          </w:rPr>
          <w:t>11.1</w:t>
        </w:r>
        <w:r w:rsidR="00043F39">
          <w:rPr>
            <w:rFonts w:asciiTheme="minorHAnsi" w:eastAsiaTheme="minorEastAsia" w:hAnsiTheme="minorHAnsi" w:cstheme="minorBidi"/>
            <w:noProof/>
            <w:sz w:val="22"/>
            <w:szCs w:val="22"/>
            <w:lang w:eastAsia="en-AU"/>
          </w:rPr>
          <w:tab/>
        </w:r>
        <w:r w:rsidR="00043F39" w:rsidRPr="00A7136B">
          <w:rPr>
            <w:rStyle w:val="Hyperlink"/>
            <w:noProof/>
          </w:rPr>
          <w:t>Progress</w:t>
        </w:r>
        <w:r w:rsidR="00043F39">
          <w:rPr>
            <w:noProof/>
            <w:webHidden/>
          </w:rPr>
          <w:tab/>
        </w:r>
        <w:r w:rsidR="00043F39">
          <w:rPr>
            <w:noProof/>
            <w:webHidden/>
          </w:rPr>
          <w:fldChar w:fldCharType="begin"/>
        </w:r>
        <w:r w:rsidR="00043F39">
          <w:rPr>
            <w:noProof/>
            <w:webHidden/>
          </w:rPr>
          <w:instrText xml:space="preserve"> PAGEREF _Toc518135224 \h </w:instrText>
        </w:r>
        <w:r w:rsidR="00043F39">
          <w:rPr>
            <w:noProof/>
            <w:webHidden/>
          </w:rPr>
        </w:r>
        <w:r w:rsidR="00043F39">
          <w:rPr>
            <w:noProof/>
            <w:webHidden/>
          </w:rPr>
          <w:fldChar w:fldCharType="separate"/>
        </w:r>
        <w:r w:rsidR="00043F39">
          <w:rPr>
            <w:noProof/>
            <w:webHidden/>
          </w:rPr>
          <w:t>33</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225" w:history="1">
        <w:r w:rsidR="00043F39" w:rsidRPr="00A7136B">
          <w:rPr>
            <w:rStyle w:val="Hyperlink"/>
            <w:noProof/>
          </w:rPr>
          <w:t>11.2</w:t>
        </w:r>
        <w:r w:rsidR="00043F39">
          <w:rPr>
            <w:rFonts w:asciiTheme="minorHAnsi" w:eastAsiaTheme="minorEastAsia" w:hAnsiTheme="minorHAnsi" w:cstheme="minorBidi"/>
            <w:noProof/>
            <w:sz w:val="22"/>
            <w:szCs w:val="22"/>
            <w:lang w:eastAsia="en-AU"/>
          </w:rPr>
          <w:tab/>
        </w:r>
        <w:r w:rsidR="00043F39" w:rsidRPr="00A7136B">
          <w:rPr>
            <w:rStyle w:val="Hyperlink"/>
            <w:noProof/>
          </w:rPr>
          <w:t>Consultant's Program</w:t>
        </w:r>
        <w:r w:rsidR="00043F39">
          <w:rPr>
            <w:noProof/>
            <w:webHidden/>
          </w:rPr>
          <w:tab/>
        </w:r>
        <w:r w:rsidR="00043F39">
          <w:rPr>
            <w:noProof/>
            <w:webHidden/>
          </w:rPr>
          <w:fldChar w:fldCharType="begin"/>
        </w:r>
        <w:r w:rsidR="00043F39">
          <w:rPr>
            <w:noProof/>
            <w:webHidden/>
          </w:rPr>
          <w:instrText xml:space="preserve"> PAGEREF _Toc518135225 \h </w:instrText>
        </w:r>
        <w:r w:rsidR="00043F39">
          <w:rPr>
            <w:noProof/>
            <w:webHidden/>
          </w:rPr>
        </w:r>
        <w:r w:rsidR="00043F39">
          <w:rPr>
            <w:noProof/>
            <w:webHidden/>
          </w:rPr>
          <w:fldChar w:fldCharType="separate"/>
        </w:r>
        <w:r w:rsidR="00043F39">
          <w:rPr>
            <w:noProof/>
            <w:webHidden/>
          </w:rPr>
          <w:t>33</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226" w:history="1">
        <w:r w:rsidR="00043F39" w:rsidRPr="00A7136B">
          <w:rPr>
            <w:rStyle w:val="Hyperlink"/>
            <w:noProof/>
          </w:rPr>
          <w:t>11.3</w:t>
        </w:r>
        <w:r w:rsidR="00043F39">
          <w:rPr>
            <w:rFonts w:asciiTheme="minorHAnsi" w:eastAsiaTheme="minorEastAsia" w:hAnsiTheme="minorHAnsi" w:cstheme="minorBidi"/>
            <w:noProof/>
            <w:sz w:val="22"/>
            <w:szCs w:val="22"/>
            <w:lang w:eastAsia="en-AU"/>
          </w:rPr>
          <w:tab/>
        </w:r>
        <w:r w:rsidR="00043F39" w:rsidRPr="00A7136B">
          <w:rPr>
            <w:rStyle w:val="Hyperlink"/>
            <w:noProof/>
          </w:rPr>
          <w:t>Suspension</w:t>
        </w:r>
        <w:r w:rsidR="00043F39">
          <w:rPr>
            <w:noProof/>
            <w:webHidden/>
          </w:rPr>
          <w:tab/>
        </w:r>
        <w:r w:rsidR="00043F39">
          <w:rPr>
            <w:noProof/>
            <w:webHidden/>
          </w:rPr>
          <w:fldChar w:fldCharType="begin"/>
        </w:r>
        <w:r w:rsidR="00043F39">
          <w:rPr>
            <w:noProof/>
            <w:webHidden/>
          </w:rPr>
          <w:instrText xml:space="preserve"> PAGEREF _Toc518135226 \h </w:instrText>
        </w:r>
        <w:r w:rsidR="00043F39">
          <w:rPr>
            <w:noProof/>
            <w:webHidden/>
          </w:rPr>
        </w:r>
        <w:r w:rsidR="00043F39">
          <w:rPr>
            <w:noProof/>
            <w:webHidden/>
          </w:rPr>
          <w:fldChar w:fldCharType="separate"/>
        </w:r>
        <w:r w:rsidR="00043F39">
          <w:rPr>
            <w:noProof/>
            <w:webHidden/>
          </w:rPr>
          <w:t>34</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227" w:history="1">
        <w:r w:rsidR="00043F39" w:rsidRPr="00A7136B">
          <w:rPr>
            <w:rStyle w:val="Hyperlink"/>
            <w:noProof/>
          </w:rPr>
          <w:t>11.4</w:t>
        </w:r>
        <w:r w:rsidR="00043F39">
          <w:rPr>
            <w:rFonts w:asciiTheme="minorHAnsi" w:eastAsiaTheme="minorEastAsia" w:hAnsiTheme="minorHAnsi" w:cstheme="minorBidi"/>
            <w:noProof/>
            <w:sz w:val="22"/>
            <w:szCs w:val="22"/>
            <w:lang w:eastAsia="en-AU"/>
          </w:rPr>
          <w:tab/>
        </w:r>
        <w:r w:rsidR="00043F39" w:rsidRPr="00A7136B">
          <w:rPr>
            <w:rStyle w:val="Hyperlink"/>
            <w:noProof/>
          </w:rPr>
          <w:t>Notice of matters impacting progress</w:t>
        </w:r>
        <w:r w:rsidR="00043F39">
          <w:rPr>
            <w:noProof/>
            <w:webHidden/>
          </w:rPr>
          <w:tab/>
        </w:r>
        <w:r w:rsidR="00043F39">
          <w:rPr>
            <w:noProof/>
            <w:webHidden/>
          </w:rPr>
          <w:fldChar w:fldCharType="begin"/>
        </w:r>
        <w:r w:rsidR="00043F39">
          <w:rPr>
            <w:noProof/>
            <w:webHidden/>
          </w:rPr>
          <w:instrText xml:space="preserve"> PAGEREF _Toc518135227 \h </w:instrText>
        </w:r>
        <w:r w:rsidR="00043F39">
          <w:rPr>
            <w:noProof/>
            <w:webHidden/>
          </w:rPr>
        </w:r>
        <w:r w:rsidR="00043F39">
          <w:rPr>
            <w:noProof/>
            <w:webHidden/>
          </w:rPr>
          <w:fldChar w:fldCharType="separate"/>
        </w:r>
        <w:r w:rsidR="00043F39">
          <w:rPr>
            <w:noProof/>
            <w:webHidden/>
          </w:rPr>
          <w:t>34</w:t>
        </w:r>
        <w:r w:rsidR="00043F39">
          <w:rPr>
            <w:noProof/>
            <w:webHidden/>
          </w:rPr>
          <w:fldChar w:fldCharType="end"/>
        </w:r>
      </w:hyperlink>
    </w:p>
    <w:p w:rsidR="00043F39" w:rsidRDefault="00424A2D">
      <w:pPr>
        <w:pStyle w:val="TOC1"/>
        <w:rPr>
          <w:rFonts w:asciiTheme="minorHAnsi" w:eastAsiaTheme="minorEastAsia" w:hAnsiTheme="minorHAnsi" w:cstheme="minorBidi"/>
          <w:b w:val="0"/>
          <w:noProof/>
          <w:sz w:val="22"/>
          <w:szCs w:val="22"/>
          <w:lang w:eastAsia="en-AU"/>
        </w:rPr>
      </w:pPr>
      <w:hyperlink w:anchor="_Toc518135228" w:history="1">
        <w:r w:rsidR="00043F39" w:rsidRPr="00A7136B">
          <w:rPr>
            <w:rStyle w:val="Hyperlink"/>
            <w:caps/>
            <w:noProof/>
          </w:rPr>
          <w:t>12.</w:t>
        </w:r>
        <w:r w:rsidR="00043F39">
          <w:rPr>
            <w:rFonts w:asciiTheme="minorHAnsi" w:eastAsiaTheme="minorEastAsia" w:hAnsiTheme="minorHAnsi" w:cstheme="minorBidi"/>
            <w:b w:val="0"/>
            <w:noProof/>
            <w:sz w:val="22"/>
            <w:szCs w:val="22"/>
            <w:lang w:eastAsia="en-AU"/>
          </w:rPr>
          <w:tab/>
        </w:r>
        <w:r w:rsidR="00043F39" w:rsidRPr="00A7136B">
          <w:rPr>
            <w:rStyle w:val="Hyperlink"/>
            <w:noProof/>
          </w:rPr>
          <w:t>Variation</w:t>
        </w:r>
        <w:r w:rsidR="00043F39">
          <w:rPr>
            <w:noProof/>
            <w:webHidden/>
          </w:rPr>
          <w:tab/>
        </w:r>
        <w:r w:rsidR="00043F39">
          <w:rPr>
            <w:noProof/>
            <w:webHidden/>
          </w:rPr>
          <w:fldChar w:fldCharType="begin"/>
        </w:r>
        <w:r w:rsidR="00043F39">
          <w:rPr>
            <w:noProof/>
            <w:webHidden/>
          </w:rPr>
          <w:instrText xml:space="preserve"> PAGEREF _Toc518135228 \h </w:instrText>
        </w:r>
        <w:r w:rsidR="00043F39">
          <w:rPr>
            <w:noProof/>
            <w:webHidden/>
          </w:rPr>
        </w:r>
        <w:r w:rsidR="00043F39">
          <w:rPr>
            <w:noProof/>
            <w:webHidden/>
          </w:rPr>
          <w:fldChar w:fldCharType="separate"/>
        </w:r>
        <w:r w:rsidR="00043F39">
          <w:rPr>
            <w:noProof/>
            <w:webHidden/>
          </w:rPr>
          <w:t>35</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229" w:history="1">
        <w:r w:rsidR="00043F39" w:rsidRPr="00A7136B">
          <w:rPr>
            <w:rStyle w:val="Hyperlink"/>
            <w:noProof/>
          </w:rPr>
          <w:t>12.1</w:t>
        </w:r>
        <w:r w:rsidR="00043F39">
          <w:rPr>
            <w:rFonts w:asciiTheme="minorHAnsi" w:eastAsiaTheme="minorEastAsia" w:hAnsiTheme="minorHAnsi" w:cstheme="minorBidi"/>
            <w:noProof/>
            <w:sz w:val="22"/>
            <w:szCs w:val="22"/>
            <w:lang w:eastAsia="en-AU"/>
          </w:rPr>
          <w:tab/>
        </w:r>
        <w:r w:rsidR="00043F39" w:rsidRPr="00A7136B">
          <w:rPr>
            <w:rStyle w:val="Hyperlink"/>
            <w:noProof/>
          </w:rPr>
          <w:t>Variation Price Request</w:t>
        </w:r>
        <w:r w:rsidR="00043F39">
          <w:rPr>
            <w:noProof/>
            <w:webHidden/>
          </w:rPr>
          <w:tab/>
        </w:r>
        <w:r w:rsidR="00043F39">
          <w:rPr>
            <w:noProof/>
            <w:webHidden/>
          </w:rPr>
          <w:fldChar w:fldCharType="begin"/>
        </w:r>
        <w:r w:rsidR="00043F39">
          <w:rPr>
            <w:noProof/>
            <w:webHidden/>
          </w:rPr>
          <w:instrText xml:space="preserve"> PAGEREF _Toc518135229 \h </w:instrText>
        </w:r>
        <w:r w:rsidR="00043F39">
          <w:rPr>
            <w:noProof/>
            <w:webHidden/>
          </w:rPr>
        </w:r>
        <w:r w:rsidR="00043F39">
          <w:rPr>
            <w:noProof/>
            <w:webHidden/>
          </w:rPr>
          <w:fldChar w:fldCharType="separate"/>
        </w:r>
        <w:r w:rsidR="00043F39">
          <w:rPr>
            <w:noProof/>
            <w:webHidden/>
          </w:rPr>
          <w:t>35</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230" w:history="1">
        <w:r w:rsidR="00043F39" w:rsidRPr="00A7136B">
          <w:rPr>
            <w:rStyle w:val="Hyperlink"/>
            <w:noProof/>
          </w:rPr>
          <w:t>12.2</w:t>
        </w:r>
        <w:r w:rsidR="00043F39">
          <w:rPr>
            <w:rFonts w:asciiTheme="minorHAnsi" w:eastAsiaTheme="minorEastAsia" w:hAnsiTheme="minorHAnsi" w:cstheme="minorBidi"/>
            <w:noProof/>
            <w:sz w:val="22"/>
            <w:szCs w:val="22"/>
            <w:lang w:eastAsia="en-AU"/>
          </w:rPr>
          <w:tab/>
        </w:r>
        <w:r w:rsidR="00043F39" w:rsidRPr="00A7136B">
          <w:rPr>
            <w:rStyle w:val="Hyperlink"/>
            <w:noProof/>
          </w:rPr>
          <w:t>Variation Order</w:t>
        </w:r>
        <w:r w:rsidR="00043F39">
          <w:rPr>
            <w:noProof/>
            <w:webHidden/>
          </w:rPr>
          <w:tab/>
        </w:r>
        <w:r w:rsidR="00043F39">
          <w:rPr>
            <w:noProof/>
            <w:webHidden/>
          </w:rPr>
          <w:fldChar w:fldCharType="begin"/>
        </w:r>
        <w:r w:rsidR="00043F39">
          <w:rPr>
            <w:noProof/>
            <w:webHidden/>
          </w:rPr>
          <w:instrText xml:space="preserve"> PAGEREF _Toc518135230 \h </w:instrText>
        </w:r>
        <w:r w:rsidR="00043F39">
          <w:rPr>
            <w:noProof/>
            <w:webHidden/>
          </w:rPr>
        </w:r>
        <w:r w:rsidR="00043F39">
          <w:rPr>
            <w:noProof/>
            <w:webHidden/>
          </w:rPr>
          <w:fldChar w:fldCharType="separate"/>
        </w:r>
        <w:r w:rsidR="00043F39">
          <w:rPr>
            <w:noProof/>
            <w:webHidden/>
          </w:rPr>
          <w:t>35</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231" w:history="1">
        <w:r w:rsidR="00043F39" w:rsidRPr="00A7136B">
          <w:rPr>
            <w:rStyle w:val="Hyperlink"/>
            <w:noProof/>
          </w:rPr>
          <w:t>12.3</w:t>
        </w:r>
        <w:r w:rsidR="00043F39">
          <w:rPr>
            <w:rFonts w:asciiTheme="minorHAnsi" w:eastAsiaTheme="minorEastAsia" w:hAnsiTheme="minorHAnsi" w:cstheme="minorBidi"/>
            <w:noProof/>
            <w:sz w:val="22"/>
            <w:szCs w:val="22"/>
            <w:lang w:eastAsia="en-AU"/>
          </w:rPr>
          <w:tab/>
        </w:r>
        <w:r w:rsidR="00043F39" w:rsidRPr="00A7136B">
          <w:rPr>
            <w:rStyle w:val="Hyperlink"/>
            <w:noProof/>
          </w:rPr>
          <w:t>Cost of Variation</w:t>
        </w:r>
        <w:r w:rsidR="00043F39">
          <w:rPr>
            <w:noProof/>
            <w:webHidden/>
          </w:rPr>
          <w:tab/>
        </w:r>
        <w:r w:rsidR="00043F39">
          <w:rPr>
            <w:noProof/>
            <w:webHidden/>
          </w:rPr>
          <w:fldChar w:fldCharType="begin"/>
        </w:r>
        <w:r w:rsidR="00043F39">
          <w:rPr>
            <w:noProof/>
            <w:webHidden/>
          </w:rPr>
          <w:instrText xml:space="preserve"> PAGEREF _Toc518135231 \h </w:instrText>
        </w:r>
        <w:r w:rsidR="00043F39">
          <w:rPr>
            <w:noProof/>
            <w:webHidden/>
          </w:rPr>
        </w:r>
        <w:r w:rsidR="00043F39">
          <w:rPr>
            <w:noProof/>
            <w:webHidden/>
          </w:rPr>
          <w:fldChar w:fldCharType="separate"/>
        </w:r>
        <w:r w:rsidR="00043F39">
          <w:rPr>
            <w:noProof/>
            <w:webHidden/>
          </w:rPr>
          <w:t>35</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232" w:history="1">
        <w:r w:rsidR="00043F39" w:rsidRPr="00A7136B">
          <w:rPr>
            <w:rStyle w:val="Hyperlink"/>
            <w:noProof/>
          </w:rPr>
          <w:t>12.4</w:t>
        </w:r>
        <w:r w:rsidR="00043F39">
          <w:rPr>
            <w:rFonts w:asciiTheme="minorHAnsi" w:eastAsiaTheme="minorEastAsia" w:hAnsiTheme="minorHAnsi" w:cstheme="minorBidi"/>
            <w:noProof/>
            <w:sz w:val="22"/>
            <w:szCs w:val="22"/>
            <w:lang w:eastAsia="en-AU"/>
          </w:rPr>
          <w:tab/>
        </w:r>
        <w:r w:rsidR="00043F39" w:rsidRPr="00A7136B">
          <w:rPr>
            <w:rStyle w:val="Hyperlink"/>
            <w:noProof/>
          </w:rPr>
          <w:t>Rates and prices</w:t>
        </w:r>
        <w:r w:rsidR="00043F39">
          <w:rPr>
            <w:noProof/>
            <w:webHidden/>
          </w:rPr>
          <w:tab/>
        </w:r>
        <w:r w:rsidR="00043F39">
          <w:rPr>
            <w:noProof/>
            <w:webHidden/>
          </w:rPr>
          <w:fldChar w:fldCharType="begin"/>
        </w:r>
        <w:r w:rsidR="00043F39">
          <w:rPr>
            <w:noProof/>
            <w:webHidden/>
          </w:rPr>
          <w:instrText xml:space="preserve"> PAGEREF _Toc518135232 \h </w:instrText>
        </w:r>
        <w:r w:rsidR="00043F39">
          <w:rPr>
            <w:noProof/>
            <w:webHidden/>
          </w:rPr>
        </w:r>
        <w:r w:rsidR="00043F39">
          <w:rPr>
            <w:noProof/>
            <w:webHidden/>
          </w:rPr>
          <w:fldChar w:fldCharType="separate"/>
        </w:r>
        <w:r w:rsidR="00043F39">
          <w:rPr>
            <w:noProof/>
            <w:webHidden/>
          </w:rPr>
          <w:t>36</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233" w:history="1">
        <w:r w:rsidR="00043F39" w:rsidRPr="00A7136B">
          <w:rPr>
            <w:rStyle w:val="Hyperlink"/>
            <w:noProof/>
          </w:rPr>
          <w:t>12.5</w:t>
        </w:r>
        <w:r w:rsidR="00043F39">
          <w:rPr>
            <w:rFonts w:asciiTheme="minorHAnsi" w:eastAsiaTheme="minorEastAsia" w:hAnsiTheme="minorHAnsi" w:cstheme="minorBidi"/>
            <w:noProof/>
            <w:sz w:val="22"/>
            <w:szCs w:val="22"/>
            <w:lang w:eastAsia="en-AU"/>
          </w:rPr>
          <w:tab/>
        </w:r>
        <w:r w:rsidR="00043F39" w:rsidRPr="00A7136B">
          <w:rPr>
            <w:rStyle w:val="Hyperlink"/>
            <w:noProof/>
          </w:rPr>
          <w:t>Omissions</w:t>
        </w:r>
        <w:r w:rsidR="00043F39">
          <w:rPr>
            <w:noProof/>
            <w:webHidden/>
          </w:rPr>
          <w:tab/>
        </w:r>
        <w:r w:rsidR="00043F39">
          <w:rPr>
            <w:noProof/>
            <w:webHidden/>
          </w:rPr>
          <w:fldChar w:fldCharType="begin"/>
        </w:r>
        <w:r w:rsidR="00043F39">
          <w:rPr>
            <w:noProof/>
            <w:webHidden/>
          </w:rPr>
          <w:instrText xml:space="preserve"> PAGEREF _Toc518135233 \h </w:instrText>
        </w:r>
        <w:r w:rsidR="00043F39">
          <w:rPr>
            <w:noProof/>
            <w:webHidden/>
          </w:rPr>
        </w:r>
        <w:r w:rsidR="00043F39">
          <w:rPr>
            <w:noProof/>
            <w:webHidden/>
          </w:rPr>
          <w:fldChar w:fldCharType="separate"/>
        </w:r>
        <w:r w:rsidR="00043F39">
          <w:rPr>
            <w:noProof/>
            <w:webHidden/>
          </w:rPr>
          <w:t>36</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234" w:history="1">
        <w:r w:rsidR="00043F39" w:rsidRPr="00A7136B">
          <w:rPr>
            <w:rStyle w:val="Hyperlink"/>
            <w:noProof/>
          </w:rPr>
          <w:t>12.6</w:t>
        </w:r>
        <w:r w:rsidR="00043F39">
          <w:rPr>
            <w:rFonts w:asciiTheme="minorHAnsi" w:eastAsiaTheme="minorEastAsia" w:hAnsiTheme="minorHAnsi" w:cstheme="minorBidi"/>
            <w:noProof/>
            <w:sz w:val="22"/>
            <w:szCs w:val="22"/>
            <w:lang w:eastAsia="en-AU"/>
          </w:rPr>
          <w:tab/>
        </w:r>
        <w:r w:rsidR="00043F39" w:rsidRPr="00A7136B">
          <w:rPr>
            <w:rStyle w:val="Hyperlink"/>
            <w:noProof/>
          </w:rPr>
          <w:t>Notice of Directions</w:t>
        </w:r>
        <w:r w:rsidR="00043F39">
          <w:rPr>
            <w:noProof/>
            <w:webHidden/>
          </w:rPr>
          <w:tab/>
        </w:r>
        <w:r w:rsidR="00043F39">
          <w:rPr>
            <w:noProof/>
            <w:webHidden/>
          </w:rPr>
          <w:fldChar w:fldCharType="begin"/>
        </w:r>
        <w:r w:rsidR="00043F39">
          <w:rPr>
            <w:noProof/>
            <w:webHidden/>
          </w:rPr>
          <w:instrText xml:space="preserve"> PAGEREF _Toc518135234 \h </w:instrText>
        </w:r>
        <w:r w:rsidR="00043F39">
          <w:rPr>
            <w:noProof/>
            <w:webHidden/>
          </w:rPr>
        </w:r>
        <w:r w:rsidR="00043F39">
          <w:rPr>
            <w:noProof/>
            <w:webHidden/>
          </w:rPr>
          <w:fldChar w:fldCharType="separate"/>
        </w:r>
        <w:r w:rsidR="00043F39">
          <w:rPr>
            <w:noProof/>
            <w:webHidden/>
          </w:rPr>
          <w:t>36</w:t>
        </w:r>
        <w:r w:rsidR="00043F39">
          <w:rPr>
            <w:noProof/>
            <w:webHidden/>
          </w:rPr>
          <w:fldChar w:fldCharType="end"/>
        </w:r>
      </w:hyperlink>
    </w:p>
    <w:p w:rsidR="00043F39" w:rsidRDefault="00424A2D">
      <w:pPr>
        <w:pStyle w:val="TOC1"/>
        <w:rPr>
          <w:rFonts w:asciiTheme="minorHAnsi" w:eastAsiaTheme="minorEastAsia" w:hAnsiTheme="minorHAnsi" w:cstheme="minorBidi"/>
          <w:b w:val="0"/>
          <w:noProof/>
          <w:sz w:val="22"/>
          <w:szCs w:val="22"/>
          <w:lang w:eastAsia="en-AU"/>
        </w:rPr>
      </w:pPr>
      <w:hyperlink w:anchor="_Toc518135235" w:history="1">
        <w:r w:rsidR="00043F39" w:rsidRPr="00A7136B">
          <w:rPr>
            <w:rStyle w:val="Hyperlink"/>
            <w:caps/>
            <w:noProof/>
          </w:rPr>
          <w:t>13.</w:t>
        </w:r>
        <w:r w:rsidR="00043F39">
          <w:rPr>
            <w:rFonts w:asciiTheme="minorHAnsi" w:eastAsiaTheme="minorEastAsia" w:hAnsiTheme="minorHAnsi" w:cstheme="minorBidi"/>
            <w:b w:val="0"/>
            <w:noProof/>
            <w:sz w:val="22"/>
            <w:szCs w:val="22"/>
            <w:lang w:eastAsia="en-AU"/>
          </w:rPr>
          <w:tab/>
        </w:r>
        <w:r w:rsidR="00043F39" w:rsidRPr="00A7136B">
          <w:rPr>
            <w:rStyle w:val="Hyperlink"/>
            <w:noProof/>
          </w:rPr>
          <w:t>Payment</w:t>
        </w:r>
        <w:r w:rsidR="00043F39">
          <w:rPr>
            <w:noProof/>
            <w:webHidden/>
          </w:rPr>
          <w:tab/>
        </w:r>
        <w:r w:rsidR="00043F39">
          <w:rPr>
            <w:noProof/>
            <w:webHidden/>
          </w:rPr>
          <w:fldChar w:fldCharType="begin"/>
        </w:r>
        <w:r w:rsidR="00043F39">
          <w:rPr>
            <w:noProof/>
            <w:webHidden/>
          </w:rPr>
          <w:instrText xml:space="preserve"> PAGEREF _Toc518135235 \h </w:instrText>
        </w:r>
        <w:r w:rsidR="00043F39">
          <w:rPr>
            <w:noProof/>
            <w:webHidden/>
          </w:rPr>
        </w:r>
        <w:r w:rsidR="00043F39">
          <w:rPr>
            <w:noProof/>
            <w:webHidden/>
          </w:rPr>
          <w:fldChar w:fldCharType="separate"/>
        </w:r>
        <w:r w:rsidR="00043F39">
          <w:rPr>
            <w:noProof/>
            <w:webHidden/>
          </w:rPr>
          <w:t>37</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236" w:history="1">
        <w:r w:rsidR="00043F39" w:rsidRPr="00A7136B">
          <w:rPr>
            <w:rStyle w:val="Hyperlink"/>
            <w:noProof/>
          </w:rPr>
          <w:t>13.1</w:t>
        </w:r>
        <w:r w:rsidR="00043F39">
          <w:rPr>
            <w:rFonts w:asciiTheme="minorHAnsi" w:eastAsiaTheme="minorEastAsia" w:hAnsiTheme="minorHAnsi" w:cstheme="minorBidi"/>
            <w:noProof/>
            <w:sz w:val="22"/>
            <w:szCs w:val="22"/>
            <w:lang w:eastAsia="en-AU"/>
          </w:rPr>
          <w:tab/>
        </w:r>
        <w:r w:rsidR="00043F39" w:rsidRPr="00A7136B">
          <w:rPr>
            <w:rStyle w:val="Hyperlink"/>
            <w:noProof/>
          </w:rPr>
          <w:t>Payment obligation</w:t>
        </w:r>
        <w:r w:rsidR="00043F39">
          <w:rPr>
            <w:noProof/>
            <w:webHidden/>
          </w:rPr>
          <w:tab/>
        </w:r>
        <w:r w:rsidR="00043F39">
          <w:rPr>
            <w:noProof/>
            <w:webHidden/>
          </w:rPr>
          <w:fldChar w:fldCharType="begin"/>
        </w:r>
        <w:r w:rsidR="00043F39">
          <w:rPr>
            <w:noProof/>
            <w:webHidden/>
          </w:rPr>
          <w:instrText xml:space="preserve"> PAGEREF _Toc518135236 \h </w:instrText>
        </w:r>
        <w:r w:rsidR="00043F39">
          <w:rPr>
            <w:noProof/>
            <w:webHidden/>
          </w:rPr>
        </w:r>
        <w:r w:rsidR="00043F39">
          <w:rPr>
            <w:noProof/>
            <w:webHidden/>
          </w:rPr>
          <w:fldChar w:fldCharType="separate"/>
        </w:r>
        <w:r w:rsidR="00043F39">
          <w:rPr>
            <w:noProof/>
            <w:webHidden/>
          </w:rPr>
          <w:t>37</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237" w:history="1">
        <w:r w:rsidR="00043F39" w:rsidRPr="00A7136B">
          <w:rPr>
            <w:rStyle w:val="Hyperlink"/>
            <w:noProof/>
          </w:rPr>
          <w:t>13.2</w:t>
        </w:r>
        <w:r w:rsidR="00043F39">
          <w:rPr>
            <w:rFonts w:asciiTheme="minorHAnsi" w:eastAsiaTheme="minorEastAsia" w:hAnsiTheme="minorHAnsi" w:cstheme="minorBidi"/>
            <w:noProof/>
            <w:sz w:val="22"/>
            <w:szCs w:val="22"/>
            <w:lang w:eastAsia="en-AU"/>
          </w:rPr>
          <w:tab/>
        </w:r>
        <w:r w:rsidR="00043F39" w:rsidRPr="00A7136B">
          <w:rPr>
            <w:rStyle w:val="Hyperlink"/>
            <w:noProof/>
          </w:rPr>
          <w:t>Payment Claims</w:t>
        </w:r>
        <w:r w:rsidR="00043F39">
          <w:rPr>
            <w:noProof/>
            <w:webHidden/>
          </w:rPr>
          <w:tab/>
        </w:r>
        <w:r w:rsidR="00043F39">
          <w:rPr>
            <w:noProof/>
            <w:webHidden/>
          </w:rPr>
          <w:fldChar w:fldCharType="begin"/>
        </w:r>
        <w:r w:rsidR="00043F39">
          <w:rPr>
            <w:noProof/>
            <w:webHidden/>
          </w:rPr>
          <w:instrText xml:space="preserve"> PAGEREF _Toc518135237 \h </w:instrText>
        </w:r>
        <w:r w:rsidR="00043F39">
          <w:rPr>
            <w:noProof/>
            <w:webHidden/>
          </w:rPr>
        </w:r>
        <w:r w:rsidR="00043F39">
          <w:rPr>
            <w:noProof/>
            <w:webHidden/>
          </w:rPr>
          <w:fldChar w:fldCharType="separate"/>
        </w:r>
        <w:r w:rsidR="00043F39">
          <w:rPr>
            <w:noProof/>
            <w:webHidden/>
          </w:rPr>
          <w:t>37</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238" w:history="1">
        <w:r w:rsidR="00043F39" w:rsidRPr="00A7136B">
          <w:rPr>
            <w:rStyle w:val="Hyperlink"/>
            <w:noProof/>
          </w:rPr>
          <w:t>13.3</w:t>
        </w:r>
        <w:r w:rsidR="00043F39">
          <w:rPr>
            <w:rFonts w:asciiTheme="minorHAnsi" w:eastAsiaTheme="minorEastAsia" w:hAnsiTheme="minorHAnsi" w:cstheme="minorBidi"/>
            <w:noProof/>
            <w:sz w:val="22"/>
            <w:szCs w:val="22"/>
            <w:lang w:eastAsia="en-AU"/>
          </w:rPr>
          <w:tab/>
        </w:r>
        <w:r w:rsidR="00043F39" w:rsidRPr="00A7136B">
          <w:rPr>
            <w:rStyle w:val="Hyperlink"/>
            <w:noProof/>
          </w:rPr>
          <w:t>Form of Payment Claims</w:t>
        </w:r>
        <w:r w:rsidR="00043F39">
          <w:rPr>
            <w:noProof/>
            <w:webHidden/>
          </w:rPr>
          <w:tab/>
        </w:r>
        <w:r w:rsidR="00043F39">
          <w:rPr>
            <w:noProof/>
            <w:webHidden/>
          </w:rPr>
          <w:fldChar w:fldCharType="begin"/>
        </w:r>
        <w:r w:rsidR="00043F39">
          <w:rPr>
            <w:noProof/>
            <w:webHidden/>
          </w:rPr>
          <w:instrText xml:space="preserve"> PAGEREF _Toc518135238 \h </w:instrText>
        </w:r>
        <w:r w:rsidR="00043F39">
          <w:rPr>
            <w:noProof/>
            <w:webHidden/>
          </w:rPr>
        </w:r>
        <w:r w:rsidR="00043F39">
          <w:rPr>
            <w:noProof/>
            <w:webHidden/>
          </w:rPr>
          <w:fldChar w:fldCharType="separate"/>
        </w:r>
        <w:r w:rsidR="00043F39">
          <w:rPr>
            <w:noProof/>
            <w:webHidden/>
          </w:rPr>
          <w:t>37</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239" w:history="1">
        <w:r w:rsidR="00043F39" w:rsidRPr="00A7136B">
          <w:rPr>
            <w:rStyle w:val="Hyperlink"/>
            <w:noProof/>
          </w:rPr>
          <w:t>13.4</w:t>
        </w:r>
        <w:r w:rsidR="00043F39">
          <w:rPr>
            <w:rFonts w:asciiTheme="minorHAnsi" w:eastAsiaTheme="minorEastAsia" w:hAnsiTheme="minorHAnsi" w:cstheme="minorBidi"/>
            <w:noProof/>
            <w:sz w:val="22"/>
            <w:szCs w:val="22"/>
            <w:lang w:eastAsia="en-AU"/>
          </w:rPr>
          <w:tab/>
        </w:r>
        <w:r w:rsidR="00043F39" w:rsidRPr="00A7136B">
          <w:rPr>
            <w:rStyle w:val="Hyperlink"/>
            <w:noProof/>
          </w:rPr>
          <w:t>Payment Statements</w:t>
        </w:r>
        <w:r w:rsidR="00043F39">
          <w:rPr>
            <w:noProof/>
            <w:webHidden/>
          </w:rPr>
          <w:tab/>
        </w:r>
        <w:r w:rsidR="00043F39">
          <w:rPr>
            <w:noProof/>
            <w:webHidden/>
          </w:rPr>
          <w:fldChar w:fldCharType="begin"/>
        </w:r>
        <w:r w:rsidR="00043F39">
          <w:rPr>
            <w:noProof/>
            <w:webHidden/>
          </w:rPr>
          <w:instrText xml:space="preserve"> PAGEREF _Toc518135239 \h </w:instrText>
        </w:r>
        <w:r w:rsidR="00043F39">
          <w:rPr>
            <w:noProof/>
            <w:webHidden/>
          </w:rPr>
        </w:r>
        <w:r w:rsidR="00043F39">
          <w:rPr>
            <w:noProof/>
            <w:webHidden/>
          </w:rPr>
          <w:fldChar w:fldCharType="separate"/>
        </w:r>
        <w:r w:rsidR="00043F39">
          <w:rPr>
            <w:noProof/>
            <w:webHidden/>
          </w:rPr>
          <w:t>37</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240" w:history="1">
        <w:r w:rsidR="00043F39" w:rsidRPr="00A7136B">
          <w:rPr>
            <w:rStyle w:val="Hyperlink"/>
            <w:noProof/>
          </w:rPr>
          <w:t>13.5</w:t>
        </w:r>
        <w:r w:rsidR="00043F39">
          <w:rPr>
            <w:rFonts w:asciiTheme="minorHAnsi" w:eastAsiaTheme="minorEastAsia" w:hAnsiTheme="minorHAnsi" w:cstheme="minorBidi"/>
            <w:noProof/>
            <w:sz w:val="22"/>
            <w:szCs w:val="22"/>
            <w:lang w:eastAsia="en-AU"/>
          </w:rPr>
          <w:tab/>
        </w:r>
        <w:r w:rsidR="00043F39" w:rsidRPr="00A7136B">
          <w:rPr>
            <w:rStyle w:val="Hyperlink"/>
            <w:noProof/>
          </w:rPr>
          <w:t>Final Payment Claim and Final Payment Statement</w:t>
        </w:r>
        <w:r w:rsidR="00043F39">
          <w:rPr>
            <w:noProof/>
            <w:webHidden/>
          </w:rPr>
          <w:tab/>
        </w:r>
        <w:r w:rsidR="00043F39">
          <w:rPr>
            <w:noProof/>
            <w:webHidden/>
          </w:rPr>
          <w:fldChar w:fldCharType="begin"/>
        </w:r>
        <w:r w:rsidR="00043F39">
          <w:rPr>
            <w:noProof/>
            <w:webHidden/>
          </w:rPr>
          <w:instrText xml:space="preserve"> PAGEREF _Toc518135240 \h </w:instrText>
        </w:r>
        <w:r w:rsidR="00043F39">
          <w:rPr>
            <w:noProof/>
            <w:webHidden/>
          </w:rPr>
        </w:r>
        <w:r w:rsidR="00043F39">
          <w:rPr>
            <w:noProof/>
            <w:webHidden/>
          </w:rPr>
          <w:fldChar w:fldCharType="separate"/>
        </w:r>
        <w:r w:rsidR="00043F39">
          <w:rPr>
            <w:noProof/>
            <w:webHidden/>
          </w:rPr>
          <w:t>38</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241" w:history="1">
        <w:r w:rsidR="00043F39" w:rsidRPr="00A7136B">
          <w:rPr>
            <w:rStyle w:val="Hyperlink"/>
            <w:noProof/>
          </w:rPr>
          <w:t>13.6</w:t>
        </w:r>
        <w:r w:rsidR="00043F39">
          <w:rPr>
            <w:rFonts w:asciiTheme="minorHAnsi" w:eastAsiaTheme="minorEastAsia" w:hAnsiTheme="minorHAnsi" w:cstheme="minorBidi"/>
            <w:noProof/>
            <w:sz w:val="22"/>
            <w:szCs w:val="22"/>
            <w:lang w:eastAsia="en-AU"/>
          </w:rPr>
          <w:tab/>
        </w:r>
        <w:r w:rsidR="00043F39" w:rsidRPr="00A7136B">
          <w:rPr>
            <w:rStyle w:val="Hyperlink"/>
            <w:noProof/>
          </w:rPr>
          <w:t>Payment</w:t>
        </w:r>
        <w:r w:rsidR="00043F39">
          <w:rPr>
            <w:noProof/>
            <w:webHidden/>
          </w:rPr>
          <w:tab/>
        </w:r>
        <w:r w:rsidR="00043F39">
          <w:rPr>
            <w:noProof/>
            <w:webHidden/>
          </w:rPr>
          <w:fldChar w:fldCharType="begin"/>
        </w:r>
        <w:r w:rsidR="00043F39">
          <w:rPr>
            <w:noProof/>
            <w:webHidden/>
          </w:rPr>
          <w:instrText xml:space="preserve"> PAGEREF _Toc518135241 \h </w:instrText>
        </w:r>
        <w:r w:rsidR="00043F39">
          <w:rPr>
            <w:noProof/>
            <w:webHidden/>
          </w:rPr>
        </w:r>
        <w:r w:rsidR="00043F39">
          <w:rPr>
            <w:noProof/>
            <w:webHidden/>
          </w:rPr>
          <w:fldChar w:fldCharType="separate"/>
        </w:r>
        <w:r w:rsidR="00043F39">
          <w:rPr>
            <w:noProof/>
            <w:webHidden/>
          </w:rPr>
          <w:t>39</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242" w:history="1">
        <w:r w:rsidR="00043F39" w:rsidRPr="00A7136B">
          <w:rPr>
            <w:rStyle w:val="Hyperlink"/>
            <w:noProof/>
          </w:rPr>
          <w:t>13.7</w:t>
        </w:r>
        <w:r w:rsidR="00043F39">
          <w:rPr>
            <w:rFonts w:asciiTheme="minorHAnsi" w:eastAsiaTheme="minorEastAsia" w:hAnsiTheme="minorHAnsi" w:cstheme="minorBidi"/>
            <w:noProof/>
            <w:sz w:val="22"/>
            <w:szCs w:val="22"/>
            <w:lang w:eastAsia="en-AU"/>
          </w:rPr>
          <w:tab/>
        </w:r>
        <w:r w:rsidR="00043F39" w:rsidRPr="00A7136B">
          <w:rPr>
            <w:rStyle w:val="Hyperlink"/>
            <w:noProof/>
          </w:rPr>
          <w:t>Payment on account</w:t>
        </w:r>
        <w:r w:rsidR="00043F39">
          <w:rPr>
            <w:noProof/>
            <w:webHidden/>
          </w:rPr>
          <w:tab/>
        </w:r>
        <w:r w:rsidR="00043F39">
          <w:rPr>
            <w:noProof/>
            <w:webHidden/>
          </w:rPr>
          <w:fldChar w:fldCharType="begin"/>
        </w:r>
        <w:r w:rsidR="00043F39">
          <w:rPr>
            <w:noProof/>
            <w:webHidden/>
          </w:rPr>
          <w:instrText xml:space="preserve"> PAGEREF _Toc518135242 \h </w:instrText>
        </w:r>
        <w:r w:rsidR="00043F39">
          <w:rPr>
            <w:noProof/>
            <w:webHidden/>
          </w:rPr>
        </w:r>
        <w:r w:rsidR="00043F39">
          <w:rPr>
            <w:noProof/>
            <w:webHidden/>
          </w:rPr>
          <w:fldChar w:fldCharType="separate"/>
        </w:r>
        <w:r w:rsidR="00043F39">
          <w:rPr>
            <w:noProof/>
            <w:webHidden/>
          </w:rPr>
          <w:t>39</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243" w:history="1">
        <w:r w:rsidR="00043F39" w:rsidRPr="00A7136B">
          <w:rPr>
            <w:rStyle w:val="Hyperlink"/>
            <w:noProof/>
          </w:rPr>
          <w:t>13.8</w:t>
        </w:r>
        <w:r w:rsidR="00043F39">
          <w:rPr>
            <w:rFonts w:asciiTheme="minorHAnsi" w:eastAsiaTheme="minorEastAsia" w:hAnsiTheme="minorHAnsi" w:cstheme="minorBidi"/>
            <w:noProof/>
            <w:sz w:val="22"/>
            <w:szCs w:val="22"/>
            <w:lang w:eastAsia="en-AU"/>
          </w:rPr>
          <w:tab/>
        </w:r>
        <w:r w:rsidR="00043F39" w:rsidRPr="00A7136B">
          <w:rPr>
            <w:rStyle w:val="Hyperlink"/>
            <w:noProof/>
          </w:rPr>
          <w:t>Correction of Payment Statements</w:t>
        </w:r>
        <w:r w:rsidR="00043F39">
          <w:rPr>
            <w:noProof/>
            <w:webHidden/>
          </w:rPr>
          <w:tab/>
        </w:r>
        <w:r w:rsidR="00043F39">
          <w:rPr>
            <w:noProof/>
            <w:webHidden/>
          </w:rPr>
          <w:fldChar w:fldCharType="begin"/>
        </w:r>
        <w:r w:rsidR="00043F39">
          <w:rPr>
            <w:noProof/>
            <w:webHidden/>
          </w:rPr>
          <w:instrText xml:space="preserve"> PAGEREF _Toc518135243 \h </w:instrText>
        </w:r>
        <w:r w:rsidR="00043F39">
          <w:rPr>
            <w:noProof/>
            <w:webHidden/>
          </w:rPr>
        </w:r>
        <w:r w:rsidR="00043F39">
          <w:rPr>
            <w:noProof/>
            <w:webHidden/>
          </w:rPr>
          <w:fldChar w:fldCharType="separate"/>
        </w:r>
        <w:r w:rsidR="00043F39">
          <w:rPr>
            <w:noProof/>
            <w:webHidden/>
          </w:rPr>
          <w:t>39</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244" w:history="1">
        <w:r w:rsidR="00043F39" w:rsidRPr="00A7136B">
          <w:rPr>
            <w:rStyle w:val="Hyperlink"/>
            <w:noProof/>
          </w:rPr>
          <w:t>13.9</w:t>
        </w:r>
        <w:r w:rsidR="00043F39">
          <w:rPr>
            <w:rFonts w:asciiTheme="minorHAnsi" w:eastAsiaTheme="minorEastAsia" w:hAnsiTheme="minorHAnsi" w:cstheme="minorBidi"/>
            <w:noProof/>
            <w:sz w:val="22"/>
            <w:szCs w:val="22"/>
            <w:lang w:eastAsia="en-AU"/>
          </w:rPr>
          <w:tab/>
        </w:r>
        <w:r w:rsidR="00043F39" w:rsidRPr="00A7136B">
          <w:rPr>
            <w:rStyle w:val="Hyperlink"/>
            <w:noProof/>
          </w:rPr>
          <w:t>Interest</w:t>
        </w:r>
        <w:r w:rsidR="00043F39">
          <w:rPr>
            <w:noProof/>
            <w:webHidden/>
          </w:rPr>
          <w:tab/>
        </w:r>
        <w:r w:rsidR="00043F39">
          <w:rPr>
            <w:noProof/>
            <w:webHidden/>
          </w:rPr>
          <w:fldChar w:fldCharType="begin"/>
        </w:r>
        <w:r w:rsidR="00043F39">
          <w:rPr>
            <w:noProof/>
            <w:webHidden/>
          </w:rPr>
          <w:instrText xml:space="preserve"> PAGEREF _Toc518135244 \h </w:instrText>
        </w:r>
        <w:r w:rsidR="00043F39">
          <w:rPr>
            <w:noProof/>
            <w:webHidden/>
          </w:rPr>
        </w:r>
        <w:r w:rsidR="00043F39">
          <w:rPr>
            <w:noProof/>
            <w:webHidden/>
          </w:rPr>
          <w:fldChar w:fldCharType="separate"/>
        </w:r>
        <w:r w:rsidR="00043F39">
          <w:rPr>
            <w:noProof/>
            <w:webHidden/>
          </w:rPr>
          <w:t>39</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245" w:history="1">
        <w:r w:rsidR="00043F39" w:rsidRPr="00A7136B">
          <w:rPr>
            <w:rStyle w:val="Hyperlink"/>
            <w:noProof/>
          </w:rPr>
          <w:t>13.10</w:t>
        </w:r>
        <w:r w:rsidR="00043F39">
          <w:rPr>
            <w:rFonts w:asciiTheme="minorHAnsi" w:eastAsiaTheme="minorEastAsia" w:hAnsiTheme="minorHAnsi" w:cstheme="minorBidi"/>
            <w:noProof/>
            <w:sz w:val="22"/>
            <w:szCs w:val="22"/>
            <w:lang w:eastAsia="en-AU"/>
          </w:rPr>
          <w:tab/>
        </w:r>
        <w:r w:rsidR="00043F39" w:rsidRPr="00A7136B">
          <w:rPr>
            <w:rStyle w:val="Hyperlink"/>
            <w:noProof/>
          </w:rPr>
          <w:t>Right of set</w:t>
        </w:r>
        <w:r w:rsidR="00043F39" w:rsidRPr="00A7136B">
          <w:rPr>
            <w:rStyle w:val="Hyperlink"/>
            <w:noProof/>
          </w:rPr>
          <w:noBreakHyphen/>
          <w:t>off</w:t>
        </w:r>
        <w:r w:rsidR="00043F39">
          <w:rPr>
            <w:noProof/>
            <w:webHidden/>
          </w:rPr>
          <w:tab/>
        </w:r>
        <w:r w:rsidR="00043F39">
          <w:rPr>
            <w:noProof/>
            <w:webHidden/>
          </w:rPr>
          <w:fldChar w:fldCharType="begin"/>
        </w:r>
        <w:r w:rsidR="00043F39">
          <w:rPr>
            <w:noProof/>
            <w:webHidden/>
          </w:rPr>
          <w:instrText xml:space="preserve"> PAGEREF _Toc518135245 \h </w:instrText>
        </w:r>
        <w:r w:rsidR="00043F39">
          <w:rPr>
            <w:noProof/>
            <w:webHidden/>
          </w:rPr>
        </w:r>
        <w:r w:rsidR="00043F39">
          <w:rPr>
            <w:noProof/>
            <w:webHidden/>
          </w:rPr>
          <w:fldChar w:fldCharType="separate"/>
        </w:r>
        <w:r w:rsidR="00043F39">
          <w:rPr>
            <w:noProof/>
            <w:webHidden/>
          </w:rPr>
          <w:t>39</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246" w:history="1">
        <w:r w:rsidR="00043F39" w:rsidRPr="00A7136B">
          <w:rPr>
            <w:rStyle w:val="Hyperlink"/>
            <w:noProof/>
          </w:rPr>
          <w:t>13.11</w:t>
        </w:r>
        <w:r w:rsidR="00043F39">
          <w:rPr>
            <w:rFonts w:asciiTheme="minorHAnsi" w:eastAsiaTheme="minorEastAsia" w:hAnsiTheme="minorHAnsi" w:cstheme="minorBidi"/>
            <w:noProof/>
            <w:sz w:val="22"/>
            <w:szCs w:val="22"/>
            <w:lang w:eastAsia="en-AU"/>
          </w:rPr>
          <w:tab/>
        </w:r>
        <w:r w:rsidR="00043F39" w:rsidRPr="00A7136B">
          <w:rPr>
            <w:rStyle w:val="Hyperlink"/>
            <w:noProof/>
          </w:rPr>
          <w:t>Payment of workers and subconsultants</w:t>
        </w:r>
        <w:r w:rsidR="00043F39">
          <w:rPr>
            <w:noProof/>
            <w:webHidden/>
          </w:rPr>
          <w:tab/>
        </w:r>
        <w:r w:rsidR="00043F39">
          <w:rPr>
            <w:noProof/>
            <w:webHidden/>
          </w:rPr>
          <w:fldChar w:fldCharType="begin"/>
        </w:r>
        <w:r w:rsidR="00043F39">
          <w:rPr>
            <w:noProof/>
            <w:webHidden/>
          </w:rPr>
          <w:instrText xml:space="preserve"> PAGEREF _Toc518135246 \h </w:instrText>
        </w:r>
        <w:r w:rsidR="00043F39">
          <w:rPr>
            <w:noProof/>
            <w:webHidden/>
          </w:rPr>
        </w:r>
        <w:r w:rsidR="00043F39">
          <w:rPr>
            <w:noProof/>
            <w:webHidden/>
          </w:rPr>
          <w:fldChar w:fldCharType="separate"/>
        </w:r>
        <w:r w:rsidR="00043F39">
          <w:rPr>
            <w:noProof/>
            <w:webHidden/>
          </w:rPr>
          <w:t>40</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247" w:history="1">
        <w:r w:rsidR="00043F39" w:rsidRPr="00A7136B">
          <w:rPr>
            <w:rStyle w:val="Hyperlink"/>
            <w:noProof/>
          </w:rPr>
          <w:t>13.12</w:t>
        </w:r>
        <w:r w:rsidR="00043F39">
          <w:rPr>
            <w:rFonts w:asciiTheme="minorHAnsi" w:eastAsiaTheme="minorEastAsia" w:hAnsiTheme="minorHAnsi" w:cstheme="minorBidi"/>
            <w:noProof/>
            <w:sz w:val="22"/>
            <w:szCs w:val="22"/>
            <w:lang w:eastAsia="en-AU"/>
          </w:rPr>
          <w:tab/>
        </w:r>
        <w:r w:rsidR="00043F39" w:rsidRPr="00A7136B">
          <w:rPr>
            <w:rStyle w:val="Hyperlink"/>
            <w:noProof/>
          </w:rPr>
          <w:t>SOP Act</w:t>
        </w:r>
        <w:r w:rsidR="00043F39">
          <w:rPr>
            <w:noProof/>
            <w:webHidden/>
          </w:rPr>
          <w:tab/>
        </w:r>
        <w:r w:rsidR="00043F39">
          <w:rPr>
            <w:noProof/>
            <w:webHidden/>
          </w:rPr>
          <w:fldChar w:fldCharType="begin"/>
        </w:r>
        <w:r w:rsidR="00043F39">
          <w:rPr>
            <w:noProof/>
            <w:webHidden/>
          </w:rPr>
          <w:instrText xml:space="preserve"> PAGEREF _Toc518135247 \h </w:instrText>
        </w:r>
        <w:r w:rsidR="00043F39">
          <w:rPr>
            <w:noProof/>
            <w:webHidden/>
          </w:rPr>
        </w:r>
        <w:r w:rsidR="00043F39">
          <w:rPr>
            <w:noProof/>
            <w:webHidden/>
          </w:rPr>
          <w:fldChar w:fldCharType="separate"/>
        </w:r>
        <w:r w:rsidR="00043F39">
          <w:rPr>
            <w:noProof/>
            <w:webHidden/>
          </w:rPr>
          <w:t>40</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248" w:history="1">
        <w:r w:rsidR="00043F39" w:rsidRPr="00A7136B">
          <w:rPr>
            <w:rStyle w:val="Hyperlink"/>
            <w:noProof/>
          </w:rPr>
          <w:t>13.13</w:t>
        </w:r>
        <w:r w:rsidR="00043F39">
          <w:rPr>
            <w:rFonts w:asciiTheme="minorHAnsi" w:eastAsiaTheme="minorEastAsia" w:hAnsiTheme="minorHAnsi" w:cstheme="minorBidi"/>
            <w:noProof/>
            <w:sz w:val="22"/>
            <w:szCs w:val="22"/>
            <w:lang w:eastAsia="en-AU"/>
          </w:rPr>
          <w:tab/>
        </w:r>
        <w:r w:rsidR="00043F39" w:rsidRPr="00A7136B">
          <w:rPr>
            <w:rStyle w:val="Hyperlink"/>
            <w:noProof/>
          </w:rPr>
          <w:t>Downstream SOP Act issues</w:t>
        </w:r>
        <w:r w:rsidR="00043F39">
          <w:rPr>
            <w:noProof/>
            <w:webHidden/>
          </w:rPr>
          <w:tab/>
        </w:r>
        <w:r w:rsidR="00043F39">
          <w:rPr>
            <w:noProof/>
            <w:webHidden/>
          </w:rPr>
          <w:fldChar w:fldCharType="begin"/>
        </w:r>
        <w:r w:rsidR="00043F39">
          <w:rPr>
            <w:noProof/>
            <w:webHidden/>
          </w:rPr>
          <w:instrText xml:space="preserve"> PAGEREF _Toc518135248 \h </w:instrText>
        </w:r>
        <w:r w:rsidR="00043F39">
          <w:rPr>
            <w:noProof/>
            <w:webHidden/>
          </w:rPr>
        </w:r>
        <w:r w:rsidR="00043F39">
          <w:rPr>
            <w:noProof/>
            <w:webHidden/>
          </w:rPr>
          <w:fldChar w:fldCharType="separate"/>
        </w:r>
        <w:r w:rsidR="00043F39">
          <w:rPr>
            <w:noProof/>
            <w:webHidden/>
          </w:rPr>
          <w:t>41</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249" w:history="1">
        <w:r w:rsidR="00043F39" w:rsidRPr="00A7136B">
          <w:rPr>
            <w:rStyle w:val="Hyperlink"/>
            <w:noProof/>
          </w:rPr>
          <w:t>13.14</w:t>
        </w:r>
        <w:r w:rsidR="00043F39">
          <w:rPr>
            <w:rFonts w:asciiTheme="minorHAnsi" w:eastAsiaTheme="minorEastAsia" w:hAnsiTheme="minorHAnsi" w:cstheme="minorBidi"/>
            <w:noProof/>
            <w:sz w:val="22"/>
            <w:szCs w:val="22"/>
            <w:lang w:eastAsia="en-AU"/>
          </w:rPr>
          <w:tab/>
        </w:r>
        <w:r w:rsidR="00043F39" w:rsidRPr="00A7136B">
          <w:rPr>
            <w:rStyle w:val="Hyperlink"/>
            <w:noProof/>
          </w:rPr>
          <w:t>Provisional Sums</w:t>
        </w:r>
        <w:r w:rsidR="00043F39">
          <w:rPr>
            <w:noProof/>
            <w:webHidden/>
          </w:rPr>
          <w:tab/>
        </w:r>
        <w:r w:rsidR="00043F39">
          <w:rPr>
            <w:noProof/>
            <w:webHidden/>
          </w:rPr>
          <w:fldChar w:fldCharType="begin"/>
        </w:r>
        <w:r w:rsidR="00043F39">
          <w:rPr>
            <w:noProof/>
            <w:webHidden/>
          </w:rPr>
          <w:instrText xml:space="preserve"> PAGEREF _Toc518135249 \h </w:instrText>
        </w:r>
        <w:r w:rsidR="00043F39">
          <w:rPr>
            <w:noProof/>
            <w:webHidden/>
          </w:rPr>
        </w:r>
        <w:r w:rsidR="00043F39">
          <w:rPr>
            <w:noProof/>
            <w:webHidden/>
          </w:rPr>
          <w:fldChar w:fldCharType="separate"/>
        </w:r>
        <w:r w:rsidR="00043F39">
          <w:rPr>
            <w:noProof/>
            <w:webHidden/>
          </w:rPr>
          <w:t>42</w:t>
        </w:r>
        <w:r w:rsidR="00043F39">
          <w:rPr>
            <w:noProof/>
            <w:webHidden/>
          </w:rPr>
          <w:fldChar w:fldCharType="end"/>
        </w:r>
      </w:hyperlink>
    </w:p>
    <w:p w:rsidR="00043F39" w:rsidRDefault="00424A2D">
      <w:pPr>
        <w:pStyle w:val="TOC1"/>
        <w:rPr>
          <w:rFonts w:asciiTheme="minorHAnsi" w:eastAsiaTheme="minorEastAsia" w:hAnsiTheme="minorHAnsi" w:cstheme="minorBidi"/>
          <w:b w:val="0"/>
          <w:noProof/>
          <w:sz w:val="22"/>
          <w:szCs w:val="22"/>
          <w:lang w:eastAsia="en-AU"/>
        </w:rPr>
      </w:pPr>
      <w:hyperlink w:anchor="_Toc518135250" w:history="1">
        <w:r w:rsidR="00043F39" w:rsidRPr="00A7136B">
          <w:rPr>
            <w:rStyle w:val="Hyperlink"/>
            <w:caps/>
            <w:noProof/>
          </w:rPr>
          <w:t>14.</w:t>
        </w:r>
        <w:r w:rsidR="00043F39">
          <w:rPr>
            <w:rFonts w:asciiTheme="minorHAnsi" w:eastAsiaTheme="minorEastAsia" w:hAnsiTheme="minorHAnsi" w:cstheme="minorBidi"/>
            <w:b w:val="0"/>
            <w:noProof/>
            <w:sz w:val="22"/>
            <w:szCs w:val="22"/>
            <w:lang w:eastAsia="en-AU"/>
          </w:rPr>
          <w:tab/>
        </w:r>
        <w:r w:rsidR="00043F39" w:rsidRPr="00A7136B">
          <w:rPr>
            <w:rStyle w:val="Hyperlink"/>
            <w:noProof/>
          </w:rPr>
          <w:t>Goods and Services Tax</w:t>
        </w:r>
        <w:r w:rsidR="00043F39">
          <w:rPr>
            <w:noProof/>
            <w:webHidden/>
          </w:rPr>
          <w:tab/>
        </w:r>
        <w:r w:rsidR="00043F39">
          <w:rPr>
            <w:noProof/>
            <w:webHidden/>
          </w:rPr>
          <w:fldChar w:fldCharType="begin"/>
        </w:r>
        <w:r w:rsidR="00043F39">
          <w:rPr>
            <w:noProof/>
            <w:webHidden/>
          </w:rPr>
          <w:instrText xml:space="preserve"> PAGEREF _Toc518135250 \h </w:instrText>
        </w:r>
        <w:r w:rsidR="00043F39">
          <w:rPr>
            <w:noProof/>
            <w:webHidden/>
          </w:rPr>
        </w:r>
        <w:r w:rsidR="00043F39">
          <w:rPr>
            <w:noProof/>
            <w:webHidden/>
          </w:rPr>
          <w:fldChar w:fldCharType="separate"/>
        </w:r>
        <w:r w:rsidR="00043F39">
          <w:rPr>
            <w:noProof/>
            <w:webHidden/>
          </w:rPr>
          <w:t>42</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251" w:history="1">
        <w:r w:rsidR="00043F39" w:rsidRPr="00A7136B">
          <w:rPr>
            <w:rStyle w:val="Hyperlink"/>
            <w:noProof/>
          </w:rPr>
          <w:t>14.1</w:t>
        </w:r>
        <w:r w:rsidR="00043F39">
          <w:rPr>
            <w:rFonts w:asciiTheme="minorHAnsi" w:eastAsiaTheme="minorEastAsia" w:hAnsiTheme="minorHAnsi" w:cstheme="minorBidi"/>
            <w:noProof/>
            <w:sz w:val="22"/>
            <w:szCs w:val="22"/>
            <w:lang w:eastAsia="en-AU"/>
          </w:rPr>
          <w:tab/>
        </w:r>
        <w:r w:rsidR="00043F39" w:rsidRPr="00A7136B">
          <w:rPr>
            <w:rStyle w:val="Hyperlink"/>
            <w:noProof/>
          </w:rPr>
          <w:t>Interpretation</w:t>
        </w:r>
        <w:r w:rsidR="00043F39">
          <w:rPr>
            <w:noProof/>
            <w:webHidden/>
          </w:rPr>
          <w:tab/>
        </w:r>
        <w:r w:rsidR="00043F39">
          <w:rPr>
            <w:noProof/>
            <w:webHidden/>
          </w:rPr>
          <w:fldChar w:fldCharType="begin"/>
        </w:r>
        <w:r w:rsidR="00043F39">
          <w:rPr>
            <w:noProof/>
            <w:webHidden/>
          </w:rPr>
          <w:instrText xml:space="preserve"> PAGEREF _Toc518135251 \h </w:instrText>
        </w:r>
        <w:r w:rsidR="00043F39">
          <w:rPr>
            <w:noProof/>
            <w:webHidden/>
          </w:rPr>
        </w:r>
        <w:r w:rsidR="00043F39">
          <w:rPr>
            <w:noProof/>
            <w:webHidden/>
          </w:rPr>
          <w:fldChar w:fldCharType="separate"/>
        </w:r>
        <w:r w:rsidR="00043F39">
          <w:rPr>
            <w:noProof/>
            <w:webHidden/>
          </w:rPr>
          <w:t>42</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252" w:history="1">
        <w:r w:rsidR="00043F39" w:rsidRPr="00A7136B">
          <w:rPr>
            <w:rStyle w:val="Hyperlink"/>
            <w:noProof/>
          </w:rPr>
          <w:t>14.2</w:t>
        </w:r>
        <w:r w:rsidR="00043F39">
          <w:rPr>
            <w:rFonts w:asciiTheme="minorHAnsi" w:eastAsiaTheme="minorEastAsia" w:hAnsiTheme="minorHAnsi" w:cstheme="minorBidi"/>
            <w:noProof/>
            <w:sz w:val="22"/>
            <w:szCs w:val="22"/>
            <w:lang w:eastAsia="en-AU"/>
          </w:rPr>
          <w:tab/>
        </w:r>
        <w:r w:rsidR="00043F39" w:rsidRPr="00A7136B">
          <w:rPr>
            <w:rStyle w:val="Hyperlink"/>
            <w:noProof/>
          </w:rPr>
          <w:t>GST exclusive</w:t>
        </w:r>
        <w:r w:rsidR="00043F39">
          <w:rPr>
            <w:noProof/>
            <w:webHidden/>
          </w:rPr>
          <w:tab/>
        </w:r>
        <w:r w:rsidR="00043F39">
          <w:rPr>
            <w:noProof/>
            <w:webHidden/>
          </w:rPr>
          <w:fldChar w:fldCharType="begin"/>
        </w:r>
        <w:r w:rsidR="00043F39">
          <w:rPr>
            <w:noProof/>
            <w:webHidden/>
          </w:rPr>
          <w:instrText xml:space="preserve"> PAGEREF _Toc518135252 \h </w:instrText>
        </w:r>
        <w:r w:rsidR="00043F39">
          <w:rPr>
            <w:noProof/>
            <w:webHidden/>
          </w:rPr>
        </w:r>
        <w:r w:rsidR="00043F39">
          <w:rPr>
            <w:noProof/>
            <w:webHidden/>
          </w:rPr>
          <w:fldChar w:fldCharType="separate"/>
        </w:r>
        <w:r w:rsidR="00043F39">
          <w:rPr>
            <w:noProof/>
            <w:webHidden/>
          </w:rPr>
          <w:t>42</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253" w:history="1">
        <w:r w:rsidR="00043F39" w:rsidRPr="00A7136B">
          <w:rPr>
            <w:rStyle w:val="Hyperlink"/>
            <w:noProof/>
          </w:rPr>
          <w:t>14.3</w:t>
        </w:r>
        <w:r w:rsidR="00043F39">
          <w:rPr>
            <w:rFonts w:asciiTheme="minorHAnsi" w:eastAsiaTheme="minorEastAsia" w:hAnsiTheme="minorHAnsi" w:cstheme="minorBidi"/>
            <w:noProof/>
            <w:sz w:val="22"/>
            <w:szCs w:val="22"/>
            <w:lang w:eastAsia="en-AU"/>
          </w:rPr>
          <w:tab/>
        </w:r>
        <w:r w:rsidR="00043F39" w:rsidRPr="00A7136B">
          <w:rPr>
            <w:rStyle w:val="Hyperlink"/>
            <w:noProof/>
          </w:rPr>
          <w:t>Reimbursements and similar payments</w:t>
        </w:r>
        <w:r w:rsidR="00043F39">
          <w:rPr>
            <w:noProof/>
            <w:webHidden/>
          </w:rPr>
          <w:tab/>
        </w:r>
        <w:r w:rsidR="00043F39">
          <w:rPr>
            <w:noProof/>
            <w:webHidden/>
          </w:rPr>
          <w:fldChar w:fldCharType="begin"/>
        </w:r>
        <w:r w:rsidR="00043F39">
          <w:rPr>
            <w:noProof/>
            <w:webHidden/>
          </w:rPr>
          <w:instrText xml:space="preserve"> PAGEREF _Toc518135253 \h </w:instrText>
        </w:r>
        <w:r w:rsidR="00043F39">
          <w:rPr>
            <w:noProof/>
            <w:webHidden/>
          </w:rPr>
        </w:r>
        <w:r w:rsidR="00043F39">
          <w:rPr>
            <w:noProof/>
            <w:webHidden/>
          </w:rPr>
          <w:fldChar w:fldCharType="separate"/>
        </w:r>
        <w:r w:rsidR="00043F39">
          <w:rPr>
            <w:noProof/>
            <w:webHidden/>
          </w:rPr>
          <w:t>42</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254" w:history="1">
        <w:r w:rsidR="00043F39" w:rsidRPr="00A7136B">
          <w:rPr>
            <w:rStyle w:val="Hyperlink"/>
            <w:noProof/>
          </w:rPr>
          <w:t>14.4</w:t>
        </w:r>
        <w:r w:rsidR="00043F39">
          <w:rPr>
            <w:rFonts w:asciiTheme="minorHAnsi" w:eastAsiaTheme="minorEastAsia" w:hAnsiTheme="minorHAnsi" w:cstheme="minorBidi"/>
            <w:noProof/>
            <w:sz w:val="22"/>
            <w:szCs w:val="22"/>
            <w:lang w:eastAsia="en-AU"/>
          </w:rPr>
          <w:tab/>
        </w:r>
        <w:r w:rsidR="00043F39" w:rsidRPr="00A7136B">
          <w:rPr>
            <w:rStyle w:val="Hyperlink"/>
            <w:noProof/>
          </w:rPr>
          <w:t>GST payable</w:t>
        </w:r>
        <w:r w:rsidR="00043F39">
          <w:rPr>
            <w:noProof/>
            <w:webHidden/>
          </w:rPr>
          <w:tab/>
        </w:r>
        <w:r w:rsidR="00043F39">
          <w:rPr>
            <w:noProof/>
            <w:webHidden/>
          </w:rPr>
          <w:fldChar w:fldCharType="begin"/>
        </w:r>
        <w:r w:rsidR="00043F39">
          <w:rPr>
            <w:noProof/>
            <w:webHidden/>
          </w:rPr>
          <w:instrText xml:space="preserve"> PAGEREF _Toc518135254 \h </w:instrText>
        </w:r>
        <w:r w:rsidR="00043F39">
          <w:rPr>
            <w:noProof/>
            <w:webHidden/>
          </w:rPr>
        </w:r>
        <w:r w:rsidR="00043F39">
          <w:rPr>
            <w:noProof/>
            <w:webHidden/>
          </w:rPr>
          <w:fldChar w:fldCharType="separate"/>
        </w:r>
        <w:r w:rsidR="00043F39">
          <w:rPr>
            <w:noProof/>
            <w:webHidden/>
          </w:rPr>
          <w:t>43</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255" w:history="1">
        <w:r w:rsidR="00043F39" w:rsidRPr="00A7136B">
          <w:rPr>
            <w:rStyle w:val="Hyperlink"/>
            <w:noProof/>
          </w:rPr>
          <w:t>14.5</w:t>
        </w:r>
        <w:r w:rsidR="00043F39">
          <w:rPr>
            <w:rFonts w:asciiTheme="minorHAnsi" w:eastAsiaTheme="minorEastAsia" w:hAnsiTheme="minorHAnsi" w:cstheme="minorBidi"/>
            <w:noProof/>
            <w:sz w:val="22"/>
            <w:szCs w:val="22"/>
            <w:lang w:eastAsia="en-AU"/>
          </w:rPr>
          <w:tab/>
        </w:r>
        <w:r w:rsidR="00043F39" w:rsidRPr="00A7136B">
          <w:rPr>
            <w:rStyle w:val="Hyperlink"/>
            <w:noProof/>
          </w:rPr>
          <w:t>Variation</w:t>
        </w:r>
        <w:r w:rsidR="00043F39">
          <w:rPr>
            <w:noProof/>
            <w:webHidden/>
          </w:rPr>
          <w:tab/>
        </w:r>
        <w:r w:rsidR="00043F39">
          <w:rPr>
            <w:noProof/>
            <w:webHidden/>
          </w:rPr>
          <w:fldChar w:fldCharType="begin"/>
        </w:r>
        <w:r w:rsidR="00043F39">
          <w:rPr>
            <w:noProof/>
            <w:webHidden/>
          </w:rPr>
          <w:instrText xml:space="preserve"> PAGEREF _Toc518135255 \h </w:instrText>
        </w:r>
        <w:r w:rsidR="00043F39">
          <w:rPr>
            <w:noProof/>
            <w:webHidden/>
          </w:rPr>
        </w:r>
        <w:r w:rsidR="00043F39">
          <w:rPr>
            <w:noProof/>
            <w:webHidden/>
          </w:rPr>
          <w:fldChar w:fldCharType="separate"/>
        </w:r>
        <w:r w:rsidR="00043F39">
          <w:rPr>
            <w:noProof/>
            <w:webHidden/>
          </w:rPr>
          <w:t>43</w:t>
        </w:r>
        <w:r w:rsidR="00043F39">
          <w:rPr>
            <w:noProof/>
            <w:webHidden/>
          </w:rPr>
          <w:fldChar w:fldCharType="end"/>
        </w:r>
      </w:hyperlink>
    </w:p>
    <w:p w:rsidR="00043F39" w:rsidRDefault="00424A2D">
      <w:pPr>
        <w:pStyle w:val="TOC1"/>
        <w:rPr>
          <w:rFonts w:asciiTheme="minorHAnsi" w:eastAsiaTheme="minorEastAsia" w:hAnsiTheme="minorHAnsi" w:cstheme="minorBidi"/>
          <w:b w:val="0"/>
          <w:noProof/>
          <w:sz w:val="22"/>
          <w:szCs w:val="22"/>
          <w:lang w:eastAsia="en-AU"/>
        </w:rPr>
      </w:pPr>
      <w:hyperlink w:anchor="_Toc518135256" w:history="1">
        <w:r w:rsidR="00043F39" w:rsidRPr="00A7136B">
          <w:rPr>
            <w:rStyle w:val="Hyperlink"/>
            <w:caps/>
            <w:noProof/>
          </w:rPr>
          <w:t>15.</w:t>
        </w:r>
        <w:r w:rsidR="00043F39">
          <w:rPr>
            <w:rFonts w:asciiTheme="minorHAnsi" w:eastAsiaTheme="minorEastAsia" w:hAnsiTheme="minorHAnsi" w:cstheme="minorBidi"/>
            <w:b w:val="0"/>
            <w:noProof/>
            <w:sz w:val="22"/>
            <w:szCs w:val="22"/>
            <w:lang w:eastAsia="en-AU"/>
          </w:rPr>
          <w:tab/>
        </w:r>
        <w:r w:rsidR="00043F39" w:rsidRPr="00A7136B">
          <w:rPr>
            <w:rStyle w:val="Hyperlink"/>
            <w:noProof/>
          </w:rPr>
          <w:t>Notices</w:t>
        </w:r>
        <w:r w:rsidR="00043F39">
          <w:rPr>
            <w:noProof/>
            <w:webHidden/>
          </w:rPr>
          <w:tab/>
        </w:r>
        <w:r w:rsidR="00043F39">
          <w:rPr>
            <w:noProof/>
            <w:webHidden/>
          </w:rPr>
          <w:fldChar w:fldCharType="begin"/>
        </w:r>
        <w:r w:rsidR="00043F39">
          <w:rPr>
            <w:noProof/>
            <w:webHidden/>
          </w:rPr>
          <w:instrText xml:space="preserve"> PAGEREF _Toc518135256 \h </w:instrText>
        </w:r>
        <w:r w:rsidR="00043F39">
          <w:rPr>
            <w:noProof/>
            <w:webHidden/>
          </w:rPr>
        </w:r>
        <w:r w:rsidR="00043F39">
          <w:rPr>
            <w:noProof/>
            <w:webHidden/>
          </w:rPr>
          <w:fldChar w:fldCharType="separate"/>
        </w:r>
        <w:r w:rsidR="00043F39">
          <w:rPr>
            <w:noProof/>
            <w:webHidden/>
          </w:rPr>
          <w:t>43</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257" w:history="1">
        <w:r w:rsidR="00043F39" w:rsidRPr="00A7136B">
          <w:rPr>
            <w:rStyle w:val="Hyperlink"/>
            <w:noProof/>
          </w:rPr>
          <w:t>15.1</w:t>
        </w:r>
        <w:r w:rsidR="00043F39">
          <w:rPr>
            <w:rFonts w:asciiTheme="minorHAnsi" w:eastAsiaTheme="minorEastAsia" w:hAnsiTheme="minorHAnsi" w:cstheme="minorBidi"/>
            <w:noProof/>
            <w:sz w:val="22"/>
            <w:szCs w:val="22"/>
            <w:lang w:eastAsia="en-AU"/>
          </w:rPr>
          <w:tab/>
        </w:r>
        <w:r w:rsidR="00043F39" w:rsidRPr="00A7136B">
          <w:rPr>
            <w:rStyle w:val="Hyperlink"/>
            <w:noProof/>
          </w:rPr>
          <w:t>Delivery of notices</w:t>
        </w:r>
        <w:r w:rsidR="00043F39">
          <w:rPr>
            <w:noProof/>
            <w:webHidden/>
          </w:rPr>
          <w:tab/>
        </w:r>
        <w:r w:rsidR="00043F39">
          <w:rPr>
            <w:noProof/>
            <w:webHidden/>
          </w:rPr>
          <w:fldChar w:fldCharType="begin"/>
        </w:r>
        <w:r w:rsidR="00043F39">
          <w:rPr>
            <w:noProof/>
            <w:webHidden/>
          </w:rPr>
          <w:instrText xml:space="preserve"> PAGEREF _Toc518135257 \h </w:instrText>
        </w:r>
        <w:r w:rsidR="00043F39">
          <w:rPr>
            <w:noProof/>
            <w:webHidden/>
          </w:rPr>
        </w:r>
        <w:r w:rsidR="00043F39">
          <w:rPr>
            <w:noProof/>
            <w:webHidden/>
          </w:rPr>
          <w:fldChar w:fldCharType="separate"/>
        </w:r>
        <w:r w:rsidR="00043F39">
          <w:rPr>
            <w:noProof/>
            <w:webHidden/>
          </w:rPr>
          <w:t>43</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258" w:history="1">
        <w:r w:rsidR="00043F39" w:rsidRPr="00A7136B">
          <w:rPr>
            <w:rStyle w:val="Hyperlink"/>
            <w:noProof/>
          </w:rPr>
          <w:t>15.2</w:t>
        </w:r>
        <w:r w:rsidR="00043F39">
          <w:rPr>
            <w:rFonts w:asciiTheme="minorHAnsi" w:eastAsiaTheme="minorEastAsia" w:hAnsiTheme="minorHAnsi" w:cstheme="minorBidi"/>
            <w:noProof/>
            <w:sz w:val="22"/>
            <w:szCs w:val="22"/>
            <w:lang w:eastAsia="en-AU"/>
          </w:rPr>
          <w:tab/>
        </w:r>
        <w:r w:rsidR="00043F39" w:rsidRPr="00A7136B">
          <w:rPr>
            <w:rStyle w:val="Hyperlink"/>
            <w:noProof/>
          </w:rPr>
          <w:t>When notice taken to be received</w:t>
        </w:r>
        <w:r w:rsidR="00043F39">
          <w:rPr>
            <w:noProof/>
            <w:webHidden/>
          </w:rPr>
          <w:tab/>
        </w:r>
        <w:r w:rsidR="00043F39">
          <w:rPr>
            <w:noProof/>
            <w:webHidden/>
          </w:rPr>
          <w:fldChar w:fldCharType="begin"/>
        </w:r>
        <w:r w:rsidR="00043F39">
          <w:rPr>
            <w:noProof/>
            <w:webHidden/>
          </w:rPr>
          <w:instrText xml:space="preserve"> PAGEREF _Toc518135258 \h </w:instrText>
        </w:r>
        <w:r w:rsidR="00043F39">
          <w:rPr>
            <w:noProof/>
            <w:webHidden/>
          </w:rPr>
        </w:r>
        <w:r w:rsidR="00043F39">
          <w:rPr>
            <w:noProof/>
            <w:webHidden/>
          </w:rPr>
          <w:fldChar w:fldCharType="separate"/>
        </w:r>
        <w:r w:rsidR="00043F39">
          <w:rPr>
            <w:noProof/>
            <w:webHidden/>
          </w:rPr>
          <w:t>44</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259" w:history="1">
        <w:r w:rsidR="00043F39" w:rsidRPr="00A7136B">
          <w:rPr>
            <w:rStyle w:val="Hyperlink"/>
            <w:noProof/>
          </w:rPr>
          <w:t>15.3</w:t>
        </w:r>
        <w:r w:rsidR="00043F39">
          <w:rPr>
            <w:rFonts w:asciiTheme="minorHAnsi" w:eastAsiaTheme="minorEastAsia" w:hAnsiTheme="minorHAnsi" w:cstheme="minorBidi"/>
            <w:noProof/>
            <w:sz w:val="22"/>
            <w:szCs w:val="22"/>
            <w:lang w:eastAsia="en-AU"/>
          </w:rPr>
          <w:tab/>
        </w:r>
        <w:r w:rsidR="00043F39" w:rsidRPr="00A7136B">
          <w:rPr>
            <w:rStyle w:val="Hyperlink"/>
            <w:noProof/>
          </w:rPr>
          <w:t>Notices sent by more than one method of communication</w:t>
        </w:r>
        <w:r w:rsidR="00043F39">
          <w:rPr>
            <w:noProof/>
            <w:webHidden/>
          </w:rPr>
          <w:tab/>
        </w:r>
        <w:r w:rsidR="00043F39">
          <w:rPr>
            <w:noProof/>
            <w:webHidden/>
          </w:rPr>
          <w:fldChar w:fldCharType="begin"/>
        </w:r>
        <w:r w:rsidR="00043F39">
          <w:rPr>
            <w:noProof/>
            <w:webHidden/>
          </w:rPr>
          <w:instrText xml:space="preserve"> PAGEREF _Toc518135259 \h </w:instrText>
        </w:r>
        <w:r w:rsidR="00043F39">
          <w:rPr>
            <w:noProof/>
            <w:webHidden/>
          </w:rPr>
        </w:r>
        <w:r w:rsidR="00043F39">
          <w:rPr>
            <w:noProof/>
            <w:webHidden/>
          </w:rPr>
          <w:fldChar w:fldCharType="separate"/>
        </w:r>
        <w:r w:rsidR="00043F39">
          <w:rPr>
            <w:noProof/>
            <w:webHidden/>
          </w:rPr>
          <w:t>44</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260" w:history="1">
        <w:r w:rsidR="00043F39" w:rsidRPr="00A7136B">
          <w:rPr>
            <w:rStyle w:val="Hyperlink"/>
            <w:noProof/>
          </w:rPr>
          <w:t>15.4</w:t>
        </w:r>
        <w:r w:rsidR="00043F39">
          <w:rPr>
            <w:rFonts w:asciiTheme="minorHAnsi" w:eastAsiaTheme="minorEastAsia" w:hAnsiTheme="minorHAnsi" w:cstheme="minorBidi"/>
            <w:noProof/>
            <w:sz w:val="22"/>
            <w:szCs w:val="22"/>
            <w:lang w:eastAsia="en-AU"/>
          </w:rPr>
          <w:tab/>
        </w:r>
        <w:r w:rsidR="00043F39" w:rsidRPr="00A7136B">
          <w:rPr>
            <w:rStyle w:val="Hyperlink"/>
            <w:noProof/>
          </w:rPr>
          <w:t>Document Management System</w:t>
        </w:r>
        <w:r w:rsidR="00043F39">
          <w:rPr>
            <w:noProof/>
            <w:webHidden/>
          </w:rPr>
          <w:tab/>
        </w:r>
        <w:r w:rsidR="00043F39">
          <w:rPr>
            <w:noProof/>
            <w:webHidden/>
          </w:rPr>
          <w:fldChar w:fldCharType="begin"/>
        </w:r>
        <w:r w:rsidR="00043F39">
          <w:rPr>
            <w:noProof/>
            <w:webHidden/>
          </w:rPr>
          <w:instrText xml:space="preserve"> PAGEREF _Toc518135260 \h </w:instrText>
        </w:r>
        <w:r w:rsidR="00043F39">
          <w:rPr>
            <w:noProof/>
            <w:webHidden/>
          </w:rPr>
        </w:r>
        <w:r w:rsidR="00043F39">
          <w:rPr>
            <w:noProof/>
            <w:webHidden/>
          </w:rPr>
          <w:fldChar w:fldCharType="separate"/>
        </w:r>
        <w:r w:rsidR="00043F39">
          <w:rPr>
            <w:noProof/>
            <w:webHidden/>
          </w:rPr>
          <w:t>44</w:t>
        </w:r>
        <w:r w:rsidR="00043F39">
          <w:rPr>
            <w:noProof/>
            <w:webHidden/>
          </w:rPr>
          <w:fldChar w:fldCharType="end"/>
        </w:r>
      </w:hyperlink>
    </w:p>
    <w:p w:rsidR="00043F39" w:rsidRDefault="00424A2D">
      <w:pPr>
        <w:pStyle w:val="TOC1"/>
        <w:rPr>
          <w:rFonts w:asciiTheme="minorHAnsi" w:eastAsiaTheme="minorEastAsia" w:hAnsiTheme="minorHAnsi" w:cstheme="minorBidi"/>
          <w:b w:val="0"/>
          <w:noProof/>
          <w:sz w:val="22"/>
          <w:szCs w:val="22"/>
          <w:lang w:eastAsia="en-AU"/>
        </w:rPr>
      </w:pPr>
      <w:hyperlink w:anchor="_Toc518135261" w:history="1">
        <w:r w:rsidR="00043F39" w:rsidRPr="00A7136B">
          <w:rPr>
            <w:rStyle w:val="Hyperlink"/>
            <w:caps/>
            <w:noProof/>
          </w:rPr>
          <w:t>16.</w:t>
        </w:r>
        <w:r w:rsidR="00043F39">
          <w:rPr>
            <w:rFonts w:asciiTheme="minorHAnsi" w:eastAsiaTheme="minorEastAsia" w:hAnsiTheme="minorHAnsi" w:cstheme="minorBidi"/>
            <w:b w:val="0"/>
            <w:noProof/>
            <w:sz w:val="22"/>
            <w:szCs w:val="22"/>
            <w:lang w:eastAsia="en-AU"/>
          </w:rPr>
          <w:tab/>
        </w:r>
        <w:r w:rsidR="00043F39" w:rsidRPr="00A7136B">
          <w:rPr>
            <w:rStyle w:val="Hyperlink"/>
            <w:noProof/>
          </w:rPr>
          <w:t>Termination</w:t>
        </w:r>
        <w:r w:rsidR="00043F39">
          <w:rPr>
            <w:noProof/>
            <w:webHidden/>
          </w:rPr>
          <w:tab/>
        </w:r>
        <w:r w:rsidR="00043F39">
          <w:rPr>
            <w:noProof/>
            <w:webHidden/>
          </w:rPr>
          <w:fldChar w:fldCharType="begin"/>
        </w:r>
        <w:r w:rsidR="00043F39">
          <w:rPr>
            <w:noProof/>
            <w:webHidden/>
          </w:rPr>
          <w:instrText xml:space="preserve"> PAGEREF _Toc518135261 \h </w:instrText>
        </w:r>
        <w:r w:rsidR="00043F39">
          <w:rPr>
            <w:noProof/>
            <w:webHidden/>
          </w:rPr>
        </w:r>
        <w:r w:rsidR="00043F39">
          <w:rPr>
            <w:noProof/>
            <w:webHidden/>
          </w:rPr>
          <w:fldChar w:fldCharType="separate"/>
        </w:r>
        <w:r w:rsidR="00043F39">
          <w:rPr>
            <w:noProof/>
            <w:webHidden/>
          </w:rPr>
          <w:t>45</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262" w:history="1">
        <w:r w:rsidR="00043F39" w:rsidRPr="00A7136B">
          <w:rPr>
            <w:rStyle w:val="Hyperlink"/>
            <w:noProof/>
          </w:rPr>
          <w:t>16.1</w:t>
        </w:r>
        <w:r w:rsidR="00043F39">
          <w:rPr>
            <w:rFonts w:asciiTheme="minorHAnsi" w:eastAsiaTheme="minorEastAsia" w:hAnsiTheme="minorHAnsi" w:cstheme="minorBidi"/>
            <w:noProof/>
            <w:sz w:val="22"/>
            <w:szCs w:val="22"/>
            <w:lang w:eastAsia="en-AU"/>
          </w:rPr>
          <w:tab/>
        </w:r>
        <w:r w:rsidR="00043F39" w:rsidRPr="00A7136B">
          <w:rPr>
            <w:rStyle w:val="Hyperlink"/>
            <w:noProof/>
          </w:rPr>
          <w:t>Preservation of rights</w:t>
        </w:r>
        <w:r w:rsidR="00043F39">
          <w:rPr>
            <w:noProof/>
            <w:webHidden/>
          </w:rPr>
          <w:tab/>
        </w:r>
        <w:r w:rsidR="00043F39">
          <w:rPr>
            <w:noProof/>
            <w:webHidden/>
          </w:rPr>
          <w:fldChar w:fldCharType="begin"/>
        </w:r>
        <w:r w:rsidR="00043F39">
          <w:rPr>
            <w:noProof/>
            <w:webHidden/>
          </w:rPr>
          <w:instrText xml:space="preserve"> PAGEREF _Toc518135262 \h </w:instrText>
        </w:r>
        <w:r w:rsidR="00043F39">
          <w:rPr>
            <w:noProof/>
            <w:webHidden/>
          </w:rPr>
        </w:r>
        <w:r w:rsidR="00043F39">
          <w:rPr>
            <w:noProof/>
            <w:webHidden/>
          </w:rPr>
          <w:fldChar w:fldCharType="separate"/>
        </w:r>
        <w:r w:rsidR="00043F39">
          <w:rPr>
            <w:noProof/>
            <w:webHidden/>
          </w:rPr>
          <w:t>45</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263" w:history="1">
        <w:r w:rsidR="00043F39" w:rsidRPr="00A7136B">
          <w:rPr>
            <w:rStyle w:val="Hyperlink"/>
            <w:noProof/>
          </w:rPr>
          <w:t>16.2</w:t>
        </w:r>
        <w:r w:rsidR="00043F39">
          <w:rPr>
            <w:rFonts w:asciiTheme="minorHAnsi" w:eastAsiaTheme="minorEastAsia" w:hAnsiTheme="minorHAnsi" w:cstheme="minorBidi"/>
            <w:noProof/>
            <w:sz w:val="22"/>
            <w:szCs w:val="22"/>
            <w:lang w:eastAsia="en-AU"/>
          </w:rPr>
          <w:tab/>
        </w:r>
        <w:r w:rsidR="00043F39" w:rsidRPr="00A7136B">
          <w:rPr>
            <w:rStyle w:val="Hyperlink"/>
            <w:noProof/>
          </w:rPr>
          <w:t>Consultant default</w:t>
        </w:r>
        <w:r w:rsidR="00043F39">
          <w:rPr>
            <w:noProof/>
            <w:webHidden/>
          </w:rPr>
          <w:tab/>
        </w:r>
        <w:r w:rsidR="00043F39">
          <w:rPr>
            <w:noProof/>
            <w:webHidden/>
          </w:rPr>
          <w:fldChar w:fldCharType="begin"/>
        </w:r>
        <w:r w:rsidR="00043F39">
          <w:rPr>
            <w:noProof/>
            <w:webHidden/>
          </w:rPr>
          <w:instrText xml:space="preserve"> PAGEREF _Toc518135263 \h </w:instrText>
        </w:r>
        <w:r w:rsidR="00043F39">
          <w:rPr>
            <w:noProof/>
            <w:webHidden/>
          </w:rPr>
        </w:r>
        <w:r w:rsidR="00043F39">
          <w:rPr>
            <w:noProof/>
            <w:webHidden/>
          </w:rPr>
          <w:fldChar w:fldCharType="separate"/>
        </w:r>
        <w:r w:rsidR="00043F39">
          <w:rPr>
            <w:noProof/>
            <w:webHidden/>
          </w:rPr>
          <w:t>45</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264" w:history="1">
        <w:r w:rsidR="00043F39" w:rsidRPr="00A7136B">
          <w:rPr>
            <w:rStyle w:val="Hyperlink"/>
            <w:noProof/>
          </w:rPr>
          <w:t>16.3</w:t>
        </w:r>
        <w:r w:rsidR="00043F39">
          <w:rPr>
            <w:rFonts w:asciiTheme="minorHAnsi" w:eastAsiaTheme="minorEastAsia" w:hAnsiTheme="minorHAnsi" w:cstheme="minorBidi"/>
            <w:noProof/>
            <w:sz w:val="22"/>
            <w:szCs w:val="22"/>
            <w:lang w:eastAsia="en-AU"/>
          </w:rPr>
          <w:tab/>
        </w:r>
        <w:r w:rsidR="00043F39" w:rsidRPr="00A7136B">
          <w:rPr>
            <w:rStyle w:val="Hyperlink"/>
            <w:noProof/>
          </w:rPr>
          <w:t>Principal default</w:t>
        </w:r>
        <w:r w:rsidR="00043F39">
          <w:rPr>
            <w:noProof/>
            <w:webHidden/>
          </w:rPr>
          <w:tab/>
        </w:r>
        <w:r w:rsidR="00043F39">
          <w:rPr>
            <w:noProof/>
            <w:webHidden/>
          </w:rPr>
          <w:fldChar w:fldCharType="begin"/>
        </w:r>
        <w:r w:rsidR="00043F39">
          <w:rPr>
            <w:noProof/>
            <w:webHidden/>
          </w:rPr>
          <w:instrText xml:space="preserve"> PAGEREF _Toc518135264 \h </w:instrText>
        </w:r>
        <w:r w:rsidR="00043F39">
          <w:rPr>
            <w:noProof/>
            <w:webHidden/>
          </w:rPr>
        </w:r>
        <w:r w:rsidR="00043F39">
          <w:rPr>
            <w:noProof/>
            <w:webHidden/>
          </w:rPr>
          <w:fldChar w:fldCharType="separate"/>
        </w:r>
        <w:r w:rsidR="00043F39">
          <w:rPr>
            <w:noProof/>
            <w:webHidden/>
          </w:rPr>
          <w:t>45</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265" w:history="1">
        <w:r w:rsidR="00043F39" w:rsidRPr="00A7136B">
          <w:rPr>
            <w:rStyle w:val="Hyperlink"/>
            <w:noProof/>
          </w:rPr>
          <w:t>16.4</w:t>
        </w:r>
        <w:r w:rsidR="00043F39">
          <w:rPr>
            <w:rFonts w:asciiTheme="minorHAnsi" w:eastAsiaTheme="minorEastAsia" w:hAnsiTheme="minorHAnsi" w:cstheme="minorBidi"/>
            <w:noProof/>
            <w:sz w:val="22"/>
            <w:szCs w:val="22"/>
            <w:lang w:eastAsia="en-AU"/>
          </w:rPr>
          <w:tab/>
        </w:r>
        <w:r w:rsidR="00043F39" w:rsidRPr="00A7136B">
          <w:rPr>
            <w:rStyle w:val="Hyperlink"/>
            <w:noProof/>
          </w:rPr>
          <w:t>Contents of notice of default</w:t>
        </w:r>
        <w:r w:rsidR="00043F39">
          <w:rPr>
            <w:noProof/>
            <w:webHidden/>
          </w:rPr>
          <w:tab/>
        </w:r>
        <w:r w:rsidR="00043F39">
          <w:rPr>
            <w:noProof/>
            <w:webHidden/>
          </w:rPr>
          <w:fldChar w:fldCharType="begin"/>
        </w:r>
        <w:r w:rsidR="00043F39">
          <w:rPr>
            <w:noProof/>
            <w:webHidden/>
          </w:rPr>
          <w:instrText xml:space="preserve"> PAGEREF _Toc518135265 \h </w:instrText>
        </w:r>
        <w:r w:rsidR="00043F39">
          <w:rPr>
            <w:noProof/>
            <w:webHidden/>
          </w:rPr>
        </w:r>
        <w:r w:rsidR="00043F39">
          <w:rPr>
            <w:noProof/>
            <w:webHidden/>
          </w:rPr>
          <w:fldChar w:fldCharType="separate"/>
        </w:r>
        <w:r w:rsidR="00043F39">
          <w:rPr>
            <w:noProof/>
            <w:webHidden/>
          </w:rPr>
          <w:t>45</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266" w:history="1">
        <w:r w:rsidR="00043F39" w:rsidRPr="00A7136B">
          <w:rPr>
            <w:rStyle w:val="Hyperlink"/>
            <w:noProof/>
          </w:rPr>
          <w:t>16.5</w:t>
        </w:r>
        <w:r w:rsidR="00043F39">
          <w:rPr>
            <w:rFonts w:asciiTheme="minorHAnsi" w:eastAsiaTheme="minorEastAsia" w:hAnsiTheme="minorHAnsi" w:cstheme="minorBidi"/>
            <w:noProof/>
            <w:sz w:val="22"/>
            <w:szCs w:val="22"/>
            <w:lang w:eastAsia="en-AU"/>
          </w:rPr>
          <w:tab/>
        </w:r>
        <w:r w:rsidR="00043F39" w:rsidRPr="00A7136B">
          <w:rPr>
            <w:rStyle w:val="Hyperlink"/>
            <w:noProof/>
          </w:rPr>
          <w:t>Termination for insolvency or breach</w:t>
        </w:r>
        <w:r w:rsidR="00043F39">
          <w:rPr>
            <w:noProof/>
            <w:webHidden/>
          </w:rPr>
          <w:tab/>
        </w:r>
        <w:r w:rsidR="00043F39">
          <w:rPr>
            <w:noProof/>
            <w:webHidden/>
          </w:rPr>
          <w:fldChar w:fldCharType="begin"/>
        </w:r>
        <w:r w:rsidR="00043F39">
          <w:rPr>
            <w:noProof/>
            <w:webHidden/>
          </w:rPr>
          <w:instrText xml:space="preserve"> PAGEREF _Toc518135266 \h </w:instrText>
        </w:r>
        <w:r w:rsidR="00043F39">
          <w:rPr>
            <w:noProof/>
            <w:webHidden/>
          </w:rPr>
        </w:r>
        <w:r w:rsidR="00043F39">
          <w:rPr>
            <w:noProof/>
            <w:webHidden/>
          </w:rPr>
          <w:fldChar w:fldCharType="separate"/>
        </w:r>
        <w:r w:rsidR="00043F39">
          <w:rPr>
            <w:noProof/>
            <w:webHidden/>
          </w:rPr>
          <w:t>46</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267" w:history="1">
        <w:r w:rsidR="00043F39" w:rsidRPr="00A7136B">
          <w:rPr>
            <w:rStyle w:val="Hyperlink"/>
            <w:noProof/>
          </w:rPr>
          <w:t>16.6</w:t>
        </w:r>
        <w:r w:rsidR="00043F39">
          <w:rPr>
            <w:rFonts w:asciiTheme="minorHAnsi" w:eastAsiaTheme="minorEastAsia" w:hAnsiTheme="minorHAnsi" w:cstheme="minorBidi"/>
            <w:noProof/>
            <w:sz w:val="22"/>
            <w:szCs w:val="22"/>
            <w:lang w:eastAsia="en-AU"/>
          </w:rPr>
          <w:tab/>
        </w:r>
        <w:r w:rsidR="00043F39" w:rsidRPr="00A7136B">
          <w:rPr>
            <w:rStyle w:val="Hyperlink"/>
            <w:noProof/>
          </w:rPr>
          <w:t>Removal of suspension</w:t>
        </w:r>
        <w:r w:rsidR="00043F39">
          <w:rPr>
            <w:noProof/>
            <w:webHidden/>
          </w:rPr>
          <w:tab/>
        </w:r>
        <w:r w:rsidR="00043F39">
          <w:rPr>
            <w:noProof/>
            <w:webHidden/>
          </w:rPr>
          <w:fldChar w:fldCharType="begin"/>
        </w:r>
        <w:r w:rsidR="00043F39">
          <w:rPr>
            <w:noProof/>
            <w:webHidden/>
          </w:rPr>
          <w:instrText xml:space="preserve"> PAGEREF _Toc518135267 \h </w:instrText>
        </w:r>
        <w:r w:rsidR="00043F39">
          <w:rPr>
            <w:noProof/>
            <w:webHidden/>
          </w:rPr>
        </w:r>
        <w:r w:rsidR="00043F39">
          <w:rPr>
            <w:noProof/>
            <w:webHidden/>
          </w:rPr>
          <w:fldChar w:fldCharType="separate"/>
        </w:r>
        <w:r w:rsidR="00043F39">
          <w:rPr>
            <w:noProof/>
            <w:webHidden/>
          </w:rPr>
          <w:t>46</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268" w:history="1">
        <w:r w:rsidR="00043F39" w:rsidRPr="00A7136B">
          <w:rPr>
            <w:rStyle w:val="Hyperlink"/>
            <w:noProof/>
          </w:rPr>
          <w:t>16.7</w:t>
        </w:r>
        <w:r w:rsidR="00043F39">
          <w:rPr>
            <w:rFonts w:asciiTheme="minorHAnsi" w:eastAsiaTheme="minorEastAsia" w:hAnsiTheme="minorHAnsi" w:cstheme="minorBidi"/>
            <w:noProof/>
            <w:sz w:val="22"/>
            <w:szCs w:val="22"/>
            <w:lang w:eastAsia="en-AU"/>
          </w:rPr>
          <w:tab/>
        </w:r>
        <w:r w:rsidR="00043F39" w:rsidRPr="00A7136B">
          <w:rPr>
            <w:rStyle w:val="Hyperlink"/>
            <w:noProof/>
          </w:rPr>
          <w:t>Principal's entitlements after termination</w:t>
        </w:r>
        <w:r w:rsidR="00043F39">
          <w:rPr>
            <w:noProof/>
            <w:webHidden/>
          </w:rPr>
          <w:tab/>
        </w:r>
        <w:r w:rsidR="00043F39">
          <w:rPr>
            <w:noProof/>
            <w:webHidden/>
          </w:rPr>
          <w:fldChar w:fldCharType="begin"/>
        </w:r>
        <w:r w:rsidR="00043F39">
          <w:rPr>
            <w:noProof/>
            <w:webHidden/>
          </w:rPr>
          <w:instrText xml:space="preserve"> PAGEREF _Toc518135268 \h </w:instrText>
        </w:r>
        <w:r w:rsidR="00043F39">
          <w:rPr>
            <w:noProof/>
            <w:webHidden/>
          </w:rPr>
        </w:r>
        <w:r w:rsidR="00043F39">
          <w:rPr>
            <w:noProof/>
            <w:webHidden/>
          </w:rPr>
          <w:fldChar w:fldCharType="separate"/>
        </w:r>
        <w:r w:rsidR="00043F39">
          <w:rPr>
            <w:noProof/>
            <w:webHidden/>
          </w:rPr>
          <w:t>46</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269" w:history="1">
        <w:r w:rsidR="00043F39" w:rsidRPr="00A7136B">
          <w:rPr>
            <w:rStyle w:val="Hyperlink"/>
            <w:noProof/>
          </w:rPr>
          <w:t>16.8</w:t>
        </w:r>
        <w:r w:rsidR="00043F39">
          <w:rPr>
            <w:rFonts w:asciiTheme="minorHAnsi" w:eastAsiaTheme="minorEastAsia" w:hAnsiTheme="minorHAnsi" w:cstheme="minorBidi"/>
            <w:noProof/>
            <w:sz w:val="22"/>
            <w:szCs w:val="22"/>
            <w:lang w:eastAsia="en-AU"/>
          </w:rPr>
          <w:tab/>
        </w:r>
        <w:r w:rsidR="00043F39" w:rsidRPr="00A7136B">
          <w:rPr>
            <w:rStyle w:val="Hyperlink"/>
            <w:noProof/>
          </w:rPr>
          <w:t>Termination for convenience</w:t>
        </w:r>
        <w:r w:rsidR="00043F39">
          <w:rPr>
            <w:noProof/>
            <w:webHidden/>
          </w:rPr>
          <w:tab/>
        </w:r>
        <w:r w:rsidR="00043F39">
          <w:rPr>
            <w:noProof/>
            <w:webHidden/>
          </w:rPr>
          <w:fldChar w:fldCharType="begin"/>
        </w:r>
        <w:r w:rsidR="00043F39">
          <w:rPr>
            <w:noProof/>
            <w:webHidden/>
          </w:rPr>
          <w:instrText xml:space="preserve"> PAGEREF _Toc518135269 \h </w:instrText>
        </w:r>
        <w:r w:rsidR="00043F39">
          <w:rPr>
            <w:noProof/>
            <w:webHidden/>
          </w:rPr>
        </w:r>
        <w:r w:rsidR="00043F39">
          <w:rPr>
            <w:noProof/>
            <w:webHidden/>
          </w:rPr>
          <w:fldChar w:fldCharType="separate"/>
        </w:r>
        <w:r w:rsidR="00043F39">
          <w:rPr>
            <w:noProof/>
            <w:webHidden/>
          </w:rPr>
          <w:t>47</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270" w:history="1">
        <w:r w:rsidR="00043F39" w:rsidRPr="00A7136B">
          <w:rPr>
            <w:rStyle w:val="Hyperlink"/>
            <w:noProof/>
          </w:rPr>
          <w:t>16.9</w:t>
        </w:r>
        <w:r w:rsidR="00043F39">
          <w:rPr>
            <w:rFonts w:asciiTheme="minorHAnsi" w:eastAsiaTheme="minorEastAsia" w:hAnsiTheme="minorHAnsi" w:cstheme="minorBidi"/>
            <w:noProof/>
            <w:sz w:val="22"/>
            <w:szCs w:val="22"/>
            <w:lang w:eastAsia="en-AU"/>
          </w:rPr>
          <w:tab/>
        </w:r>
        <w:r w:rsidR="00043F39" w:rsidRPr="00A7136B">
          <w:rPr>
            <w:rStyle w:val="Hyperlink"/>
            <w:noProof/>
          </w:rPr>
          <w:t>Costs</w:t>
        </w:r>
        <w:r w:rsidR="00043F39">
          <w:rPr>
            <w:noProof/>
            <w:webHidden/>
          </w:rPr>
          <w:tab/>
        </w:r>
        <w:r w:rsidR="00043F39">
          <w:rPr>
            <w:noProof/>
            <w:webHidden/>
          </w:rPr>
          <w:fldChar w:fldCharType="begin"/>
        </w:r>
        <w:r w:rsidR="00043F39">
          <w:rPr>
            <w:noProof/>
            <w:webHidden/>
          </w:rPr>
          <w:instrText xml:space="preserve"> PAGEREF _Toc518135270 \h </w:instrText>
        </w:r>
        <w:r w:rsidR="00043F39">
          <w:rPr>
            <w:noProof/>
            <w:webHidden/>
          </w:rPr>
        </w:r>
        <w:r w:rsidR="00043F39">
          <w:rPr>
            <w:noProof/>
            <w:webHidden/>
          </w:rPr>
          <w:fldChar w:fldCharType="separate"/>
        </w:r>
        <w:r w:rsidR="00043F39">
          <w:rPr>
            <w:noProof/>
            <w:webHidden/>
          </w:rPr>
          <w:t>47</w:t>
        </w:r>
        <w:r w:rsidR="00043F39">
          <w:rPr>
            <w:noProof/>
            <w:webHidden/>
          </w:rPr>
          <w:fldChar w:fldCharType="end"/>
        </w:r>
      </w:hyperlink>
    </w:p>
    <w:p w:rsidR="00043F39" w:rsidRDefault="00424A2D">
      <w:pPr>
        <w:pStyle w:val="TOC1"/>
        <w:rPr>
          <w:rFonts w:asciiTheme="minorHAnsi" w:eastAsiaTheme="minorEastAsia" w:hAnsiTheme="minorHAnsi" w:cstheme="minorBidi"/>
          <w:b w:val="0"/>
          <w:noProof/>
          <w:sz w:val="22"/>
          <w:szCs w:val="22"/>
          <w:lang w:eastAsia="en-AU"/>
        </w:rPr>
      </w:pPr>
      <w:hyperlink w:anchor="_Toc518135271" w:history="1">
        <w:r w:rsidR="00043F39" w:rsidRPr="00A7136B">
          <w:rPr>
            <w:rStyle w:val="Hyperlink"/>
            <w:caps/>
            <w:noProof/>
          </w:rPr>
          <w:t>17.</w:t>
        </w:r>
        <w:r w:rsidR="00043F39">
          <w:rPr>
            <w:rFonts w:asciiTheme="minorHAnsi" w:eastAsiaTheme="minorEastAsia" w:hAnsiTheme="minorHAnsi" w:cstheme="minorBidi"/>
            <w:b w:val="0"/>
            <w:noProof/>
            <w:sz w:val="22"/>
            <w:szCs w:val="22"/>
            <w:lang w:eastAsia="en-AU"/>
          </w:rPr>
          <w:tab/>
        </w:r>
        <w:r w:rsidR="00043F39" w:rsidRPr="00A7136B">
          <w:rPr>
            <w:rStyle w:val="Hyperlink"/>
            <w:noProof/>
          </w:rPr>
          <w:t>Dispute resolution</w:t>
        </w:r>
        <w:r w:rsidR="00043F39">
          <w:rPr>
            <w:noProof/>
            <w:webHidden/>
          </w:rPr>
          <w:tab/>
        </w:r>
        <w:r w:rsidR="00043F39">
          <w:rPr>
            <w:noProof/>
            <w:webHidden/>
          </w:rPr>
          <w:fldChar w:fldCharType="begin"/>
        </w:r>
        <w:r w:rsidR="00043F39">
          <w:rPr>
            <w:noProof/>
            <w:webHidden/>
          </w:rPr>
          <w:instrText xml:space="preserve"> PAGEREF _Toc518135271 \h </w:instrText>
        </w:r>
        <w:r w:rsidR="00043F39">
          <w:rPr>
            <w:noProof/>
            <w:webHidden/>
          </w:rPr>
        </w:r>
        <w:r w:rsidR="00043F39">
          <w:rPr>
            <w:noProof/>
            <w:webHidden/>
          </w:rPr>
          <w:fldChar w:fldCharType="separate"/>
        </w:r>
        <w:r w:rsidR="00043F39">
          <w:rPr>
            <w:noProof/>
            <w:webHidden/>
          </w:rPr>
          <w:t>47</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272" w:history="1">
        <w:r w:rsidR="00043F39" w:rsidRPr="00A7136B">
          <w:rPr>
            <w:rStyle w:val="Hyperlink"/>
            <w:noProof/>
          </w:rPr>
          <w:t>17.1</w:t>
        </w:r>
        <w:r w:rsidR="00043F39">
          <w:rPr>
            <w:rFonts w:asciiTheme="minorHAnsi" w:eastAsiaTheme="minorEastAsia" w:hAnsiTheme="minorHAnsi" w:cstheme="minorBidi"/>
            <w:noProof/>
            <w:sz w:val="22"/>
            <w:szCs w:val="22"/>
            <w:lang w:eastAsia="en-AU"/>
          </w:rPr>
          <w:tab/>
        </w:r>
        <w:r w:rsidR="00043F39" w:rsidRPr="00A7136B">
          <w:rPr>
            <w:rStyle w:val="Hyperlink"/>
            <w:noProof/>
          </w:rPr>
          <w:t>Disputes</w:t>
        </w:r>
        <w:r w:rsidR="00043F39">
          <w:rPr>
            <w:noProof/>
            <w:webHidden/>
          </w:rPr>
          <w:tab/>
        </w:r>
        <w:r w:rsidR="00043F39">
          <w:rPr>
            <w:noProof/>
            <w:webHidden/>
          </w:rPr>
          <w:fldChar w:fldCharType="begin"/>
        </w:r>
        <w:r w:rsidR="00043F39">
          <w:rPr>
            <w:noProof/>
            <w:webHidden/>
          </w:rPr>
          <w:instrText xml:space="preserve"> PAGEREF _Toc518135272 \h </w:instrText>
        </w:r>
        <w:r w:rsidR="00043F39">
          <w:rPr>
            <w:noProof/>
            <w:webHidden/>
          </w:rPr>
        </w:r>
        <w:r w:rsidR="00043F39">
          <w:rPr>
            <w:noProof/>
            <w:webHidden/>
          </w:rPr>
          <w:fldChar w:fldCharType="separate"/>
        </w:r>
        <w:r w:rsidR="00043F39">
          <w:rPr>
            <w:noProof/>
            <w:webHidden/>
          </w:rPr>
          <w:t>47</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273" w:history="1">
        <w:r w:rsidR="00043F39" w:rsidRPr="00A7136B">
          <w:rPr>
            <w:rStyle w:val="Hyperlink"/>
            <w:noProof/>
          </w:rPr>
          <w:t>17.2</w:t>
        </w:r>
        <w:r w:rsidR="00043F39">
          <w:rPr>
            <w:rFonts w:asciiTheme="minorHAnsi" w:eastAsiaTheme="minorEastAsia" w:hAnsiTheme="minorHAnsi" w:cstheme="minorBidi"/>
            <w:noProof/>
            <w:sz w:val="22"/>
            <w:szCs w:val="22"/>
            <w:lang w:eastAsia="en-AU"/>
          </w:rPr>
          <w:tab/>
        </w:r>
        <w:r w:rsidR="00043F39" w:rsidRPr="00A7136B">
          <w:rPr>
            <w:rStyle w:val="Hyperlink"/>
            <w:noProof/>
          </w:rPr>
          <w:t>Notice of dispute</w:t>
        </w:r>
        <w:r w:rsidR="00043F39">
          <w:rPr>
            <w:noProof/>
            <w:webHidden/>
          </w:rPr>
          <w:tab/>
        </w:r>
        <w:r w:rsidR="00043F39">
          <w:rPr>
            <w:noProof/>
            <w:webHidden/>
          </w:rPr>
          <w:fldChar w:fldCharType="begin"/>
        </w:r>
        <w:r w:rsidR="00043F39">
          <w:rPr>
            <w:noProof/>
            <w:webHidden/>
          </w:rPr>
          <w:instrText xml:space="preserve"> PAGEREF _Toc518135273 \h </w:instrText>
        </w:r>
        <w:r w:rsidR="00043F39">
          <w:rPr>
            <w:noProof/>
            <w:webHidden/>
          </w:rPr>
        </w:r>
        <w:r w:rsidR="00043F39">
          <w:rPr>
            <w:noProof/>
            <w:webHidden/>
          </w:rPr>
          <w:fldChar w:fldCharType="separate"/>
        </w:r>
        <w:r w:rsidR="00043F39">
          <w:rPr>
            <w:noProof/>
            <w:webHidden/>
          </w:rPr>
          <w:t>48</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274" w:history="1">
        <w:r w:rsidR="00043F39" w:rsidRPr="00A7136B">
          <w:rPr>
            <w:rStyle w:val="Hyperlink"/>
            <w:noProof/>
          </w:rPr>
          <w:t>17.3</w:t>
        </w:r>
        <w:r w:rsidR="00043F39">
          <w:rPr>
            <w:rFonts w:asciiTheme="minorHAnsi" w:eastAsiaTheme="minorEastAsia" w:hAnsiTheme="minorHAnsi" w:cstheme="minorBidi"/>
            <w:noProof/>
            <w:sz w:val="22"/>
            <w:szCs w:val="22"/>
            <w:lang w:eastAsia="en-AU"/>
          </w:rPr>
          <w:tab/>
        </w:r>
        <w:r w:rsidR="00043F39" w:rsidRPr="00A7136B">
          <w:rPr>
            <w:rStyle w:val="Hyperlink"/>
            <w:noProof/>
          </w:rPr>
          <w:t>Executive Negotiation</w:t>
        </w:r>
        <w:r w:rsidR="00043F39">
          <w:rPr>
            <w:noProof/>
            <w:webHidden/>
          </w:rPr>
          <w:tab/>
        </w:r>
        <w:r w:rsidR="00043F39">
          <w:rPr>
            <w:noProof/>
            <w:webHidden/>
          </w:rPr>
          <w:fldChar w:fldCharType="begin"/>
        </w:r>
        <w:r w:rsidR="00043F39">
          <w:rPr>
            <w:noProof/>
            <w:webHidden/>
          </w:rPr>
          <w:instrText xml:space="preserve"> PAGEREF _Toc518135274 \h </w:instrText>
        </w:r>
        <w:r w:rsidR="00043F39">
          <w:rPr>
            <w:noProof/>
            <w:webHidden/>
          </w:rPr>
        </w:r>
        <w:r w:rsidR="00043F39">
          <w:rPr>
            <w:noProof/>
            <w:webHidden/>
          </w:rPr>
          <w:fldChar w:fldCharType="separate"/>
        </w:r>
        <w:r w:rsidR="00043F39">
          <w:rPr>
            <w:noProof/>
            <w:webHidden/>
          </w:rPr>
          <w:t>48</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275" w:history="1">
        <w:r w:rsidR="00043F39" w:rsidRPr="00A7136B">
          <w:rPr>
            <w:rStyle w:val="Hyperlink"/>
            <w:noProof/>
          </w:rPr>
          <w:t>17.4</w:t>
        </w:r>
        <w:r w:rsidR="00043F39">
          <w:rPr>
            <w:rFonts w:asciiTheme="minorHAnsi" w:eastAsiaTheme="minorEastAsia" w:hAnsiTheme="minorHAnsi" w:cstheme="minorBidi"/>
            <w:noProof/>
            <w:sz w:val="22"/>
            <w:szCs w:val="22"/>
            <w:lang w:eastAsia="en-AU"/>
          </w:rPr>
          <w:tab/>
        </w:r>
        <w:r w:rsidR="00043F39" w:rsidRPr="00A7136B">
          <w:rPr>
            <w:rStyle w:val="Hyperlink"/>
            <w:noProof/>
          </w:rPr>
          <w:t>Mediation</w:t>
        </w:r>
        <w:r w:rsidR="00043F39">
          <w:rPr>
            <w:noProof/>
            <w:webHidden/>
          </w:rPr>
          <w:tab/>
        </w:r>
        <w:r w:rsidR="00043F39">
          <w:rPr>
            <w:noProof/>
            <w:webHidden/>
          </w:rPr>
          <w:fldChar w:fldCharType="begin"/>
        </w:r>
        <w:r w:rsidR="00043F39">
          <w:rPr>
            <w:noProof/>
            <w:webHidden/>
          </w:rPr>
          <w:instrText xml:space="preserve"> PAGEREF _Toc518135275 \h </w:instrText>
        </w:r>
        <w:r w:rsidR="00043F39">
          <w:rPr>
            <w:noProof/>
            <w:webHidden/>
          </w:rPr>
        </w:r>
        <w:r w:rsidR="00043F39">
          <w:rPr>
            <w:noProof/>
            <w:webHidden/>
          </w:rPr>
          <w:fldChar w:fldCharType="separate"/>
        </w:r>
        <w:r w:rsidR="00043F39">
          <w:rPr>
            <w:noProof/>
            <w:webHidden/>
          </w:rPr>
          <w:t>48</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276" w:history="1">
        <w:r w:rsidR="00043F39" w:rsidRPr="00A7136B">
          <w:rPr>
            <w:rStyle w:val="Hyperlink"/>
            <w:noProof/>
          </w:rPr>
          <w:t>17.5</w:t>
        </w:r>
        <w:r w:rsidR="00043F39">
          <w:rPr>
            <w:rFonts w:asciiTheme="minorHAnsi" w:eastAsiaTheme="minorEastAsia" w:hAnsiTheme="minorHAnsi" w:cstheme="minorBidi"/>
            <w:noProof/>
            <w:sz w:val="22"/>
            <w:szCs w:val="22"/>
            <w:lang w:eastAsia="en-AU"/>
          </w:rPr>
          <w:tab/>
        </w:r>
        <w:r w:rsidR="00043F39" w:rsidRPr="00A7136B">
          <w:rPr>
            <w:rStyle w:val="Hyperlink"/>
            <w:noProof/>
          </w:rPr>
          <w:t>Expert Determination</w:t>
        </w:r>
        <w:r w:rsidR="00043F39">
          <w:rPr>
            <w:noProof/>
            <w:webHidden/>
          </w:rPr>
          <w:tab/>
        </w:r>
        <w:r w:rsidR="00043F39">
          <w:rPr>
            <w:noProof/>
            <w:webHidden/>
          </w:rPr>
          <w:fldChar w:fldCharType="begin"/>
        </w:r>
        <w:r w:rsidR="00043F39">
          <w:rPr>
            <w:noProof/>
            <w:webHidden/>
          </w:rPr>
          <w:instrText xml:space="preserve"> PAGEREF _Toc518135276 \h </w:instrText>
        </w:r>
        <w:r w:rsidR="00043F39">
          <w:rPr>
            <w:noProof/>
            <w:webHidden/>
          </w:rPr>
        </w:r>
        <w:r w:rsidR="00043F39">
          <w:rPr>
            <w:noProof/>
            <w:webHidden/>
          </w:rPr>
          <w:fldChar w:fldCharType="separate"/>
        </w:r>
        <w:r w:rsidR="00043F39">
          <w:rPr>
            <w:noProof/>
            <w:webHidden/>
          </w:rPr>
          <w:t>49</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277" w:history="1">
        <w:r w:rsidR="00043F39" w:rsidRPr="00A7136B">
          <w:rPr>
            <w:rStyle w:val="Hyperlink"/>
            <w:noProof/>
          </w:rPr>
          <w:t>17.6</w:t>
        </w:r>
        <w:r w:rsidR="00043F39">
          <w:rPr>
            <w:rFonts w:asciiTheme="minorHAnsi" w:eastAsiaTheme="minorEastAsia" w:hAnsiTheme="minorHAnsi" w:cstheme="minorBidi"/>
            <w:noProof/>
            <w:sz w:val="22"/>
            <w:szCs w:val="22"/>
            <w:lang w:eastAsia="en-AU"/>
          </w:rPr>
          <w:tab/>
        </w:r>
        <w:r w:rsidR="00043F39" w:rsidRPr="00A7136B">
          <w:rPr>
            <w:rStyle w:val="Hyperlink"/>
            <w:noProof/>
          </w:rPr>
          <w:t>Arbitration</w:t>
        </w:r>
        <w:r w:rsidR="00043F39">
          <w:rPr>
            <w:noProof/>
            <w:webHidden/>
          </w:rPr>
          <w:tab/>
        </w:r>
        <w:r w:rsidR="00043F39">
          <w:rPr>
            <w:noProof/>
            <w:webHidden/>
          </w:rPr>
          <w:fldChar w:fldCharType="begin"/>
        </w:r>
        <w:r w:rsidR="00043F39">
          <w:rPr>
            <w:noProof/>
            <w:webHidden/>
          </w:rPr>
          <w:instrText xml:space="preserve"> PAGEREF _Toc518135277 \h </w:instrText>
        </w:r>
        <w:r w:rsidR="00043F39">
          <w:rPr>
            <w:noProof/>
            <w:webHidden/>
          </w:rPr>
        </w:r>
        <w:r w:rsidR="00043F39">
          <w:rPr>
            <w:noProof/>
            <w:webHidden/>
          </w:rPr>
          <w:fldChar w:fldCharType="separate"/>
        </w:r>
        <w:r w:rsidR="00043F39">
          <w:rPr>
            <w:noProof/>
            <w:webHidden/>
          </w:rPr>
          <w:t>49</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278" w:history="1">
        <w:r w:rsidR="00043F39" w:rsidRPr="00A7136B">
          <w:rPr>
            <w:rStyle w:val="Hyperlink"/>
            <w:noProof/>
          </w:rPr>
          <w:t>17.7</w:t>
        </w:r>
        <w:r w:rsidR="00043F39">
          <w:rPr>
            <w:rFonts w:asciiTheme="minorHAnsi" w:eastAsiaTheme="minorEastAsia" w:hAnsiTheme="minorHAnsi" w:cstheme="minorBidi"/>
            <w:noProof/>
            <w:sz w:val="22"/>
            <w:szCs w:val="22"/>
            <w:lang w:eastAsia="en-AU"/>
          </w:rPr>
          <w:tab/>
        </w:r>
        <w:r w:rsidR="00043F39" w:rsidRPr="00A7136B">
          <w:rPr>
            <w:rStyle w:val="Hyperlink"/>
            <w:noProof/>
          </w:rPr>
          <w:t>Survive termination</w:t>
        </w:r>
        <w:r w:rsidR="00043F39">
          <w:rPr>
            <w:noProof/>
            <w:webHidden/>
          </w:rPr>
          <w:tab/>
        </w:r>
        <w:r w:rsidR="00043F39">
          <w:rPr>
            <w:noProof/>
            <w:webHidden/>
          </w:rPr>
          <w:fldChar w:fldCharType="begin"/>
        </w:r>
        <w:r w:rsidR="00043F39">
          <w:rPr>
            <w:noProof/>
            <w:webHidden/>
          </w:rPr>
          <w:instrText xml:space="preserve"> PAGEREF _Toc518135278 \h </w:instrText>
        </w:r>
        <w:r w:rsidR="00043F39">
          <w:rPr>
            <w:noProof/>
            <w:webHidden/>
          </w:rPr>
        </w:r>
        <w:r w:rsidR="00043F39">
          <w:rPr>
            <w:noProof/>
            <w:webHidden/>
          </w:rPr>
          <w:fldChar w:fldCharType="separate"/>
        </w:r>
        <w:r w:rsidR="00043F39">
          <w:rPr>
            <w:noProof/>
            <w:webHidden/>
          </w:rPr>
          <w:t>50</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279" w:history="1">
        <w:r w:rsidR="00043F39" w:rsidRPr="00A7136B">
          <w:rPr>
            <w:rStyle w:val="Hyperlink"/>
            <w:noProof/>
          </w:rPr>
          <w:t>17.8</w:t>
        </w:r>
        <w:r w:rsidR="00043F39">
          <w:rPr>
            <w:rFonts w:asciiTheme="minorHAnsi" w:eastAsiaTheme="minorEastAsia" w:hAnsiTheme="minorHAnsi" w:cstheme="minorBidi"/>
            <w:noProof/>
            <w:sz w:val="22"/>
            <w:szCs w:val="22"/>
            <w:lang w:eastAsia="en-AU"/>
          </w:rPr>
          <w:tab/>
        </w:r>
        <w:r w:rsidR="00043F39" w:rsidRPr="00A7136B">
          <w:rPr>
            <w:rStyle w:val="Hyperlink"/>
            <w:noProof/>
          </w:rPr>
          <w:t>Continuation of Services</w:t>
        </w:r>
        <w:r w:rsidR="00043F39">
          <w:rPr>
            <w:noProof/>
            <w:webHidden/>
          </w:rPr>
          <w:tab/>
        </w:r>
        <w:r w:rsidR="00043F39">
          <w:rPr>
            <w:noProof/>
            <w:webHidden/>
          </w:rPr>
          <w:fldChar w:fldCharType="begin"/>
        </w:r>
        <w:r w:rsidR="00043F39">
          <w:rPr>
            <w:noProof/>
            <w:webHidden/>
          </w:rPr>
          <w:instrText xml:space="preserve"> PAGEREF _Toc518135279 \h </w:instrText>
        </w:r>
        <w:r w:rsidR="00043F39">
          <w:rPr>
            <w:noProof/>
            <w:webHidden/>
          </w:rPr>
        </w:r>
        <w:r w:rsidR="00043F39">
          <w:rPr>
            <w:noProof/>
            <w:webHidden/>
          </w:rPr>
          <w:fldChar w:fldCharType="separate"/>
        </w:r>
        <w:r w:rsidR="00043F39">
          <w:rPr>
            <w:noProof/>
            <w:webHidden/>
          </w:rPr>
          <w:t>50</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280" w:history="1">
        <w:r w:rsidR="00043F39" w:rsidRPr="00A7136B">
          <w:rPr>
            <w:rStyle w:val="Hyperlink"/>
            <w:noProof/>
          </w:rPr>
          <w:t>17.9</w:t>
        </w:r>
        <w:r w:rsidR="00043F39">
          <w:rPr>
            <w:rFonts w:asciiTheme="minorHAnsi" w:eastAsiaTheme="minorEastAsia" w:hAnsiTheme="minorHAnsi" w:cstheme="minorBidi"/>
            <w:noProof/>
            <w:sz w:val="22"/>
            <w:szCs w:val="22"/>
            <w:lang w:eastAsia="en-AU"/>
          </w:rPr>
          <w:tab/>
        </w:r>
        <w:r w:rsidR="00043F39" w:rsidRPr="00A7136B">
          <w:rPr>
            <w:rStyle w:val="Hyperlink"/>
            <w:noProof/>
          </w:rPr>
          <w:t>Summary relief</w:t>
        </w:r>
        <w:r w:rsidR="00043F39">
          <w:rPr>
            <w:noProof/>
            <w:webHidden/>
          </w:rPr>
          <w:tab/>
        </w:r>
        <w:r w:rsidR="00043F39">
          <w:rPr>
            <w:noProof/>
            <w:webHidden/>
          </w:rPr>
          <w:fldChar w:fldCharType="begin"/>
        </w:r>
        <w:r w:rsidR="00043F39">
          <w:rPr>
            <w:noProof/>
            <w:webHidden/>
          </w:rPr>
          <w:instrText xml:space="preserve"> PAGEREF _Toc518135280 \h </w:instrText>
        </w:r>
        <w:r w:rsidR="00043F39">
          <w:rPr>
            <w:noProof/>
            <w:webHidden/>
          </w:rPr>
        </w:r>
        <w:r w:rsidR="00043F39">
          <w:rPr>
            <w:noProof/>
            <w:webHidden/>
          </w:rPr>
          <w:fldChar w:fldCharType="separate"/>
        </w:r>
        <w:r w:rsidR="00043F39">
          <w:rPr>
            <w:noProof/>
            <w:webHidden/>
          </w:rPr>
          <w:t>50</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281" w:history="1">
        <w:r w:rsidR="00043F39" w:rsidRPr="00A7136B">
          <w:rPr>
            <w:rStyle w:val="Hyperlink"/>
            <w:noProof/>
          </w:rPr>
          <w:t>17.10</w:t>
        </w:r>
        <w:r w:rsidR="00043F39">
          <w:rPr>
            <w:rFonts w:asciiTheme="minorHAnsi" w:eastAsiaTheme="minorEastAsia" w:hAnsiTheme="minorHAnsi" w:cstheme="minorBidi"/>
            <w:noProof/>
            <w:sz w:val="22"/>
            <w:szCs w:val="22"/>
            <w:lang w:eastAsia="en-AU"/>
          </w:rPr>
          <w:tab/>
        </w:r>
        <w:r w:rsidR="00043F39" w:rsidRPr="00A7136B">
          <w:rPr>
            <w:rStyle w:val="Hyperlink"/>
            <w:noProof/>
          </w:rPr>
          <w:t>Proportionate Liability Scheme</w:t>
        </w:r>
        <w:r w:rsidR="00043F39">
          <w:rPr>
            <w:noProof/>
            <w:webHidden/>
          </w:rPr>
          <w:tab/>
        </w:r>
        <w:r w:rsidR="00043F39">
          <w:rPr>
            <w:noProof/>
            <w:webHidden/>
          </w:rPr>
          <w:fldChar w:fldCharType="begin"/>
        </w:r>
        <w:r w:rsidR="00043F39">
          <w:rPr>
            <w:noProof/>
            <w:webHidden/>
          </w:rPr>
          <w:instrText xml:space="preserve"> PAGEREF _Toc518135281 \h </w:instrText>
        </w:r>
        <w:r w:rsidR="00043F39">
          <w:rPr>
            <w:noProof/>
            <w:webHidden/>
          </w:rPr>
        </w:r>
        <w:r w:rsidR="00043F39">
          <w:rPr>
            <w:noProof/>
            <w:webHidden/>
          </w:rPr>
          <w:fldChar w:fldCharType="separate"/>
        </w:r>
        <w:r w:rsidR="00043F39">
          <w:rPr>
            <w:noProof/>
            <w:webHidden/>
          </w:rPr>
          <w:t>50</w:t>
        </w:r>
        <w:r w:rsidR="00043F39">
          <w:rPr>
            <w:noProof/>
            <w:webHidden/>
          </w:rPr>
          <w:fldChar w:fldCharType="end"/>
        </w:r>
      </w:hyperlink>
    </w:p>
    <w:p w:rsidR="00043F39" w:rsidRDefault="00424A2D">
      <w:pPr>
        <w:pStyle w:val="TOC1"/>
        <w:rPr>
          <w:rFonts w:asciiTheme="minorHAnsi" w:eastAsiaTheme="minorEastAsia" w:hAnsiTheme="minorHAnsi" w:cstheme="minorBidi"/>
          <w:b w:val="0"/>
          <w:noProof/>
          <w:sz w:val="22"/>
          <w:szCs w:val="22"/>
          <w:lang w:eastAsia="en-AU"/>
        </w:rPr>
      </w:pPr>
      <w:hyperlink w:anchor="_Toc518135282" w:history="1">
        <w:r w:rsidR="00043F39" w:rsidRPr="00A7136B">
          <w:rPr>
            <w:rStyle w:val="Hyperlink"/>
            <w:caps/>
            <w:noProof/>
          </w:rPr>
          <w:t>18.</w:t>
        </w:r>
        <w:r w:rsidR="00043F39">
          <w:rPr>
            <w:rFonts w:asciiTheme="minorHAnsi" w:eastAsiaTheme="minorEastAsia" w:hAnsiTheme="minorHAnsi" w:cstheme="minorBidi"/>
            <w:b w:val="0"/>
            <w:noProof/>
            <w:sz w:val="22"/>
            <w:szCs w:val="22"/>
            <w:lang w:eastAsia="en-AU"/>
          </w:rPr>
          <w:tab/>
        </w:r>
        <w:r w:rsidR="00043F39" w:rsidRPr="00A7136B">
          <w:rPr>
            <w:rStyle w:val="Hyperlink"/>
            <w:noProof/>
          </w:rPr>
          <w:t>Indemnity and limitation of liability</w:t>
        </w:r>
        <w:r w:rsidR="00043F39">
          <w:rPr>
            <w:noProof/>
            <w:webHidden/>
          </w:rPr>
          <w:tab/>
        </w:r>
        <w:r w:rsidR="00043F39">
          <w:rPr>
            <w:noProof/>
            <w:webHidden/>
          </w:rPr>
          <w:fldChar w:fldCharType="begin"/>
        </w:r>
        <w:r w:rsidR="00043F39">
          <w:rPr>
            <w:noProof/>
            <w:webHidden/>
          </w:rPr>
          <w:instrText xml:space="preserve"> PAGEREF _Toc518135282 \h </w:instrText>
        </w:r>
        <w:r w:rsidR="00043F39">
          <w:rPr>
            <w:noProof/>
            <w:webHidden/>
          </w:rPr>
        </w:r>
        <w:r w:rsidR="00043F39">
          <w:rPr>
            <w:noProof/>
            <w:webHidden/>
          </w:rPr>
          <w:fldChar w:fldCharType="separate"/>
        </w:r>
        <w:r w:rsidR="00043F39">
          <w:rPr>
            <w:noProof/>
            <w:webHidden/>
          </w:rPr>
          <w:t>51</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283" w:history="1">
        <w:r w:rsidR="00043F39" w:rsidRPr="00A7136B">
          <w:rPr>
            <w:rStyle w:val="Hyperlink"/>
            <w:noProof/>
          </w:rPr>
          <w:t>18.1</w:t>
        </w:r>
        <w:r w:rsidR="00043F39">
          <w:rPr>
            <w:rFonts w:asciiTheme="minorHAnsi" w:eastAsiaTheme="minorEastAsia" w:hAnsiTheme="minorHAnsi" w:cstheme="minorBidi"/>
            <w:noProof/>
            <w:sz w:val="22"/>
            <w:szCs w:val="22"/>
            <w:lang w:eastAsia="en-AU"/>
          </w:rPr>
          <w:tab/>
        </w:r>
        <w:r w:rsidR="00043F39" w:rsidRPr="00A7136B">
          <w:rPr>
            <w:rStyle w:val="Hyperlink"/>
            <w:noProof/>
          </w:rPr>
          <w:t>General indemnity</w:t>
        </w:r>
        <w:r w:rsidR="00043F39">
          <w:rPr>
            <w:noProof/>
            <w:webHidden/>
          </w:rPr>
          <w:tab/>
        </w:r>
        <w:r w:rsidR="00043F39">
          <w:rPr>
            <w:noProof/>
            <w:webHidden/>
          </w:rPr>
          <w:fldChar w:fldCharType="begin"/>
        </w:r>
        <w:r w:rsidR="00043F39">
          <w:rPr>
            <w:noProof/>
            <w:webHidden/>
          </w:rPr>
          <w:instrText xml:space="preserve"> PAGEREF _Toc518135283 \h </w:instrText>
        </w:r>
        <w:r w:rsidR="00043F39">
          <w:rPr>
            <w:noProof/>
            <w:webHidden/>
          </w:rPr>
        </w:r>
        <w:r w:rsidR="00043F39">
          <w:rPr>
            <w:noProof/>
            <w:webHidden/>
          </w:rPr>
          <w:fldChar w:fldCharType="separate"/>
        </w:r>
        <w:r w:rsidR="00043F39">
          <w:rPr>
            <w:noProof/>
            <w:webHidden/>
          </w:rPr>
          <w:t>51</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284" w:history="1">
        <w:r w:rsidR="00043F39" w:rsidRPr="00A7136B">
          <w:rPr>
            <w:rStyle w:val="Hyperlink"/>
            <w:noProof/>
          </w:rPr>
          <w:t>18.2</w:t>
        </w:r>
        <w:r w:rsidR="00043F39">
          <w:rPr>
            <w:rFonts w:asciiTheme="minorHAnsi" w:eastAsiaTheme="minorEastAsia" w:hAnsiTheme="minorHAnsi" w:cstheme="minorBidi"/>
            <w:noProof/>
            <w:sz w:val="22"/>
            <w:szCs w:val="22"/>
            <w:lang w:eastAsia="en-AU"/>
          </w:rPr>
          <w:tab/>
        </w:r>
        <w:r w:rsidR="00043F39" w:rsidRPr="00A7136B">
          <w:rPr>
            <w:rStyle w:val="Hyperlink"/>
            <w:noProof/>
          </w:rPr>
          <w:t>Intellectual Property and Moral Rights indemnity</w:t>
        </w:r>
        <w:r w:rsidR="00043F39">
          <w:rPr>
            <w:noProof/>
            <w:webHidden/>
          </w:rPr>
          <w:tab/>
        </w:r>
        <w:r w:rsidR="00043F39">
          <w:rPr>
            <w:noProof/>
            <w:webHidden/>
          </w:rPr>
          <w:fldChar w:fldCharType="begin"/>
        </w:r>
        <w:r w:rsidR="00043F39">
          <w:rPr>
            <w:noProof/>
            <w:webHidden/>
          </w:rPr>
          <w:instrText xml:space="preserve"> PAGEREF _Toc518135284 \h </w:instrText>
        </w:r>
        <w:r w:rsidR="00043F39">
          <w:rPr>
            <w:noProof/>
            <w:webHidden/>
          </w:rPr>
        </w:r>
        <w:r w:rsidR="00043F39">
          <w:rPr>
            <w:noProof/>
            <w:webHidden/>
          </w:rPr>
          <w:fldChar w:fldCharType="separate"/>
        </w:r>
        <w:r w:rsidR="00043F39">
          <w:rPr>
            <w:noProof/>
            <w:webHidden/>
          </w:rPr>
          <w:t>51</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285" w:history="1">
        <w:r w:rsidR="00043F39" w:rsidRPr="00A7136B">
          <w:rPr>
            <w:rStyle w:val="Hyperlink"/>
            <w:noProof/>
          </w:rPr>
          <w:t>18.3</w:t>
        </w:r>
        <w:r w:rsidR="00043F39">
          <w:rPr>
            <w:rFonts w:asciiTheme="minorHAnsi" w:eastAsiaTheme="minorEastAsia" w:hAnsiTheme="minorHAnsi" w:cstheme="minorBidi"/>
            <w:noProof/>
            <w:sz w:val="22"/>
            <w:szCs w:val="22"/>
            <w:lang w:eastAsia="en-AU"/>
          </w:rPr>
          <w:tab/>
        </w:r>
        <w:r w:rsidR="00043F39" w:rsidRPr="00A7136B">
          <w:rPr>
            <w:rStyle w:val="Hyperlink"/>
            <w:noProof/>
          </w:rPr>
          <w:t>Downstream SOP Act indemnity</w:t>
        </w:r>
        <w:r w:rsidR="00043F39">
          <w:rPr>
            <w:noProof/>
            <w:webHidden/>
          </w:rPr>
          <w:tab/>
        </w:r>
        <w:r w:rsidR="00043F39">
          <w:rPr>
            <w:noProof/>
            <w:webHidden/>
          </w:rPr>
          <w:fldChar w:fldCharType="begin"/>
        </w:r>
        <w:r w:rsidR="00043F39">
          <w:rPr>
            <w:noProof/>
            <w:webHidden/>
          </w:rPr>
          <w:instrText xml:space="preserve"> PAGEREF _Toc518135285 \h </w:instrText>
        </w:r>
        <w:r w:rsidR="00043F39">
          <w:rPr>
            <w:noProof/>
            <w:webHidden/>
          </w:rPr>
        </w:r>
        <w:r w:rsidR="00043F39">
          <w:rPr>
            <w:noProof/>
            <w:webHidden/>
          </w:rPr>
          <w:fldChar w:fldCharType="separate"/>
        </w:r>
        <w:r w:rsidR="00043F39">
          <w:rPr>
            <w:noProof/>
            <w:webHidden/>
          </w:rPr>
          <w:t>51</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286" w:history="1">
        <w:r w:rsidR="00043F39" w:rsidRPr="00A7136B">
          <w:rPr>
            <w:rStyle w:val="Hyperlink"/>
            <w:noProof/>
          </w:rPr>
          <w:t>18.4</w:t>
        </w:r>
        <w:r w:rsidR="00043F39">
          <w:rPr>
            <w:rFonts w:asciiTheme="minorHAnsi" w:eastAsiaTheme="minorEastAsia" w:hAnsiTheme="minorHAnsi" w:cstheme="minorBidi"/>
            <w:noProof/>
            <w:sz w:val="22"/>
            <w:szCs w:val="22"/>
            <w:lang w:eastAsia="en-AU"/>
          </w:rPr>
          <w:tab/>
        </w:r>
        <w:r w:rsidR="00043F39" w:rsidRPr="00A7136B">
          <w:rPr>
            <w:rStyle w:val="Hyperlink"/>
            <w:noProof/>
          </w:rPr>
          <w:t>Not used</w:t>
        </w:r>
        <w:r w:rsidR="00043F39">
          <w:rPr>
            <w:noProof/>
            <w:webHidden/>
          </w:rPr>
          <w:tab/>
        </w:r>
        <w:r w:rsidR="00043F39">
          <w:rPr>
            <w:noProof/>
            <w:webHidden/>
          </w:rPr>
          <w:fldChar w:fldCharType="begin"/>
        </w:r>
        <w:r w:rsidR="00043F39">
          <w:rPr>
            <w:noProof/>
            <w:webHidden/>
          </w:rPr>
          <w:instrText xml:space="preserve"> PAGEREF _Toc518135286 \h </w:instrText>
        </w:r>
        <w:r w:rsidR="00043F39">
          <w:rPr>
            <w:noProof/>
            <w:webHidden/>
          </w:rPr>
        </w:r>
        <w:r w:rsidR="00043F39">
          <w:rPr>
            <w:noProof/>
            <w:webHidden/>
          </w:rPr>
          <w:fldChar w:fldCharType="separate"/>
        </w:r>
        <w:r w:rsidR="00043F39">
          <w:rPr>
            <w:noProof/>
            <w:webHidden/>
          </w:rPr>
          <w:t>52</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287" w:history="1">
        <w:r w:rsidR="00043F39" w:rsidRPr="00A7136B">
          <w:rPr>
            <w:rStyle w:val="Hyperlink"/>
            <w:noProof/>
          </w:rPr>
          <w:t>18.5</w:t>
        </w:r>
        <w:r w:rsidR="00043F39">
          <w:rPr>
            <w:rFonts w:asciiTheme="minorHAnsi" w:eastAsiaTheme="minorEastAsia" w:hAnsiTheme="minorHAnsi" w:cstheme="minorBidi"/>
            <w:noProof/>
            <w:sz w:val="22"/>
            <w:szCs w:val="22"/>
            <w:lang w:eastAsia="en-AU"/>
          </w:rPr>
          <w:tab/>
        </w:r>
        <w:r w:rsidR="00043F39" w:rsidRPr="00A7136B">
          <w:rPr>
            <w:rStyle w:val="Hyperlink"/>
            <w:noProof/>
          </w:rPr>
          <w:t>Not used</w:t>
        </w:r>
        <w:r w:rsidR="00043F39">
          <w:rPr>
            <w:noProof/>
            <w:webHidden/>
          </w:rPr>
          <w:tab/>
        </w:r>
        <w:r w:rsidR="00043F39">
          <w:rPr>
            <w:noProof/>
            <w:webHidden/>
          </w:rPr>
          <w:fldChar w:fldCharType="begin"/>
        </w:r>
        <w:r w:rsidR="00043F39">
          <w:rPr>
            <w:noProof/>
            <w:webHidden/>
          </w:rPr>
          <w:instrText xml:space="preserve"> PAGEREF _Toc518135287 \h </w:instrText>
        </w:r>
        <w:r w:rsidR="00043F39">
          <w:rPr>
            <w:noProof/>
            <w:webHidden/>
          </w:rPr>
        </w:r>
        <w:r w:rsidR="00043F39">
          <w:rPr>
            <w:noProof/>
            <w:webHidden/>
          </w:rPr>
          <w:fldChar w:fldCharType="separate"/>
        </w:r>
        <w:r w:rsidR="00043F39">
          <w:rPr>
            <w:noProof/>
            <w:webHidden/>
          </w:rPr>
          <w:t>52</w:t>
        </w:r>
        <w:r w:rsidR="00043F39">
          <w:rPr>
            <w:noProof/>
            <w:webHidden/>
          </w:rPr>
          <w:fldChar w:fldCharType="end"/>
        </w:r>
      </w:hyperlink>
    </w:p>
    <w:p w:rsidR="00043F39" w:rsidRDefault="00424A2D">
      <w:pPr>
        <w:pStyle w:val="TOC1"/>
        <w:rPr>
          <w:rFonts w:asciiTheme="minorHAnsi" w:eastAsiaTheme="minorEastAsia" w:hAnsiTheme="minorHAnsi" w:cstheme="minorBidi"/>
          <w:b w:val="0"/>
          <w:noProof/>
          <w:sz w:val="22"/>
          <w:szCs w:val="22"/>
          <w:lang w:eastAsia="en-AU"/>
        </w:rPr>
      </w:pPr>
      <w:hyperlink w:anchor="_Toc518135288" w:history="1">
        <w:r w:rsidR="00043F39" w:rsidRPr="00A7136B">
          <w:rPr>
            <w:rStyle w:val="Hyperlink"/>
            <w:caps/>
            <w:noProof/>
          </w:rPr>
          <w:t>19.</w:t>
        </w:r>
        <w:r w:rsidR="00043F39">
          <w:rPr>
            <w:rFonts w:asciiTheme="minorHAnsi" w:eastAsiaTheme="minorEastAsia" w:hAnsiTheme="minorHAnsi" w:cstheme="minorBidi"/>
            <w:b w:val="0"/>
            <w:noProof/>
            <w:sz w:val="22"/>
            <w:szCs w:val="22"/>
            <w:lang w:eastAsia="en-AU"/>
          </w:rPr>
          <w:tab/>
        </w:r>
        <w:r w:rsidR="00043F39" w:rsidRPr="00A7136B">
          <w:rPr>
            <w:rStyle w:val="Hyperlink"/>
            <w:rFonts w:ascii="Arial Bold" w:hAnsi="Arial Bold"/>
            <w:noProof/>
          </w:rPr>
          <w:t>Records, Reporting and Financial Information</w:t>
        </w:r>
        <w:r w:rsidR="00043F39">
          <w:rPr>
            <w:noProof/>
            <w:webHidden/>
          </w:rPr>
          <w:tab/>
        </w:r>
        <w:r w:rsidR="00043F39">
          <w:rPr>
            <w:noProof/>
            <w:webHidden/>
          </w:rPr>
          <w:fldChar w:fldCharType="begin"/>
        </w:r>
        <w:r w:rsidR="00043F39">
          <w:rPr>
            <w:noProof/>
            <w:webHidden/>
          </w:rPr>
          <w:instrText xml:space="preserve"> PAGEREF _Toc518135288 \h </w:instrText>
        </w:r>
        <w:r w:rsidR="00043F39">
          <w:rPr>
            <w:noProof/>
            <w:webHidden/>
          </w:rPr>
        </w:r>
        <w:r w:rsidR="00043F39">
          <w:rPr>
            <w:noProof/>
            <w:webHidden/>
          </w:rPr>
          <w:fldChar w:fldCharType="separate"/>
        </w:r>
        <w:r w:rsidR="00043F39">
          <w:rPr>
            <w:noProof/>
            <w:webHidden/>
          </w:rPr>
          <w:t>52</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289" w:history="1">
        <w:r w:rsidR="00043F39" w:rsidRPr="00A7136B">
          <w:rPr>
            <w:rStyle w:val="Hyperlink"/>
            <w:noProof/>
          </w:rPr>
          <w:t>19.1</w:t>
        </w:r>
        <w:r w:rsidR="00043F39">
          <w:rPr>
            <w:rFonts w:asciiTheme="minorHAnsi" w:eastAsiaTheme="minorEastAsia" w:hAnsiTheme="minorHAnsi" w:cstheme="minorBidi"/>
            <w:noProof/>
            <w:sz w:val="22"/>
            <w:szCs w:val="22"/>
            <w:lang w:eastAsia="en-AU"/>
          </w:rPr>
          <w:tab/>
        </w:r>
        <w:r w:rsidR="00043F39" w:rsidRPr="00A7136B">
          <w:rPr>
            <w:rStyle w:val="Hyperlink"/>
            <w:noProof/>
          </w:rPr>
          <w:t>Consultant’s Records</w:t>
        </w:r>
        <w:r w:rsidR="00043F39">
          <w:rPr>
            <w:noProof/>
            <w:webHidden/>
          </w:rPr>
          <w:tab/>
        </w:r>
        <w:r w:rsidR="00043F39">
          <w:rPr>
            <w:noProof/>
            <w:webHidden/>
          </w:rPr>
          <w:fldChar w:fldCharType="begin"/>
        </w:r>
        <w:r w:rsidR="00043F39">
          <w:rPr>
            <w:noProof/>
            <w:webHidden/>
          </w:rPr>
          <w:instrText xml:space="preserve"> PAGEREF _Toc518135289 \h </w:instrText>
        </w:r>
        <w:r w:rsidR="00043F39">
          <w:rPr>
            <w:noProof/>
            <w:webHidden/>
          </w:rPr>
        </w:r>
        <w:r w:rsidR="00043F39">
          <w:rPr>
            <w:noProof/>
            <w:webHidden/>
          </w:rPr>
          <w:fldChar w:fldCharType="separate"/>
        </w:r>
        <w:r w:rsidR="00043F39">
          <w:rPr>
            <w:noProof/>
            <w:webHidden/>
          </w:rPr>
          <w:t>52</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290" w:history="1">
        <w:r w:rsidR="00043F39" w:rsidRPr="00A7136B">
          <w:rPr>
            <w:rStyle w:val="Hyperlink"/>
            <w:noProof/>
          </w:rPr>
          <w:t>19.2</w:t>
        </w:r>
        <w:r w:rsidR="00043F39">
          <w:rPr>
            <w:rFonts w:asciiTheme="minorHAnsi" w:eastAsiaTheme="minorEastAsia" w:hAnsiTheme="minorHAnsi" w:cstheme="minorBidi"/>
            <w:noProof/>
            <w:sz w:val="22"/>
            <w:szCs w:val="22"/>
            <w:lang w:eastAsia="en-AU"/>
          </w:rPr>
          <w:tab/>
        </w:r>
        <w:r w:rsidR="00043F39" w:rsidRPr="00A7136B">
          <w:rPr>
            <w:rStyle w:val="Hyperlink"/>
            <w:noProof/>
          </w:rPr>
          <w:t>Meetings and Reporting</w:t>
        </w:r>
        <w:r w:rsidR="00043F39">
          <w:rPr>
            <w:noProof/>
            <w:webHidden/>
          </w:rPr>
          <w:tab/>
        </w:r>
        <w:r w:rsidR="00043F39">
          <w:rPr>
            <w:noProof/>
            <w:webHidden/>
          </w:rPr>
          <w:fldChar w:fldCharType="begin"/>
        </w:r>
        <w:r w:rsidR="00043F39">
          <w:rPr>
            <w:noProof/>
            <w:webHidden/>
          </w:rPr>
          <w:instrText xml:space="preserve"> PAGEREF _Toc518135290 \h </w:instrText>
        </w:r>
        <w:r w:rsidR="00043F39">
          <w:rPr>
            <w:noProof/>
            <w:webHidden/>
          </w:rPr>
        </w:r>
        <w:r w:rsidR="00043F39">
          <w:rPr>
            <w:noProof/>
            <w:webHidden/>
          </w:rPr>
          <w:fldChar w:fldCharType="separate"/>
        </w:r>
        <w:r w:rsidR="00043F39">
          <w:rPr>
            <w:noProof/>
            <w:webHidden/>
          </w:rPr>
          <w:t>52</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291" w:history="1">
        <w:r w:rsidR="00043F39" w:rsidRPr="00A7136B">
          <w:rPr>
            <w:rStyle w:val="Hyperlink"/>
            <w:noProof/>
          </w:rPr>
          <w:t>19.3</w:t>
        </w:r>
        <w:r w:rsidR="00043F39">
          <w:rPr>
            <w:rFonts w:asciiTheme="minorHAnsi" w:eastAsiaTheme="minorEastAsia" w:hAnsiTheme="minorHAnsi" w:cstheme="minorBidi"/>
            <w:noProof/>
            <w:sz w:val="22"/>
            <w:szCs w:val="22"/>
            <w:lang w:eastAsia="en-AU"/>
          </w:rPr>
          <w:tab/>
        </w:r>
        <w:r w:rsidR="00043F39" w:rsidRPr="00A7136B">
          <w:rPr>
            <w:rStyle w:val="Hyperlink"/>
            <w:noProof/>
          </w:rPr>
          <w:t>Shared Reporting Process</w:t>
        </w:r>
        <w:r w:rsidR="00043F39">
          <w:rPr>
            <w:noProof/>
            <w:webHidden/>
          </w:rPr>
          <w:tab/>
        </w:r>
        <w:r w:rsidR="00043F39">
          <w:rPr>
            <w:noProof/>
            <w:webHidden/>
          </w:rPr>
          <w:fldChar w:fldCharType="begin"/>
        </w:r>
        <w:r w:rsidR="00043F39">
          <w:rPr>
            <w:noProof/>
            <w:webHidden/>
          </w:rPr>
          <w:instrText xml:space="preserve"> PAGEREF _Toc518135291 \h </w:instrText>
        </w:r>
        <w:r w:rsidR="00043F39">
          <w:rPr>
            <w:noProof/>
            <w:webHidden/>
          </w:rPr>
        </w:r>
        <w:r w:rsidR="00043F39">
          <w:rPr>
            <w:noProof/>
            <w:webHidden/>
          </w:rPr>
          <w:fldChar w:fldCharType="separate"/>
        </w:r>
        <w:r w:rsidR="00043F39">
          <w:rPr>
            <w:noProof/>
            <w:webHidden/>
          </w:rPr>
          <w:t>53</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292" w:history="1">
        <w:r w:rsidR="00043F39" w:rsidRPr="00A7136B">
          <w:rPr>
            <w:rStyle w:val="Hyperlink"/>
            <w:noProof/>
          </w:rPr>
          <w:t>19.4</w:t>
        </w:r>
        <w:r w:rsidR="00043F39">
          <w:rPr>
            <w:rFonts w:asciiTheme="minorHAnsi" w:eastAsiaTheme="minorEastAsia" w:hAnsiTheme="minorHAnsi" w:cstheme="minorBidi"/>
            <w:noProof/>
            <w:sz w:val="22"/>
            <w:szCs w:val="22"/>
            <w:lang w:eastAsia="en-AU"/>
          </w:rPr>
          <w:tab/>
        </w:r>
        <w:r w:rsidR="00043F39" w:rsidRPr="00A7136B">
          <w:rPr>
            <w:rStyle w:val="Hyperlink"/>
            <w:noProof/>
          </w:rPr>
          <w:t>Evidence of financial standing or financial arrangements</w:t>
        </w:r>
        <w:r w:rsidR="00043F39">
          <w:rPr>
            <w:noProof/>
            <w:webHidden/>
          </w:rPr>
          <w:tab/>
        </w:r>
        <w:r w:rsidR="00043F39">
          <w:rPr>
            <w:noProof/>
            <w:webHidden/>
          </w:rPr>
          <w:fldChar w:fldCharType="begin"/>
        </w:r>
        <w:r w:rsidR="00043F39">
          <w:rPr>
            <w:noProof/>
            <w:webHidden/>
          </w:rPr>
          <w:instrText xml:space="preserve"> PAGEREF _Toc518135292 \h </w:instrText>
        </w:r>
        <w:r w:rsidR="00043F39">
          <w:rPr>
            <w:noProof/>
            <w:webHidden/>
          </w:rPr>
        </w:r>
        <w:r w:rsidR="00043F39">
          <w:rPr>
            <w:noProof/>
            <w:webHidden/>
          </w:rPr>
          <w:fldChar w:fldCharType="separate"/>
        </w:r>
        <w:r w:rsidR="00043F39">
          <w:rPr>
            <w:noProof/>
            <w:webHidden/>
          </w:rPr>
          <w:t>54</w:t>
        </w:r>
        <w:r w:rsidR="00043F39">
          <w:rPr>
            <w:noProof/>
            <w:webHidden/>
          </w:rPr>
          <w:fldChar w:fldCharType="end"/>
        </w:r>
      </w:hyperlink>
    </w:p>
    <w:p w:rsidR="00043F39" w:rsidRDefault="00424A2D">
      <w:pPr>
        <w:pStyle w:val="TOC1"/>
        <w:rPr>
          <w:rFonts w:asciiTheme="minorHAnsi" w:eastAsiaTheme="minorEastAsia" w:hAnsiTheme="minorHAnsi" w:cstheme="minorBidi"/>
          <w:b w:val="0"/>
          <w:noProof/>
          <w:sz w:val="22"/>
          <w:szCs w:val="22"/>
          <w:lang w:eastAsia="en-AU"/>
        </w:rPr>
      </w:pPr>
      <w:hyperlink w:anchor="_Toc518135293" w:history="1">
        <w:r w:rsidR="00043F39" w:rsidRPr="00A7136B">
          <w:rPr>
            <w:rStyle w:val="Hyperlink"/>
            <w:caps/>
            <w:noProof/>
          </w:rPr>
          <w:t>20.</w:t>
        </w:r>
        <w:r w:rsidR="00043F39">
          <w:rPr>
            <w:rFonts w:asciiTheme="minorHAnsi" w:eastAsiaTheme="minorEastAsia" w:hAnsiTheme="minorHAnsi" w:cstheme="minorBidi"/>
            <w:b w:val="0"/>
            <w:noProof/>
            <w:sz w:val="22"/>
            <w:szCs w:val="22"/>
            <w:lang w:eastAsia="en-AU"/>
          </w:rPr>
          <w:tab/>
        </w:r>
        <w:r w:rsidR="00043F39" w:rsidRPr="00A7136B">
          <w:rPr>
            <w:rStyle w:val="Hyperlink"/>
            <w:noProof/>
          </w:rPr>
          <w:t>Victorian Industry Participation Policy</w:t>
        </w:r>
        <w:r w:rsidR="00043F39">
          <w:rPr>
            <w:noProof/>
            <w:webHidden/>
          </w:rPr>
          <w:tab/>
        </w:r>
        <w:r w:rsidR="00043F39">
          <w:rPr>
            <w:noProof/>
            <w:webHidden/>
          </w:rPr>
          <w:fldChar w:fldCharType="begin"/>
        </w:r>
        <w:r w:rsidR="00043F39">
          <w:rPr>
            <w:noProof/>
            <w:webHidden/>
          </w:rPr>
          <w:instrText xml:space="preserve"> PAGEREF _Toc518135293 \h </w:instrText>
        </w:r>
        <w:r w:rsidR="00043F39">
          <w:rPr>
            <w:noProof/>
            <w:webHidden/>
          </w:rPr>
        </w:r>
        <w:r w:rsidR="00043F39">
          <w:rPr>
            <w:noProof/>
            <w:webHidden/>
          </w:rPr>
          <w:fldChar w:fldCharType="separate"/>
        </w:r>
        <w:r w:rsidR="00043F39">
          <w:rPr>
            <w:noProof/>
            <w:webHidden/>
          </w:rPr>
          <w:t>54</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294" w:history="1">
        <w:r w:rsidR="00043F39" w:rsidRPr="00A7136B">
          <w:rPr>
            <w:rStyle w:val="Hyperlink"/>
            <w:noProof/>
          </w:rPr>
          <w:t>20.1</w:t>
        </w:r>
        <w:r w:rsidR="00043F39">
          <w:rPr>
            <w:rFonts w:asciiTheme="minorHAnsi" w:eastAsiaTheme="minorEastAsia" w:hAnsiTheme="minorHAnsi" w:cstheme="minorBidi"/>
            <w:noProof/>
            <w:sz w:val="22"/>
            <w:szCs w:val="22"/>
            <w:lang w:eastAsia="en-AU"/>
          </w:rPr>
          <w:tab/>
        </w:r>
        <w:r w:rsidR="00043F39" w:rsidRPr="00A7136B">
          <w:rPr>
            <w:rStyle w:val="Hyperlink"/>
            <w:noProof/>
          </w:rPr>
          <w:t>Application</w:t>
        </w:r>
        <w:r w:rsidR="00043F39">
          <w:rPr>
            <w:noProof/>
            <w:webHidden/>
          </w:rPr>
          <w:tab/>
        </w:r>
        <w:r w:rsidR="00043F39">
          <w:rPr>
            <w:noProof/>
            <w:webHidden/>
          </w:rPr>
          <w:fldChar w:fldCharType="begin"/>
        </w:r>
        <w:r w:rsidR="00043F39">
          <w:rPr>
            <w:noProof/>
            <w:webHidden/>
          </w:rPr>
          <w:instrText xml:space="preserve"> PAGEREF _Toc518135294 \h </w:instrText>
        </w:r>
        <w:r w:rsidR="00043F39">
          <w:rPr>
            <w:noProof/>
            <w:webHidden/>
          </w:rPr>
        </w:r>
        <w:r w:rsidR="00043F39">
          <w:rPr>
            <w:noProof/>
            <w:webHidden/>
          </w:rPr>
          <w:fldChar w:fldCharType="separate"/>
        </w:r>
        <w:r w:rsidR="00043F39">
          <w:rPr>
            <w:noProof/>
            <w:webHidden/>
          </w:rPr>
          <w:t>54</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295" w:history="1">
        <w:r w:rsidR="00043F39" w:rsidRPr="00A7136B">
          <w:rPr>
            <w:rStyle w:val="Hyperlink"/>
            <w:noProof/>
          </w:rPr>
          <w:t>20.2</w:t>
        </w:r>
        <w:r w:rsidR="00043F39">
          <w:rPr>
            <w:rFonts w:asciiTheme="minorHAnsi" w:eastAsiaTheme="minorEastAsia" w:hAnsiTheme="minorHAnsi" w:cstheme="minorBidi"/>
            <w:noProof/>
            <w:sz w:val="22"/>
            <w:szCs w:val="22"/>
            <w:lang w:eastAsia="en-AU"/>
          </w:rPr>
          <w:tab/>
        </w:r>
        <w:r w:rsidR="00043F39" w:rsidRPr="00A7136B">
          <w:rPr>
            <w:rStyle w:val="Hyperlink"/>
            <w:noProof/>
          </w:rPr>
          <w:t>Local Jobs First - Victorian Industry Participation Policy</w:t>
        </w:r>
        <w:r w:rsidR="00043F39">
          <w:rPr>
            <w:noProof/>
            <w:webHidden/>
          </w:rPr>
          <w:tab/>
        </w:r>
        <w:r w:rsidR="00043F39">
          <w:rPr>
            <w:noProof/>
            <w:webHidden/>
          </w:rPr>
          <w:fldChar w:fldCharType="begin"/>
        </w:r>
        <w:r w:rsidR="00043F39">
          <w:rPr>
            <w:noProof/>
            <w:webHidden/>
          </w:rPr>
          <w:instrText xml:space="preserve"> PAGEREF _Toc518135295 \h </w:instrText>
        </w:r>
        <w:r w:rsidR="00043F39">
          <w:rPr>
            <w:noProof/>
            <w:webHidden/>
          </w:rPr>
        </w:r>
        <w:r w:rsidR="00043F39">
          <w:rPr>
            <w:noProof/>
            <w:webHidden/>
          </w:rPr>
          <w:fldChar w:fldCharType="separate"/>
        </w:r>
        <w:r w:rsidR="00043F39">
          <w:rPr>
            <w:noProof/>
            <w:webHidden/>
          </w:rPr>
          <w:t>55</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296" w:history="1">
        <w:r w:rsidR="00043F39" w:rsidRPr="00A7136B">
          <w:rPr>
            <w:rStyle w:val="Hyperlink"/>
            <w:noProof/>
          </w:rPr>
          <w:t>20.3</w:t>
        </w:r>
        <w:r w:rsidR="00043F39">
          <w:rPr>
            <w:rFonts w:asciiTheme="minorHAnsi" w:eastAsiaTheme="minorEastAsia" w:hAnsiTheme="minorHAnsi" w:cstheme="minorBidi"/>
            <w:noProof/>
            <w:sz w:val="22"/>
            <w:szCs w:val="22"/>
            <w:lang w:eastAsia="en-AU"/>
          </w:rPr>
          <w:tab/>
        </w:r>
        <w:r w:rsidR="00043F39" w:rsidRPr="00A7136B">
          <w:rPr>
            <w:rStyle w:val="Hyperlink"/>
            <w:noProof/>
          </w:rPr>
          <w:t>Revised VIPP Plan</w:t>
        </w:r>
        <w:r w:rsidR="00043F39">
          <w:rPr>
            <w:noProof/>
            <w:webHidden/>
          </w:rPr>
          <w:tab/>
        </w:r>
        <w:r w:rsidR="00043F39">
          <w:rPr>
            <w:noProof/>
            <w:webHidden/>
          </w:rPr>
          <w:fldChar w:fldCharType="begin"/>
        </w:r>
        <w:r w:rsidR="00043F39">
          <w:rPr>
            <w:noProof/>
            <w:webHidden/>
          </w:rPr>
          <w:instrText xml:space="preserve"> PAGEREF _Toc518135296 \h </w:instrText>
        </w:r>
        <w:r w:rsidR="00043F39">
          <w:rPr>
            <w:noProof/>
            <w:webHidden/>
          </w:rPr>
        </w:r>
        <w:r w:rsidR="00043F39">
          <w:rPr>
            <w:noProof/>
            <w:webHidden/>
          </w:rPr>
          <w:fldChar w:fldCharType="separate"/>
        </w:r>
        <w:r w:rsidR="00043F39">
          <w:rPr>
            <w:noProof/>
            <w:webHidden/>
          </w:rPr>
          <w:t>55</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297" w:history="1">
        <w:r w:rsidR="00043F39" w:rsidRPr="00A7136B">
          <w:rPr>
            <w:rStyle w:val="Hyperlink"/>
            <w:noProof/>
          </w:rPr>
          <w:t>20.4</w:t>
        </w:r>
        <w:r w:rsidR="00043F39">
          <w:rPr>
            <w:rFonts w:asciiTheme="minorHAnsi" w:eastAsiaTheme="minorEastAsia" w:hAnsiTheme="minorHAnsi" w:cstheme="minorBidi"/>
            <w:noProof/>
            <w:sz w:val="22"/>
            <w:szCs w:val="22"/>
            <w:lang w:eastAsia="en-AU"/>
          </w:rPr>
          <w:tab/>
        </w:r>
        <w:r w:rsidR="00043F39" w:rsidRPr="00A7136B">
          <w:rPr>
            <w:rStyle w:val="Hyperlink"/>
            <w:noProof/>
          </w:rPr>
          <w:t>Reporting</w:t>
        </w:r>
        <w:r w:rsidR="00043F39">
          <w:rPr>
            <w:noProof/>
            <w:webHidden/>
          </w:rPr>
          <w:tab/>
        </w:r>
        <w:r w:rsidR="00043F39">
          <w:rPr>
            <w:noProof/>
            <w:webHidden/>
          </w:rPr>
          <w:fldChar w:fldCharType="begin"/>
        </w:r>
        <w:r w:rsidR="00043F39">
          <w:rPr>
            <w:noProof/>
            <w:webHidden/>
          </w:rPr>
          <w:instrText xml:space="preserve"> PAGEREF _Toc518135297 \h </w:instrText>
        </w:r>
        <w:r w:rsidR="00043F39">
          <w:rPr>
            <w:noProof/>
            <w:webHidden/>
          </w:rPr>
        </w:r>
        <w:r w:rsidR="00043F39">
          <w:rPr>
            <w:noProof/>
            <w:webHidden/>
          </w:rPr>
          <w:fldChar w:fldCharType="separate"/>
        </w:r>
        <w:r w:rsidR="00043F39">
          <w:rPr>
            <w:noProof/>
            <w:webHidden/>
          </w:rPr>
          <w:t>55</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298" w:history="1">
        <w:r w:rsidR="00043F39" w:rsidRPr="00A7136B">
          <w:rPr>
            <w:rStyle w:val="Hyperlink"/>
            <w:noProof/>
          </w:rPr>
          <w:t>20.5</w:t>
        </w:r>
        <w:r w:rsidR="00043F39">
          <w:rPr>
            <w:rFonts w:asciiTheme="minorHAnsi" w:eastAsiaTheme="minorEastAsia" w:hAnsiTheme="minorHAnsi" w:cstheme="minorBidi"/>
            <w:noProof/>
            <w:sz w:val="22"/>
            <w:szCs w:val="22"/>
            <w:lang w:eastAsia="en-AU"/>
          </w:rPr>
          <w:tab/>
        </w:r>
        <w:r w:rsidR="00043F39" w:rsidRPr="00A7136B">
          <w:rPr>
            <w:rStyle w:val="Hyperlink"/>
            <w:noProof/>
          </w:rPr>
          <w:t>Verification of Supplier's compliance with VIPP Plan</w:t>
        </w:r>
        <w:r w:rsidR="00043F39">
          <w:rPr>
            <w:noProof/>
            <w:webHidden/>
          </w:rPr>
          <w:tab/>
        </w:r>
        <w:r w:rsidR="00043F39">
          <w:rPr>
            <w:noProof/>
            <w:webHidden/>
          </w:rPr>
          <w:fldChar w:fldCharType="begin"/>
        </w:r>
        <w:r w:rsidR="00043F39">
          <w:rPr>
            <w:noProof/>
            <w:webHidden/>
          </w:rPr>
          <w:instrText xml:space="preserve"> PAGEREF _Toc518135298 \h </w:instrText>
        </w:r>
        <w:r w:rsidR="00043F39">
          <w:rPr>
            <w:noProof/>
            <w:webHidden/>
          </w:rPr>
        </w:r>
        <w:r w:rsidR="00043F39">
          <w:rPr>
            <w:noProof/>
            <w:webHidden/>
          </w:rPr>
          <w:fldChar w:fldCharType="separate"/>
        </w:r>
        <w:r w:rsidR="00043F39">
          <w:rPr>
            <w:noProof/>
            <w:webHidden/>
          </w:rPr>
          <w:t>56</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299" w:history="1">
        <w:r w:rsidR="00043F39" w:rsidRPr="00A7136B">
          <w:rPr>
            <w:rStyle w:val="Hyperlink"/>
            <w:noProof/>
          </w:rPr>
          <w:t>20.6</w:t>
        </w:r>
        <w:r w:rsidR="00043F39">
          <w:rPr>
            <w:rFonts w:asciiTheme="minorHAnsi" w:eastAsiaTheme="minorEastAsia" w:hAnsiTheme="minorHAnsi" w:cstheme="minorBidi"/>
            <w:noProof/>
            <w:sz w:val="22"/>
            <w:szCs w:val="22"/>
            <w:lang w:eastAsia="en-AU"/>
          </w:rPr>
          <w:tab/>
        </w:r>
        <w:r w:rsidR="00043F39" w:rsidRPr="00A7136B">
          <w:rPr>
            <w:rStyle w:val="Hyperlink"/>
            <w:noProof/>
          </w:rPr>
          <w:t>Use of VIPP information</w:t>
        </w:r>
        <w:r w:rsidR="00043F39">
          <w:rPr>
            <w:noProof/>
            <w:webHidden/>
          </w:rPr>
          <w:tab/>
        </w:r>
        <w:r w:rsidR="00043F39">
          <w:rPr>
            <w:noProof/>
            <w:webHidden/>
          </w:rPr>
          <w:fldChar w:fldCharType="begin"/>
        </w:r>
        <w:r w:rsidR="00043F39">
          <w:rPr>
            <w:noProof/>
            <w:webHidden/>
          </w:rPr>
          <w:instrText xml:space="preserve"> PAGEREF _Toc518135299 \h </w:instrText>
        </w:r>
        <w:r w:rsidR="00043F39">
          <w:rPr>
            <w:noProof/>
            <w:webHidden/>
          </w:rPr>
        </w:r>
        <w:r w:rsidR="00043F39">
          <w:rPr>
            <w:noProof/>
            <w:webHidden/>
          </w:rPr>
          <w:fldChar w:fldCharType="separate"/>
        </w:r>
        <w:r w:rsidR="00043F39">
          <w:rPr>
            <w:noProof/>
            <w:webHidden/>
          </w:rPr>
          <w:t>56</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300" w:history="1">
        <w:r w:rsidR="00043F39" w:rsidRPr="00A7136B">
          <w:rPr>
            <w:rStyle w:val="Hyperlink"/>
            <w:noProof/>
          </w:rPr>
          <w:t>20.7</w:t>
        </w:r>
        <w:r w:rsidR="00043F39">
          <w:rPr>
            <w:rFonts w:asciiTheme="minorHAnsi" w:eastAsiaTheme="minorEastAsia" w:hAnsiTheme="minorHAnsi" w:cstheme="minorBidi"/>
            <w:noProof/>
            <w:sz w:val="22"/>
            <w:szCs w:val="22"/>
            <w:lang w:eastAsia="en-AU"/>
          </w:rPr>
          <w:tab/>
        </w:r>
        <w:r w:rsidR="00043F39" w:rsidRPr="00A7136B">
          <w:rPr>
            <w:rStyle w:val="Hyperlink"/>
            <w:noProof/>
          </w:rPr>
          <w:t>Local Industry Development Plan (LIDP)</w:t>
        </w:r>
        <w:r w:rsidR="00043F39">
          <w:rPr>
            <w:noProof/>
            <w:webHidden/>
          </w:rPr>
          <w:tab/>
        </w:r>
        <w:r w:rsidR="00043F39">
          <w:rPr>
            <w:noProof/>
            <w:webHidden/>
          </w:rPr>
          <w:fldChar w:fldCharType="begin"/>
        </w:r>
        <w:r w:rsidR="00043F39">
          <w:rPr>
            <w:noProof/>
            <w:webHidden/>
          </w:rPr>
          <w:instrText xml:space="preserve"> PAGEREF _Toc518135300 \h </w:instrText>
        </w:r>
        <w:r w:rsidR="00043F39">
          <w:rPr>
            <w:noProof/>
            <w:webHidden/>
          </w:rPr>
        </w:r>
        <w:r w:rsidR="00043F39">
          <w:rPr>
            <w:noProof/>
            <w:webHidden/>
          </w:rPr>
          <w:fldChar w:fldCharType="separate"/>
        </w:r>
        <w:r w:rsidR="00043F39">
          <w:rPr>
            <w:noProof/>
            <w:webHidden/>
          </w:rPr>
          <w:t>56</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301" w:history="1">
        <w:r w:rsidR="00043F39" w:rsidRPr="00A7136B">
          <w:rPr>
            <w:rStyle w:val="Hyperlink"/>
            <w:noProof/>
          </w:rPr>
          <w:t>20.8</w:t>
        </w:r>
        <w:r w:rsidR="00043F39">
          <w:rPr>
            <w:rFonts w:asciiTheme="minorHAnsi" w:eastAsiaTheme="minorEastAsia" w:hAnsiTheme="minorHAnsi" w:cstheme="minorBidi"/>
            <w:noProof/>
            <w:sz w:val="22"/>
            <w:szCs w:val="22"/>
            <w:lang w:eastAsia="en-AU"/>
          </w:rPr>
          <w:tab/>
        </w:r>
        <w:r w:rsidR="00043F39" w:rsidRPr="00A7136B">
          <w:rPr>
            <w:rStyle w:val="Hyperlink"/>
            <w:noProof/>
          </w:rPr>
          <w:t>Revised LIDP</w:t>
        </w:r>
        <w:r w:rsidR="00043F39">
          <w:rPr>
            <w:noProof/>
            <w:webHidden/>
          </w:rPr>
          <w:tab/>
        </w:r>
        <w:r w:rsidR="00043F39">
          <w:rPr>
            <w:noProof/>
            <w:webHidden/>
          </w:rPr>
          <w:fldChar w:fldCharType="begin"/>
        </w:r>
        <w:r w:rsidR="00043F39">
          <w:rPr>
            <w:noProof/>
            <w:webHidden/>
          </w:rPr>
          <w:instrText xml:space="preserve"> PAGEREF _Toc518135301 \h </w:instrText>
        </w:r>
        <w:r w:rsidR="00043F39">
          <w:rPr>
            <w:noProof/>
            <w:webHidden/>
          </w:rPr>
        </w:r>
        <w:r w:rsidR="00043F39">
          <w:rPr>
            <w:noProof/>
            <w:webHidden/>
          </w:rPr>
          <w:fldChar w:fldCharType="separate"/>
        </w:r>
        <w:r w:rsidR="00043F39">
          <w:rPr>
            <w:noProof/>
            <w:webHidden/>
          </w:rPr>
          <w:t>57</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302" w:history="1">
        <w:r w:rsidR="00043F39" w:rsidRPr="00A7136B">
          <w:rPr>
            <w:rStyle w:val="Hyperlink"/>
            <w:noProof/>
          </w:rPr>
          <w:t>20.9</w:t>
        </w:r>
        <w:r w:rsidR="00043F39">
          <w:rPr>
            <w:rFonts w:asciiTheme="minorHAnsi" w:eastAsiaTheme="minorEastAsia" w:hAnsiTheme="minorHAnsi" w:cstheme="minorBidi"/>
            <w:noProof/>
            <w:sz w:val="22"/>
            <w:szCs w:val="22"/>
            <w:lang w:eastAsia="en-AU"/>
          </w:rPr>
          <w:tab/>
        </w:r>
        <w:r w:rsidR="00043F39" w:rsidRPr="00A7136B">
          <w:rPr>
            <w:rStyle w:val="Hyperlink"/>
            <w:noProof/>
          </w:rPr>
          <w:t>Reporting</w:t>
        </w:r>
        <w:r w:rsidR="00043F39">
          <w:rPr>
            <w:noProof/>
            <w:webHidden/>
          </w:rPr>
          <w:tab/>
        </w:r>
        <w:r w:rsidR="00043F39">
          <w:rPr>
            <w:noProof/>
            <w:webHidden/>
          </w:rPr>
          <w:fldChar w:fldCharType="begin"/>
        </w:r>
        <w:r w:rsidR="00043F39">
          <w:rPr>
            <w:noProof/>
            <w:webHidden/>
          </w:rPr>
          <w:instrText xml:space="preserve"> PAGEREF _Toc518135302 \h </w:instrText>
        </w:r>
        <w:r w:rsidR="00043F39">
          <w:rPr>
            <w:noProof/>
            <w:webHidden/>
          </w:rPr>
        </w:r>
        <w:r w:rsidR="00043F39">
          <w:rPr>
            <w:noProof/>
            <w:webHidden/>
          </w:rPr>
          <w:fldChar w:fldCharType="separate"/>
        </w:r>
        <w:r w:rsidR="00043F39">
          <w:rPr>
            <w:noProof/>
            <w:webHidden/>
          </w:rPr>
          <w:t>57</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303" w:history="1">
        <w:r w:rsidR="00043F39" w:rsidRPr="00A7136B">
          <w:rPr>
            <w:rStyle w:val="Hyperlink"/>
            <w:noProof/>
          </w:rPr>
          <w:t>20.10</w:t>
        </w:r>
        <w:r w:rsidR="00043F39">
          <w:rPr>
            <w:rFonts w:asciiTheme="minorHAnsi" w:eastAsiaTheme="minorEastAsia" w:hAnsiTheme="minorHAnsi" w:cstheme="minorBidi"/>
            <w:noProof/>
            <w:sz w:val="22"/>
            <w:szCs w:val="22"/>
            <w:lang w:eastAsia="en-AU"/>
          </w:rPr>
          <w:tab/>
        </w:r>
        <w:r w:rsidR="00043F39" w:rsidRPr="00A7136B">
          <w:rPr>
            <w:rStyle w:val="Hyperlink"/>
            <w:noProof/>
          </w:rPr>
          <w:t>Verification of Consultant's compliance with LIDP Plan</w:t>
        </w:r>
        <w:r w:rsidR="00043F39">
          <w:rPr>
            <w:noProof/>
            <w:webHidden/>
          </w:rPr>
          <w:tab/>
        </w:r>
        <w:r w:rsidR="00043F39">
          <w:rPr>
            <w:noProof/>
            <w:webHidden/>
          </w:rPr>
          <w:fldChar w:fldCharType="begin"/>
        </w:r>
        <w:r w:rsidR="00043F39">
          <w:rPr>
            <w:noProof/>
            <w:webHidden/>
          </w:rPr>
          <w:instrText xml:space="preserve"> PAGEREF _Toc518135303 \h </w:instrText>
        </w:r>
        <w:r w:rsidR="00043F39">
          <w:rPr>
            <w:noProof/>
            <w:webHidden/>
          </w:rPr>
        </w:r>
        <w:r w:rsidR="00043F39">
          <w:rPr>
            <w:noProof/>
            <w:webHidden/>
          </w:rPr>
          <w:fldChar w:fldCharType="separate"/>
        </w:r>
        <w:r w:rsidR="00043F39">
          <w:rPr>
            <w:noProof/>
            <w:webHidden/>
          </w:rPr>
          <w:t>57</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304" w:history="1">
        <w:r w:rsidR="00043F39" w:rsidRPr="00A7136B">
          <w:rPr>
            <w:rStyle w:val="Hyperlink"/>
            <w:noProof/>
          </w:rPr>
          <w:t>20.11</w:t>
        </w:r>
        <w:r w:rsidR="00043F39">
          <w:rPr>
            <w:rFonts w:asciiTheme="minorHAnsi" w:eastAsiaTheme="minorEastAsia" w:hAnsiTheme="minorHAnsi" w:cstheme="minorBidi"/>
            <w:noProof/>
            <w:sz w:val="22"/>
            <w:szCs w:val="22"/>
            <w:lang w:eastAsia="en-AU"/>
          </w:rPr>
          <w:tab/>
        </w:r>
        <w:r w:rsidR="00043F39" w:rsidRPr="00A7136B">
          <w:rPr>
            <w:rStyle w:val="Hyperlink"/>
            <w:noProof/>
          </w:rPr>
          <w:t>Use of VIPP information</w:t>
        </w:r>
        <w:r w:rsidR="00043F39">
          <w:rPr>
            <w:noProof/>
            <w:webHidden/>
          </w:rPr>
          <w:tab/>
        </w:r>
        <w:r w:rsidR="00043F39">
          <w:rPr>
            <w:noProof/>
            <w:webHidden/>
          </w:rPr>
          <w:fldChar w:fldCharType="begin"/>
        </w:r>
        <w:r w:rsidR="00043F39">
          <w:rPr>
            <w:noProof/>
            <w:webHidden/>
          </w:rPr>
          <w:instrText xml:space="preserve"> PAGEREF _Toc518135304 \h </w:instrText>
        </w:r>
        <w:r w:rsidR="00043F39">
          <w:rPr>
            <w:noProof/>
            <w:webHidden/>
          </w:rPr>
        </w:r>
        <w:r w:rsidR="00043F39">
          <w:rPr>
            <w:noProof/>
            <w:webHidden/>
          </w:rPr>
          <w:fldChar w:fldCharType="separate"/>
        </w:r>
        <w:r w:rsidR="00043F39">
          <w:rPr>
            <w:noProof/>
            <w:webHidden/>
          </w:rPr>
          <w:t>58</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305" w:history="1">
        <w:r w:rsidR="00043F39" w:rsidRPr="00A7136B">
          <w:rPr>
            <w:rStyle w:val="Hyperlink"/>
            <w:noProof/>
          </w:rPr>
          <w:t>20.12</w:t>
        </w:r>
        <w:r w:rsidR="00043F39">
          <w:rPr>
            <w:rFonts w:asciiTheme="minorHAnsi" w:eastAsiaTheme="minorEastAsia" w:hAnsiTheme="minorHAnsi" w:cstheme="minorBidi"/>
            <w:noProof/>
            <w:sz w:val="22"/>
            <w:szCs w:val="22"/>
            <w:lang w:eastAsia="en-AU"/>
          </w:rPr>
          <w:tab/>
        </w:r>
        <w:r w:rsidR="00043F39" w:rsidRPr="00A7136B">
          <w:rPr>
            <w:rStyle w:val="Hyperlink"/>
            <w:noProof/>
          </w:rPr>
          <w:t>Interaction Reference Number</w:t>
        </w:r>
        <w:r w:rsidR="00043F39">
          <w:rPr>
            <w:noProof/>
            <w:webHidden/>
          </w:rPr>
          <w:tab/>
        </w:r>
        <w:r w:rsidR="00043F39">
          <w:rPr>
            <w:noProof/>
            <w:webHidden/>
          </w:rPr>
          <w:fldChar w:fldCharType="begin"/>
        </w:r>
        <w:r w:rsidR="00043F39">
          <w:rPr>
            <w:noProof/>
            <w:webHidden/>
          </w:rPr>
          <w:instrText xml:space="preserve"> PAGEREF _Toc518135305 \h </w:instrText>
        </w:r>
        <w:r w:rsidR="00043F39">
          <w:rPr>
            <w:noProof/>
            <w:webHidden/>
          </w:rPr>
        </w:r>
        <w:r w:rsidR="00043F39">
          <w:rPr>
            <w:noProof/>
            <w:webHidden/>
          </w:rPr>
          <w:fldChar w:fldCharType="separate"/>
        </w:r>
        <w:r w:rsidR="00043F39">
          <w:rPr>
            <w:noProof/>
            <w:webHidden/>
          </w:rPr>
          <w:t>58</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306" w:history="1">
        <w:r w:rsidR="00043F39" w:rsidRPr="00A7136B">
          <w:rPr>
            <w:rStyle w:val="Hyperlink"/>
            <w:noProof/>
          </w:rPr>
          <w:t>20.13</w:t>
        </w:r>
        <w:r w:rsidR="00043F39">
          <w:rPr>
            <w:rFonts w:asciiTheme="minorHAnsi" w:eastAsiaTheme="minorEastAsia" w:hAnsiTheme="minorHAnsi" w:cstheme="minorBidi"/>
            <w:noProof/>
            <w:sz w:val="22"/>
            <w:szCs w:val="22"/>
            <w:lang w:eastAsia="en-AU"/>
          </w:rPr>
          <w:tab/>
        </w:r>
        <w:r w:rsidR="00043F39" w:rsidRPr="00A7136B">
          <w:rPr>
            <w:rStyle w:val="Hyperlink"/>
            <w:noProof/>
          </w:rPr>
          <w:t>Record keeping and monitoring</w:t>
        </w:r>
        <w:r w:rsidR="00043F39">
          <w:rPr>
            <w:noProof/>
            <w:webHidden/>
          </w:rPr>
          <w:tab/>
        </w:r>
        <w:r w:rsidR="00043F39">
          <w:rPr>
            <w:noProof/>
            <w:webHidden/>
          </w:rPr>
          <w:fldChar w:fldCharType="begin"/>
        </w:r>
        <w:r w:rsidR="00043F39">
          <w:rPr>
            <w:noProof/>
            <w:webHidden/>
          </w:rPr>
          <w:instrText xml:space="preserve"> PAGEREF _Toc518135306 \h </w:instrText>
        </w:r>
        <w:r w:rsidR="00043F39">
          <w:rPr>
            <w:noProof/>
            <w:webHidden/>
          </w:rPr>
        </w:r>
        <w:r w:rsidR="00043F39">
          <w:rPr>
            <w:noProof/>
            <w:webHidden/>
          </w:rPr>
          <w:fldChar w:fldCharType="separate"/>
        </w:r>
        <w:r w:rsidR="00043F39">
          <w:rPr>
            <w:noProof/>
            <w:webHidden/>
          </w:rPr>
          <w:t>59</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307" w:history="1">
        <w:r w:rsidR="00043F39" w:rsidRPr="00A7136B">
          <w:rPr>
            <w:rStyle w:val="Hyperlink"/>
            <w:noProof/>
          </w:rPr>
          <w:t>20.14</w:t>
        </w:r>
        <w:r w:rsidR="00043F39">
          <w:rPr>
            <w:rFonts w:asciiTheme="minorHAnsi" w:eastAsiaTheme="minorEastAsia" w:hAnsiTheme="minorHAnsi" w:cstheme="minorBidi"/>
            <w:noProof/>
            <w:sz w:val="22"/>
            <w:szCs w:val="22"/>
            <w:lang w:eastAsia="en-AU"/>
          </w:rPr>
          <w:tab/>
        </w:r>
        <w:r w:rsidR="00043F39" w:rsidRPr="00A7136B">
          <w:rPr>
            <w:rStyle w:val="Hyperlink"/>
            <w:noProof/>
          </w:rPr>
          <w:t>Use of VIPP information</w:t>
        </w:r>
        <w:r w:rsidR="00043F39">
          <w:rPr>
            <w:noProof/>
            <w:webHidden/>
          </w:rPr>
          <w:tab/>
        </w:r>
        <w:r w:rsidR="00043F39">
          <w:rPr>
            <w:noProof/>
            <w:webHidden/>
          </w:rPr>
          <w:fldChar w:fldCharType="begin"/>
        </w:r>
        <w:r w:rsidR="00043F39">
          <w:rPr>
            <w:noProof/>
            <w:webHidden/>
          </w:rPr>
          <w:instrText xml:space="preserve"> PAGEREF _Toc518135307 \h </w:instrText>
        </w:r>
        <w:r w:rsidR="00043F39">
          <w:rPr>
            <w:noProof/>
            <w:webHidden/>
          </w:rPr>
        </w:r>
        <w:r w:rsidR="00043F39">
          <w:rPr>
            <w:noProof/>
            <w:webHidden/>
          </w:rPr>
          <w:fldChar w:fldCharType="separate"/>
        </w:r>
        <w:r w:rsidR="00043F39">
          <w:rPr>
            <w:noProof/>
            <w:webHidden/>
          </w:rPr>
          <w:t>59</w:t>
        </w:r>
        <w:r w:rsidR="00043F39">
          <w:rPr>
            <w:noProof/>
            <w:webHidden/>
          </w:rPr>
          <w:fldChar w:fldCharType="end"/>
        </w:r>
      </w:hyperlink>
    </w:p>
    <w:p w:rsidR="00043F39" w:rsidRDefault="00424A2D">
      <w:pPr>
        <w:pStyle w:val="TOC1"/>
        <w:rPr>
          <w:rFonts w:asciiTheme="minorHAnsi" w:eastAsiaTheme="minorEastAsia" w:hAnsiTheme="minorHAnsi" w:cstheme="minorBidi"/>
          <w:b w:val="0"/>
          <w:noProof/>
          <w:sz w:val="22"/>
          <w:szCs w:val="22"/>
          <w:lang w:eastAsia="en-AU"/>
        </w:rPr>
      </w:pPr>
      <w:hyperlink w:anchor="_Toc518135308" w:history="1">
        <w:r w:rsidR="00043F39" w:rsidRPr="00A7136B">
          <w:rPr>
            <w:rStyle w:val="Hyperlink"/>
            <w:caps/>
            <w:noProof/>
          </w:rPr>
          <w:t>21.</w:t>
        </w:r>
        <w:r w:rsidR="00043F39">
          <w:rPr>
            <w:rFonts w:asciiTheme="minorHAnsi" w:eastAsiaTheme="minorEastAsia" w:hAnsiTheme="minorHAnsi" w:cstheme="minorBidi"/>
            <w:b w:val="0"/>
            <w:noProof/>
            <w:sz w:val="22"/>
            <w:szCs w:val="22"/>
            <w:lang w:eastAsia="en-AU"/>
          </w:rPr>
          <w:tab/>
        </w:r>
        <w:r w:rsidR="00043F39" w:rsidRPr="00A7136B">
          <w:rPr>
            <w:rStyle w:val="Hyperlink"/>
            <w:noProof/>
          </w:rPr>
          <w:t>General</w:t>
        </w:r>
        <w:r w:rsidR="00043F39">
          <w:rPr>
            <w:noProof/>
            <w:webHidden/>
          </w:rPr>
          <w:tab/>
        </w:r>
        <w:r w:rsidR="00043F39">
          <w:rPr>
            <w:noProof/>
            <w:webHidden/>
          </w:rPr>
          <w:fldChar w:fldCharType="begin"/>
        </w:r>
        <w:r w:rsidR="00043F39">
          <w:rPr>
            <w:noProof/>
            <w:webHidden/>
          </w:rPr>
          <w:instrText xml:space="preserve"> PAGEREF _Toc518135308 \h </w:instrText>
        </w:r>
        <w:r w:rsidR="00043F39">
          <w:rPr>
            <w:noProof/>
            <w:webHidden/>
          </w:rPr>
        </w:r>
        <w:r w:rsidR="00043F39">
          <w:rPr>
            <w:noProof/>
            <w:webHidden/>
          </w:rPr>
          <w:fldChar w:fldCharType="separate"/>
        </w:r>
        <w:r w:rsidR="00043F39">
          <w:rPr>
            <w:noProof/>
            <w:webHidden/>
          </w:rPr>
          <w:t>59</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309" w:history="1">
        <w:r w:rsidR="00043F39" w:rsidRPr="00A7136B">
          <w:rPr>
            <w:rStyle w:val="Hyperlink"/>
            <w:noProof/>
          </w:rPr>
          <w:t>21.1</w:t>
        </w:r>
        <w:r w:rsidR="00043F39">
          <w:rPr>
            <w:rFonts w:asciiTheme="minorHAnsi" w:eastAsiaTheme="minorEastAsia" w:hAnsiTheme="minorHAnsi" w:cstheme="minorBidi"/>
            <w:noProof/>
            <w:sz w:val="22"/>
            <w:szCs w:val="22"/>
            <w:lang w:eastAsia="en-AU"/>
          </w:rPr>
          <w:tab/>
        </w:r>
        <w:r w:rsidR="00043F39" w:rsidRPr="00A7136B">
          <w:rPr>
            <w:rStyle w:val="Hyperlink"/>
            <w:noProof/>
          </w:rPr>
          <w:t>Governing law</w:t>
        </w:r>
        <w:r w:rsidR="00043F39">
          <w:rPr>
            <w:noProof/>
            <w:webHidden/>
          </w:rPr>
          <w:tab/>
        </w:r>
        <w:r w:rsidR="00043F39">
          <w:rPr>
            <w:noProof/>
            <w:webHidden/>
          </w:rPr>
          <w:fldChar w:fldCharType="begin"/>
        </w:r>
        <w:r w:rsidR="00043F39">
          <w:rPr>
            <w:noProof/>
            <w:webHidden/>
          </w:rPr>
          <w:instrText xml:space="preserve"> PAGEREF _Toc518135309 \h </w:instrText>
        </w:r>
        <w:r w:rsidR="00043F39">
          <w:rPr>
            <w:noProof/>
            <w:webHidden/>
          </w:rPr>
        </w:r>
        <w:r w:rsidR="00043F39">
          <w:rPr>
            <w:noProof/>
            <w:webHidden/>
          </w:rPr>
          <w:fldChar w:fldCharType="separate"/>
        </w:r>
        <w:r w:rsidR="00043F39">
          <w:rPr>
            <w:noProof/>
            <w:webHidden/>
          </w:rPr>
          <w:t>59</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310" w:history="1">
        <w:r w:rsidR="00043F39" w:rsidRPr="00A7136B">
          <w:rPr>
            <w:rStyle w:val="Hyperlink"/>
            <w:noProof/>
          </w:rPr>
          <w:t>21.2</w:t>
        </w:r>
        <w:r w:rsidR="00043F39">
          <w:rPr>
            <w:rFonts w:asciiTheme="minorHAnsi" w:eastAsiaTheme="minorEastAsia" w:hAnsiTheme="minorHAnsi" w:cstheme="minorBidi"/>
            <w:noProof/>
            <w:sz w:val="22"/>
            <w:szCs w:val="22"/>
            <w:lang w:eastAsia="en-AU"/>
          </w:rPr>
          <w:tab/>
        </w:r>
        <w:r w:rsidR="00043F39" w:rsidRPr="00A7136B">
          <w:rPr>
            <w:rStyle w:val="Hyperlink"/>
            <w:noProof/>
          </w:rPr>
          <w:t>Jurisdiction</w:t>
        </w:r>
        <w:r w:rsidR="00043F39">
          <w:rPr>
            <w:noProof/>
            <w:webHidden/>
          </w:rPr>
          <w:tab/>
        </w:r>
        <w:r w:rsidR="00043F39">
          <w:rPr>
            <w:noProof/>
            <w:webHidden/>
          </w:rPr>
          <w:fldChar w:fldCharType="begin"/>
        </w:r>
        <w:r w:rsidR="00043F39">
          <w:rPr>
            <w:noProof/>
            <w:webHidden/>
          </w:rPr>
          <w:instrText xml:space="preserve"> PAGEREF _Toc518135310 \h </w:instrText>
        </w:r>
        <w:r w:rsidR="00043F39">
          <w:rPr>
            <w:noProof/>
            <w:webHidden/>
          </w:rPr>
        </w:r>
        <w:r w:rsidR="00043F39">
          <w:rPr>
            <w:noProof/>
            <w:webHidden/>
          </w:rPr>
          <w:fldChar w:fldCharType="separate"/>
        </w:r>
        <w:r w:rsidR="00043F39">
          <w:rPr>
            <w:noProof/>
            <w:webHidden/>
          </w:rPr>
          <w:t>59</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311" w:history="1">
        <w:r w:rsidR="00043F39" w:rsidRPr="00A7136B">
          <w:rPr>
            <w:rStyle w:val="Hyperlink"/>
            <w:noProof/>
          </w:rPr>
          <w:t>21.3</w:t>
        </w:r>
        <w:r w:rsidR="00043F39">
          <w:rPr>
            <w:rFonts w:asciiTheme="minorHAnsi" w:eastAsiaTheme="minorEastAsia" w:hAnsiTheme="minorHAnsi" w:cstheme="minorBidi"/>
            <w:noProof/>
            <w:sz w:val="22"/>
            <w:szCs w:val="22"/>
            <w:lang w:eastAsia="en-AU"/>
          </w:rPr>
          <w:tab/>
        </w:r>
        <w:r w:rsidR="00043F39" w:rsidRPr="00A7136B">
          <w:rPr>
            <w:rStyle w:val="Hyperlink"/>
            <w:noProof/>
          </w:rPr>
          <w:t>Amendments</w:t>
        </w:r>
        <w:r w:rsidR="00043F39">
          <w:rPr>
            <w:noProof/>
            <w:webHidden/>
          </w:rPr>
          <w:tab/>
        </w:r>
        <w:r w:rsidR="00043F39">
          <w:rPr>
            <w:noProof/>
            <w:webHidden/>
          </w:rPr>
          <w:fldChar w:fldCharType="begin"/>
        </w:r>
        <w:r w:rsidR="00043F39">
          <w:rPr>
            <w:noProof/>
            <w:webHidden/>
          </w:rPr>
          <w:instrText xml:space="preserve"> PAGEREF _Toc518135311 \h </w:instrText>
        </w:r>
        <w:r w:rsidR="00043F39">
          <w:rPr>
            <w:noProof/>
            <w:webHidden/>
          </w:rPr>
        </w:r>
        <w:r w:rsidR="00043F39">
          <w:rPr>
            <w:noProof/>
            <w:webHidden/>
          </w:rPr>
          <w:fldChar w:fldCharType="separate"/>
        </w:r>
        <w:r w:rsidR="00043F39">
          <w:rPr>
            <w:noProof/>
            <w:webHidden/>
          </w:rPr>
          <w:t>60</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312" w:history="1">
        <w:r w:rsidR="00043F39" w:rsidRPr="00A7136B">
          <w:rPr>
            <w:rStyle w:val="Hyperlink"/>
            <w:noProof/>
          </w:rPr>
          <w:t>21.4</w:t>
        </w:r>
        <w:r w:rsidR="00043F39">
          <w:rPr>
            <w:rFonts w:asciiTheme="minorHAnsi" w:eastAsiaTheme="minorEastAsia" w:hAnsiTheme="minorHAnsi" w:cstheme="minorBidi"/>
            <w:noProof/>
            <w:sz w:val="22"/>
            <w:szCs w:val="22"/>
            <w:lang w:eastAsia="en-AU"/>
          </w:rPr>
          <w:tab/>
        </w:r>
        <w:r w:rsidR="00043F39" w:rsidRPr="00A7136B">
          <w:rPr>
            <w:rStyle w:val="Hyperlink"/>
            <w:noProof/>
          </w:rPr>
          <w:t>Waiver</w:t>
        </w:r>
        <w:r w:rsidR="00043F39">
          <w:rPr>
            <w:noProof/>
            <w:webHidden/>
          </w:rPr>
          <w:tab/>
        </w:r>
        <w:r w:rsidR="00043F39">
          <w:rPr>
            <w:noProof/>
            <w:webHidden/>
          </w:rPr>
          <w:fldChar w:fldCharType="begin"/>
        </w:r>
        <w:r w:rsidR="00043F39">
          <w:rPr>
            <w:noProof/>
            <w:webHidden/>
          </w:rPr>
          <w:instrText xml:space="preserve"> PAGEREF _Toc518135312 \h </w:instrText>
        </w:r>
        <w:r w:rsidR="00043F39">
          <w:rPr>
            <w:noProof/>
            <w:webHidden/>
          </w:rPr>
        </w:r>
        <w:r w:rsidR="00043F39">
          <w:rPr>
            <w:noProof/>
            <w:webHidden/>
          </w:rPr>
          <w:fldChar w:fldCharType="separate"/>
        </w:r>
        <w:r w:rsidR="00043F39">
          <w:rPr>
            <w:noProof/>
            <w:webHidden/>
          </w:rPr>
          <w:t>60</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313" w:history="1">
        <w:r w:rsidR="00043F39" w:rsidRPr="00A7136B">
          <w:rPr>
            <w:rStyle w:val="Hyperlink"/>
            <w:noProof/>
          </w:rPr>
          <w:t>21.5</w:t>
        </w:r>
        <w:r w:rsidR="00043F39">
          <w:rPr>
            <w:rFonts w:asciiTheme="minorHAnsi" w:eastAsiaTheme="minorEastAsia" w:hAnsiTheme="minorHAnsi" w:cstheme="minorBidi"/>
            <w:noProof/>
            <w:sz w:val="22"/>
            <w:szCs w:val="22"/>
            <w:lang w:eastAsia="en-AU"/>
          </w:rPr>
          <w:tab/>
        </w:r>
        <w:r w:rsidR="00043F39" w:rsidRPr="00A7136B">
          <w:rPr>
            <w:rStyle w:val="Hyperlink"/>
            <w:noProof/>
          </w:rPr>
          <w:t>No representation or reliance</w:t>
        </w:r>
        <w:r w:rsidR="00043F39">
          <w:rPr>
            <w:noProof/>
            <w:webHidden/>
          </w:rPr>
          <w:tab/>
        </w:r>
        <w:r w:rsidR="00043F39">
          <w:rPr>
            <w:noProof/>
            <w:webHidden/>
          </w:rPr>
          <w:fldChar w:fldCharType="begin"/>
        </w:r>
        <w:r w:rsidR="00043F39">
          <w:rPr>
            <w:noProof/>
            <w:webHidden/>
          </w:rPr>
          <w:instrText xml:space="preserve"> PAGEREF _Toc518135313 \h </w:instrText>
        </w:r>
        <w:r w:rsidR="00043F39">
          <w:rPr>
            <w:noProof/>
            <w:webHidden/>
          </w:rPr>
        </w:r>
        <w:r w:rsidR="00043F39">
          <w:rPr>
            <w:noProof/>
            <w:webHidden/>
          </w:rPr>
          <w:fldChar w:fldCharType="separate"/>
        </w:r>
        <w:r w:rsidR="00043F39">
          <w:rPr>
            <w:noProof/>
            <w:webHidden/>
          </w:rPr>
          <w:t>60</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314" w:history="1">
        <w:r w:rsidR="00043F39" w:rsidRPr="00A7136B">
          <w:rPr>
            <w:rStyle w:val="Hyperlink"/>
            <w:noProof/>
          </w:rPr>
          <w:t>21.6</w:t>
        </w:r>
        <w:r w:rsidR="00043F39">
          <w:rPr>
            <w:rFonts w:asciiTheme="minorHAnsi" w:eastAsiaTheme="minorEastAsia" w:hAnsiTheme="minorHAnsi" w:cstheme="minorBidi"/>
            <w:noProof/>
            <w:sz w:val="22"/>
            <w:szCs w:val="22"/>
            <w:lang w:eastAsia="en-AU"/>
          </w:rPr>
          <w:tab/>
        </w:r>
        <w:r w:rsidR="00043F39" w:rsidRPr="00A7136B">
          <w:rPr>
            <w:rStyle w:val="Hyperlink"/>
            <w:noProof/>
          </w:rPr>
          <w:t>Indemnities</w:t>
        </w:r>
        <w:r w:rsidR="00043F39">
          <w:rPr>
            <w:noProof/>
            <w:webHidden/>
          </w:rPr>
          <w:tab/>
        </w:r>
        <w:r w:rsidR="00043F39">
          <w:rPr>
            <w:noProof/>
            <w:webHidden/>
          </w:rPr>
          <w:fldChar w:fldCharType="begin"/>
        </w:r>
        <w:r w:rsidR="00043F39">
          <w:rPr>
            <w:noProof/>
            <w:webHidden/>
          </w:rPr>
          <w:instrText xml:space="preserve"> PAGEREF _Toc518135314 \h </w:instrText>
        </w:r>
        <w:r w:rsidR="00043F39">
          <w:rPr>
            <w:noProof/>
            <w:webHidden/>
          </w:rPr>
        </w:r>
        <w:r w:rsidR="00043F39">
          <w:rPr>
            <w:noProof/>
            <w:webHidden/>
          </w:rPr>
          <w:fldChar w:fldCharType="separate"/>
        </w:r>
        <w:r w:rsidR="00043F39">
          <w:rPr>
            <w:noProof/>
            <w:webHidden/>
          </w:rPr>
          <w:t>60</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315" w:history="1">
        <w:r w:rsidR="00043F39" w:rsidRPr="00A7136B">
          <w:rPr>
            <w:rStyle w:val="Hyperlink"/>
            <w:noProof/>
          </w:rPr>
          <w:t>21.7</w:t>
        </w:r>
        <w:r w:rsidR="00043F39">
          <w:rPr>
            <w:rFonts w:asciiTheme="minorHAnsi" w:eastAsiaTheme="minorEastAsia" w:hAnsiTheme="minorHAnsi" w:cstheme="minorBidi"/>
            <w:noProof/>
            <w:sz w:val="22"/>
            <w:szCs w:val="22"/>
            <w:lang w:eastAsia="en-AU"/>
          </w:rPr>
          <w:tab/>
        </w:r>
        <w:r w:rsidR="00043F39" w:rsidRPr="00A7136B">
          <w:rPr>
            <w:rStyle w:val="Hyperlink"/>
            <w:noProof/>
          </w:rPr>
          <w:t>Counterparts</w:t>
        </w:r>
        <w:r w:rsidR="00043F39">
          <w:rPr>
            <w:noProof/>
            <w:webHidden/>
          </w:rPr>
          <w:tab/>
        </w:r>
        <w:r w:rsidR="00043F39">
          <w:rPr>
            <w:noProof/>
            <w:webHidden/>
          </w:rPr>
          <w:fldChar w:fldCharType="begin"/>
        </w:r>
        <w:r w:rsidR="00043F39">
          <w:rPr>
            <w:noProof/>
            <w:webHidden/>
          </w:rPr>
          <w:instrText xml:space="preserve"> PAGEREF _Toc518135315 \h </w:instrText>
        </w:r>
        <w:r w:rsidR="00043F39">
          <w:rPr>
            <w:noProof/>
            <w:webHidden/>
          </w:rPr>
        </w:r>
        <w:r w:rsidR="00043F39">
          <w:rPr>
            <w:noProof/>
            <w:webHidden/>
          </w:rPr>
          <w:fldChar w:fldCharType="separate"/>
        </w:r>
        <w:r w:rsidR="00043F39">
          <w:rPr>
            <w:noProof/>
            <w:webHidden/>
          </w:rPr>
          <w:t>60</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316" w:history="1">
        <w:r w:rsidR="00043F39" w:rsidRPr="00A7136B">
          <w:rPr>
            <w:rStyle w:val="Hyperlink"/>
            <w:noProof/>
          </w:rPr>
          <w:t>21.8</w:t>
        </w:r>
        <w:r w:rsidR="00043F39">
          <w:rPr>
            <w:rFonts w:asciiTheme="minorHAnsi" w:eastAsiaTheme="minorEastAsia" w:hAnsiTheme="minorHAnsi" w:cstheme="minorBidi"/>
            <w:noProof/>
            <w:sz w:val="22"/>
            <w:szCs w:val="22"/>
            <w:lang w:eastAsia="en-AU"/>
          </w:rPr>
          <w:tab/>
        </w:r>
        <w:r w:rsidR="00043F39" w:rsidRPr="00A7136B">
          <w:rPr>
            <w:rStyle w:val="Hyperlink"/>
            <w:noProof/>
          </w:rPr>
          <w:t>Expense</w:t>
        </w:r>
        <w:r w:rsidR="00043F39">
          <w:rPr>
            <w:noProof/>
            <w:webHidden/>
          </w:rPr>
          <w:tab/>
        </w:r>
        <w:r w:rsidR="00043F39">
          <w:rPr>
            <w:noProof/>
            <w:webHidden/>
          </w:rPr>
          <w:fldChar w:fldCharType="begin"/>
        </w:r>
        <w:r w:rsidR="00043F39">
          <w:rPr>
            <w:noProof/>
            <w:webHidden/>
          </w:rPr>
          <w:instrText xml:space="preserve"> PAGEREF _Toc518135316 \h </w:instrText>
        </w:r>
        <w:r w:rsidR="00043F39">
          <w:rPr>
            <w:noProof/>
            <w:webHidden/>
          </w:rPr>
        </w:r>
        <w:r w:rsidR="00043F39">
          <w:rPr>
            <w:noProof/>
            <w:webHidden/>
          </w:rPr>
          <w:fldChar w:fldCharType="separate"/>
        </w:r>
        <w:r w:rsidR="00043F39">
          <w:rPr>
            <w:noProof/>
            <w:webHidden/>
          </w:rPr>
          <w:t>60</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317" w:history="1">
        <w:r w:rsidR="00043F39" w:rsidRPr="00A7136B">
          <w:rPr>
            <w:rStyle w:val="Hyperlink"/>
            <w:noProof/>
          </w:rPr>
          <w:t>21.9</w:t>
        </w:r>
        <w:r w:rsidR="00043F39">
          <w:rPr>
            <w:rFonts w:asciiTheme="minorHAnsi" w:eastAsiaTheme="minorEastAsia" w:hAnsiTheme="minorHAnsi" w:cstheme="minorBidi"/>
            <w:noProof/>
            <w:sz w:val="22"/>
            <w:szCs w:val="22"/>
            <w:lang w:eastAsia="en-AU"/>
          </w:rPr>
          <w:tab/>
        </w:r>
        <w:r w:rsidR="00043F39" w:rsidRPr="00A7136B">
          <w:rPr>
            <w:rStyle w:val="Hyperlink"/>
            <w:noProof/>
          </w:rPr>
          <w:t>Severance</w:t>
        </w:r>
        <w:r w:rsidR="00043F39">
          <w:rPr>
            <w:noProof/>
            <w:webHidden/>
          </w:rPr>
          <w:tab/>
        </w:r>
        <w:r w:rsidR="00043F39">
          <w:rPr>
            <w:noProof/>
            <w:webHidden/>
          </w:rPr>
          <w:fldChar w:fldCharType="begin"/>
        </w:r>
        <w:r w:rsidR="00043F39">
          <w:rPr>
            <w:noProof/>
            <w:webHidden/>
          </w:rPr>
          <w:instrText xml:space="preserve"> PAGEREF _Toc518135317 \h </w:instrText>
        </w:r>
        <w:r w:rsidR="00043F39">
          <w:rPr>
            <w:noProof/>
            <w:webHidden/>
          </w:rPr>
        </w:r>
        <w:r w:rsidR="00043F39">
          <w:rPr>
            <w:noProof/>
            <w:webHidden/>
          </w:rPr>
          <w:fldChar w:fldCharType="separate"/>
        </w:r>
        <w:r w:rsidR="00043F39">
          <w:rPr>
            <w:noProof/>
            <w:webHidden/>
          </w:rPr>
          <w:t>60</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318" w:history="1">
        <w:r w:rsidR="00043F39" w:rsidRPr="00A7136B">
          <w:rPr>
            <w:rStyle w:val="Hyperlink"/>
            <w:noProof/>
          </w:rPr>
          <w:t>21.10</w:t>
        </w:r>
        <w:r w:rsidR="00043F39">
          <w:rPr>
            <w:rFonts w:asciiTheme="minorHAnsi" w:eastAsiaTheme="minorEastAsia" w:hAnsiTheme="minorHAnsi" w:cstheme="minorBidi"/>
            <w:noProof/>
            <w:sz w:val="22"/>
            <w:szCs w:val="22"/>
            <w:lang w:eastAsia="en-AU"/>
          </w:rPr>
          <w:tab/>
        </w:r>
        <w:r w:rsidR="00043F39" w:rsidRPr="00A7136B">
          <w:rPr>
            <w:rStyle w:val="Hyperlink"/>
            <w:noProof/>
          </w:rPr>
          <w:t>Taxes</w:t>
        </w:r>
        <w:r w:rsidR="00043F39">
          <w:rPr>
            <w:noProof/>
            <w:webHidden/>
          </w:rPr>
          <w:tab/>
        </w:r>
        <w:r w:rsidR="00043F39">
          <w:rPr>
            <w:noProof/>
            <w:webHidden/>
          </w:rPr>
          <w:fldChar w:fldCharType="begin"/>
        </w:r>
        <w:r w:rsidR="00043F39">
          <w:rPr>
            <w:noProof/>
            <w:webHidden/>
          </w:rPr>
          <w:instrText xml:space="preserve"> PAGEREF _Toc518135318 \h </w:instrText>
        </w:r>
        <w:r w:rsidR="00043F39">
          <w:rPr>
            <w:noProof/>
            <w:webHidden/>
          </w:rPr>
        </w:r>
        <w:r w:rsidR="00043F39">
          <w:rPr>
            <w:noProof/>
            <w:webHidden/>
          </w:rPr>
          <w:fldChar w:fldCharType="separate"/>
        </w:r>
        <w:r w:rsidR="00043F39">
          <w:rPr>
            <w:noProof/>
            <w:webHidden/>
          </w:rPr>
          <w:t>61</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319" w:history="1">
        <w:r w:rsidR="00043F39" w:rsidRPr="00A7136B">
          <w:rPr>
            <w:rStyle w:val="Hyperlink"/>
            <w:noProof/>
          </w:rPr>
          <w:t>21.11</w:t>
        </w:r>
        <w:r w:rsidR="00043F39">
          <w:rPr>
            <w:rFonts w:asciiTheme="minorHAnsi" w:eastAsiaTheme="minorEastAsia" w:hAnsiTheme="minorHAnsi" w:cstheme="minorBidi"/>
            <w:noProof/>
            <w:sz w:val="22"/>
            <w:szCs w:val="22"/>
            <w:lang w:eastAsia="en-AU"/>
          </w:rPr>
          <w:tab/>
        </w:r>
        <w:r w:rsidR="00043F39" w:rsidRPr="00A7136B">
          <w:rPr>
            <w:rStyle w:val="Hyperlink"/>
            <w:noProof/>
          </w:rPr>
          <w:t>No partnership, joint venture or other fiduciary relationship</w:t>
        </w:r>
        <w:r w:rsidR="00043F39">
          <w:rPr>
            <w:noProof/>
            <w:webHidden/>
          </w:rPr>
          <w:tab/>
        </w:r>
        <w:r w:rsidR="00043F39">
          <w:rPr>
            <w:noProof/>
            <w:webHidden/>
          </w:rPr>
          <w:fldChar w:fldCharType="begin"/>
        </w:r>
        <w:r w:rsidR="00043F39">
          <w:rPr>
            <w:noProof/>
            <w:webHidden/>
          </w:rPr>
          <w:instrText xml:space="preserve"> PAGEREF _Toc518135319 \h </w:instrText>
        </w:r>
        <w:r w:rsidR="00043F39">
          <w:rPr>
            <w:noProof/>
            <w:webHidden/>
          </w:rPr>
        </w:r>
        <w:r w:rsidR="00043F39">
          <w:rPr>
            <w:noProof/>
            <w:webHidden/>
          </w:rPr>
          <w:fldChar w:fldCharType="separate"/>
        </w:r>
        <w:r w:rsidR="00043F39">
          <w:rPr>
            <w:noProof/>
            <w:webHidden/>
          </w:rPr>
          <w:t>61</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320" w:history="1">
        <w:r w:rsidR="00043F39" w:rsidRPr="00A7136B">
          <w:rPr>
            <w:rStyle w:val="Hyperlink"/>
            <w:noProof/>
          </w:rPr>
          <w:t>21.12</w:t>
        </w:r>
        <w:r w:rsidR="00043F39">
          <w:rPr>
            <w:rFonts w:asciiTheme="minorHAnsi" w:eastAsiaTheme="minorEastAsia" w:hAnsiTheme="minorHAnsi" w:cstheme="minorBidi"/>
            <w:noProof/>
            <w:sz w:val="22"/>
            <w:szCs w:val="22"/>
            <w:lang w:eastAsia="en-AU"/>
          </w:rPr>
          <w:tab/>
        </w:r>
        <w:r w:rsidR="00043F39" w:rsidRPr="00A7136B">
          <w:rPr>
            <w:rStyle w:val="Hyperlink"/>
            <w:noProof/>
          </w:rPr>
          <w:t>Joint and several liability</w:t>
        </w:r>
        <w:r w:rsidR="00043F39">
          <w:rPr>
            <w:noProof/>
            <w:webHidden/>
          </w:rPr>
          <w:tab/>
        </w:r>
        <w:r w:rsidR="00043F39">
          <w:rPr>
            <w:noProof/>
            <w:webHidden/>
          </w:rPr>
          <w:fldChar w:fldCharType="begin"/>
        </w:r>
        <w:r w:rsidR="00043F39">
          <w:rPr>
            <w:noProof/>
            <w:webHidden/>
          </w:rPr>
          <w:instrText xml:space="preserve"> PAGEREF _Toc518135320 \h </w:instrText>
        </w:r>
        <w:r w:rsidR="00043F39">
          <w:rPr>
            <w:noProof/>
            <w:webHidden/>
          </w:rPr>
        </w:r>
        <w:r w:rsidR="00043F39">
          <w:rPr>
            <w:noProof/>
            <w:webHidden/>
          </w:rPr>
          <w:fldChar w:fldCharType="separate"/>
        </w:r>
        <w:r w:rsidR="00043F39">
          <w:rPr>
            <w:noProof/>
            <w:webHidden/>
          </w:rPr>
          <w:t>61</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321" w:history="1">
        <w:r w:rsidR="00043F39" w:rsidRPr="00A7136B">
          <w:rPr>
            <w:rStyle w:val="Hyperlink"/>
            <w:noProof/>
          </w:rPr>
          <w:t>21.13</w:t>
        </w:r>
        <w:r w:rsidR="00043F39">
          <w:rPr>
            <w:rFonts w:asciiTheme="minorHAnsi" w:eastAsiaTheme="minorEastAsia" w:hAnsiTheme="minorHAnsi" w:cstheme="minorBidi"/>
            <w:noProof/>
            <w:sz w:val="22"/>
            <w:szCs w:val="22"/>
            <w:lang w:eastAsia="en-AU"/>
          </w:rPr>
          <w:tab/>
        </w:r>
        <w:r w:rsidR="00043F39" w:rsidRPr="00A7136B">
          <w:rPr>
            <w:rStyle w:val="Hyperlink"/>
            <w:noProof/>
          </w:rPr>
          <w:t>Entire agreement</w:t>
        </w:r>
        <w:r w:rsidR="00043F39">
          <w:rPr>
            <w:noProof/>
            <w:webHidden/>
          </w:rPr>
          <w:tab/>
        </w:r>
        <w:r w:rsidR="00043F39">
          <w:rPr>
            <w:noProof/>
            <w:webHidden/>
          </w:rPr>
          <w:fldChar w:fldCharType="begin"/>
        </w:r>
        <w:r w:rsidR="00043F39">
          <w:rPr>
            <w:noProof/>
            <w:webHidden/>
          </w:rPr>
          <w:instrText xml:space="preserve"> PAGEREF _Toc518135321 \h </w:instrText>
        </w:r>
        <w:r w:rsidR="00043F39">
          <w:rPr>
            <w:noProof/>
            <w:webHidden/>
          </w:rPr>
        </w:r>
        <w:r w:rsidR="00043F39">
          <w:rPr>
            <w:noProof/>
            <w:webHidden/>
          </w:rPr>
          <w:fldChar w:fldCharType="separate"/>
        </w:r>
        <w:r w:rsidR="00043F39">
          <w:rPr>
            <w:noProof/>
            <w:webHidden/>
          </w:rPr>
          <w:t>61</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322" w:history="1">
        <w:r w:rsidR="00043F39" w:rsidRPr="00A7136B">
          <w:rPr>
            <w:rStyle w:val="Hyperlink"/>
            <w:noProof/>
          </w:rPr>
          <w:t>21.14</w:t>
        </w:r>
        <w:r w:rsidR="00043F39">
          <w:rPr>
            <w:rFonts w:asciiTheme="minorHAnsi" w:eastAsiaTheme="minorEastAsia" w:hAnsiTheme="minorHAnsi" w:cstheme="minorBidi"/>
            <w:noProof/>
            <w:sz w:val="22"/>
            <w:szCs w:val="22"/>
            <w:lang w:eastAsia="en-AU"/>
          </w:rPr>
          <w:tab/>
        </w:r>
        <w:r w:rsidR="00043F39" w:rsidRPr="00A7136B">
          <w:rPr>
            <w:rStyle w:val="Hyperlink"/>
            <w:noProof/>
          </w:rPr>
          <w:t>Prior work</w:t>
        </w:r>
        <w:r w:rsidR="00043F39">
          <w:rPr>
            <w:noProof/>
            <w:webHidden/>
          </w:rPr>
          <w:tab/>
        </w:r>
        <w:r w:rsidR="00043F39">
          <w:rPr>
            <w:noProof/>
            <w:webHidden/>
          </w:rPr>
          <w:fldChar w:fldCharType="begin"/>
        </w:r>
        <w:r w:rsidR="00043F39">
          <w:rPr>
            <w:noProof/>
            <w:webHidden/>
          </w:rPr>
          <w:instrText xml:space="preserve"> PAGEREF _Toc518135322 \h </w:instrText>
        </w:r>
        <w:r w:rsidR="00043F39">
          <w:rPr>
            <w:noProof/>
            <w:webHidden/>
          </w:rPr>
        </w:r>
        <w:r w:rsidR="00043F39">
          <w:rPr>
            <w:noProof/>
            <w:webHidden/>
          </w:rPr>
          <w:fldChar w:fldCharType="separate"/>
        </w:r>
        <w:r w:rsidR="00043F39">
          <w:rPr>
            <w:noProof/>
            <w:webHidden/>
          </w:rPr>
          <w:t>61</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323" w:history="1">
        <w:r w:rsidR="00043F39" w:rsidRPr="00A7136B">
          <w:rPr>
            <w:rStyle w:val="Hyperlink"/>
            <w:noProof/>
          </w:rPr>
          <w:t>21.15</w:t>
        </w:r>
        <w:r w:rsidR="00043F39">
          <w:rPr>
            <w:rFonts w:asciiTheme="minorHAnsi" w:eastAsiaTheme="minorEastAsia" w:hAnsiTheme="minorHAnsi" w:cstheme="minorBidi"/>
            <w:noProof/>
            <w:sz w:val="22"/>
            <w:szCs w:val="22"/>
            <w:lang w:eastAsia="en-AU"/>
          </w:rPr>
          <w:tab/>
        </w:r>
        <w:r w:rsidR="00043F39" w:rsidRPr="00A7136B">
          <w:rPr>
            <w:rStyle w:val="Hyperlink"/>
            <w:noProof/>
          </w:rPr>
          <w:t>Employment Policy</w:t>
        </w:r>
        <w:r w:rsidR="00043F39">
          <w:rPr>
            <w:noProof/>
            <w:webHidden/>
          </w:rPr>
          <w:tab/>
        </w:r>
        <w:r w:rsidR="00043F39">
          <w:rPr>
            <w:noProof/>
            <w:webHidden/>
          </w:rPr>
          <w:fldChar w:fldCharType="begin"/>
        </w:r>
        <w:r w:rsidR="00043F39">
          <w:rPr>
            <w:noProof/>
            <w:webHidden/>
          </w:rPr>
          <w:instrText xml:space="preserve"> PAGEREF _Toc518135323 \h </w:instrText>
        </w:r>
        <w:r w:rsidR="00043F39">
          <w:rPr>
            <w:noProof/>
            <w:webHidden/>
          </w:rPr>
        </w:r>
        <w:r w:rsidR="00043F39">
          <w:rPr>
            <w:noProof/>
            <w:webHidden/>
          </w:rPr>
          <w:fldChar w:fldCharType="separate"/>
        </w:r>
        <w:r w:rsidR="00043F39">
          <w:rPr>
            <w:noProof/>
            <w:webHidden/>
          </w:rPr>
          <w:t>61</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324" w:history="1">
        <w:r w:rsidR="00043F39" w:rsidRPr="00A7136B">
          <w:rPr>
            <w:rStyle w:val="Hyperlink"/>
            <w:noProof/>
          </w:rPr>
          <w:t>21.16</w:t>
        </w:r>
        <w:r w:rsidR="00043F39">
          <w:rPr>
            <w:rFonts w:asciiTheme="minorHAnsi" w:eastAsiaTheme="minorEastAsia" w:hAnsiTheme="minorHAnsi" w:cstheme="minorBidi"/>
            <w:noProof/>
            <w:sz w:val="22"/>
            <w:szCs w:val="22"/>
            <w:lang w:eastAsia="en-AU"/>
          </w:rPr>
          <w:tab/>
        </w:r>
        <w:r w:rsidR="00043F39" w:rsidRPr="00A7136B">
          <w:rPr>
            <w:rStyle w:val="Hyperlink"/>
            <w:noProof/>
          </w:rPr>
          <w:t>Probity Event</w:t>
        </w:r>
        <w:r w:rsidR="00043F39">
          <w:rPr>
            <w:noProof/>
            <w:webHidden/>
          </w:rPr>
          <w:tab/>
        </w:r>
        <w:r w:rsidR="00043F39">
          <w:rPr>
            <w:noProof/>
            <w:webHidden/>
          </w:rPr>
          <w:fldChar w:fldCharType="begin"/>
        </w:r>
        <w:r w:rsidR="00043F39">
          <w:rPr>
            <w:noProof/>
            <w:webHidden/>
          </w:rPr>
          <w:instrText xml:space="preserve"> PAGEREF _Toc518135324 \h </w:instrText>
        </w:r>
        <w:r w:rsidR="00043F39">
          <w:rPr>
            <w:noProof/>
            <w:webHidden/>
          </w:rPr>
        </w:r>
        <w:r w:rsidR="00043F39">
          <w:rPr>
            <w:noProof/>
            <w:webHidden/>
          </w:rPr>
          <w:fldChar w:fldCharType="separate"/>
        </w:r>
        <w:r w:rsidR="00043F39">
          <w:rPr>
            <w:noProof/>
            <w:webHidden/>
          </w:rPr>
          <w:t>62</w:t>
        </w:r>
        <w:r w:rsidR="00043F39">
          <w:rPr>
            <w:noProof/>
            <w:webHidden/>
          </w:rPr>
          <w:fldChar w:fldCharType="end"/>
        </w:r>
      </w:hyperlink>
    </w:p>
    <w:p w:rsidR="00043F39" w:rsidRDefault="00424A2D">
      <w:pPr>
        <w:pStyle w:val="TOC2"/>
        <w:rPr>
          <w:rFonts w:asciiTheme="minorHAnsi" w:eastAsiaTheme="minorEastAsia" w:hAnsiTheme="minorHAnsi" w:cstheme="minorBidi"/>
          <w:noProof/>
          <w:sz w:val="22"/>
          <w:szCs w:val="22"/>
          <w:lang w:eastAsia="en-AU"/>
        </w:rPr>
      </w:pPr>
      <w:hyperlink w:anchor="_Toc518135325" w:history="1">
        <w:r w:rsidR="00043F39" w:rsidRPr="00A7136B">
          <w:rPr>
            <w:rStyle w:val="Hyperlink"/>
            <w:noProof/>
          </w:rPr>
          <w:t>21.17</w:t>
        </w:r>
        <w:r w:rsidR="00043F39">
          <w:rPr>
            <w:rFonts w:asciiTheme="minorHAnsi" w:eastAsiaTheme="minorEastAsia" w:hAnsiTheme="minorHAnsi" w:cstheme="minorBidi"/>
            <w:noProof/>
            <w:sz w:val="22"/>
            <w:szCs w:val="22"/>
            <w:lang w:eastAsia="en-AU"/>
          </w:rPr>
          <w:tab/>
        </w:r>
        <w:r w:rsidR="00043F39" w:rsidRPr="00A7136B">
          <w:rPr>
            <w:rStyle w:val="Hyperlink"/>
            <w:noProof/>
          </w:rPr>
          <w:t>Auditing</w:t>
        </w:r>
        <w:r w:rsidR="00043F39">
          <w:rPr>
            <w:noProof/>
            <w:webHidden/>
          </w:rPr>
          <w:tab/>
        </w:r>
        <w:r w:rsidR="00043F39">
          <w:rPr>
            <w:noProof/>
            <w:webHidden/>
          </w:rPr>
          <w:fldChar w:fldCharType="begin"/>
        </w:r>
        <w:r w:rsidR="00043F39">
          <w:rPr>
            <w:noProof/>
            <w:webHidden/>
          </w:rPr>
          <w:instrText xml:space="preserve"> PAGEREF _Toc518135325 \h </w:instrText>
        </w:r>
        <w:r w:rsidR="00043F39">
          <w:rPr>
            <w:noProof/>
            <w:webHidden/>
          </w:rPr>
        </w:r>
        <w:r w:rsidR="00043F39">
          <w:rPr>
            <w:noProof/>
            <w:webHidden/>
          </w:rPr>
          <w:fldChar w:fldCharType="separate"/>
        </w:r>
        <w:r w:rsidR="00043F39">
          <w:rPr>
            <w:noProof/>
            <w:webHidden/>
          </w:rPr>
          <w:t>62</w:t>
        </w:r>
        <w:r w:rsidR="00043F39">
          <w:rPr>
            <w:noProof/>
            <w:webHidden/>
          </w:rPr>
          <w:fldChar w:fldCharType="end"/>
        </w:r>
      </w:hyperlink>
    </w:p>
    <w:p w:rsidR="00043F39" w:rsidRDefault="00424A2D">
      <w:pPr>
        <w:pStyle w:val="TOC1"/>
        <w:rPr>
          <w:rFonts w:asciiTheme="minorHAnsi" w:eastAsiaTheme="minorEastAsia" w:hAnsiTheme="minorHAnsi" w:cstheme="minorBidi"/>
          <w:b w:val="0"/>
          <w:noProof/>
          <w:sz w:val="22"/>
          <w:szCs w:val="22"/>
          <w:lang w:eastAsia="en-AU"/>
        </w:rPr>
      </w:pPr>
      <w:hyperlink w:anchor="_Toc518135326" w:history="1">
        <w:r w:rsidR="00043F39" w:rsidRPr="00A7136B">
          <w:rPr>
            <w:rStyle w:val="Hyperlink"/>
            <w:noProof/>
          </w:rPr>
          <w:t>Schedule 1 - Agreement Particulars</w:t>
        </w:r>
        <w:r w:rsidR="00043F39">
          <w:rPr>
            <w:noProof/>
            <w:webHidden/>
          </w:rPr>
          <w:tab/>
        </w:r>
        <w:r w:rsidR="00043F39">
          <w:rPr>
            <w:noProof/>
            <w:webHidden/>
          </w:rPr>
          <w:fldChar w:fldCharType="begin"/>
        </w:r>
        <w:r w:rsidR="00043F39">
          <w:rPr>
            <w:noProof/>
            <w:webHidden/>
          </w:rPr>
          <w:instrText xml:space="preserve"> PAGEREF _Toc518135326 \h </w:instrText>
        </w:r>
        <w:r w:rsidR="00043F39">
          <w:rPr>
            <w:noProof/>
            <w:webHidden/>
          </w:rPr>
        </w:r>
        <w:r w:rsidR="00043F39">
          <w:rPr>
            <w:noProof/>
            <w:webHidden/>
          </w:rPr>
          <w:fldChar w:fldCharType="separate"/>
        </w:r>
        <w:r w:rsidR="00043F39">
          <w:rPr>
            <w:noProof/>
            <w:webHidden/>
          </w:rPr>
          <w:t>65</w:t>
        </w:r>
        <w:r w:rsidR="00043F39">
          <w:rPr>
            <w:noProof/>
            <w:webHidden/>
          </w:rPr>
          <w:fldChar w:fldCharType="end"/>
        </w:r>
      </w:hyperlink>
    </w:p>
    <w:p w:rsidR="00043F39" w:rsidRDefault="00424A2D">
      <w:pPr>
        <w:pStyle w:val="TOC1"/>
        <w:rPr>
          <w:rFonts w:asciiTheme="minorHAnsi" w:eastAsiaTheme="minorEastAsia" w:hAnsiTheme="minorHAnsi" w:cstheme="minorBidi"/>
          <w:b w:val="0"/>
          <w:noProof/>
          <w:sz w:val="22"/>
          <w:szCs w:val="22"/>
          <w:lang w:eastAsia="en-AU"/>
        </w:rPr>
      </w:pPr>
      <w:hyperlink w:anchor="_Toc518135327" w:history="1">
        <w:r w:rsidR="00043F39" w:rsidRPr="00A7136B">
          <w:rPr>
            <w:rStyle w:val="Hyperlink"/>
            <w:noProof/>
          </w:rPr>
          <w:t>Schedule 2 - Fees and Expenses</w:t>
        </w:r>
        <w:r w:rsidR="00043F39">
          <w:rPr>
            <w:noProof/>
            <w:webHidden/>
          </w:rPr>
          <w:tab/>
        </w:r>
        <w:r w:rsidR="00043F39">
          <w:rPr>
            <w:noProof/>
            <w:webHidden/>
          </w:rPr>
          <w:fldChar w:fldCharType="begin"/>
        </w:r>
        <w:r w:rsidR="00043F39">
          <w:rPr>
            <w:noProof/>
            <w:webHidden/>
          </w:rPr>
          <w:instrText xml:space="preserve"> PAGEREF _Toc518135327 \h </w:instrText>
        </w:r>
        <w:r w:rsidR="00043F39">
          <w:rPr>
            <w:noProof/>
            <w:webHidden/>
          </w:rPr>
        </w:r>
        <w:r w:rsidR="00043F39">
          <w:rPr>
            <w:noProof/>
            <w:webHidden/>
          </w:rPr>
          <w:fldChar w:fldCharType="separate"/>
        </w:r>
        <w:r w:rsidR="00043F39">
          <w:rPr>
            <w:noProof/>
            <w:webHidden/>
          </w:rPr>
          <w:t>72</w:t>
        </w:r>
        <w:r w:rsidR="00043F39">
          <w:rPr>
            <w:noProof/>
            <w:webHidden/>
          </w:rPr>
          <w:fldChar w:fldCharType="end"/>
        </w:r>
      </w:hyperlink>
    </w:p>
    <w:p w:rsidR="00043F39" w:rsidRDefault="00424A2D">
      <w:pPr>
        <w:pStyle w:val="TOC1"/>
        <w:rPr>
          <w:rFonts w:asciiTheme="minorHAnsi" w:eastAsiaTheme="minorEastAsia" w:hAnsiTheme="minorHAnsi" w:cstheme="minorBidi"/>
          <w:b w:val="0"/>
          <w:noProof/>
          <w:sz w:val="22"/>
          <w:szCs w:val="22"/>
          <w:lang w:eastAsia="en-AU"/>
        </w:rPr>
      </w:pPr>
      <w:hyperlink w:anchor="_Toc518135328" w:history="1">
        <w:r w:rsidR="00043F39" w:rsidRPr="00A7136B">
          <w:rPr>
            <w:rStyle w:val="Hyperlink"/>
            <w:noProof/>
          </w:rPr>
          <w:t>Schedule 3 - Key People</w:t>
        </w:r>
        <w:r w:rsidR="00043F39">
          <w:rPr>
            <w:noProof/>
            <w:webHidden/>
          </w:rPr>
          <w:tab/>
        </w:r>
        <w:r w:rsidR="00043F39">
          <w:rPr>
            <w:noProof/>
            <w:webHidden/>
          </w:rPr>
          <w:fldChar w:fldCharType="begin"/>
        </w:r>
        <w:r w:rsidR="00043F39">
          <w:rPr>
            <w:noProof/>
            <w:webHidden/>
          </w:rPr>
          <w:instrText xml:space="preserve"> PAGEREF _Toc518135328 \h </w:instrText>
        </w:r>
        <w:r w:rsidR="00043F39">
          <w:rPr>
            <w:noProof/>
            <w:webHidden/>
          </w:rPr>
        </w:r>
        <w:r w:rsidR="00043F39">
          <w:rPr>
            <w:noProof/>
            <w:webHidden/>
          </w:rPr>
          <w:fldChar w:fldCharType="separate"/>
        </w:r>
        <w:r w:rsidR="00043F39">
          <w:rPr>
            <w:noProof/>
            <w:webHidden/>
          </w:rPr>
          <w:t>74</w:t>
        </w:r>
        <w:r w:rsidR="00043F39">
          <w:rPr>
            <w:noProof/>
            <w:webHidden/>
          </w:rPr>
          <w:fldChar w:fldCharType="end"/>
        </w:r>
      </w:hyperlink>
    </w:p>
    <w:p w:rsidR="00043F39" w:rsidRDefault="00424A2D">
      <w:pPr>
        <w:pStyle w:val="TOC1"/>
        <w:rPr>
          <w:rFonts w:asciiTheme="minorHAnsi" w:eastAsiaTheme="minorEastAsia" w:hAnsiTheme="minorHAnsi" w:cstheme="minorBidi"/>
          <w:b w:val="0"/>
          <w:noProof/>
          <w:sz w:val="22"/>
          <w:szCs w:val="22"/>
          <w:lang w:eastAsia="en-AU"/>
        </w:rPr>
      </w:pPr>
      <w:hyperlink w:anchor="_Toc518135329" w:history="1">
        <w:r w:rsidR="00043F39" w:rsidRPr="00A7136B">
          <w:rPr>
            <w:rStyle w:val="Hyperlink"/>
            <w:noProof/>
          </w:rPr>
          <w:t>Schedule 4 - Deed of Novation</w:t>
        </w:r>
        <w:r w:rsidR="00043F39">
          <w:rPr>
            <w:noProof/>
            <w:webHidden/>
          </w:rPr>
          <w:tab/>
        </w:r>
        <w:r w:rsidR="00043F39">
          <w:rPr>
            <w:noProof/>
            <w:webHidden/>
          </w:rPr>
          <w:fldChar w:fldCharType="begin"/>
        </w:r>
        <w:r w:rsidR="00043F39">
          <w:rPr>
            <w:noProof/>
            <w:webHidden/>
          </w:rPr>
          <w:instrText xml:space="preserve"> PAGEREF _Toc518135329 \h </w:instrText>
        </w:r>
        <w:r w:rsidR="00043F39">
          <w:rPr>
            <w:noProof/>
            <w:webHidden/>
          </w:rPr>
        </w:r>
        <w:r w:rsidR="00043F39">
          <w:rPr>
            <w:noProof/>
            <w:webHidden/>
          </w:rPr>
          <w:fldChar w:fldCharType="separate"/>
        </w:r>
        <w:r w:rsidR="00043F39">
          <w:rPr>
            <w:noProof/>
            <w:webHidden/>
          </w:rPr>
          <w:t>75</w:t>
        </w:r>
        <w:r w:rsidR="00043F39">
          <w:rPr>
            <w:noProof/>
            <w:webHidden/>
          </w:rPr>
          <w:fldChar w:fldCharType="end"/>
        </w:r>
      </w:hyperlink>
    </w:p>
    <w:p w:rsidR="00043F39" w:rsidRDefault="00424A2D">
      <w:pPr>
        <w:pStyle w:val="TOC1"/>
        <w:rPr>
          <w:rFonts w:asciiTheme="minorHAnsi" w:eastAsiaTheme="minorEastAsia" w:hAnsiTheme="minorHAnsi" w:cstheme="minorBidi"/>
          <w:b w:val="0"/>
          <w:noProof/>
          <w:sz w:val="22"/>
          <w:szCs w:val="22"/>
          <w:lang w:eastAsia="en-AU"/>
        </w:rPr>
      </w:pPr>
      <w:hyperlink w:anchor="_Toc518135330" w:history="1">
        <w:r w:rsidR="00043F39" w:rsidRPr="00A7136B">
          <w:rPr>
            <w:rStyle w:val="Hyperlink"/>
            <w:noProof/>
          </w:rPr>
          <w:t>Schedule 5 - Confidentiality Undertaking</w:t>
        </w:r>
        <w:r w:rsidR="00043F39">
          <w:rPr>
            <w:noProof/>
            <w:webHidden/>
          </w:rPr>
          <w:tab/>
        </w:r>
        <w:r w:rsidR="00043F39">
          <w:rPr>
            <w:noProof/>
            <w:webHidden/>
          </w:rPr>
          <w:fldChar w:fldCharType="begin"/>
        </w:r>
        <w:r w:rsidR="00043F39">
          <w:rPr>
            <w:noProof/>
            <w:webHidden/>
          </w:rPr>
          <w:instrText xml:space="preserve"> PAGEREF _Toc518135330 \h </w:instrText>
        </w:r>
        <w:r w:rsidR="00043F39">
          <w:rPr>
            <w:noProof/>
            <w:webHidden/>
          </w:rPr>
        </w:r>
        <w:r w:rsidR="00043F39">
          <w:rPr>
            <w:noProof/>
            <w:webHidden/>
          </w:rPr>
          <w:fldChar w:fldCharType="separate"/>
        </w:r>
        <w:r w:rsidR="00043F39">
          <w:rPr>
            <w:noProof/>
            <w:webHidden/>
          </w:rPr>
          <w:t>85</w:t>
        </w:r>
        <w:r w:rsidR="00043F39">
          <w:rPr>
            <w:noProof/>
            <w:webHidden/>
          </w:rPr>
          <w:fldChar w:fldCharType="end"/>
        </w:r>
      </w:hyperlink>
    </w:p>
    <w:p w:rsidR="00043F39" w:rsidRDefault="00424A2D">
      <w:pPr>
        <w:pStyle w:val="TOC1"/>
        <w:rPr>
          <w:rFonts w:asciiTheme="minorHAnsi" w:eastAsiaTheme="minorEastAsia" w:hAnsiTheme="minorHAnsi" w:cstheme="minorBidi"/>
          <w:b w:val="0"/>
          <w:noProof/>
          <w:sz w:val="22"/>
          <w:szCs w:val="22"/>
          <w:lang w:eastAsia="en-AU"/>
        </w:rPr>
      </w:pPr>
      <w:hyperlink w:anchor="_Toc518135331" w:history="1">
        <w:r w:rsidR="00043F39" w:rsidRPr="00A7136B">
          <w:rPr>
            <w:rStyle w:val="Hyperlink"/>
            <w:noProof/>
          </w:rPr>
          <w:t>Schedule 6 - Statutory Declaration</w:t>
        </w:r>
        <w:r w:rsidR="00043F39">
          <w:rPr>
            <w:noProof/>
            <w:webHidden/>
          </w:rPr>
          <w:tab/>
        </w:r>
        <w:r w:rsidR="00043F39">
          <w:rPr>
            <w:noProof/>
            <w:webHidden/>
          </w:rPr>
          <w:fldChar w:fldCharType="begin"/>
        </w:r>
        <w:r w:rsidR="00043F39">
          <w:rPr>
            <w:noProof/>
            <w:webHidden/>
          </w:rPr>
          <w:instrText xml:space="preserve"> PAGEREF _Toc518135331 \h </w:instrText>
        </w:r>
        <w:r w:rsidR="00043F39">
          <w:rPr>
            <w:noProof/>
            <w:webHidden/>
          </w:rPr>
        </w:r>
        <w:r w:rsidR="00043F39">
          <w:rPr>
            <w:noProof/>
            <w:webHidden/>
          </w:rPr>
          <w:fldChar w:fldCharType="separate"/>
        </w:r>
        <w:r w:rsidR="00043F39">
          <w:rPr>
            <w:noProof/>
            <w:webHidden/>
          </w:rPr>
          <w:t>87</w:t>
        </w:r>
        <w:r w:rsidR="00043F39">
          <w:rPr>
            <w:noProof/>
            <w:webHidden/>
          </w:rPr>
          <w:fldChar w:fldCharType="end"/>
        </w:r>
      </w:hyperlink>
    </w:p>
    <w:p w:rsidR="00043F39" w:rsidRDefault="00424A2D">
      <w:pPr>
        <w:pStyle w:val="TOC1"/>
        <w:rPr>
          <w:rFonts w:asciiTheme="minorHAnsi" w:eastAsiaTheme="minorEastAsia" w:hAnsiTheme="minorHAnsi" w:cstheme="minorBidi"/>
          <w:b w:val="0"/>
          <w:noProof/>
          <w:sz w:val="22"/>
          <w:szCs w:val="22"/>
          <w:lang w:eastAsia="en-AU"/>
        </w:rPr>
      </w:pPr>
      <w:hyperlink w:anchor="_Toc518135332" w:history="1">
        <w:r w:rsidR="00043F39" w:rsidRPr="00A7136B">
          <w:rPr>
            <w:rStyle w:val="Hyperlink"/>
            <w:noProof/>
          </w:rPr>
          <w:t>Schedule 7 - VIPP Schedules</w:t>
        </w:r>
        <w:r w:rsidR="00043F39">
          <w:rPr>
            <w:noProof/>
            <w:webHidden/>
          </w:rPr>
          <w:tab/>
        </w:r>
        <w:r w:rsidR="00043F39">
          <w:rPr>
            <w:noProof/>
            <w:webHidden/>
          </w:rPr>
          <w:fldChar w:fldCharType="begin"/>
        </w:r>
        <w:r w:rsidR="00043F39">
          <w:rPr>
            <w:noProof/>
            <w:webHidden/>
          </w:rPr>
          <w:instrText xml:space="preserve"> PAGEREF _Toc518135332 \h </w:instrText>
        </w:r>
        <w:r w:rsidR="00043F39">
          <w:rPr>
            <w:noProof/>
            <w:webHidden/>
          </w:rPr>
        </w:r>
        <w:r w:rsidR="00043F39">
          <w:rPr>
            <w:noProof/>
            <w:webHidden/>
          </w:rPr>
          <w:fldChar w:fldCharType="separate"/>
        </w:r>
        <w:r w:rsidR="00043F39">
          <w:rPr>
            <w:noProof/>
            <w:webHidden/>
          </w:rPr>
          <w:t>88</w:t>
        </w:r>
        <w:r w:rsidR="00043F39">
          <w:rPr>
            <w:noProof/>
            <w:webHidden/>
          </w:rPr>
          <w:fldChar w:fldCharType="end"/>
        </w:r>
      </w:hyperlink>
    </w:p>
    <w:p w:rsidR="00043F39" w:rsidRDefault="00424A2D">
      <w:pPr>
        <w:pStyle w:val="TOC1"/>
        <w:rPr>
          <w:rFonts w:asciiTheme="minorHAnsi" w:eastAsiaTheme="minorEastAsia" w:hAnsiTheme="minorHAnsi" w:cstheme="minorBidi"/>
          <w:b w:val="0"/>
          <w:noProof/>
          <w:sz w:val="22"/>
          <w:szCs w:val="22"/>
          <w:lang w:eastAsia="en-AU"/>
        </w:rPr>
      </w:pPr>
      <w:hyperlink w:anchor="_Toc518135333" w:history="1">
        <w:r w:rsidR="00043F39" w:rsidRPr="00A7136B">
          <w:rPr>
            <w:rStyle w:val="Hyperlink"/>
            <w:noProof/>
          </w:rPr>
          <w:t>Schedule 8 - Consultant Statement</w:t>
        </w:r>
        <w:r w:rsidR="00043F39">
          <w:rPr>
            <w:noProof/>
            <w:webHidden/>
          </w:rPr>
          <w:tab/>
        </w:r>
        <w:r w:rsidR="00043F39">
          <w:rPr>
            <w:noProof/>
            <w:webHidden/>
          </w:rPr>
          <w:fldChar w:fldCharType="begin"/>
        </w:r>
        <w:r w:rsidR="00043F39">
          <w:rPr>
            <w:noProof/>
            <w:webHidden/>
          </w:rPr>
          <w:instrText xml:space="preserve"> PAGEREF _Toc518135333 \h </w:instrText>
        </w:r>
        <w:r w:rsidR="00043F39">
          <w:rPr>
            <w:noProof/>
            <w:webHidden/>
          </w:rPr>
        </w:r>
        <w:r w:rsidR="00043F39">
          <w:rPr>
            <w:noProof/>
            <w:webHidden/>
          </w:rPr>
          <w:fldChar w:fldCharType="separate"/>
        </w:r>
        <w:r w:rsidR="00043F39">
          <w:rPr>
            <w:noProof/>
            <w:webHidden/>
          </w:rPr>
          <w:t>93</w:t>
        </w:r>
        <w:r w:rsidR="00043F39">
          <w:rPr>
            <w:noProof/>
            <w:webHidden/>
          </w:rPr>
          <w:fldChar w:fldCharType="end"/>
        </w:r>
      </w:hyperlink>
    </w:p>
    <w:p w:rsidR="00EB70C4" w:rsidRDefault="00650314" w:rsidP="00421050">
      <w:r>
        <w:fldChar w:fldCharType="end"/>
      </w:r>
    </w:p>
    <w:p w:rsidR="004B39E9" w:rsidRPr="00EC314F" w:rsidRDefault="004B39E9" w:rsidP="00421050"/>
    <w:p w:rsidR="00EB70C4" w:rsidRPr="00EC314F" w:rsidRDefault="00EB70C4" w:rsidP="00421050">
      <w:pPr>
        <w:ind w:left="964" w:hanging="964"/>
        <w:sectPr w:rsidR="00EB70C4" w:rsidRPr="00EC314F" w:rsidSect="000915C3">
          <w:footerReference w:type="default" r:id="rId19"/>
          <w:pgSz w:w="11909" w:h="16834"/>
          <w:pgMar w:top="1134" w:right="1134" w:bottom="566" w:left="1417" w:header="720" w:footer="720" w:gutter="0"/>
          <w:pgNumType w:fmt="lowerRoman" w:start="1"/>
          <w:cols w:space="720"/>
          <w:noEndnote/>
          <w:titlePg/>
          <w:docGrid w:linePitch="272"/>
        </w:sectPr>
      </w:pPr>
    </w:p>
    <w:p w:rsidR="00B3013C" w:rsidRPr="00913AF9" w:rsidRDefault="00B3013C" w:rsidP="00B3013C">
      <w:pPr>
        <w:pStyle w:val="DocumentName"/>
      </w:pPr>
      <w:bookmarkStart w:id="2" w:name="_Toc320086014"/>
      <w:bookmarkStart w:id="3" w:name="_Toc320086570"/>
      <w:bookmarkStart w:id="4" w:name="_Toc320086711"/>
      <w:bookmarkStart w:id="5" w:name="_Toc320087294"/>
      <w:bookmarkStart w:id="6" w:name="_Toc362968239"/>
      <w:bookmarkStart w:id="7" w:name="_Toc362969492"/>
      <w:bookmarkStart w:id="8" w:name="_Toc362971313"/>
      <w:bookmarkStart w:id="9" w:name="A1TOC"/>
      <w:r w:rsidRPr="006E4A18">
        <w:rPr>
          <w:szCs w:val="32"/>
        </w:rPr>
        <w:lastRenderedPageBreak/>
        <w:t>Consultan</w:t>
      </w:r>
      <w:r w:rsidR="00FF644D">
        <w:rPr>
          <w:szCs w:val="32"/>
        </w:rPr>
        <w:t>cy Agreement</w:t>
      </w:r>
      <w:r w:rsidRPr="008829A6">
        <w:rPr>
          <w:sz w:val="56"/>
          <w:szCs w:val="56"/>
        </w:rPr>
        <w:t xml:space="preserve"> </w:t>
      </w:r>
    </w:p>
    <w:p w:rsidR="00B3013C" w:rsidRPr="00EC314F" w:rsidRDefault="00B3013C" w:rsidP="008E27D3">
      <w:pPr>
        <w:pStyle w:val="Subtitle"/>
        <w:spacing w:after="480"/>
      </w:pPr>
      <w:r>
        <w:t>D</w:t>
      </w:r>
      <w:r w:rsidRPr="00EC314F">
        <w:t xml:space="preserve">ate </w:t>
      </w:r>
    </w:p>
    <w:p w:rsidR="00B3013C" w:rsidRPr="00EC314F" w:rsidRDefault="00B3013C" w:rsidP="00B3013C">
      <w:pPr>
        <w:ind w:left="1928" w:hanging="1928"/>
        <w:rPr>
          <w:sz w:val="24"/>
        </w:rPr>
      </w:pPr>
      <w:r w:rsidRPr="008829A6">
        <w:rPr>
          <w:rFonts w:cs="Arial"/>
          <w:b/>
          <w:sz w:val="24"/>
        </w:rPr>
        <w:t>Parties</w:t>
      </w:r>
      <w:r w:rsidRPr="00EC314F">
        <w:rPr>
          <w:b/>
          <w:sz w:val="24"/>
        </w:rPr>
        <w:tab/>
      </w:r>
      <w:r w:rsidR="005553D2">
        <w:rPr>
          <w:rFonts w:cs="Arial"/>
          <w:b/>
        </w:rPr>
        <w:t>[</w:t>
      </w:r>
      <w:r w:rsidR="005553D2" w:rsidRPr="00805BEB">
        <w:rPr>
          <w:rFonts w:cs="Arial"/>
          <w:b/>
          <w:highlight w:val="yellow"/>
        </w:rPr>
        <w:t>Insert</w:t>
      </w:r>
      <w:r w:rsidR="005553D2">
        <w:rPr>
          <w:rFonts w:cs="Arial"/>
          <w:b/>
        </w:rPr>
        <w:t>]</w:t>
      </w:r>
      <w:r w:rsidR="005553D2" w:rsidRPr="00EC314F">
        <w:rPr>
          <w:rFonts w:cs="Arial"/>
          <w:b/>
        </w:rPr>
        <w:t xml:space="preserve"> </w:t>
      </w:r>
      <w:r w:rsidRPr="00EC314F">
        <w:rPr>
          <w:rFonts w:cs="Arial"/>
          <w:b/>
          <w:szCs w:val="22"/>
        </w:rPr>
        <w:t xml:space="preserve">ACN </w:t>
      </w:r>
      <w:r w:rsidR="005553D2">
        <w:rPr>
          <w:rFonts w:cs="Arial"/>
          <w:b/>
          <w:szCs w:val="22"/>
        </w:rPr>
        <w:t>[</w:t>
      </w:r>
      <w:r w:rsidR="005553D2" w:rsidRPr="00805BEB">
        <w:rPr>
          <w:rFonts w:cs="Arial"/>
          <w:b/>
          <w:szCs w:val="22"/>
          <w:highlight w:val="yellow"/>
        </w:rPr>
        <w:t>Insert</w:t>
      </w:r>
      <w:r w:rsidR="005553D2">
        <w:rPr>
          <w:rFonts w:cs="Arial"/>
          <w:b/>
          <w:szCs w:val="22"/>
        </w:rPr>
        <w:t>]</w:t>
      </w:r>
      <w:r w:rsidR="005553D2" w:rsidRPr="00EC314F">
        <w:rPr>
          <w:szCs w:val="22"/>
        </w:rPr>
        <w:t xml:space="preserve"> </w:t>
      </w:r>
      <w:r>
        <w:rPr>
          <w:szCs w:val="22"/>
        </w:rPr>
        <w:t xml:space="preserve">of </w:t>
      </w:r>
      <w:r w:rsidR="005553D2">
        <w:rPr>
          <w:b/>
          <w:szCs w:val="22"/>
        </w:rPr>
        <w:t>[</w:t>
      </w:r>
      <w:r w:rsidR="005553D2" w:rsidRPr="00805BEB">
        <w:rPr>
          <w:b/>
          <w:szCs w:val="22"/>
          <w:highlight w:val="yellow"/>
        </w:rPr>
        <w:t>Insert</w:t>
      </w:r>
      <w:r w:rsidR="005553D2">
        <w:rPr>
          <w:b/>
          <w:szCs w:val="22"/>
        </w:rPr>
        <w:t>]</w:t>
      </w:r>
      <w:r w:rsidR="005553D2">
        <w:rPr>
          <w:szCs w:val="22"/>
        </w:rPr>
        <w:t xml:space="preserve"> </w:t>
      </w:r>
      <w:r w:rsidRPr="00EC314F">
        <w:rPr>
          <w:szCs w:val="22"/>
        </w:rPr>
        <w:t>(</w:t>
      </w:r>
      <w:r>
        <w:rPr>
          <w:b/>
          <w:szCs w:val="22"/>
        </w:rPr>
        <w:t>Principal</w:t>
      </w:r>
      <w:r w:rsidRPr="00EC314F">
        <w:rPr>
          <w:szCs w:val="22"/>
        </w:rPr>
        <w:t>)</w:t>
      </w:r>
    </w:p>
    <w:p w:rsidR="00B3013C" w:rsidRDefault="005553D2" w:rsidP="006E4A18">
      <w:pPr>
        <w:spacing w:after="480"/>
        <w:ind w:left="1928"/>
        <w:rPr>
          <w:szCs w:val="22"/>
        </w:rPr>
      </w:pPr>
      <w:r>
        <w:rPr>
          <w:rFonts w:cs="Arial"/>
          <w:b/>
        </w:rPr>
        <w:t>[</w:t>
      </w:r>
      <w:r w:rsidRPr="00327D25">
        <w:rPr>
          <w:rFonts w:cs="Arial"/>
          <w:b/>
          <w:highlight w:val="yellow"/>
        </w:rPr>
        <w:t>Insert</w:t>
      </w:r>
      <w:r>
        <w:rPr>
          <w:rFonts w:cs="Arial"/>
          <w:b/>
        </w:rPr>
        <w:t>]</w:t>
      </w:r>
      <w:r w:rsidR="00B3013C" w:rsidRPr="00EC314F">
        <w:rPr>
          <w:rFonts w:cs="Arial"/>
          <w:b/>
        </w:rPr>
        <w:t xml:space="preserve"> </w:t>
      </w:r>
      <w:r w:rsidR="00B3013C" w:rsidRPr="00EC314F">
        <w:rPr>
          <w:rFonts w:cs="Arial"/>
          <w:b/>
          <w:szCs w:val="22"/>
        </w:rPr>
        <w:t xml:space="preserve">ACN </w:t>
      </w:r>
      <w:r>
        <w:rPr>
          <w:rFonts w:cs="Arial"/>
          <w:b/>
        </w:rPr>
        <w:t>[</w:t>
      </w:r>
      <w:r w:rsidRPr="00327D25">
        <w:rPr>
          <w:rFonts w:cs="Arial"/>
          <w:b/>
          <w:highlight w:val="yellow"/>
        </w:rPr>
        <w:t>Insert</w:t>
      </w:r>
      <w:r>
        <w:rPr>
          <w:rFonts w:cs="Arial"/>
          <w:b/>
        </w:rPr>
        <w:t>]</w:t>
      </w:r>
      <w:r w:rsidR="00B3013C" w:rsidRPr="00EC314F">
        <w:rPr>
          <w:szCs w:val="22"/>
        </w:rPr>
        <w:t xml:space="preserve"> </w:t>
      </w:r>
      <w:r w:rsidR="00B3013C">
        <w:rPr>
          <w:szCs w:val="22"/>
        </w:rPr>
        <w:t xml:space="preserve">of </w:t>
      </w:r>
      <w:r>
        <w:rPr>
          <w:rFonts w:cs="Arial"/>
          <w:b/>
        </w:rPr>
        <w:t>[</w:t>
      </w:r>
      <w:r w:rsidRPr="00327D25">
        <w:rPr>
          <w:rFonts w:cs="Arial"/>
          <w:b/>
          <w:highlight w:val="yellow"/>
        </w:rPr>
        <w:t>Insert</w:t>
      </w:r>
      <w:r>
        <w:rPr>
          <w:rFonts w:cs="Arial"/>
          <w:b/>
        </w:rPr>
        <w:t>]</w:t>
      </w:r>
      <w:r w:rsidR="00B3013C">
        <w:rPr>
          <w:szCs w:val="22"/>
        </w:rPr>
        <w:t xml:space="preserve"> </w:t>
      </w:r>
      <w:r w:rsidR="00B3013C" w:rsidRPr="00EC314F">
        <w:rPr>
          <w:szCs w:val="22"/>
        </w:rPr>
        <w:t>(</w:t>
      </w:r>
      <w:r w:rsidR="00B3013C" w:rsidRPr="00EC314F">
        <w:rPr>
          <w:b/>
          <w:szCs w:val="22"/>
        </w:rPr>
        <w:t>Consultant</w:t>
      </w:r>
      <w:r w:rsidR="00B3013C" w:rsidRPr="00EC314F">
        <w:rPr>
          <w:szCs w:val="22"/>
        </w:rPr>
        <w:t>)</w:t>
      </w:r>
    </w:p>
    <w:p w:rsidR="00B3013C" w:rsidRPr="008829A6" w:rsidRDefault="00B3013C">
      <w:pPr>
        <w:tabs>
          <w:tab w:val="left" w:pos="1690"/>
          <w:tab w:val="right" w:pos="8580"/>
        </w:tabs>
        <w:rPr>
          <w:rFonts w:cs="Arial"/>
          <w:b/>
          <w:sz w:val="24"/>
        </w:rPr>
      </w:pPr>
      <w:r w:rsidRPr="008829A6">
        <w:rPr>
          <w:rFonts w:cs="Arial"/>
          <w:b/>
          <w:color w:val="000000"/>
          <w:sz w:val="24"/>
        </w:rPr>
        <w:t>Background</w:t>
      </w:r>
    </w:p>
    <w:p w:rsidR="00B3013C" w:rsidRPr="00EC314F" w:rsidRDefault="00B3013C" w:rsidP="006E4A18">
      <w:pPr>
        <w:pStyle w:val="Background"/>
        <w:numPr>
          <w:ilvl w:val="0"/>
          <w:numId w:val="83"/>
        </w:numPr>
      </w:pPr>
      <w:r w:rsidRPr="00EC314F">
        <w:t xml:space="preserve">The </w:t>
      </w:r>
      <w:r>
        <w:t>Principal</w:t>
      </w:r>
      <w:r w:rsidRPr="00EC314F">
        <w:t xml:space="preserve"> wishes to engage the Consultant to perform the Services in accordance with the </w:t>
      </w:r>
      <w:r w:rsidR="00FF644D">
        <w:t>Agreement</w:t>
      </w:r>
      <w:r w:rsidRPr="00EC314F">
        <w:t xml:space="preserve">. </w:t>
      </w:r>
    </w:p>
    <w:p w:rsidR="00B3013C" w:rsidRPr="00EC314F" w:rsidRDefault="00B3013C" w:rsidP="006E4A18">
      <w:pPr>
        <w:pStyle w:val="Background"/>
        <w:spacing w:after="360"/>
      </w:pPr>
      <w:r w:rsidRPr="00EC314F">
        <w:t xml:space="preserve">The </w:t>
      </w:r>
      <w:r>
        <w:t>Principal</w:t>
      </w:r>
      <w:r w:rsidRPr="00EC314F">
        <w:t xml:space="preserve"> and the Consultant agree that the Consultant will perform the Services for the </w:t>
      </w:r>
      <w:r>
        <w:t>Principal</w:t>
      </w:r>
      <w:r w:rsidRPr="00EC314F">
        <w:t xml:space="preserve"> in accordance with the </w:t>
      </w:r>
      <w:r w:rsidR="00FF644D">
        <w:t>Agreement</w:t>
      </w:r>
      <w:r w:rsidRPr="00EC314F">
        <w:t>.</w:t>
      </w:r>
    </w:p>
    <w:p w:rsidR="00B3013C" w:rsidRPr="008829A6" w:rsidRDefault="00B3013C">
      <w:pPr>
        <w:tabs>
          <w:tab w:val="left" w:pos="1690"/>
          <w:tab w:val="right" w:pos="8580"/>
        </w:tabs>
        <w:rPr>
          <w:rFonts w:cs="Arial"/>
          <w:b/>
          <w:sz w:val="24"/>
        </w:rPr>
      </w:pPr>
      <w:r w:rsidRPr="00CF0EAF">
        <w:rPr>
          <w:rFonts w:cs="Arial"/>
          <w:b/>
          <w:color w:val="000000"/>
          <w:sz w:val="24"/>
        </w:rPr>
        <w:t>Operative</w:t>
      </w:r>
      <w:r w:rsidRPr="008829A6">
        <w:rPr>
          <w:rFonts w:cs="Arial"/>
          <w:b/>
          <w:sz w:val="24"/>
        </w:rPr>
        <w:t xml:space="preserve"> </w:t>
      </w:r>
      <w:r w:rsidRPr="008E27D3">
        <w:rPr>
          <w:rFonts w:cs="Arial"/>
          <w:b/>
          <w:color w:val="000000"/>
          <w:sz w:val="24"/>
        </w:rPr>
        <w:t>provisions</w:t>
      </w:r>
    </w:p>
    <w:p w:rsidR="00EB70C4" w:rsidRPr="00EC314F" w:rsidRDefault="00EB70C4" w:rsidP="00FF7E48">
      <w:pPr>
        <w:pStyle w:val="Heading1"/>
      </w:pPr>
      <w:bookmarkStart w:id="10" w:name="_Toc518135146"/>
      <w:r w:rsidRPr="00EC314F">
        <w:t xml:space="preserve">Definitions and </w:t>
      </w:r>
      <w:r w:rsidR="00181C23">
        <w:t>i</w:t>
      </w:r>
      <w:r w:rsidRPr="00EC314F">
        <w:t>nterpretation</w:t>
      </w:r>
      <w:bookmarkEnd w:id="2"/>
      <w:bookmarkEnd w:id="3"/>
      <w:bookmarkEnd w:id="4"/>
      <w:bookmarkEnd w:id="5"/>
      <w:bookmarkEnd w:id="6"/>
      <w:bookmarkEnd w:id="7"/>
      <w:bookmarkEnd w:id="8"/>
      <w:bookmarkEnd w:id="10"/>
    </w:p>
    <w:p w:rsidR="00EB70C4" w:rsidRPr="00EC314F" w:rsidRDefault="00EB70C4" w:rsidP="00FF7E48">
      <w:pPr>
        <w:pStyle w:val="Heading2"/>
      </w:pPr>
      <w:bookmarkStart w:id="11" w:name="_Ref22650498"/>
      <w:bookmarkStart w:id="12" w:name="_Ref22651100"/>
      <w:bookmarkStart w:id="13" w:name="_Toc320086015"/>
      <w:bookmarkStart w:id="14" w:name="_Toc320086571"/>
      <w:bookmarkStart w:id="15" w:name="_Toc320086712"/>
      <w:bookmarkStart w:id="16" w:name="_Toc320087295"/>
      <w:bookmarkStart w:id="17" w:name="_Toc362968240"/>
      <w:bookmarkStart w:id="18" w:name="_Toc362969493"/>
      <w:bookmarkStart w:id="19" w:name="_Toc518135147"/>
      <w:r w:rsidRPr="007633D7">
        <w:t>Defin</w:t>
      </w:r>
      <w:r w:rsidRPr="00EC314F">
        <w:t>itions</w:t>
      </w:r>
      <w:bookmarkEnd w:id="11"/>
      <w:bookmarkEnd w:id="12"/>
      <w:bookmarkEnd w:id="13"/>
      <w:bookmarkEnd w:id="14"/>
      <w:bookmarkEnd w:id="15"/>
      <w:bookmarkEnd w:id="16"/>
      <w:bookmarkEnd w:id="17"/>
      <w:bookmarkEnd w:id="18"/>
      <w:bookmarkEnd w:id="19"/>
    </w:p>
    <w:p w:rsidR="00EB70C4" w:rsidRPr="00EC314F" w:rsidRDefault="00EB70C4" w:rsidP="00EC314F">
      <w:pPr>
        <w:pStyle w:val="IndentParaLevel1"/>
      </w:pPr>
      <w:r w:rsidRPr="00EC314F">
        <w:t>In th</w:t>
      </w:r>
      <w:r w:rsidR="00937068" w:rsidRPr="00EC314F">
        <w:t>e</w:t>
      </w:r>
      <w:r w:rsidRPr="00EC314F">
        <w:t xml:space="preserve"> </w:t>
      </w:r>
      <w:r w:rsidR="00FF644D">
        <w:t>Agreement</w:t>
      </w:r>
      <w:r w:rsidRPr="00EC314F">
        <w:t>:</w:t>
      </w:r>
    </w:p>
    <w:p w:rsidR="00FF644D" w:rsidRDefault="00FF644D" w:rsidP="00071699">
      <w:pPr>
        <w:pStyle w:val="Definition"/>
      </w:pPr>
      <w:r>
        <w:rPr>
          <w:b/>
        </w:rPr>
        <w:t>Agreement</w:t>
      </w:r>
      <w:r w:rsidRPr="00EC314F">
        <w:t xml:space="preserve"> means the </w:t>
      </w:r>
      <w:r>
        <w:t>agreement</w:t>
      </w:r>
      <w:r w:rsidRPr="00EC314F">
        <w:t xml:space="preserve"> between the </w:t>
      </w:r>
      <w:r>
        <w:t xml:space="preserve">Principal and the Consultant </w:t>
      </w:r>
      <w:r w:rsidRPr="00EC314F">
        <w:t>constituted by</w:t>
      </w:r>
      <w:r>
        <w:t xml:space="preserve"> the Agreement Documents.</w:t>
      </w:r>
    </w:p>
    <w:p w:rsidR="00FF644D" w:rsidRDefault="00FF644D" w:rsidP="00FF644D">
      <w:pPr>
        <w:pStyle w:val="Definition"/>
      </w:pPr>
      <w:r>
        <w:rPr>
          <w:b/>
        </w:rPr>
        <w:t>Agreement</w:t>
      </w:r>
      <w:r w:rsidRPr="00EC314F">
        <w:rPr>
          <w:b/>
        </w:rPr>
        <w:t xml:space="preserve"> Documents</w:t>
      </w:r>
      <w:r w:rsidRPr="00EC314F">
        <w:t xml:space="preserve"> </w:t>
      </w:r>
      <w:r>
        <w:t xml:space="preserve">means: </w:t>
      </w:r>
    </w:p>
    <w:p w:rsidR="00FF644D" w:rsidRDefault="00FF644D" w:rsidP="00FF644D">
      <w:pPr>
        <w:pStyle w:val="DefinitionNum2"/>
      </w:pPr>
      <w:r w:rsidRPr="001B1ABD">
        <w:t xml:space="preserve">this </w:t>
      </w:r>
      <w:r>
        <w:t>document (including the S</w:t>
      </w:r>
      <w:r w:rsidRPr="001B1ABD">
        <w:t>chedules</w:t>
      </w:r>
      <w:r>
        <w:t xml:space="preserve">); </w:t>
      </w:r>
    </w:p>
    <w:p w:rsidR="00FF644D" w:rsidRPr="00767706" w:rsidRDefault="00FF644D" w:rsidP="00FF644D">
      <w:pPr>
        <w:pStyle w:val="DefinitionNum2"/>
      </w:pPr>
      <w:r w:rsidRPr="00767706">
        <w:t>the Brief; and</w:t>
      </w:r>
    </w:p>
    <w:p w:rsidR="00FF644D" w:rsidRPr="00767706" w:rsidRDefault="00FF644D" w:rsidP="00FF644D">
      <w:pPr>
        <w:pStyle w:val="DefinitionNum2"/>
      </w:pPr>
      <w:r w:rsidRPr="00767706">
        <w:t>the</w:t>
      </w:r>
      <w:r>
        <w:rPr>
          <w:szCs w:val="22"/>
        </w:rPr>
        <w:t xml:space="preserve"> documents (if any) listed in Item </w:t>
      </w:r>
      <w:r>
        <w:rPr>
          <w:szCs w:val="22"/>
        </w:rPr>
        <w:fldChar w:fldCharType="begin"/>
      </w:r>
      <w:r>
        <w:rPr>
          <w:szCs w:val="22"/>
        </w:rPr>
        <w:instrText xml:space="preserve"> REF _Ref503359607 \r \h </w:instrText>
      </w:r>
      <w:r>
        <w:rPr>
          <w:szCs w:val="22"/>
        </w:rPr>
      </w:r>
      <w:r>
        <w:rPr>
          <w:szCs w:val="22"/>
        </w:rPr>
        <w:fldChar w:fldCharType="separate"/>
      </w:r>
      <w:r w:rsidR="004E1708">
        <w:rPr>
          <w:szCs w:val="22"/>
        </w:rPr>
        <w:t>4</w:t>
      </w:r>
      <w:r>
        <w:rPr>
          <w:szCs w:val="22"/>
        </w:rPr>
        <w:fldChar w:fldCharType="end"/>
      </w:r>
      <w:r w:rsidRPr="00767706">
        <w:t>.</w:t>
      </w:r>
    </w:p>
    <w:p w:rsidR="00FF644D" w:rsidRPr="00805BEB" w:rsidRDefault="00FF644D" w:rsidP="00071699">
      <w:pPr>
        <w:pStyle w:val="Definition"/>
      </w:pPr>
      <w:r w:rsidRPr="00FF644D">
        <w:rPr>
          <w:b/>
          <w:bCs/>
        </w:rPr>
        <w:t>Agreement</w:t>
      </w:r>
      <w:r w:rsidRPr="00FB6AE8">
        <w:rPr>
          <w:b/>
          <w:bCs/>
        </w:rPr>
        <w:t xml:space="preserve"> Particulars </w:t>
      </w:r>
      <w:r w:rsidRPr="00EC314F">
        <w:t xml:space="preserve">means the particulars </w:t>
      </w:r>
      <w:r>
        <w:t xml:space="preserve">set out in </w:t>
      </w:r>
      <w:r>
        <w:fldChar w:fldCharType="begin"/>
      </w:r>
      <w:r>
        <w:instrText xml:space="preserve"> REF _Ref362974972 \n \h </w:instrText>
      </w:r>
      <w:r>
        <w:fldChar w:fldCharType="separate"/>
      </w:r>
      <w:r w:rsidR="004E1708">
        <w:t>Schedule 1</w:t>
      </w:r>
      <w:r>
        <w:fldChar w:fldCharType="end"/>
      </w:r>
      <w:r w:rsidRPr="00EC314F">
        <w:t>.</w:t>
      </w:r>
    </w:p>
    <w:p w:rsidR="00071699" w:rsidRDefault="00EB70C4" w:rsidP="00071699">
      <w:pPr>
        <w:pStyle w:val="Definition"/>
      </w:pPr>
      <w:r w:rsidRPr="00EC314F">
        <w:rPr>
          <w:b/>
          <w:bCs/>
        </w:rPr>
        <w:t>Approval</w:t>
      </w:r>
      <w:r w:rsidRPr="00EC314F">
        <w:t xml:space="preserve"> means any licence, permit, consent, approval, </w:t>
      </w:r>
      <w:r w:rsidR="00DB1F02">
        <w:t xml:space="preserve">authorisation, </w:t>
      </w:r>
      <w:r w:rsidRPr="00EC314F">
        <w:t>determination, certificate</w:t>
      </w:r>
      <w:r w:rsidR="0016580E">
        <w:t>,</w:t>
      </w:r>
      <w:r w:rsidR="00071699">
        <w:t xml:space="preserve"> permission </w:t>
      </w:r>
      <w:r w:rsidR="0016580E">
        <w:t xml:space="preserve">or the like </w:t>
      </w:r>
      <w:r w:rsidR="00071699">
        <w:t>from any Authority or under any law, or any requirement made under any law, which must be obtained or satisfied (as the case may be)</w:t>
      </w:r>
      <w:r w:rsidR="00343528">
        <w:t xml:space="preserve"> to</w:t>
      </w:r>
      <w:r w:rsidR="00071699">
        <w:t>:</w:t>
      </w:r>
    </w:p>
    <w:p w:rsidR="00071699" w:rsidRDefault="00071699" w:rsidP="00071699">
      <w:pPr>
        <w:pStyle w:val="DefinitionNum2"/>
      </w:pPr>
      <w:r>
        <w:t>perform the Services; or</w:t>
      </w:r>
    </w:p>
    <w:p w:rsidR="00071699" w:rsidRPr="003563A4" w:rsidRDefault="00071699" w:rsidP="00071699">
      <w:pPr>
        <w:pStyle w:val="DefinitionNum2"/>
      </w:pPr>
      <w:r w:rsidRPr="00EC314F">
        <w:t xml:space="preserve">occupy and use the completed Works, to the extent that </w:t>
      </w:r>
      <w:r w:rsidR="007D59CB">
        <w:t xml:space="preserve">Approvals in connection with </w:t>
      </w:r>
      <w:r w:rsidRPr="00EC314F">
        <w:t xml:space="preserve">the Services are </w:t>
      </w:r>
      <w:r w:rsidR="007D59CB">
        <w:t>required for that purpose</w:t>
      </w:r>
      <w:r w:rsidRPr="003563A4">
        <w:t>.</w:t>
      </w:r>
    </w:p>
    <w:p w:rsidR="00243F4A" w:rsidRPr="00126BB2" w:rsidRDefault="00243F4A" w:rsidP="00A063D5">
      <w:pPr>
        <w:pStyle w:val="Definition"/>
      </w:pPr>
      <w:r w:rsidRPr="00126BB2">
        <w:rPr>
          <w:b/>
        </w:rPr>
        <w:t>Associate</w:t>
      </w:r>
      <w:r>
        <w:t xml:space="preserve"> means</w:t>
      </w:r>
      <w:r w:rsidR="00EE639D">
        <w:t>,</w:t>
      </w:r>
      <w:r>
        <w:t xml:space="preserve"> </w:t>
      </w:r>
      <w:r w:rsidR="003B4592">
        <w:t xml:space="preserve">in relation to a </w:t>
      </w:r>
      <w:r w:rsidR="00EE639D">
        <w:t>person</w:t>
      </w:r>
      <w:r w:rsidR="003B4592">
        <w:t>, any</w:t>
      </w:r>
      <w:r w:rsidR="00A26497">
        <w:t xml:space="preserve"> officer, </w:t>
      </w:r>
      <w:r w:rsidR="00EE639D">
        <w:t>agent, adviser, consultant, contractor or employee of that person.</w:t>
      </w:r>
    </w:p>
    <w:p w:rsidR="00A063D5" w:rsidRPr="004511D2" w:rsidRDefault="00A063D5" w:rsidP="00A063D5">
      <w:pPr>
        <w:pStyle w:val="Definition"/>
      </w:pPr>
      <w:r w:rsidRPr="004511D2">
        <w:rPr>
          <w:b/>
        </w:rPr>
        <w:t xml:space="preserve">Authority </w:t>
      </w:r>
      <w:r w:rsidRPr="004511D2">
        <w:t>means</w:t>
      </w:r>
      <w:r w:rsidR="007D59CB">
        <w:t xml:space="preserve"> any</w:t>
      </w:r>
      <w:r w:rsidRPr="004511D2">
        <w:t>:</w:t>
      </w:r>
    </w:p>
    <w:p w:rsidR="00A063D5" w:rsidRPr="004511D2" w:rsidRDefault="00A90812" w:rsidP="00A063D5">
      <w:pPr>
        <w:pStyle w:val="DefinitionNum2"/>
      </w:pPr>
      <w:r w:rsidRPr="004511D2">
        <w:t>government</w:t>
      </w:r>
      <w:r>
        <w:t xml:space="preserve"> or any </w:t>
      </w:r>
      <w:r w:rsidR="00A063D5" w:rsidRPr="004511D2">
        <w:t>governmental</w:t>
      </w:r>
      <w:r w:rsidR="007D59CB">
        <w:t>,</w:t>
      </w:r>
      <w:r w:rsidR="00A063D5" w:rsidRPr="004511D2">
        <w:t xml:space="preserve"> semi</w:t>
      </w:r>
      <w:r w:rsidR="00A063D5" w:rsidRPr="004511D2">
        <w:noBreakHyphen/>
        <w:t xml:space="preserve">governmental or local government authority, </w:t>
      </w:r>
      <w:r>
        <w:t xml:space="preserve">local council, </w:t>
      </w:r>
      <w:r w:rsidR="00A063D5" w:rsidRPr="004511D2">
        <w:t xml:space="preserve">administrative or judicial body or tribunal, department, </w:t>
      </w:r>
      <w:r w:rsidR="00A063D5" w:rsidRPr="004511D2">
        <w:lastRenderedPageBreak/>
        <w:t xml:space="preserve">commission, public authority, agency, Minister, statutory corporation or instrumentality; </w:t>
      </w:r>
    </w:p>
    <w:p w:rsidR="00A063D5" w:rsidRPr="003563A4" w:rsidRDefault="00A063D5" w:rsidP="00A063D5">
      <w:pPr>
        <w:pStyle w:val="DefinitionNum2"/>
      </w:pPr>
      <w:r w:rsidRPr="004511D2">
        <w:t>person having a right to impose a requirement, or wh</w:t>
      </w:r>
      <w:r w:rsidRPr="00767706">
        <w:t>ose consent is required, under l</w:t>
      </w:r>
      <w:r w:rsidRPr="003563A4">
        <w:t xml:space="preserve">aw </w:t>
      </w:r>
      <w:r w:rsidR="009A1329">
        <w:t xml:space="preserve">in connection </w:t>
      </w:r>
      <w:r w:rsidRPr="003563A4">
        <w:t>with any part of the</w:t>
      </w:r>
      <w:r w:rsidR="00071699" w:rsidRPr="00767706">
        <w:t xml:space="preserve"> Services</w:t>
      </w:r>
      <w:r w:rsidRPr="003563A4">
        <w:t>; or</w:t>
      </w:r>
    </w:p>
    <w:p w:rsidR="00A063D5" w:rsidRDefault="00A063D5" w:rsidP="00767706">
      <w:pPr>
        <w:pStyle w:val="DefinitionNum2"/>
      </w:pPr>
      <w:r w:rsidRPr="003563A4">
        <w:t>person having jurisdiction over, or ownership of</w:t>
      </w:r>
      <w:r w:rsidR="00343528">
        <w:t>,</w:t>
      </w:r>
      <w:r w:rsidR="00071699" w:rsidRPr="00767706">
        <w:t xml:space="preserve"> the Works</w:t>
      </w:r>
      <w:r w:rsidRPr="003563A4">
        <w:t>.</w:t>
      </w:r>
    </w:p>
    <w:p w:rsidR="00EB70C4" w:rsidRPr="00EC314F" w:rsidRDefault="00EB70C4" w:rsidP="00EC314F">
      <w:pPr>
        <w:pStyle w:val="Definition"/>
      </w:pPr>
      <w:r w:rsidRPr="00EC314F">
        <w:rPr>
          <w:b/>
          <w:bCs/>
        </w:rPr>
        <w:t>Award Date</w:t>
      </w:r>
      <w:r w:rsidRPr="00EC314F">
        <w:t xml:space="preserve"> means </w:t>
      </w:r>
      <w:r w:rsidR="009A1329">
        <w:t xml:space="preserve">the </w:t>
      </w:r>
      <w:r w:rsidR="0075433B">
        <w:t>date</w:t>
      </w:r>
      <w:r w:rsidR="009A1329">
        <w:t xml:space="preserve"> on which</w:t>
      </w:r>
      <w:r w:rsidR="00EF0B25">
        <w:t xml:space="preserve"> </w:t>
      </w:r>
      <w:r w:rsidR="00EF0B25" w:rsidRPr="00EC314F">
        <w:t xml:space="preserve">the </w:t>
      </w:r>
      <w:r w:rsidR="00FF644D">
        <w:t>Agreement</w:t>
      </w:r>
      <w:r w:rsidR="00EF0B25">
        <w:t xml:space="preserve"> </w:t>
      </w:r>
      <w:r w:rsidR="00EF0B25" w:rsidRPr="00EC314F">
        <w:t xml:space="preserve">has been completed and </w:t>
      </w:r>
      <w:r w:rsidR="00EF0B25">
        <w:t xml:space="preserve">executed </w:t>
      </w:r>
      <w:r w:rsidR="00EF0B25" w:rsidRPr="00EC314F">
        <w:t xml:space="preserve">by the </w:t>
      </w:r>
      <w:r w:rsidR="00EF0B25">
        <w:t>Principal</w:t>
      </w:r>
      <w:r w:rsidR="00EF0B25" w:rsidRPr="00EC314F">
        <w:t xml:space="preserve"> and the Consultant</w:t>
      </w:r>
      <w:r w:rsidR="00EF0B25">
        <w:t xml:space="preserve">. </w:t>
      </w:r>
    </w:p>
    <w:p w:rsidR="00EB70C4" w:rsidRPr="00EC314F" w:rsidRDefault="00EB70C4" w:rsidP="00EC314F">
      <w:pPr>
        <w:pStyle w:val="Definition"/>
      </w:pPr>
      <w:r w:rsidRPr="00EC314F">
        <w:rPr>
          <w:b/>
          <w:bCs/>
        </w:rPr>
        <w:t>Brief</w:t>
      </w:r>
      <w:r w:rsidRPr="00EC314F">
        <w:t xml:space="preserve"> means </w:t>
      </w:r>
      <w:r w:rsidR="00BF64D9" w:rsidRPr="00EC314F">
        <w:t xml:space="preserve">the </w:t>
      </w:r>
      <w:r w:rsidRPr="00EC314F">
        <w:t>document</w:t>
      </w:r>
      <w:r w:rsidR="00B92F2A">
        <w:t xml:space="preserve"> or documents</w:t>
      </w:r>
      <w:r w:rsidRPr="00EC314F">
        <w:t xml:space="preserve"> </w:t>
      </w:r>
      <w:r w:rsidR="0061692E" w:rsidRPr="00EC314F">
        <w:t xml:space="preserve">identified </w:t>
      </w:r>
      <w:r w:rsidR="00887E98">
        <w:t xml:space="preserve">in Item </w:t>
      </w:r>
      <w:r w:rsidR="00887E98">
        <w:fldChar w:fldCharType="begin"/>
      </w:r>
      <w:r w:rsidR="00887E98">
        <w:instrText xml:space="preserve"> REF _Ref500925847 \w \h </w:instrText>
      </w:r>
      <w:r w:rsidR="00887E98">
        <w:fldChar w:fldCharType="separate"/>
      </w:r>
      <w:r w:rsidR="004E1708">
        <w:t>2</w:t>
      </w:r>
      <w:r w:rsidR="00887E98">
        <w:fldChar w:fldCharType="end"/>
      </w:r>
      <w:r w:rsidR="00887E98">
        <w:t xml:space="preserve"> </w:t>
      </w:r>
      <w:r w:rsidR="0061692E" w:rsidRPr="00EC314F">
        <w:t>as constituting the Brief</w:t>
      </w:r>
      <w:r w:rsidRPr="00EC314F">
        <w:t>.</w:t>
      </w:r>
    </w:p>
    <w:p w:rsidR="008B72EA" w:rsidRPr="00CF0EAF" w:rsidRDefault="008B72EA">
      <w:pPr>
        <w:pStyle w:val="Definition"/>
      </w:pPr>
      <w:r w:rsidRPr="00EC314F">
        <w:rPr>
          <w:b/>
          <w:bCs/>
        </w:rPr>
        <w:t>B</w:t>
      </w:r>
      <w:r>
        <w:rPr>
          <w:b/>
          <w:bCs/>
        </w:rPr>
        <w:t xml:space="preserve">udget Excess </w:t>
      </w:r>
      <w:r w:rsidRPr="006E4A18">
        <w:rPr>
          <w:bCs/>
        </w:rPr>
        <w:t xml:space="preserve">has the meaning given </w:t>
      </w:r>
      <w:r w:rsidRPr="00E24172">
        <w:rPr>
          <w:bCs/>
        </w:rPr>
        <w:t xml:space="preserve">in clause </w:t>
      </w:r>
      <w:r w:rsidR="004A5338">
        <w:rPr>
          <w:bCs/>
        </w:rPr>
        <w:fldChar w:fldCharType="begin"/>
      </w:r>
      <w:r w:rsidR="004A5338">
        <w:rPr>
          <w:bCs/>
        </w:rPr>
        <w:instrText xml:space="preserve"> REF _Ref513727337 \w \h </w:instrText>
      </w:r>
      <w:r w:rsidR="004A5338">
        <w:rPr>
          <w:bCs/>
        </w:rPr>
      </w:r>
      <w:r w:rsidR="004A5338">
        <w:rPr>
          <w:bCs/>
        </w:rPr>
        <w:fldChar w:fldCharType="separate"/>
      </w:r>
      <w:r w:rsidR="004E1708">
        <w:rPr>
          <w:bCs/>
        </w:rPr>
        <w:t>7.4(b)(i)</w:t>
      </w:r>
      <w:r w:rsidR="004A5338">
        <w:rPr>
          <w:bCs/>
        </w:rPr>
        <w:fldChar w:fldCharType="end"/>
      </w:r>
      <w:r w:rsidR="00E135F5">
        <w:rPr>
          <w:bCs/>
        </w:rPr>
        <w:t>.</w:t>
      </w:r>
    </w:p>
    <w:p w:rsidR="00C25D1E" w:rsidRDefault="002938B0" w:rsidP="00FF7E48">
      <w:pPr>
        <w:pStyle w:val="Definition"/>
      </w:pPr>
      <w:r w:rsidRPr="008106A6">
        <w:rPr>
          <w:b/>
        </w:rPr>
        <w:t>Business Day</w:t>
      </w:r>
      <w:r w:rsidR="008106A6" w:rsidRPr="008106A6">
        <w:rPr>
          <w:b/>
        </w:rPr>
        <w:t xml:space="preserve"> </w:t>
      </w:r>
      <w:r w:rsidR="00C25D1E">
        <w:t xml:space="preserve">means a day: </w:t>
      </w:r>
    </w:p>
    <w:p w:rsidR="00C25D1E" w:rsidRDefault="00C25D1E" w:rsidP="00FF7E48">
      <w:pPr>
        <w:pStyle w:val="DefinitionNum2"/>
      </w:pPr>
      <w:r>
        <w:t xml:space="preserve">that is not a Saturday, Sunday or public holiday; </w:t>
      </w:r>
    </w:p>
    <w:p w:rsidR="00C25D1E" w:rsidRDefault="00C25D1E" w:rsidP="00FF7E48">
      <w:pPr>
        <w:pStyle w:val="DefinitionNum2"/>
      </w:pPr>
      <w:r>
        <w:t xml:space="preserve">on which banks are open for business generally in </w:t>
      </w:r>
      <w:r w:rsidR="00094811">
        <w:t>Melbourne, Victoria</w:t>
      </w:r>
      <w:r>
        <w:t xml:space="preserve">; </w:t>
      </w:r>
      <w:r w:rsidR="006251A3">
        <w:t>and</w:t>
      </w:r>
    </w:p>
    <w:p w:rsidR="00AB07B4" w:rsidRDefault="00AB07B4" w:rsidP="00805BEB">
      <w:pPr>
        <w:pStyle w:val="DefinitionNum2"/>
      </w:pPr>
      <w:r>
        <w:t>that is not a day that is wholly or partially observed as a public holiday throughout Victoria</w:t>
      </w:r>
      <w:r w:rsidR="00FB6AE8">
        <w:t>.</w:t>
      </w:r>
    </w:p>
    <w:p w:rsidR="007F3A81" w:rsidRPr="00126BB2" w:rsidRDefault="007F3A81" w:rsidP="00FA42CF">
      <w:pPr>
        <w:pStyle w:val="Definition"/>
      </w:pPr>
      <w:r w:rsidRPr="00EC15A2">
        <w:rPr>
          <w:b/>
        </w:rPr>
        <w:t xml:space="preserve">Cladding Guideline </w:t>
      </w:r>
      <w:r w:rsidRPr="00EC15A2">
        <w:t xml:space="preserve">means </w:t>
      </w:r>
      <w:r w:rsidR="0056069A" w:rsidRPr="0056069A">
        <w:t xml:space="preserve">the guideline titled "Minister’s Guideline MG-14: Issue of building permits where building work involves the use of certain cladding products" issued pursuant to section 188(1)(c) of the </w:t>
      </w:r>
      <w:r w:rsidR="0056069A" w:rsidRPr="00126BB2">
        <w:rPr>
          <w:i/>
        </w:rPr>
        <w:t xml:space="preserve">Building Act 1993 </w:t>
      </w:r>
      <w:r w:rsidR="0056069A" w:rsidRPr="0056069A">
        <w:t>(Vic) on 13 March 2018, as amended or replaced from time to time</w:t>
      </w:r>
      <w:r w:rsidR="00445B99" w:rsidRPr="00EC15A2">
        <w:t>.</w:t>
      </w:r>
    </w:p>
    <w:p w:rsidR="00BB6F87" w:rsidRPr="00E70941" w:rsidRDefault="00BB6F87" w:rsidP="00FA42CF">
      <w:pPr>
        <w:pStyle w:val="Definition"/>
      </w:pPr>
      <w:r w:rsidRPr="00E70941">
        <w:rPr>
          <w:b/>
        </w:rPr>
        <w:t xml:space="preserve">Claim </w:t>
      </w:r>
      <w:r w:rsidRPr="00E70941">
        <w:t>includes any claim, action, demand or proceeding</w:t>
      </w:r>
      <w:r w:rsidR="0088251C">
        <w:t xml:space="preserve"> (</w:t>
      </w:r>
      <w:r w:rsidRPr="00E70941">
        <w:t xml:space="preserve">including </w:t>
      </w:r>
      <w:r w:rsidR="0088251C" w:rsidRPr="00E30BEE">
        <w:rPr>
          <w:rFonts w:cs="Arial"/>
          <w:szCs w:val="20"/>
        </w:rPr>
        <w:t>by way of contribution or indemnity)</w:t>
      </w:r>
      <w:r w:rsidR="0088251C">
        <w:rPr>
          <w:rFonts w:cs="Arial"/>
          <w:szCs w:val="20"/>
        </w:rPr>
        <w:t xml:space="preserve">, </w:t>
      </w:r>
      <w:r w:rsidR="0050759D">
        <w:rPr>
          <w:rFonts w:cs="Arial"/>
          <w:szCs w:val="20"/>
        </w:rPr>
        <w:t xml:space="preserve">whether for any claim for an extension of time to a Milestone Date, </w:t>
      </w:r>
      <w:r w:rsidRPr="00E70941">
        <w:t>an increase in the</w:t>
      </w:r>
      <w:r w:rsidRPr="00767706">
        <w:t xml:space="preserve"> Fee</w:t>
      </w:r>
      <w:r w:rsidRPr="00E70941">
        <w:t xml:space="preserve">, </w:t>
      </w:r>
      <w:r w:rsidR="0088251C">
        <w:t>the</w:t>
      </w:r>
      <w:r w:rsidRPr="00E70941">
        <w:t xml:space="preserve"> payment of money (including damages)</w:t>
      </w:r>
      <w:r w:rsidR="0088251C">
        <w:t xml:space="preserve"> </w:t>
      </w:r>
      <w:r w:rsidR="0088251C">
        <w:rPr>
          <w:rFonts w:cs="Arial"/>
          <w:szCs w:val="20"/>
        </w:rPr>
        <w:t>or any other relief or remedy</w:t>
      </w:r>
      <w:r w:rsidR="00DB1F02">
        <w:rPr>
          <w:rFonts w:cs="Arial"/>
          <w:szCs w:val="20"/>
        </w:rPr>
        <w:t>,</w:t>
      </w:r>
      <w:r w:rsidR="00B8710B">
        <w:rPr>
          <w:rFonts w:cs="Arial"/>
          <w:szCs w:val="20"/>
        </w:rPr>
        <w:t xml:space="preserve"> and whether</w:t>
      </w:r>
      <w:r w:rsidRPr="00E70941">
        <w:t>:</w:t>
      </w:r>
    </w:p>
    <w:p w:rsidR="00BB6F87" w:rsidRPr="00E70941" w:rsidRDefault="00BB6F87" w:rsidP="00BB6F87">
      <w:pPr>
        <w:pStyle w:val="DefinitionNum2"/>
      </w:pPr>
      <w:r w:rsidRPr="00E70941">
        <w:t>under, arising out of, or in any w</w:t>
      </w:r>
      <w:r w:rsidR="00A41998" w:rsidRPr="00767706">
        <w:t>ay in connection with, th</w:t>
      </w:r>
      <w:r w:rsidR="00A41998">
        <w:t>e</w:t>
      </w:r>
      <w:r w:rsidRPr="00767706">
        <w:t xml:space="preserve"> </w:t>
      </w:r>
      <w:r w:rsidR="00FF644D">
        <w:t>Agreement</w:t>
      </w:r>
      <w:r w:rsidRPr="00E70941">
        <w:t>;</w:t>
      </w:r>
    </w:p>
    <w:p w:rsidR="00BB6F87" w:rsidRPr="00E70941" w:rsidRDefault="00BB6F87" w:rsidP="00BB6F87">
      <w:pPr>
        <w:pStyle w:val="DefinitionNum2"/>
      </w:pPr>
      <w:r w:rsidRPr="00E70941">
        <w:t xml:space="preserve">arising out of or in connection with, the </w:t>
      </w:r>
      <w:r w:rsidRPr="00767706">
        <w:t>Service</w:t>
      </w:r>
      <w:r w:rsidRPr="00E70941">
        <w:t xml:space="preserve">s or either party's conduct </w:t>
      </w:r>
      <w:r w:rsidR="00B8710B">
        <w:t xml:space="preserve">before </w:t>
      </w:r>
      <w:r w:rsidRPr="00E70941">
        <w:t>the</w:t>
      </w:r>
      <w:r w:rsidRPr="00767706">
        <w:t xml:space="preserve"> </w:t>
      </w:r>
      <w:r w:rsidR="00940E89">
        <w:t>Commencement</w:t>
      </w:r>
      <w:r w:rsidRPr="00767706">
        <w:t xml:space="preserve"> Date</w:t>
      </w:r>
      <w:r w:rsidRPr="00E70941">
        <w:t>; or</w:t>
      </w:r>
    </w:p>
    <w:p w:rsidR="00BB6F87" w:rsidRPr="00E70941" w:rsidRDefault="00BB6F87" w:rsidP="00767706">
      <w:pPr>
        <w:pStyle w:val="DefinitionNum2"/>
        <w:keepNext/>
      </w:pPr>
      <w:r w:rsidRPr="00767706">
        <w:t>otherwise at l</w:t>
      </w:r>
      <w:r w:rsidRPr="00E70941">
        <w:t>aw including:</w:t>
      </w:r>
    </w:p>
    <w:p w:rsidR="00BB6F87" w:rsidRPr="00E70941" w:rsidRDefault="00BB6F87" w:rsidP="00BB6F87">
      <w:pPr>
        <w:pStyle w:val="DefinitionNum3"/>
      </w:pPr>
      <w:r w:rsidRPr="00E70941">
        <w:t>under statute;</w:t>
      </w:r>
    </w:p>
    <w:p w:rsidR="00BB6F87" w:rsidRPr="00E70941" w:rsidRDefault="00BB6F87" w:rsidP="00BB6F87">
      <w:pPr>
        <w:pStyle w:val="DefinitionNum3"/>
      </w:pPr>
      <w:r w:rsidRPr="00E70941">
        <w:t>in tort for negligence or otherwise, including negligent misrepresentation; or</w:t>
      </w:r>
    </w:p>
    <w:p w:rsidR="00BB6F87" w:rsidRPr="00E70941" w:rsidRDefault="00BB6F87" w:rsidP="00BB6F87">
      <w:pPr>
        <w:pStyle w:val="DefinitionNum3"/>
      </w:pPr>
      <w:r w:rsidRPr="00E70941">
        <w:t>for restitution</w:t>
      </w:r>
      <w:r w:rsidR="005012D7">
        <w:t>,</w:t>
      </w:r>
      <w:r w:rsidRPr="00E70941">
        <w:t xml:space="preserve"> including restitution based on unjust enrichment.</w:t>
      </w:r>
    </w:p>
    <w:p w:rsidR="00156AA1" w:rsidRPr="00B06559" w:rsidRDefault="00156AA1" w:rsidP="00156AA1">
      <w:pPr>
        <w:pStyle w:val="Definition"/>
      </w:pPr>
      <w:r w:rsidRPr="00103090">
        <w:rPr>
          <w:rStyle w:val="Strong"/>
        </w:rPr>
        <w:t xml:space="preserve">Code of Conduct </w:t>
      </w:r>
      <w:r w:rsidRPr="00B06559">
        <w:t xml:space="preserve">means the </w:t>
      </w:r>
      <w:r w:rsidRPr="00103090">
        <w:rPr>
          <w:rStyle w:val="Emphasis"/>
          <w:iCs w:val="0"/>
        </w:rPr>
        <w:t>Code of Conduct for Victorian Public Sector Employees 20</w:t>
      </w:r>
      <w:r w:rsidR="00C00A3A">
        <w:rPr>
          <w:rStyle w:val="Emphasis"/>
          <w:iCs w:val="0"/>
        </w:rPr>
        <w:t>15</w:t>
      </w:r>
      <w:r w:rsidRPr="00103090">
        <w:rPr>
          <w:rStyle w:val="Emphasis"/>
          <w:iCs w:val="0"/>
        </w:rPr>
        <w:t xml:space="preserve"> </w:t>
      </w:r>
      <w:r w:rsidRPr="00B06559">
        <w:t xml:space="preserve">(as amended from time to time) issued by the </w:t>
      </w:r>
      <w:r w:rsidR="00C00A3A">
        <w:t xml:space="preserve">Victorian </w:t>
      </w:r>
      <w:r w:rsidRPr="00B06559">
        <w:t>Public Sector Standards Commissioner pursuant to section 6</w:t>
      </w:r>
      <w:r w:rsidR="00C00A3A">
        <w:t>1</w:t>
      </w:r>
      <w:r w:rsidRPr="00B06559">
        <w:t xml:space="preserve"> of the </w:t>
      </w:r>
      <w:r w:rsidRPr="00103090">
        <w:rPr>
          <w:rStyle w:val="Emphasis"/>
          <w:iCs w:val="0"/>
        </w:rPr>
        <w:t xml:space="preserve">Public Administration Act 2004 </w:t>
      </w:r>
      <w:r w:rsidRPr="00B06559">
        <w:t>(Vic).</w:t>
      </w:r>
    </w:p>
    <w:p w:rsidR="003229DA" w:rsidRPr="004A7D7B" w:rsidRDefault="003229DA" w:rsidP="003229DA">
      <w:pPr>
        <w:pStyle w:val="Definition"/>
      </w:pPr>
      <w:r w:rsidRPr="004A7D7B">
        <w:rPr>
          <w:b/>
        </w:rPr>
        <w:t>Code of Practice</w:t>
      </w:r>
      <w:r>
        <w:t xml:space="preserve"> means a</w:t>
      </w:r>
      <w:r w:rsidR="00F61F70">
        <w:t xml:space="preserve">ny code of practice </w:t>
      </w:r>
      <w:r>
        <w:t xml:space="preserve">as defined in, and approved under, the </w:t>
      </w:r>
      <w:r w:rsidRPr="004A7D7B">
        <w:rPr>
          <w:i/>
        </w:rPr>
        <w:t>Privacy and Data Protection Act 2014</w:t>
      </w:r>
      <w:r>
        <w:t xml:space="preserve"> (Vic)</w:t>
      </w:r>
      <w:r w:rsidR="00F61F70">
        <w:t xml:space="preserve"> or the </w:t>
      </w:r>
      <w:r w:rsidR="00F61F70" w:rsidRPr="00805BEB">
        <w:rPr>
          <w:i/>
        </w:rPr>
        <w:t xml:space="preserve">Health Records Act 2001 </w:t>
      </w:r>
      <w:r w:rsidR="00F61F70">
        <w:t>(Vic) (as applicable)</w:t>
      </w:r>
      <w:r>
        <w:t>.</w:t>
      </w:r>
    </w:p>
    <w:p w:rsidR="00EF0B25" w:rsidRDefault="00EF0B25" w:rsidP="00B202B8">
      <w:pPr>
        <w:pStyle w:val="Definition"/>
        <w:keepNext/>
      </w:pPr>
      <w:r>
        <w:rPr>
          <w:b/>
          <w:bCs/>
        </w:rPr>
        <w:lastRenderedPageBreak/>
        <w:t xml:space="preserve">Commencement </w:t>
      </w:r>
      <w:r w:rsidRPr="00EC314F">
        <w:rPr>
          <w:b/>
          <w:bCs/>
        </w:rPr>
        <w:t>Date</w:t>
      </w:r>
      <w:r w:rsidRPr="00EC314F">
        <w:t xml:space="preserve"> means </w:t>
      </w:r>
      <w:r>
        <w:t>the earlier of:</w:t>
      </w:r>
    </w:p>
    <w:p w:rsidR="00EF0B25" w:rsidRDefault="00EF0B25">
      <w:pPr>
        <w:pStyle w:val="DefinitionNum2"/>
        <w:keepNext/>
      </w:pPr>
      <w:r>
        <w:t>the Award Date; and</w:t>
      </w:r>
    </w:p>
    <w:p w:rsidR="00EF0B25" w:rsidRDefault="00EF0B25">
      <w:pPr>
        <w:pStyle w:val="DefinitionNum2"/>
        <w:keepNext/>
      </w:pPr>
      <w:r>
        <w:t xml:space="preserve">the date on which </w:t>
      </w:r>
      <w:r w:rsidRPr="00EC314F">
        <w:t xml:space="preserve">the </w:t>
      </w:r>
      <w:r>
        <w:t>Consultant commenced performance of the Services.</w:t>
      </w:r>
    </w:p>
    <w:p w:rsidR="003229DA" w:rsidRDefault="003229DA" w:rsidP="00805BEB">
      <w:pPr>
        <w:pStyle w:val="Definition"/>
      </w:pPr>
      <w:r w:rsidRPr="004A7D7B">
        <w:rPr>
          <w:b/>
        </w:rPr>
        <w:t>Confidential Information</w:t>
      </w:r>
      <w:r>
        <w:t xml:space="preserve"> means all </w:t>
      </w:r>
      <w:r w:rsidR="005553D2">
        <w:t xml:space="preserve">Deliverables and the </w:t>
      </w:r>
      <w:r w:rsidR="00D25399">
        <w:t xml:space="preserve">Principal's Materials and other </w:t>
      </w:r>
      <w:r>
        <w:t xml:space="preserve">Information </w:t>
      </w:r>
      <w:r w:rsidR="00D25399">
        <w:t xml:space="preserve">disclosed </w:t>
      </w:r>
      <w:r>
        <w:t xml:space="preserve">to the Consultant by the Principal, the Principal's Representative or any other person acting on behalf of the Principal, for or in connection with the Services, whether the </w:t>
      </w:r>
      <w:r w:rsidR="009255B4">
        <w:t>Principal's Material</w:t>
      </w:r>
      <w:r w:rsidR="005553D2">
        <w:t>s</w:t>
      </w:r>
      <w:r w:rsidR="009255B4">
        <w:t xml:space="preserve"> or other </w:t>
      </w:r>
      <w:r>
        <w:t>Information was:</w:t>
      </w:r>
    </w:p>
    <w:p w:rsidR="003229DA" w:rsidRDefault="003229DA" w:rsidP="003229DA">
      <w:pPr>
        <w:pStyle w:val="DefinitionNum2"/>
      </w:pPr>
      <w:r>
        <w:t>disclosed orally, in writing or in electronic or machine readable form;</w:t>
      </w:r>
    </w:p>
    <w:p w:rsidR="003229DA" w:rsidRDefault="003229DA" w:rsidP="003229DA">
      <w:pPr>
        <w:pStyle w:val="DefinitionNum2"/>
      </w:pPr>
      <w:r>
        <w:t xml:space="preserve">disclosed or created before, on or after the date of this </w:t>
      </w:r>
      <w:r w:rsidR="009255B4">
        <w:t>Agreement</w:t>
      </w:r>
      <w:r>
        <w:t>;</w:t>
      </w:r>
    </w:p>
    <w:p w:rsidR="003229DA" w:rsidRDefault="003229DA" w:rsidP="003229DA">
      <w:pPr>
        <w:pStyle w:val="DefinitionNum2"/>
      </w:pPr>
      <w:r>
        <w:t>disclosed as a result of discussions between the parties concerning or arising out of the Services; or</w:t>
      </w:r>
    </w:p>
    <w:p w:rsidR="003229DA" w:rsidRDefault="003229DA" w:rsidP="00805BEB">
      <w:pPr>
        <w:pStyle w:val="DefinitionNum2"/>
      </w:pPr>
      <w:r>
        <w:t>disclosed by the Principal, the Principal's Representative or by a person acting on behalf of the Principal.</w:t>
      </w:r>
    </w:p>
    <w:p w:rsidR="00B731C6" w:rsidRPr="00805BEB" w:rsidRDefault="00B731C6" w:rsidP="00306A20">
      <w:pPr>
        <w:pStyle w:val="Definition"/>
      </w:pPr>
      <w:r w:rsidRPr="00B731C6">
        <w:rPr>
          <w:b/>
          <w:bCs/>
        </w:rPr>
        <w:t xml:space="preserve">Consultant Statement </w:t>
      </w:r>
      <w:r w:rsidRPr="00B731C6">
        <w:t xml:space="preserve">means a written statement in the terms set out in </w:t>
      </w:r>
      <w:r>
        <w:fldChar w:fldCharType="begin"/>
      </w:r>
      <w:r>
        <w:instrText xml:space="preserve"> REF _Ref511242935 \w \h </w:instrText>
      </w:r>
      <w:r>
        <w:fldChar w:fldCharType="separate"/>
      </w:r>
      <w:r w:rsidR="004E1708">
        <w:t>Schedule 8</w:t>
      </w:r>
      <w:r>
        <w:fldChar w:fldCharType="end"/>
      </w:r>
      <w:r w:rsidRPr="00B731C6">
        <w:t>.</w:t>
      </w:r>
      <w:r w:rsidR="001A616B">
        <w:t xml:space="preserve">  This definition applies if indicated in Item </w:t>
      </w:r>
      <w:r w:rsidR="001A616B">
        <w:fldChar w:fldCharType="begin"/>
      </w:r>
      <w:r w:rsidR="001A616B">
        <w:instrText xml:space="preserve"> REF _Ref511242619 \w \h  \* MERGEFORMAT </w:instrText>
      </w:r>
      <w:r w:rsidR="001A616B">
        <w:fldChar w:fldCharType="separate"/>
      </w:r>
      <w:r w:rsidR="004E1708">
        <w:t>17</w:t>
      </w:r>
      <w:r w:rsidR="001A616B">
        <w:fldChar w:fldCharType="end"/>
      </w:r>
      <w:r w:rsidR="001A616B">
        <w:t>.</w:t>
      </w:r>
    </w:p>
    <w:p w:rsidR="00306A20" w:rsidRPr="00EC314F" w:rsidRDefault="00306A20" w:rsidP="00126BB2">
      <w:pPr>
        <w:pStyle w:val="Definition"/>
      </w:pPr>
      <w:r w:rsidRPr="00EC314F">
        <w:rPr>
          <w:b/>
        </w:rPr>
        <w:t>Consultant's Program</w:t>
      </w:r>
      <w:r w:rsidRPr="00EC314F">
        <w:t xml:space="preserve"> has the meaning given in clause</w:t>
      </w:r>
      <w:r>
        <w:t xml:space="preserve"> </w:t>
      </w:r>
      <w:r w:rsidR="000B66F9">
        <w:fldChar w:fldCharType="begin"/>
      </w:r>
      <w:r w:rsidR="000B66F9">
        <w:instrText xml:space="preserve"> REF _Ref513709335 \r \h </w:instrText>
      </w:r>
      <w:r w:rsidR="000B66F9">
        <w:fldChar w:fldCharType="separate"/>
      </w:r>
      <w:r w:rsidR="004E1708">
        <w:t>11.2(b)(i)</w:t>
      </w:r>
      <w:r w:rsidR="000B66F9">
        <w:fldChar w:fldCharType="end"/>
      </w:r>
      <w:r w:rsidRPr="00EC314F">
        <w:t>.</w:t>
      </w:r>
      <w:r w:rsidR="001A616B">
        <w:t xml:space="preserve">  This definition applies if indicated in Item </w:t>
      </w:r>
      <w:r w:rsidR="001A616B">
        <w:fldChar w:fldCharType="begin"/>
      </w:r>
      <w:r w:rsidR="001A616B">
        <w:instrText xml:space="preserve"> REF _Ref513129508 \r \h  \* MERGEFORMAT </w:instrText>
      </w:r>
      <w:r w:rsidR="001A616B">
        <w:fldChar w:fldCharType="separate"/>
      </w:r>
      <w:r w:rsidR="004E1708">
        <w:t>30</w:t>
      </w:r>
      <w:r w:rsidR="001A616B">
        <w:fldChar w:fldCharType="end"/>
      </w:r>
      <w:r w:rsidR="001A616B">
        <w:t>.</w:t>
      </w:r>
    </w:p>
    <w:p w:rsidR="00DE69C7" w:rsidRPr="00126BB2" w:rsidRDefault="00DE69C7" w:rsidP="00EC314F">
      <w:pPr>
        <w:pStyle w:val="Definition"/>
      </w:pPr>
      <w:r w:rsidRPr="00DE69C7">
        <w:rPr>
          <w:b/>
        </w:rPr>
        <w:t>Consultant's Records</w:t>
      </w:r>
      <w:r w:rsidRPr="004658D6">
        <w:t xml:space="preserve"> has the meaning given in clause </w:t>
      </w:r>
      <w:r>
        <w:fldChar w:fldCharType="begin"/>
      </w:r>
      <w:r>
        <w:instrText xml:space="preserve"> REF _Ref513546670 \w \h </w:instrText>
      </w:r>
      <w:r>
        <w:fldChar w:fldCharType="separate"/>
      </w:r>
      <w:r w:rsidR="004E1708">
        <w:t>19.1</w:t>
      </w:r>
      <w:r>
        <w:fldChar w:fldCharType="end"/>
      </w:r>
      <w:r>
        <w:t>.</w:t>
      </w:r>
    </w:p>
    <w:p w:rsidR="0061692E" w:rsidRPr="00EC314F" w:rsidRDefault="00EB70C4" w:rsidP="00EC314F">
      <w:pPr>
        <w:pStyle w:val="Definition"/>
      </w:pPr>
      <w:r w:rsidRPr="00EC314F">
        <w:rPr>
          <w:b/>
        </w:rPr>
        <w:t>Consultant's Representative</w:t>
      </w:r>
      <w:r w:rsidRPr="00EC314F">
        <w:t xml:space="preserve"> means the person </w:t>
      </w:r>
      <w:r w:rsidR="0061692E" w:rsidRPr="00EC314F">
        <w:t xml:space="preserve">identified as the Consultant's Representative </w:t>
      </w:r>
      <w:r w:rsidRPr="00EC314F">
        <w:t xml:space="preserve">in </w:t>
      </w:r>
      <w:r w:rsidR="002075E2">
        <w:t xml:space="preserve">Item </w:t>
      </w:r>
      <w:r w:rsidR="002075E2">
        <w:fldChar w:fldCharType="begin"/>
      </w:r>
      <w:r w:rsidR="002075E2">
        <w:instrText xml:space="preserve"> REF _Ref500938335 \w \h </w:instrText>
      </w:r>
      <w:r w:rsidR="002075E2">
        <w:fldChar w:fldCharType="separate"/>
      </w:r>
      <w:r w:rsidR="004E1708">
        <w:t>3</w:t>
      </w:r>
      <w:r w:rsidR="002075E2">
        <w:fldChar w:fldCharType="end"/>
      </w:r>
      <w:r w:rsidR="002075E2">
        <w:t xml:space="preserve"> </w:t>
      </w:r>
      <w:r w:rsidRPr="00EC314F">
        <w:t>or any other person from time to time appointed as Consultant's Representative in accordance with clause </w:t>
      </w:r>
      <w:r w:rsidR="00986011" w:rsidRPr="00EC314F">
        <w:fldChar w:fldCharType="begin"/>
      </w:r>
      <w:r w:rsidR="00986011" w:rsidRPr="00EC314F">
        <w:instrText xml:space="preserve"> REF _Ref146597804 \w \h </w:instrText>
      </w:r>
      <w:r w:rsidR="00EC314F">
        <w:instrText xml:space="preserve"> \* MERGEFORMAT </w:instrText>
      </w:r>
      <w:r w:rsidR="00986011" w:rsidRPr="00EC314F">
        <w:fldChar w:fldCharType="separate"/>
      </w:r>
      <w:r w:rsidR="004E1708">
        <w:t>5.3</w:t>
      </w:r>
      <w:r w:rsidR="00986011" w:rsidRPr="00EC314F">
        <w:fldChar w:fldCharType="end"/>
      </w:r>
      <w:r w:rsidR="00DB15A4">
        <w:t>.</w:t>
      </w:r>
      <w:r w:rsidR="00986011" w:rsidRPr="00EC314F" w:rsidDel="000A3E4F">
        <w:t xml:space="preserve"> </w:t>
      </w:r>
    </w:p>
    <w:p w:rsidR="00907E6A" w:rsidRPr="00805BEB" w:rsidRDefault="00907E6A" w:rsidP="00FF7E48">
      <w:pPr>
        <w:pStyle w:val="Definition"/>
      </w:pPr>
      <w:r w:rsidRPr="00907E6A">
        <w:rPr>
          <w:b/>
        </w:rPr>
        <w:t>Contestable Items</w:t>
      </w:r>
      <w:r w:rsidRPr="00805BEB">
        <w:t xml:space="preserve"> means good</w:t>
      </w:r>
      <w:r w:rsidR="00146FDF" w:rsidRPr="00146FDF">
        <w:t>s or services the subject of th</w:t>
      </w:r>
      <w:r w:rsidR="00146FDF">
        <w:t>is</w:t>
      </w:r>
      <w:r w:rsidRPr="00805BEB">
        <w:t xml:space="preserve"> </w:t>
      </w:r>
      <w:r>
        <w:t>Agreement</w:t>
      </w:r>
      <w:r w:rsidRPr="00805BEB">
        <w:t xml:space="preserve"> for which there are competitive international suppliers and Australia and New Zealand suppliers.  The Contestable Items are set out in </w:t>
      </w:r>
      <w:r w:rsidR="000A4113">
        <w:fldChar w:fldCharType="begin"/>
      </w:r>
      <w:r w:rsidR="000A4113">
        <w:instrText xml:space="preserve"> REF _Ref511213283 \w \h </w:instrText>
      </w:r>
      <w:r w:rsidR="000A4113">
        <w:fldChar w:fldCharType="separate"/>
      </w:r>
      <w:r w:rsidR="004E1708">
        <w:t>Attachment 3</w:t>
      </w:r>
      <w:r w:rsidR="000A4113">
        <w:fldChar w:fldCharType="end"/>
      </w:r>
      <w:r w:rsidRPr="00805BEB">
        <w:t xml:space="preserve"> to </w:t>
      </w:r>
      <w:r w:rsidRPr="00805BEB">
        <w:fldChar w:fldCharType="begin"/>
      </w:r>
      <w:r w:rsidRPr="00805BEB">
        <w:instrText xml:space="preserve"> REF _Ref511207851 \w \h </w:instrText>
      </w:r>
      <w:r>
        <w:instrText xml:space="preserve"> \* MERGEFORMAT </w:instrText>
      </w:r>
      <w:r w:rsidRPr="00805BEB">
        <w:fldChar w:fldCharType="separate"/>
      </w:r>
      <w:r w:rsidR="004E1708">
        <w:t>Schedule 7</w:t>
      </w:r>
      <w:r w:rsidRPr="00805BEB">
        <w:fldChar w:fldCharType="end"/>
      </w:r>
      <w:r w:rsidRPr="00805BEB">
        <w:t>.</w:t>
      </w:r>
      <w:r w:rsidR="001A616B">
        <w:t xml:space="preserve">  This definition applies if either Alternative 1 or Alternative 2 in Item </w:t>
      </w:r>
      <w:r w:rsidR="001A616B">
        <w:fldChar w:fldCharType="begin"/>
      </w:r>
      <w:r w:rsidR="001A616B">
        <w:instrText xml:space="preserve"> REF _Ref513723917 \r \h </w:instrText>
      </w:r>
      <w:r w:rsidR="001A616B">
        <w:fldChar w:fldCharType="separate"/>
      </w:r>
      <w:r w:rsidR="004E1708">
        <w:t>54</w:t>
      </w:r>
      <w:r w:rsidR="001A616B">
        <w:fldChar w:fldCharType="end"/>
      </w:r>
      <w:r w:rsidR="001A616B">
        <w:t xml:space="preserve"> apply.</w:t>
      </w:r>
    </w:p>
    <w:p w:rsidR="002075E2" w:rsidRDefault="002075E2" w:rsidP="00EC314F">
      <w:pPr>
        <w:pStyle w:val="Definition"/>
      </w:pPr>
      <w:r w:rsidRPr="006E4A18">
        <w:rPr>
          <w:b/>
        </w:rPr>
        <w:t>Copyright Act</w:t>
      </w:r>
      <w:r w:rsidRPr="00EB1FE6">
        <w:t xml:space="preserve"> </w:t>
      </w:r>
      <w:r>
        <w:t xml:space="preserve">means the </w:t>
      </w:r>
      <w:r w:rsidRPr="006E4A18">
        <w:rPr>
          <w:i/>
        </w:rPr>
        <w:t>Copyright Act 1968</w:t>
      </w:r>
      <w:r w:rsidRPr="002075E2">
        <w:t xml:space="preserve"> (Cth).</w:t>
      </w:r>
    </w:p>
    <w:p w:rsidR="00E1165F" w:rsidRDefault="00893779" w:rsidP="00E1165F">
      <w:pPr>
        <w:pStyle w:val="Definition"/>
      </w:pPr>
      <w:r w:rsidRPr="00E1165F">
        <w:rPr>
          <w:b/>
        </w:rPr>
        <w:t>Data</w:t>
      </w:r>
      <w:r w:rsidRPr="00EF533B">
        <w:t xml:space="preserve"> means </w:t>
      </w:r>
      <w:r w:rsidR="00E1165F">
        <w:t>all point and array information, text, drawings, statistics, tests, analysis and other materials (including geological, geotechnical and environmental information, maps, images, survey results and drill core and cutting samples) embodied in any form which is:</w:t>
      </w:r>
    </w:p>
    <w:p w:rsidR="00E1165F" w:rsidRDefault="00E1165F" w:rsidP="0034316F">
      <w:pPr>
        <w:pStyle w:val="DefinitionNum2"/>
      </w:pPr>
      <w:r>
        <w:t>supplied by or on behalf of the Principal in connection with this Agreement (</w:t>
      </w:r>
      <w:r>
        <w:rPr>
          <w:b/>
        </w:rPr>
        <w:t>Input Data</w:t>
      </w:r>
      <w:r>
        <w:t>); or</w:t>
      </w:r>
    </w:p>
    <w:p w:rsidR="00893779" w:rsidRPr="0034316F" w:rsidRDefault="00E1165F" w:rsidP="0034316F">
      <w:pPr>
        <w:pStyle w:val="DefinitionNum2"/>
        <w:rPr>
          <w:rStyle w:val="Strong"/>
          <w:b w:val="0"/>
          <w:bCs w:val="0"/>
        </w:rPr>
      </w:pPr>
      <w:r>
        <w:t>generated, recorded, placed, stored, processed, retrieved, printed, accessed or produced utilising the Input Data or for the purpose of this Agreement.</w:t>
      </w:r>
    </w:p>
    <w:p w:rsidR="00EB70C4" w:rsidRPr="00070ECA" w:rsidRDefault="00EB70C4" w:rsidP="00EC314F">
      <w:pPr>
        <w:pStyle w:val="Definition"/>
      </w:pPr>
      <w:r w:rsidRPr="00EC314F">
        <w:rPr>
          <w:b/>
          <w:bCs/>
        </w:rPr>
        <w:t xml:space="preserve">Deed of Novation </w:t>
      </w:r>
      <w:r w:rsidRPr="00EC314F">
        <w:t xml:space="preserve">means the deed </w:t>
      </w:r>
      <w:r w:rsidR="00363E0D">
        <w:t xml:space="preserve">of novation set out </w:t>
      </w:r>
      <w:r w:rsidR="003E3493" w:rsidRPr="00EC314F">
        <w:t>in</w:t>
      </w:r>
      <w:r w:rsidR="00763574">
        <w:t xml:space="preserve"> </w:t>
      </w:r>
      <w:r w:rsidR="00741AEA">
        <w:fldChar w:fldCharType="begin"/>
      </w:r>
      <w:r w:rsidR="00741AEA">
        <w:instrText xml:space="preserve"> REF _Ref511243391 \w \h </w:instrText>
      </w:r>
      <w:r w:rsidR="00741AEA">
        <w:fldChar w:fldCharType="separate"/>
      </w:r>
      <w:r w:rsidR="004E1708">
        <w:t>Schedule 4</w:t>
      </w:r>
      <w:r w:rsidR="00741AEA">
        <w:fldChar w:fldCharType="end"/>
      </w:r>
      <w:r w:rsidRPr="00070ECA">
        <w:t>.</w:t>
      </w:r>
    </w:p>
    <w:p w:rsidR="007D0524" w:rsidRPr="006E4A18" w:rsidRDefault="005C1E8F" w:rsidP="00432715">
      <w:pPr>
        <w:pStyle w:val="Definition"/>
      </w:pPr>
      <w:r w:rsidRPr="00432715">
        <w:rPr>
          <w:b/>
          <w:bCs/>
        </w:rPr>
        <w:t xml:space="preserve">Default Notice </w:t>
      </w:r>
      <w:r w:rsidRPr="00256616">
        <w:rPr>
          <w:bCs/>
        </w:rPr>
        <w:t xml:space="preserve">has the meaning given in clause </w:t>
      </w:r>
      <w:r w:rsidR="00060554" w:rsidRPr="00256616">
        <w:rPr>
          <w:bCs/>
        </w:rPr>
        <w:fldChar w:fldCharType="begin"/>
      </w:r>
      <w:r w:rsidR="00060554" w:rsidRPr="00432715">
        <w:rPr>
          <w:bCs/>
        </w:rPr>
        <w:instrText xml:space="preserve"> REF _Ref504556665 \w \h </w:instrText>
      </w:r>
      <w:r w:rsidR="00060554" w:rsidRPr="00256616">
        <w:rPr>
          <w:bCs/>
        </w:rPr>
      </w:r>
      <w:r w:rsidR="00060554" w:rsidRPr="00256616">
        <w:rPr>
          <w:bCs/>
        </w:rPr>
        <w:fldChar w:fldCharType="separate"/>
      </w:r>
      <w:r w:rsidR="004E1708">
        <w:rPr>
          <w:bCs/>
        </w:rPr>
        <w:t>16.4</w:t>
      </w:r>
      <w:r w:rsidR="00060554" w:rsidRPr="00256616">
        <w:rPr>
          <w:bCs/>
        </w:rPr>
        <w:fldChar w:fldCharType="end"/>
      </w:r>
      <w:r w:rsidR="00060554" w:rsidRPr="00432715">
        <w:rPr>
          <w:bCs/>
        </w:rPr>
        <w:t>.</w:t>
      </w:r>
    </w:p>
    <w:p w:rsidR="00EB70C4" w:rsidRPr="00E70941" w:rsidRDefault="00432715" w:rsidP="00EC314F">
      <w:pPr>
        <w:pStyle w:val="Definition"/>
      </w:pPr>
      <w:r>
        <w:rPr>
          <w:b/>
          <w:bCs/>
        </w:rPr>
        <w:t>Deliverables</w:t>
      </w:r>
      <w:r w:rsidR="00EB70C4" w:rsidRPr="00EC314F">
        <w:rPr>
          <w:b/>
          <w:bCs/>
        </w:rPr>
        <w:t xml:space="preserve"> </w:t>
      </w:r>
      <w:r w:rsidR="00EB70C4" w:rsidRPr="00EC314F">
        <w:t xml:space="preserve">means all </w:t>
      </w:r>
      <w:r w:rsidR="00D526D5">
        <w:t xml:space="preserve">documents and </w:t>
      </w:r>
      <w:r w:rsidR="00EB70C4" w:rsidRPr="00EC314F">
        <w:t>material</w:t>
      </w:r>
      <w:r w:rsidR="009F3E4E">
        <w:t>s</w:t>
      </w:r>
      <w:r w:rsidR="00DB77E5" w:rsidRPr="00EC314F">
        <w:t xml:space="preserve"> brought, or required to be brought, into existence by the Consultant, as part of, or for the purpose of, </w:t>
      </w:r>
      <w:r w:rsidR="000D7C07" w:rsidRPr="00EC314F">
        <w:t>the performance of</w:t>
      </w:r>
      <w:r w:rsidR="00DB77E5" w:rsidRPr="00EC314F">
        <w:t xml:space="preserve"> the Services including </w:t>
      </w:r>
      <w:r w:rsidR="00D526D5">
        <w:t xml:space="preserve">drawings, </w:t>
      </w:r>
      <w:r w:rsidR="00DB1F02">
        <w:t xml:space="preserve">designs, </w:t>
      </w:r>
      <w:r w:rsidR="00972A37">
        <w:t xml:space="preserve">sketches, diagrams, </w:t>
      </w:r>
      <w:r w:rsidR="00256616">
        <w:t xml:space="preserve">advices, statements, </w:t>
      </w:r>
      <w:r w:rsidR="00D526D5">
        <w:t>specifications</w:t>
      </w:r>
      <w:r w:rsidR="00DB77E5" w:rsidRPr="00EC314F">
        <w:t>,</w:t>
      </w:r>
      <w:r w:rsidR="00972A37" w:rsidRPr="00EC314F" w:rsidDel="00972A37">
        <w:t xml:space="preserve"> </w:t>
      </w:r>
      <w:r w:rsidR="00972A37">
        <w:t xml:space="preserve">models, </w:t>
      </w:r>
      <w:r w:rsidR="00256616">
        <w:t xml:space="preserve">samples, patterns, </w:t>
      </w:r>
      <w:r w:rsidR="00DB77E5" w:rsidRPr="00EC314F">
        <w:t xml:space="preserve">equipment, reports, technical information, plans, </w:t>
      </w:r>
      <w:r w:rsidR="00DB77E5" w:rsidRPr="00E70941">
        <w:t xml:space="preserve">charts, calculations, </w:t>
      </w:r>
      <w:r w:rsidR="00256616">
        <w:t xml:space="preserve">computations, </w:t>
      </w:r>
      <w:r w:rsidR="00DB77E5" w:rsidRPr="00E70941">
        <w:t xml:space="preserve">tables, schedules, data (stored by any means), </w:t>
      </w:r>
      <w:r w:rsidR="00256616">
        <w:t xml:space="preserve">software, </w:t>
      </w:r>
      <w:r w:rsidR="00DB77E5" w:rsidRPr="00E70941">
        <w:t>photographs and finishes boards.</w:t>
      </w:r>
    </w:p>
    <w:p w:rsidR="00E135F5" w:rsidRPr="00191A1E" w:rsidRDefault="00E135F5" w:rsidP="00E135F5">
      <w:pPr>
        <w:pStyle w:val="Definition"/>
      </w:pPr>
      <w:r>
        <w:rPr>
          <w:b/>
        </w:rPr>
        <w:lastRenderedPageBreak/>
        <w:t xml:space="preserve">Design Obligations </w:t>
      </w:r>
      <w:r>
        <w:t xml:space="preserve">has the meaning given in clause </w:t>
      </w:r>
      <w:r>
        <w:fldChar w:fldCharType="begin"/>
      </w:r>
      <w:r>
        <w:instrText xml:space="preserve"> REF _Ref513644310 \w \h </w:instrText>
      </w:r>
      <w:r>
        <w:fldChar w:fldCharType="separate"/>
      </w:r>
      <w:r w:rsidR="004E1708">
        <w:t>3.1(a)</w:t>
      </w:r>
      <w:r>
        <w:fldChar w:fldCharType="end"/>
      </w:r>
      <w:r>
        <w:t>.</w:t>
      </w:r>
    </w:p>
    <w:p w:rsidR="002938B0" w:rsidRDefault="00086C44" w:rsidP="002938B0">
      <w:pPr>
        <w:pStyle w:val="Definition"/>
        <w:numPr>
          <w:ilvl w:val="0"/>
          <w:numId w:val="0"/>
        </w:numPr>
        <w:ind w:left="964"/>
      </w:pPr>
      <w:r>
        <w:rPr>
          <w:b/>
          <w:bCs/>
        </w:rPr>
        <w:t>D</w:t>
      </w:r>
      <w:r w:rsidR="00EB70C4" w:rsidRPr="00E70941">
        <w:rPr>
          <w:b/>
          <w:bCs/>
        </w:rPr>
        <w:t>irection</w:t>
      </w:r>
      <w:r w:rsidR="002938B0" w:rsidRPr="00767706">
        <w:t xml:space="preserve"> </w:t>
      </w:r>
      <w:r w:rsidR="002938B0" w:rsidRPr="00E70941">
        <w:t xml:space="preserve">includes </w:t>
      </w:r>
      <w:r>
        <w:t xml:space="preserve">any </w:t>
      </w:r>
      <w:r w:rsidR="002938B0" w:rsidRPr="00E70941">
        <w:t>agreement, approval, assessment, authorisation, certificate, decision, demand, determination, explanation, instruction, notice, order, permission, rejection, request or requirement</w:t>
      </w:r>
      <w:r w:rsidR="001D71A7">
        <w:t xml:space="preserve"> and </w:t>
      </w:r>
      <w:r w:rsidR="001D71A7" w:rsidRPr="006E4A18">
        <w:rPr>
          <w:b/>
        </w:rPr>
        <w:t>Direct</w:t>
      </w:r>
      <w:r w:rsidR="001D71A7">
        <w:t xml:space="preserve"> has a corresponding meaning</w:t>
      </w:r>
      <w:r w:rsidR="002938B0" w:rsidRPr="00E70941">
        <w:t>.</w:t>
      </w:r>
      <w:r w:rsidR="002938B0">
        <w:t xml:space="preserve"> </w:t>
      </w:r>
    </w:p>
    <w:p w:rsidR="001A1C7E" w:rsidRDefault="001A1C7E" w:rsidP="002938B0">
      <w:pPr>
        <w:pStyle w:val="Definition"/>
        <w:numPr>
          <w:ilvl w:val="0"/>
          <w:numId w:val="0"/>
        </w:numPr>
        <w:ind w:left="964"/>
      </w:pPr>
      <w:r>
        <w:rPr>
          <w:b/>
          <w:bCs/>
        </w:rPr>
        <w:t>D</w:t>
      </w:r>
      <w:r w:rsidRPr="00E70941">
        <w:rPr>
          <w:b/>
          <w:bCs/>
        </w:rPr>
        <w:t>i</w:t>
      </w:r>
      <w:r>
        <w:rPr>
          <w:b/>
          <w:bCs/>
        </w:rPr>
        <w:t>screpancy</w:t>
      </w:r>
      <w:r w:rsidRPr="00767706">
        <w:t xml:space="preserve"> </w:t>
      </w:r>
      <w:r w:rsidR="00EF0722">
        <w:t xml:space="preserve">means any </w:t>
      </w:r>
      <w:r w:rsidR="00EF0722" w:rsidRPr="00EC314F">
        <w:t xml:space="preserve">error, </w:t>
      </w:r>
      <w:r w:rsidR="00EF0722" w:rsidRPr="00362581">
        <w:t>omission</w:t>
      </w:r>
      <w:r w:rsidR="00EF0722">
        <w:t>,</w:t>
      </w:r>
      <w:r w:rsidR="00EF0722" w:rsidRPr="00362581">
        <w:t xml:space="preserve"> inconsistenc</w:t>
      </w:r>
      <w:r w:rsidR="00EF0722">
        <w:t>y</w:t>
      </w:r>
      <w:r w:rsidR="00EF0722" w:rsidRPr="00362581">
        <w:t>, discrepanc</w:t>
      </w:r>
      <w:r w:rsidR="00EF0722">
        <w:t>y,</w:t>
      </w:r>
      <w:r w:rsidR="00EF0722" w:rsidRPr="00EC314F">
        <w:t xml:space="preserve"> </w:t>
      </w:r>
      <w:r w:rsidR="00EF0722" w:rsidRPr="00362581">
        <w:t>ambiguit</w:t>
      </w:r>
      <w:r w:rsidR="00EF0722">
        <w:t xml:space="preserve">y, </w:t>
      </w:r>
      <w:r w:rsidR="00EF0722" w:rsidRPr="00362581">
        <w:t>inadequac</w:t>
      </w:r>
      <w:r w:rsidR="00EF0722">
        <w:t>y,</w:t>
      </w:r>
      <w:r w:rsidR="00EF0722" w:rsidRPr="00EC314F">
        <w:t xml:space="preserve"> </w:t>
      </w:r>
      <w:r w:rsidR="00EF0722">
        <w:t>contradiction</w:t>
      </w:r>
      <w:r w:rsidR="00EF0722" w:rsidRPr="00EC314F">
        <w:t xml:space="preserve"> or deficienc</w:t>
      </w:r>
      <w:r w:rsidR="00EF0722">
        <w:t>y</w:t>
      </w:r>
      <w:r>
        <w:t>.</w:t>
      </w:r>
    </w:p>
    <w:p w:rsidR="005C1E8F" w:rsidRPr="00912324" w:rsidRDefault="005C1E8F" w:rsidP="005C1E8F">
      <w:pPr>
        <w:pStyle w:val="Definition"/>
      </w:pPr>
      <w:r>
        <w:rPr>
          <w:b/>
          <w:bCs/>
        </w:rPr>
        <w:t xml:space="preserve">Dispute </w:t>
      </w:r>
      <w:r>
        <w:rPr>
          <w:bCs/>
        </w:rPr>
        <w:t xml:space="preserve">has the meaning given in clause </w:t>
      </w:r>
      <w:r w:rsidR="00D92380">
        <w:rPr>
          <w:bCs/>
        </w:rPr>
        <w:fldChar w:fldCharType="begin"/>
      </w:r>
      <w:r w:rsidR="00D92380">
        <w:rPr>
          <w:bCs/>
        </w:rPr>
        <w:instrText xml:space="preserve"> REF _Ref504647657 \w \h </w:instrText>
      </w:r>
      <w:r w:rsidR="00D92380">
        <w:rPr>
          <w:bCs/>
        </w:rPr>
      </w:r>
      <w:r w:rsidR="00D92380">
        <w:rPr>
          <w:bCs/>
        </w:rPr>
        <w:fldChar w:fldCharType="separate"/>
      </w:r>
      <w:r w:rsidR="004E1708">
        <w:rPr>
          <w:bCs/>
        </w:rPr>
        <w:t>17.1</w:t>
      </w:r>
      <w:r w:rsidR="00D92380">
        <w:rPr>
          <w:bCs/>
        </w:rPr>
        <w:fldChar w:fldCharType="end"/>
      </w:r>
      <w:r w:rsidR="006229D6">
        <w:rPr>
          <w:bCs/>
        </w:rPr>
        <w:t>.</w:t>
      </w:r>
    </w:p>
    <w:p w:rsidR="005A57C9" w:rsidRDefault="005A57C9" w:rsidP="005A57C9">
      <w:pPr>
        <w:pStyle w:val="Definition"/>
        <w:numPr>
          <w:ilvl w:val="0"/>
          <w:numId w:val="0"/>
        </w:numPr>
        <w:ind w:left="964"/>
        <w:rPr>
          <w:b/>
          <w:bCs/>
        </w:rPr>
      </w:pPr>
      <w:r>
        <w:rPr>
          <w:b/>
          <w:bCs/>
        </w:rPr>
        <w:t>DMS Contract</w:t>
      </w:r>
      <w:r w:rsidRPr="005A57C9">
        <w:rPr>
          <w:b/>
          <w:bCs/>
        </w:rPr>
        <w:t xml:space="preserve"> </w:t>
      </w:r>
      <w:r w:rsidRPr="005A57C9">
        <w:rPr>
          <w:bCs/>
        </w:rPr>
        <w:t>means a contract for the Document Management System between the Consultant and the provider of the Document Management System.</w:t>
      </w:r>
    </w:p>
    <w:p w:rsidR="004E1708" w:rsidRPr="005A57C9" w:rsidRDefault="004E1708" w:rsidP="004E1708">
      <w:pPr>
        <w:pStyle w:val="Definition"/>
        <w:rPr>
          <w:bCs/>
        </w:rPr>
      </w:pPr>
      <w:r w:rsidRPr="005A57C9">
        <w:rPr>
          <w:b/>
          <w:bCs/>
        </w:rPr>
        <w:t>Docum</w:t>
      </w:r>
      <w:r>
        <w:rPr>
          <w:b/>
          <w:bCs/>
        </w:rPr>
        <w:t>ent Management System</w:t>
      </w:r>
      <w:r w:rsidRPr="005A57C9">
        <w:rPr>
          <w:b/>
          <w:bCs/>
        </w:rPr>
        <w:t xml:space="preserve"> </w:t>
      </w:r>
      <w:r w:rsidRPr="005A57C9">
        <w:rPr>
          <w:bCs/>
        </w:rPr>
        <w:t xml:space="preserve">means the document management system stated in </w:t>
      </w:r>
      <w:r>
        <w:rPr>
          <w:bCs/>
        </w:rPr>
        <w:t xml:space="preserve">Item </w:t>
      </w:r>
      <w:r>
        <w:rPr>
          <w:bCs/>
        </w:rPr>
        <w:fldChar w:fldCharType="begin"/>
      </w:r>
      <w:r>
        <w:rPr>
          <w:bCs/>
        </w:rPr>
        <w:instrText xml:space="preserve"> REF _Ref517464218 \w \h </w:instrText>
      </w:r>
      <w:r>
        <w:rPr>
          <w:bCs/>
        </w:rPr>
      </w:r>
      <w:r>
        <w:rPr>
          <w:bCs/>
        </w:rPr>
        <w:fldChar w:fldCharType="separate"/>
      </w:r>
      <w:r>
        <w:rPr>
          <w:bCs/>
        </w:rPr>
        <w:t>12</w:t>
      </w:r>
      <w:r>
        <w:rPr>
          <w:bCs/>
        </w:rPr>
        <w:fldChar w:fldCharType="end"/>
      </w:r>
      <w:r w:rsidRPr="005A57C9">
        <w:rPr>
          <w:bCs/>
        </w:rPr>
        <w:t>, if any.</w:t>
      </w:r>
    </w:p>
    <w:p w:rsidR="00FE2D39" w:rsidRDefault="007E5667" w:rsidP="002938B0">
      <w:pPr>
        <w:pStyle w:val="Definition"/>
        <w:numPr>
          <w:ilvl w:val="0"/>
          <w:numId w:val="0"/>
        </w:numPr>
        <w:ind w:left="964"/>
      </w:pPr>
      <w:r>
        <w:rPr>
          <w:b/>
          <w:bCs/>
        </w:rPr>
        <w:t>Existing IP Rights</w:t>
      </w:r>
      <w:r w:rsidRPr="00767706">
        <w:t xml:space="preserve"> </w:t>
      </w:r>
      <w:r w:rsidR="00FE2D39">
        <w:t>means the</w:t>
      </w:r>
      <w:r>
        <w:t xml:space="preserve"> </w:t>
      </w:r>
      <w:r w:rsidR="00FE2D39" w:rsidRPr="00904CB7">
        <w:t>Intellectual Property Right</w:t>
      </w:r>
      <w:r w:rsidR="00FE2D39">
        <w:t>s</w:t>
      </w:r>
      <w:r w:rsidR="00FE2D39" w:rsidRPr="00904CB7">
        <w:t xml:space="preserve"> in any original ideas, equipment processes or systems </w:t>
      </w:r>
      <w:r w:rsidR="00FE2D39">
        <w:t xml:space="preserve">of the Consultant that </w:t>
      </w:r>
      <w:r w:rsidR="00B5502D">
        <w:t xml:space="preserve">were brought into existence </w:t>
      </w:r>
      <w:r w:rsidR="00FE2D39">
        <w:t xml:space="preserve">before the Commencement Date and </w:t>
      </w:r>
      <w:r w:rsidR="00B5502D">
        <w:t>were</w:t>
      </w:r>
      <w:r w:rsidR="00FE2D39">
        <w:t xml:space="preserve"> not </w:t>
      </w:r>
      <w:r w:rsidR="00FE2D39" w:rsidRPr="00904CB7">
        <w:t xml:space="preserve">created </w:t>
      </w:r>
      <w:r w:rsidR="00FE2D39">
        <w:t xml:space="preserve">for the performance of the Services under </w:t>
      </w:r>
      <w:r w:rsidR="00FE2D39" w:rsidRPr="00904CB7">
        <w:t xml:space="preserve">the </w:t>
      </w:r>
      <w:r w:rsidR="00FF644D">
        <w:t>Agreement</w:t>
      </w:r>
      <w:r w:rsidR="00FE2D39">
        <w:t>.</w:t>
      </w:r>
      <w:r w:rsidR="003F4E50">
        <w:t xml:space="preserve"> </w:t>
      </w:r>
    </w:p>
    <w:p w:rsidR="0039746B" w:rsidRPr="00805BEB" w:rsidRDefault="0039746B" w:rsidP="00EC314F">
      <w:pPr>
        <w:pStyle w:val="Definition"/>
      </w:pPr>
      <w:r w:rsidRPr="00805BEB">
        <w:rPr>
          <w:b/>
        </w:rPr>
        <w:t>Expense</w:t>
      </w:r>
      <w:r>
        <w:t xml:space="preserve"> means those </w:t>
      </w:r>
      <w:r w:rsidRPr="00EC314F">
        <w:t>expenses and disbursements described in</w:t>
      </w:r>
      <w:r>
        <w:t xml:space="preserve"> section </w:t>
      </w:r>
      <w:r>
        <w:fldChar w:fldCharType="begin"/>
      </w:r>
      <w:r>
        <w:instrText xml:space="preserve"> REF _Ref511203924 \n \h </w:instrText>
      </w:r>
      <w:r>
        <w:fldChar w:fldCharType="separate"/>
      </w:r>
      <w:r w:rsidR="004E1708">
        <w:t>2</w:t>
      </w:r>
      <w:r>
        <w:fldChar w:fldCharType="end"/>
      </w:r>
      <w:r w:rsidRPr="00EC314F">
        <w:t xml:space="preserve"> </w:t>
      </w:r>
      <w:r>
        <w:t xml:space="preserve">of </w:t>
      </w:r>
      <w:r w:rsidRPr="009D7434">
        <w:fldChar w:fldCharType="begin"/>
      </w:r>
      <w:r w:rsidRPr="00070ECA">
        <w:instrText xml:space="preserve"> REF _Ref489364389 \r \h </w:instrText>
      </w:r>
      <w:r>
        <w:instrText xml:space="preserve"> \* MERGEFORMAT </w:instrText>
      </w:r>
      <w:r w:rsidRPr="009D7434">
        <w:fldChar w:fldCharType="separate"/>
      </w:r>
      <w:r w:rsidR="004E1708">
        <w:t>Schedule 2</w:t>
      </w:r>
      <w:r w:rsidRPr="009D7434">
        <w:fldChar w:fldCharType="end"/>
      </w:r>
      <w:r>
        <w:t xml:space="preserve"> (if any).</w:t>
      </w:r>
    </w:p>
    <w:p w:rsidR="00CD3474" w:rsidRPr="00EC314F" w:rsidRDefault="00EB70C4" w:rsidP="00EC314F">
      <w:pPr>
        <w:pStyle w:val="Definition"/>
      </w:pPr>
      <w:r w:rsidRPr="00EC314F">
        <w:rPr>
          <w:b/>
          <w:bCs/>
        </w:rPr>
        <w:t>Fee</w:t>
      </w:r>
      <w:r w:rsidRPr="00EC314F">
        <w:t xml:space="preserve"> means the</w:t>
      </w:r>
      <w:r w:rsidR="00086C44">
        <w:t xml:space="preserve"> fee </w:t>
      </w:r>
      <w:r w:rsidR="00B5502D">
        <w:t xml:space="preserve">stated or </w:t>
      </w:r>
      <w:r w:rsidR="00086C44">
        <w:t xml:space="preserve">calculated in </w:t>
      </w:r>
      <w:r w:rsidR="00972A37">
        <w:t xml:space="preserve">accordance with </w:t>
      </w:r>
      <w:r w:rsidR="0039746B">
        <w:t xml:space="preserve">section </w:t>
      </w:r>
      <w:r w:rsidR="0039746B">
        <w:fldChar w:fldCharType="begin"/>
      </w:r>
      <w:r w:rsidR="0039746B">
        <w:instrText xml:space="preserve"> REF _Ref511203948 \n \h </w:instrText>
      </w:r>
      <w:r w:rsidR="0039746B">
        <w:fldChar w:fldCharType="separate"/>
      </w:r>
      <w:r w:rsidR="004E1708">
        <w:t>1</w:t>
      </w:r>
      <w:r w:rsidR="0039746B">
        <w:fldChar w:fldCharType="end"/>
      </w:r>
      <w:r w:rsidR="0039746B">
        <w:t xml:space="preserve"> of </w:t>
      </w:r>
      <w:r w:rsidR="00070ECA" w:rsidRPr="009D7434">
        <w:fldChar w:fldCharType="begin"/>
      </w:r>
      <w:r w:rsidR="00070ECA" w:rsidRPr="00070ECA">
        <w:instrText xml:space="preserve"> REF _Ref489364389 \r \h </w:instrText>
      </w:r>
      <w:r w:rsidR="00070ECA">
        <w:instrText xml:space="preserve"> \* MERGEFORMAT </w:instrText>
      </w:r>
      <w:r w:rsidR="00070ECA" w:rsidRPr="009D7434">
        <w:fldChar w:fldCharType="separate"/>
      </w:r>
      <w:r w:rsidR="004E1708">
        <w:t>Schedule 2</w:t>
      </w:r>
      <w:r w:rsidR="00070ECA" w:rsidRPr="009D7434">
        <w:fldChar w:fldCharType="end"/>
      </w:r>
      <w:r w:rsidR="00086C44" w:rsidRPr="00070ECA">
        <w:t>,</w:t>
      </w:r>
      <w:r w:rsidRPr="00EC314F">
        <w:t xml:space="preserve"> </w:t>
      </w:r>
      <w:r w:rsidR="00972A37">
        <w:t>inclusive of all expenses</w:t>
      </w:r>
      <w:r w:rsidR="00FA42CF">
        <w:t>,</w:t>
      </w:r>
      <w:r w:rsidR="00972A37">
        <w:t xml:space="preserve"> disbursements</w:t>
      </w:r>
      <w:r w:rsidR="0095141F">
        <w:t xml:space="preserve"> (other than th</w:t>
      </w:r>
      <w:r w:rsidR="0039746B">
        <w:t>e Expenses</w:t>
      </w:r>
      <w:r w:rsidR="0095141F">
        <w:t>) and</w:t>
      </w:r>
      <w:r w:rsidR="00972A37">
        <w:t xml:space="preserve"> </w:t>
      </w:r>
      <w:r w:rsidR="00FA42CF">
        <w:t xml:space="preserve">any Provisional Sums (if any), </w:t>
      </w:r>
      <w:r w:rsidRPr="00EC314F">
        <w:t xml:space="preserve">as adjusted under </w:t>
      </w:r>
      <w:r w:rsidR="00906867">
        <w:t xml:space="preserve">the </w:t>
      </w:r>
      <w:r w:rsidR="00FF644D">
        <w:t>Agreement</w:t>
      </w:r>
      <w:r w:rsidRPr="00EC314F">
        <w:t>.</w:t>
      </w:r>
    </w:p>
    <w:p w:rsidR="008F4F5E" w:rsidRDefault="008F4F5E" w:rsidP="00EC314F">
      <w:pPr>
        <w:pStyle w:val="Definition"/>
      </w:pPr>
      <w:r w:rsidRPr="00126BB2">
        <w:rPr>
          <w:b/>
        </w:rPr>
        <w:t>Final Payment Claim</w:t>
      </w:r>
      <w:r>
        <w:t xml:space="preserve"> has the meaning given in clause </w:t>
      </w:r>
      <w:r>
        <w:fldChar w:fldCharType="begin"/>
      </w:r>
      <w:r>
        <w:instrText xml:space="preserve"> REF _Ref513713427 \r \h </w:instrText>
      </w:r>
      <w:r>
        <w:fldChar w:fldCharType="separate"/>
      </w:r>
      <w:r w:rsidR="004E1708">
        <w:t>13.5(a)</w:t>
      </w:r>
      <w:r>
        <w:fldChar w:fldCharType="end"/>
      </w:r>
      <w:r>
        <w:t>.</w:t>
      </w:r>
    </w:p>
    <w:p w:rsidR="008F4F5E" w:rsidRPr="00126BB2" w:rsidRDefault="008F4F5E" w:rsidP="00EC314F">
      <w:pPr>
        <w:pStyle w:val="Definition"/>
      </w:pPr>
      <w:r w:rsidRPr="00126BB2">
        <w:rPr>
          <w:b/>
        </w:rPr>
        <w:t>Final Payment Statement</w:t>
      </w:r>
      <w:r>
        <w:t xml:space="preserve"> has the meaning given in clause </w:t>
      </w:r>
      <w:r>
        <w:fldChar w:fldCharType="begin"/>
      </w:r>
      <w:r>
        <w:instrText xml:space="preserve"> REF _Ref513576491 \r \h </w:instrText>
      </w:r>
      <w:r>
        <w:fldChar w:fldCharType="separate"/>
      </w:r>
      <w:r w:rsidR="004E1708">
        <w:t>13.5(b)</w:t>
      </w:r>
      <w:r>
        <w:fldChar w:fldCharType="end"/>
      </w:r>
    </w:p>
    <w:p w:rsidR="00086206" w:rsidRDefault="00086206" w:rsidP="00EC314F">
      <w:pPr>
        <w:pStyle w:val="Definition"/>
      </w:pPr>
      <w:r>
        <w:rPr>
          <w:b/>
        </w:rPr>
        <w:t xml:space="preserve">GST Act </w:t>
      </w:r>
      <w:r w:rsidRPr="006E4A18">
        <w:t xml:space="preserve">means the </w:t>
      </w:r>
      <w:r w:rsidRPr="006E4A18">
        <w:rPr>
          <w:i/>
        </w:rPr>
        <w:t>A New Tax System (</w:t>
      </w:r>
      <w:r w:rsidR="00536FB0">
        <w:rPr>
          <w:i/>
        </w:rPr>
        <w:t>G</w:t>
      </w:r>
      <w:r w:rsidRPr="006E4A18">
        <w:rPr>
          <w:i/>
        </w:rPr>
        <w:t>oods and Services Tax) Act 1999</w:t>
      </w:r>
      <w:r w:rsidRPr="006E4A18">
        <w:t xml:space="preserve"> (Cth).</w:t>
      </w:r>
    </w:p>
    <w:p w:rsidR="00EE0E27" w:rsidRPr="00B06559" w:rsidRDefault="00EE0E27" w:rsidP="00EE0E27">
      <w:pPr>
        <w:pStyle w:val="Definition"/>
      </w:pPr>
      <w:r w:rsidRPr="00103090">
        <w:rPr>
          <w:rStyle w:val="Strong"/>
        </w:rPr>
        <w:t xml:space="preserve">Health Information </w:t>
      </w:r>
      <w:r w:rsidRPr="00B06559">
        <w:t xml:space="preserve">has the meaning set out in section 3 of the </w:t>
      </w:r>
      <w:r w:rsidRPr="00103090">
        <w:rPr>
          <w:rStyle w:val="Emphasis"/>
          <w:iCs w:val="0"/>
        </w:rPr>
        <w:t xml:space="preserve">Health Records Act 2001 </w:t>
      </w:r>
      <w:r w:rsidRPr="00B06559">
        <w:t>(Vic).</w:t>
      </w:r>
    </w:p>
    <w:p w:rsidR="00907E6A" w:rsidRPr="00805BEB" w:rsidRDefault="00907E6A" w:rsidP="00907E6A">
      <w:pPr>
        <w:pStyle w:val="Definition"/>
      </w:pPr>
      <w:r w:rsidRPr="00805BEB">
        <w:rPr>
          <w:b/>
        </w:rPr>
        <w:t>Industry Capability Network</w:t>
      </w:r>
      <w:r>
        <w:t xml:space="preserve"> or </w:t>
      </w:r>
      <w:r w:rsidRPr="00805BEB">
        <w:rPr>
          <w:b/>
        </w:rPr>
        <w:t xml:space="preserve">ICN </w:t>
      </w:r>
      <w:r w:rsidRPr="00907E6A">
        <w:t xml:space="preserve">means Industry Capability Network </w:t>
      </w:r>
      <w:r w:rsidR="000430B6">
        <w:t xml:space="preserve">(ICN) </w:t>
      </w:r>
      <w:r w:rsidRPr="00907E6A">
        <w:t>Victoria (ACN 007 058 120) (ABN 20 007 058 120).</w:t>
      </w:r>
      <w:r w:rsidR="001A616B">
        <w:t xml:space="preserve">  This definition applies if Alternative 1, Alternative 2 or Alternative 3 in Item </w:t>
      </w:r>
      <w:r w:rsidR="001A616B">
        <w:fldChar w:fldCharType="begin"/>
      </w:r>
      <w:r w:rsidR="001A616B">
        <w:instrText xml:space="preserve"> REF _Ref513723917 \r \h </w:instrText>
      </w:r>
      <w:r w:rsidR="001A616B">
        <w:fldChar w:fldCharType="separate"/>
      </w:r>
      <w:r w:rsidR="004E1708">
        <w:t>54</w:t>
      </w:r>
      <w:r w:rsidR="001A616B">
        <w:fldChar w:fldCharType="end"/>
      </w:r>
      <w:r w:rsidR="001A616B">
        <w:t xml:space="preserve"> appl</w:t>
      </w:r>
      <w:r w:rsidR="007619F9">
        <w:t>ies</w:t>
      </w:r>
      <w:r w:rsidR="001A616B">
        <w:t>.</w:t>
      </w:r>
    </w:p>
    <w:p w:rsidR="00BD4199" w:rsidRPr="006E4A18" w:rsidRDefault="00BD4199" w:rsidP="00EC314F">
      <w:pPr>
        <w:pStyle w:val="Definition"/>
      </w:pPr>
      <w:r w:rsidRPr="00EC314F">
        <w:rPr>
          <w:b/>
          <w:bCs/>
        </w:rPr>
        <w:t>In</w:t>
      </w:r>
      <w:r>
        <w:rPr>
          <w:b/>
          <w:bCs/>
        </w:rPr>
        <w:t xml:space="preserve">formation </w:t>
      </w:r>
      <w:r w:rsidR="009A7622">
        <w:t xml:space="preserve">means information, documents or particulars whether provided orally, in writing or in electronic </w:t>
      </w:r>
      <w:r w:rsidR="000430B6">
        <w:t xml:space="preserve">or </w:t>
      </w:r>
      <w:r w:rsidR="009A7622">
        <w:t>machine readable form</w:t>
      </w:r>
      <w:r>
        <w:t>.</w:t>
      </w:r>
    </w:p>
    <w:p w:rsidR="00EB70C4" w:rsidRPr="00EC314F" w:rsidRDefault="00EB70C4" w:rsidP="00EC314F">
      <w:pPr>
        <w:pStyle w:val="Definition"/>
      </w:pPr>
      <w:r w:rsidRPr="00EC314F">
        <w:rPr>
          <w:b/>
          <w:bCs/>
        </w:rPr>
        <w:t>Insolvency Event</w:t>
      </w:r>
      <w:r w:rsidRPr="00EC314F">
        <w:t xml:space="preserve"> means:</w:t>
      </w:r>
    </w:p>
    <w:p w:rsidR="00EB70C4" w:rsidRPr="00EC314F" w:rsidRDefault="00EB70C4" w:rsidP="00EC314F">
      <w:pPr>
        <w:pStyle w:val="DefinitionNum2"/>
      </w:pPr>
      <w:r w:rsidRPr="00EC314F">
        <w:t xml:space="preserve">a person informs the other party in writing, or its creditors generally, that the person is insolvent or is unable to proceed with the </w:t>
      </w:r>
      <w:r w:rsidR="00FF644D">
        <w:t>Agreement</w:t>
      </w:r>
      <w:r w:rsidRPr="00EC314F">
        <w:t xml:space="preserve"> for financial reasons;</w:t>
      </w:r>
    </w:p>
    <w:p w:rsidR="00EB70C4" w:rsidRPr="00EC314F" w:rsidRDefault="00EB70C4" w:rsidP="00EC314F">
      <w:pPr>
        <w:pStyle w:val="DefinitionNum2"/>
      </w:pPr>
      <w:r w:rsidRPr="00EC314F">
        <w:t>execution is levied against a person by a creditor;</w:t>
      </w:r>
    </w:p>
    <w:p w:rsidR="00EB70C4" w:rsidRPr="00EC314F" w:rsidRDefault="00EB70C4" w:rsidP="00EC314F">
      <w:pPr>
        <w:pStyle w:val="DefinitionNum2"/>
      </w:pPr>
      <w:r w:rsidRPr="00EC314F">
        <w:t>in relation to an individual person or a partnership including an individual person, the person:</w:t>
      </w:r>
    </w:p>
    <w:p w:rsidR="00EB70C4" w:rsidRPr="00EC314F" w:rsidRDefault="00EB70C4" w:rsidP="00EC314F">
      <w:pPr>
        <w:pStyle w:val="DefinitionNum3"/>
      </w:pPr>
      <w:bookmarkStart w:id="20" w:name="_Toc320086021"/>
      <w:bookmarkStart w:id="21" w:name="_Toc320086718"/>
      <w:bookmarkStart w:id="22" w:name="_Toc320087301"/>
      <w:r w:rsidRPr="00EC314F">
        <w:t>commits an act of bankruptcy;</w:t>
      </w:r>
      <w:bookmarkEnd w:id="20"/>
      <w:bookmarkEnd w:id="21"/>
      <w:bookmarkEnd w:id="22"/>
    </w:p>
    <w:p w:rsidR="00EB70C4" w:rsidRPr="00EC314F" w:rsidRDefault="00EB70C4" w:rsidP="00EC314F">
      <w:pPr>
        <w:pStyle w:val="DefinitionNum3"/>
      </w:pPr>
      <w:bookmarkStart w:id="23" w:name="_Toc320086022"/>
      <w:bookmarkStart w:id="24" w:name="_Toc320086719"/>
      <w:bookmarkStart w:id="25" w:name="_Toc320087302"/>
      <w:r w:rsidRPr="00EC314F">
        <w:t>has a bankruptcy petition presented against him or her or presents his or her own petition;</w:t>
      </w:r>
      <w:bookmarkEnd w:id="23"/>
      <w:bookmarkEnd w:id="24"/>
      <w:bookmarkEnd w:id="25"/>
    </w:p>
    <w:p w:rsidR="00EB70C4" w:rsidRPr="00EC314F" w:rsidRDefault="00EB70C4" w:rsidP="00EC314F">
      <w:pPr>
        <w:pStyle w:val="DefinitionNum3"/>
      </w:pPr>
      <w:bookmarkStart w:id="26" w:name="_Toc320086023"/>
      <w:bookmarkStart w:id="27" w:name="_Toc320086720"/>
      <w:bookmarkStart w:id="28" w:name="_Toc320087303"/>
      <w:r w:rsidRPr="00EC314F">
        <w:t>is made bankrupt;</w:t>
      </w:r>
      <w:bookmarkEnd w:id="26"/>
      <w:bookmarkEnd w:id="27"/>
      <w:bookmarkEnd w:id="28"/>
    </w:p>
    <w:p w:rsidR="00EB70C4" w:rsidRPr="00EC314F" w:rsidRDefault="00EB70C4" w:rsidP="00EC314F">
      <w:pPr>
        <w:pStyle w:val="DefinitionNum3"/>
      </w:pPr>
      <w:bookmarkStart w:id="29" w:name="_Toc320086024"/>
      <w:bookmarkStart w:id="30" w:name="_Toc320086721"/>
      <w:bookmarkStart w:id="31" w:name="_Toc320087304"/>
      <w:r w:rsidRPr="00EC314F">
        <w:lastRenderedPageBreak/>
        <w:t>makes a proposal for a scheme of arrangement or a composition; or</w:t>
      </w:r>
      <w:bookmarkEnd w:id="29"/>
      <w:bookmarkEnd w:id="30"/>
      <w:bookmarkEnd w:id="31"/>
    </w:p>
    <w:p w:rsidR="00EB70C4" w:rsidRPr="00EC314F" w:rsidRDefault="00EB70C4" w:rsidP="00EC314F">
      <w:pPr>
        <w:pStyle w:val="DefinitionNum3"/>
      </w:pPr>
      <w:bookmarkStart w:id="32" w:name="_Toc320086025"/>
      <w:bookmarkStart w:id="33" w:name="_Toc320086722"/>
      <w:bookmarkStart w:id="34" w:name="_Toc320087305"/>
      <w:r w:rsidRPr="00EC314F">
        <w:t xml:space="preserve">has a deed of assignment or deed of arrangement made, accepts a composition, is required to present a debtor’s petition, or has a sequestration order made, under Part X of the </w:t>
      </w:r>
      <w:r w:rsidRPr="006E4A18">
        <w:rPr>
          <w:i/>
        </w:rPr>
        <w:t>Bankruptcy Act 1966</w:t>
      </w:r>
      <w:r w:rsidRPr="00EC314F">
        <w:t xml:space="preserve"> </w:t>
      </w:r>
      <w:r w:rsidR="00D22F0C">
        <w:t>(</w:t>
      </w:r>
      <w:r w:rsidRPr="00EC314F">
        <w:t>Cth</w:t>
      </w:r>
      <w:r w:rsidR="00D22F0C">
        <w:t>)</w:t>
      </w:r>
      <w:r w:rsidRPr="00EC314F">
        <w:t>; or</w:t>
      </w:r>
      <w:bookmarkEnd w:id="32"/>
      <w:bookmarkEnd w:id="33"/>
      <w:bookmarkEnd w:id="34"/>
    </w:p>
    <w:p w:rsidR="00EB70C4" w:rsidRPr="00EC314F" w:rsidRDefault="00EB70C4" w:rsidP="00D22F0C">
      <w:pPr>
        <w:pStyle w:val="DefinitionNum2"/>
      </w:pPr>
      <w:r w:rsidRPr="00EC314F">
        <w:t>in relation to a corporation any one of the following:</w:t>
      </w:r>
    </w:p>
    <w:p w:rsidR="00EB70C4" w:rsidRPr="00EC314F" w:rsidRDefault="00EB70C4" w:rsidP="00D22F0C">
      <w:pPr>
        <w:pStyle w:val="DefinitionNum3"/>
      </w:pPr>
      <w:bookmarkStart w:id="35" w:name="_Toc320086026"/>
      <w:bookmarkStart w:id="36" w:name="_Toc320086723"/>
      <w:bookmarkStart w:id="37" w:name="_Toc320087306"/>
      <w:r w:rsidRPr="00EC314F">
        <w:t>notice is given of a meeting of creditors with a view to the corporation entering into a deed of company arrangement;</w:t>
      </w:r>
      <w:bookmarkEnd w:id="35"/>
      <w:bookmarkEnd w:id="36"/>
      <w:bookmarkEnd w:id="37"/>
    </w:p>
    <w:p w:rsidR="00EB70C4" w:rsidRPr="00EC314F" w:rsidRDefault="00EB70C4" w:rsidP="00D22F0C">
      <w:pPr>
        <w:pStyle w:val="DefinitionNum3"/>
      </w:pPr>
      <w:bookmarkStart w:id="38" w:name="_Toc320086027"/>
      <w:bookmarkStart w:id="39" w:name="_Toc320086724"/>
      <w:bookmarkStart w:id="40" w:name="_Toc320087307"/>
      <w:r w:rsidRPr="00EC314F">
        <w:t>the corporation entering a deed of company arrangement with creditors;</w:t>
      </w:r>
      <w:bookmarkEnd w:id="38"/>
      <w:bookmarkEnd w:id="39"/>
      <w:bookmarkEnd w:id="40"/>
    </w:p>
    <w:p w:rsidR="00EB70C4" w:rsidRPr="00EC314F" w:rsidRDefault="00EB70C4" w:rsidP="00D22F0C">
      <w:pPr>
        <w:pStyle w:val="DefinitionNum3"/>
      </w:pPr>
      <w:bookmarkStart w:id="41" w:name="_Toc320086028"/>
      <w:bookmarkStart w:id="42" w:name="_Toc320086725"/>
      <w:bookmarkStart w:id="43" w:name="_Toc320087308"/>
      <w:r w:rsidRPr="00EC314F">
        <w:t>a controller, administrator, receiver, receiver and manager, provisional liquidator or liquidator is appointed to the corporation;</w:t>
      </w:r>
      <w:bookmarkEnd w:id="41"/>
      <w:bookmarkEnd w:id="42"/>
      <w:bookmarkEnd w:id="43"/>
      <w:r w:rsidRPr="00EC314F">
        <w:t xml:space="preserve"> </w:t>
      </w:r>
    </w:p>
    <w:p w:rsidR="00EB70C4" w:rsidRPr="00EC314F" w:rsidRDefault="00EB70C4" w:rsidP="00D22F0C">
      <w:pPr>
        <w:pStyle w:val="DefinitionNum3"/>
      </w:pPr>
      <w:bookmarkStart w:id="44" w:name="_Toc320086029"/>
      <w:bookmarkStart w:id="45" w:name="_Toc320086726"/>
      <w:bookmarkStart w:id="46" w:name="_Toc320087309"/>
      <w:r w:rsidRPr="00EC314F">
        <w:t>an application is made to a court for the winding up of the corporation and not stayed within 14 days;</w:t>
      </w:r>
      <w:bookmarkEnd w:id="44"/>
      <w:bookmarkEnd w:id="45"/>
      <w:bookmarkEnd w:id="46"/>
    </w:p>
    <w:p w:rsidR="00EB70C4" w:rsidRPr="00EC314F" w:rsidRDefault="00EB70C4" w:rsidP="00D22F0C">
      <w:pPr>
        <w:pStyle w:val="DefinitionNum3"/>
      </w:pPr>
      <w:bookmarkStart w:id="47" w:name="_Toc320086030"/>
      <w:bookmarkStart w:id="48" w:name="_Toc320086727"/>
      <w:bookmarkStart w:id="49" w:name="_Toc320087310"/>
      <w:r w:rsidRPr="00EC314F">
        <w:t>a winding up order is made in respect of the corporation;</w:t>
      </w:r>
      <w:bookmarkEnd w:id="47"/>
      <w:bookmarkEnd w:id="48"/>
      <w:bookmarkEnd w:id="49"/>
    </w:p>
    <w:p w:rsidR="00EB70C4" w:rsidRPr="00EC314F" w:rsidRDefault="00EB70C4" w:rsidP="00D22F0C">
      <w:pPr>
        <w:pStyle w:val="DefinitionNum3"/>
      </w:pPr>
      <w:bookmarkStart w:id="50" w:name="_Toc320086031"/>
      <w:bookmarkStart w:id="51" w:name="_Toc320086728"/>
      <w:bookmarkStart w:id="52" w:name="_Toc320087311"/>
      <w:r w:rsidRPr="00EC314F">
        <w:t>the corporation resolves by special resolution that it be wound up voluntarily (other than for a members’ voluntary winding</w:t>
      </w:r>
      <w:r w:rsidRPr="00EC314F">
        <w:noBreakHyphen/>
        <w:t>up); or</w:t>
      </w:r>
      <w:bookmarkEnd w:id="50"/>
      <w:bookmarkEnd w:id="51"/>
      <w:bookmarkEnd w:id="52"/>
    </w:p>
    <w:p w:rsidR="00EB70C4" w:rsidRPr="00EC314F" w:rsidRDefault="00EB70C4" w:rsidP="00D22F0C">
      <w:pPr>
        <w:pStyle w:val="DefinitionNum3"/>
      </w:pPr>
      <w:bookmarkStart w:id="53" w:name="_Toc320086032"/>
      <w:bookmarkStart w:id="54" w:name="_Toc320086729"/>
      <w:bookmarkStart w:id="55" w:name="_Toc320087312"/>
      <w:r w:rsidRPr="00EC314F">
        <w:t>a mortgagee of any property of the corporation takes possession of that property.</w:t>
      </w:r>
      <w:bookmarkEnd w:id="53"/>
      <w:bookmarkEnd w:id="54"/>
      <w:bookmarkEnd w:id="55"/>
    </w:p>
    <w:p w:rsidR="00EB70C4" w:rsidRPr="00E70941" w:rsidRDefault="00EB70C4" w:rsidP="0004715D">
      <w:pPr>
        <w:pStyle w:val="Definition"/>
      </w:pPr>
      <w:r w:rsidRPr="0004715D">
        <w:rPr>
          <w:b/>
          <w:bCs/>
        </w:rPr>
        <w:t>Intellectual Property</w:t>
      </w:r>
      <w:r w:rsidR="00950B8B" w:rsidRPr="0004715D">
        <w:rPr>
          <w:b/>
          <w:bCs/>
        </w:rPr>
        <w:t xml:space="preserve"> Right</w:t>
      </w:r>
      <w:r w:rsidR="00086C44" w:rsidRPr="0004715D">
        <w:rPr>
          <w:b/>
          <w:bCs/>
        </w:rPr>
        <w:t>s</w:t>
      </w:r>
      <w:r w:rsidRPr="0004715D">
        <w:rPr>
          <w:b/>
          <w:bCs/>
        </w:rPr>
        <w:t xml:space="preserve"> </w:t>
      </w:r>
      <w:r w:rsidRPr="00EC314F">
        <w:t>includes all copyright and analogous rights, all rights in relation to inventions (including patent rights), plant varieties, registered and unregistered trademarks</w:t>
      </w:r>
      <w:r w:rsidR="004A45F3" w:rsidRPr="00EC314F">
        <w:t xml:space="preserve"> or names</w:t>
      </w:r>
      <w:r w:rsidRPr="00EC314F">
        <w:t xml:space="preserve"> (including service marks), designs</w:t>
      </w:r>
      <w:r w:rsidR="0004715D">
        <w:t xml:space="preserve"> (whether or not </w:t>
      </w:r>
      <w:r w:rsidR="0004715D" w:rsidRPr="00EC314F">
        <w:t>registered</w:t>
      </w:r>
      <w:r w:rsidR="0004715D">
        <w:t xml:space="preserve"> or registrable)</w:t>
      </w:r>
      <w:r w:rsidRPr="00EC314F">
        <w:t>, confidential information (including trade secrets and know</w:t>
      </w:r>
      <w:r w:rsidRPr="00EC314F">
        <w:noBreakHyphen/>
        <w:t xml:space="preserve">how), circuit layouts and all other rights throughout the world resulting </w:t>
      </w:r>
      <w:r w:rsidRPr="00E70941">
        <w:t>from intellectual activity in the industrial, scientific or artistic fields</w:t>
      </w:r>
      <w:r w:rsidR="0004715D">
        <w:t xml:space="preserve"> and all rights to register, rights in applications for the registration of and rights to extend or renew the registration of any of the foregoing, whether created before, on or after the </w:t>
      </w:r>
      <w:r w:rsidR="00B5502D">
        <w:t>Award D</w:t>
      </w:r>
      <w:r w:rsidR="0004715D">
        <w:t>ate and whether existing in Australia or otherwise.</w:t>
      </w:r>
    </w:p>
    <w:p w:rsidR="00887E98" w:rsidRDefault="00887E98" w:rsidP="001C634F">
      <w:pPr>
        <w:pStyle w:val="Definition"/>
      </w:pPr>
      <w:r>
        <w:rPr>
          <w:b/>
        </w:rPr>
        <w:t xml:space="preserve">Item </w:t>
      </w:r>
      <w:r w:rsidRPr="006E4A18">
        <w:t xml:space="preserve">means an item in the </w:t>
      </w:r>
      <w:r w:rsidR="00FF644D">
        <w:t>Agreement</w:t>
      </w:r>
      <w:r w:rsidRPr="006E4A18">
        <w:t xml:space="preserve"> Particulars</w:t>
      </w:r>
      <w:r>
        <w:t>.</w:t>
      </w:r>
    </w:p>
    <w:p w:rsidR="0076174C" w:rsidRPr="00733B3B" w:rsidRDefault="0076174C" w:rsidP="0076174C">
      <w:pPr>
        <w:ind w:left="993"/>
        <w:rPr>
          <w:szCs w:val="22"/>
          <w:lang w:eastAsia="en-AU"/>
        </w:rPr>
      </w:pPr>
      <w:r w:rsidRPr="0027311E">
        <w:rPr>
          <w:b/>
          <w:szCs w:val="22"/>
          <w:lang w:eastAsia="en-AU"/>
        </w:rPr>
        <w:t>Interaction Reference Number (IRN)</w:t>
      </w:r>
      <w:r w:rsidRPr="00733B3B">
        <w:rPr>
          <w:szCs w:val="22"/>
          <w:lang w:eastAsia="en-AU"/>
        </w:rPr>
        <w:t xml:space="preserve"> means the number issued by ICN to the </w:t>
      </w:r>
      <w:r>
        <w:rPr>
          <w:szCs w:val="22"/>
          <w:lang w:eastAsia="en-AU"/>
        </w:rPr>
        <w:t>Consultant</w:t>
      </w:r>
      <w:r w:rsidRPr="00733B3B">
        <w:rPr>
          <w:szCs w:val="22"/>
          <w:lang w:eastAsia="en-AU"/>
        </w:rPr>
        <w:t>.</w:t>
      </w:r>
      <w:r w:rsidR="001A616B">
        <w:rPr>
          <w:szCs w:val="22"/>
          <w:lang w:eastAsia="en-AU"/>
        </w:rPr>
        <w:t xml:space="preserve">  </w:t>
      </w:r>
      <w:r w:rsidR="001A616B">
        <w:t xml:space="preserve">This definition applies if Alternative 3 in Item </w:t>
      </w:r>
      <w:r w:rsidR="001A616B">
        <w:fldChar w:fldCharType="begin"/>
      </w:r>
      <w:r w:rsidR="001A616B">
        <w:instrText xml:space="preserve"> REF _Ref513723917 \r \h </w:instrText>
      </w:r>
      <w:r w:rsidR="001A616B">
        <w:fldChar w:fldCharType="separate"/>
      </w:r>
      <w:r w:rsidR="004E1708">
        <w:t>54</w:t>
      </w:r>
      <w:r w:rsidR="001A616B">
        <w:fldChar w:fldCharType="end"/>
      </w:r>
      <w:r w:rsidR="001A616B">
        <w:t xml:space="preserve"> applies.</w:t>
      </w:r>
    </w:p>
    <w:p w:rsidR="0076174C" w:rsidRPr="006E4A18" w:rsidRDefault="0076174C" w:rsidP="0076174C">
      <w:pPr>
        <w:pStyle w:val="Definition"/>
      </w:pPr>
      <w:r w:rsidRPr="0027311E">
        <w:rPr>
          <w:b/>
        </w:rPr>
        <w:t>IRN Form</w:t>
      </w:r>
      <w:r w:rsidRPr="00733B3B">
        <w:t xml:space="preserve"> means the form submitted by the </w:t>
      </w:r>
      <w:r>
        <w:t>Consultant</w:t>
      </w:r>
      <w:r w:rsidRPr="00733B3B">
        <w:t xml:space="preserve"> to ICN via the VMC in accordance with cl</w:t>
      </w:r>
      <w:r>
        <w:t>ause</w:t>
      </w:r>
      <w:r w:rsidRPr="00733B3B">
        <w:t xml:space="preserve"> </w:t>
      </w:r>
      <w:r>
        <w:fldChar w:fldCharType="begin"/>
      </w:r>
      <w:r>
        <w:instrText xml:space="preserve"> REF _Ref513724566 \w \h </w:instrText>
      </w:r>
      <w:r>
        <w:fldChar w:fldCharType="separate"/>
      </w:r>
      <w:r w:rsidR="004E1708">
        <w:t>20.12(b)</w:t>
      </w:r>
      <w:r>
        <w:fldChar w:fldCharType="end"/>
      </w:r>
      <w:r w:rsidRPr="00733B3B">
        <w:t>.</w:t>
      </w:r>
      <w:r w:rsidR="001A616B">
        <w:t xml:space="preserve">  This definition applies if Alternative 3 in Item </w:t>
      </w:r>
      <w:r w:rsidR="001A616B">
        <w:fldChar w:fldCharType="begin"/>
      </w:r>
      <w:r w:rsidR="001A616B">
        <w:instrText xml:space="preserve"> REF _Ref513723917 \r \h </w:instrText>
      </w:r>
      <w:r w:rsidR="001A616B">
        <w:fldChar w:fldCharType="separate"/>
      </w:r>
      <w:r w:rsidR="004E1708">
        <w:t>54</w:t>
      </w:r>
      <w:r w:rsidR="001A616B">
        <w:fldChar w:fldCharType="end"/>
      </w:r>
      <w:r w:rsidR="001A616B">
        <w:t xml:space="preserve"> applies.</w:t>
      </w:r>
    </w:p>
    <w:p w:rsidR="00F65992" w:rsidRPr="006E4A18" w:rsidRDefault="00F65992" w:rsidP="001C634F">
      <w:pPr>
        <w:pStyle w:val="Definition"/>
      </w:pPr>
      <w:r w:rsidRPr="00BA3384">
        <w:rPr>
          <w:b/>
        </w:rPr>
        <w:t>Key People</w:t>
      </w:r>
      <w:r>
        <w:rPr>
          <w:b/>
        </w:rPr>
        <w:t xml:space="preserve"> </w:t>
      </w:r>
      <w:r w:rsidR="008147C1">
        <w:t xml:space="preserve">means the Consultant's Representative and each person listed in </w:t>
      </w:r>
      <w:r w:rsidR="008147C1">
        <w:fldChar w:fldCharType="begin"/>
      </w:r>
      <w:r w:rsidR="008147C1">
        <w:instrText xml:space="preserve"> REF _Ref511204355 \n \h </w:instrText>
      </w:r>
      <w:r w:rsidR="008147C1">
        <w:fldChar w:fldCharType="separate"/>
      </w:r>
      <w:r w:rsidR="004E1708">
        <w:t>Schedule 3</w:t>
      </w:r>
      <w:r w:rsidR="008147C1">
        <w:fldChar w:fldCharType="end"/>
      </w:r>
      <w:r w:rsidRPr="006E4A18">
        <w:t xml:space="preserve">. </w:t>
      </w:r>
    </w:p>
    <w:p w:rsidR="0076174C" w:rsidRDefault="0076174C" w:rsidP="00D51350">
      <w:pPr>
        <w:pStyle w:val="Definition"/>
      </w:pPr>
      <w:r>
        <w:rPr>
          <w:b/>
        </w:rPr>
        <w:t xml:space="preserve">LIDP </w:t>
      </w:r>
      <w:r>
        <w:t xml:space="preserve">means the Local Industry Development Plan set out in </w:t>
      </w:r>
      <w:r>
        <w:fldChar w:fldCharType="begin"/>
      </w:r>
      <w:r>
        <w:instrText xml:space="preserve"> REF _Ref511207851 \w \h </w:instrText>
      </w:r>
      <w:r>
        <w:fldChar w:fldCharType="separate"/>
      </w:r>
      <w:r w:rsidR="004E1708">
        <w:t>Schedule 7</w:t>
      </w:r>
      <w:r>
        <w:fldChar w:fldCharType="end"/>
      </w:r>
      <w:r>
        <w:t>.</w:t>
      </w:r>
      <w:r w:rsidR="001A616B">
        <w:t xml:space="preserve"> </w:t>
      </w:r>
      <w:r w:rsidR="009579AA">
        <w:t xml:space="preserve"> This definition applies if Alternative 2 in Item </w:t>
      </w:r>
      <w:r w:rsidR="009579AA">
        <w:fldChar w:fldCharType="begin"/>
      </w:r>
      <w:r w:rsidR="009579AA">
        <w:instrText xml:space="preserve"> REF _Ref513723917 \r \h </w:instrText>
      </w:r>
      <w:r w:rsidR="009579AA">
        <w:fldChar w:fldCharType="separate"/>
      </w:r>
      <w:r w:rsidR="004E1708">
        <w:t>54</w:t>
      </w:r>
      <w:r w:rsidR="009579AA">
        <w:fldChar w:fldCharType="end"/>
      </w:r>
      <w:r w:rsidR="009579AA">
        <w:t xml:space="preserve"> applies.</w:t>
      </w:r>
    </w:p>
    <w:p w:rsidR="0076174C" w:rsidRPr="00126BB2" w:rsidRDefault="0076174C" w:rsidP="00D51350">
      <w:pPr>
        <w:pStyle w:val="Definition"/>
      </w:pPr>
      <w:r>
        <w:rPr>
          <w:b/>
        </w:rPr>
        <w:t>LIDP</w:t>
      </w:r>
      <w:r w:rsidRPr="000A57E0">
        <w:rPr>
          <w:b/>
        </w:rPr>
        <w:t xml:space="preserve"> Monitoring Table</w:t>
      </w:r>
      <w:r>
        <w:t xml:space="preserve"> means the table included as </w:t>
      </w:r>
      <w:r>
        <w:fldChar w:fldCharType="begin"/>
      </w:r>
      <w:r>
        <w:instrText xml:space="preserve"> REF _Ref511211602 \w \h </w:instrText>
      </w:r>
      <w:r>
        <w:fldChar w:fldCharType="separate"/>
      </w:r>
      <w:r w:rsidR="004E1708">
        <w:t>Attachment 2</w:t>
      </w:r>
      <w:r>
        <w:fldChar w:fldCharType="end"/>
      </w:r>
      <w:r>
        <w:t xml:space="preserve"> of </w:t>
      </w:r>
      <w:r>
        <w:fldChar w:fldCharType="begin"/>
      </w:r>
      <w:r>
        <w:instrText xml:space="preserve"> REF _Ref511207851 \w \h </w:instrText>
      </w:r>
      <w:r>
        <w:fldChar w:fldCharType="separate"/>
      </w:r>
      <w:r w:rsidR="004E1708">
        <w:t>Schedule 7</w:t>
      </w:r>
      <w:r>
        <w:fldChar w:fldCharType="end"/>
      </w:r>
      <w:r w:rsidRPr="009D6174">
        <w:t>.</w:t>
      </w:r>
      <w:r w:rsidR="009579AA">
        <w:t xml:space="preserve">  This definition applies if Alternative 2 in Item </w:t>
      </w:r>
      <w:r w:rsidR="009579AA">
        <w:fldChar w:fldCharType="begin"/>
      </w:r>
      <w:r w:rsidR="009579AA">
        <w:instrText xml:space="preserve"> REF _Ref513723917 \r \h </w:instrText>
      </w:r>
      <w:r w:rsidR="009579AA">
        <w:fldChar w:fldCharType="separate"/>
      </w:r>
      <w:r w:rsidR="004E1708">
        <w:t>54</w:t>
      </w:r>
      <w:r w:rsidR="009579AA">
        <w:fldChar w:fldCharType="end"/>
      </w:r>
      <w:r w:rsidR="009579AA">
        <w:t xml:space="preserve"> applies.</w:t>
      </w:r>
    </w:p>
    <w:p w:rsidR="00D51350" w:rsidRPr="00E70941" w:rsidRDefault="00D51350" w:rsidP="00D51350">
      <w:pPr>
        <w:pStyle w:val="Definition"/>
      </w:pPr>
      <w:r w:rsidRPr="00E70941">
        <w:rPr>
          <w:b/>
          <w:bCs/>
        </w:rPr>
        <w:t>Loss</w:t>
      </w:r>
      <w:r w:rsidRPr="00E70941">
        <w:rPr>
          <w:b/>
        </w:rPr>
        <w:t xml:space="preserve"> </w:t>
      </w:r>
      <w:r w:rsidRPr="00E70941">
        <w:t>means</w:t>
      </w:r>
      <w:r w:rsidR="0042122A">
        <w:t xml:space="preserve"> any</w:t>
      </w:r>
      <w:r w:rsidRPr="00E70941">
        <w:t>:</w:t>
      </w:r>
    </w:p>
    <w:p w:rsidR="00D51350" w:rsidRPr="00767706" w:rsidRDefault="0042122A" w:rsidP="00D51350">
      <w:pPr>
        <w:pStyle w:val="DefinitionNum2"/>
      </w:pPr>
      <w:r>
        <w:t xml:space="preserve">loss, </w:t>
      </w:r>
      <w:r w:rsidR="00D51350" w:rsidRPr="00767706">
        <w:t>cost</w:t>
      </w:r>
      <w:r>
        <w:t xml:space="preserve"> </w:t>
      </w:r>
      <w:r w:rsidRPr="00767706">
        <w:t>(including legal costs, deductibles or increased premiums)</w:t>
      </w:r>
      <w:r w:rsidR="00D51350" w:rsidRPr="00767706">
        <w:t xml:space="preserve">, expense, fee, </w:t>
      </w:r>
      <w:r>
        <w:t>compensation</w:t>
      </w:r>
      <w:r w:rsidR="00270813">
        <w:t>,</w:t>
      </w:r>
      <w:r>
        <w:t xml:space="preserve"> charge, </w:t>
      </w:r>
      <w:r w:rsidR="00D51350" w:rsidRPr="00767706">
        <w:t>damage</w:t>
      </w:r>
      <w:r w:rsidR="00270813">
        <w:t xml:space="preserve"> (including damages at common law or in equity)</w:t>
      </w:r>
      <w:r w:rsidR="00D51350" w:rsidRPr="00767706">
        <w:t xml:space="preserve">, </w:t>
      </w:r>
      <w:r>
        <w:t>l</w:t>
      </w:r>
      <w:r w:rsidR="00D51350" w:rsidRPr="00767706">
        <w:t>iability,</w:t>
      </w:r>
      <w:r>
        <w:t xml:space="preserve"> debt</w:t>
      </w:r>
      <w:r w:rsidR="00D51350" w:rsidRPr="00767706">
        <w:t xml:space="preserve"> or other amount; </w:t>
      </w:r>
      <w:r w:rsidR="00270813">
        <w:t>or</w:t>
      </w:r>
    </w:p>
    <w:p w:rsidR="008E4F91" w:rsidRPr="00767706" w:rsidRDefault="00D51350" w:rsidP="00E70941">
      <w:pPr>
        <w:pStyle w:val="DefinitionNum2"/>
      </w:pPr>
      <w:r w:rsidRPr="00767706">
        <w:t>to the extent not prohibited by law, fine or penalty,</w:t>
      </w:r>
    </w:p>
    <w:p w:rsidR="00D51350" w:rsidRDefault="00D51350" w:rsidP="00E70941">
      <w:pPr>
        <w:pStyle w:val="Definition"/>
        <w:rPr>
          <w:bCs/>
        </w:rPr>
      </w:pPr>
      <w:r w:rsidRPr="00767706">
        <w:rPr>
          <w:bCs/>
        </w:rPr>
        <w:lastRenderedPageBreak/>
        <w:t>whether direct, indirect, consequential</w:t>
      </w:r>
      <w:r w:rsidR="00885562" w:rsidRPr="00767706">
        <w:rPr>
          <w:bCs/>
        </w:rPr>
        <w:t xml:space="preserve"> (including pure economic loss)</w:t>
      </w:r>
      <w:r w:rsidRPr="00E70941">
        <w:rPr>
          <w:bCs/>
        </w:rPr>
        <w:t>, present, future, fixed, unascertained, actual or contingent.</w:t>
      </w:r>
    </w:p>
    <w:p w:rsidR="00604722" w:rsidRPr="00604722" w:rsidRDefault="00604722" w:rsidP="00D22F0C">
      <w:pPr>
        <w:pStyle w:val="Definition"/>
      </w:pPr>
      <w:r w:rsidRPr="00EC314F">
        <w:rPr>
          <w:b/>
        </w:rPr>
        <w:t>M</w:t>
      </w:r>
      <w:r>
        <w:rPr>
          <w:b/>
        </w:rPr>
        <w:t>ediator</w:t>
      </w:r>
      <w:r w:rsidRPr="00EC314F">
        <w:t xml:space="preserve"> </w:t>
      </w:r>
      <w:r>
        <w:t xml:space="preserve">has the meaning given in clause </w:t>
      </w:r>
      <w:r w:rsidR="00E86607">
        <w:fldChar w:fldCharType="begin"/>
      </w:r>
      <w:r w:rsidR="00E86607">
        <w:instrText xml:space="preserve"> REF _Ref362976546 \r \h </w:instrText>
      </w:r>
      <w:r w:rsidR="00E86607">
        <w:fldChar w:fldCharType="separate"/>
      </w:r>
      <w:r w:rsidR="004E1708">
        <w:t>17.4(c)</w:t>
      </w:r>
      <w:r w:rsidR="00E86607">
        <w:fldChar w:fldCharType="end"/>
      </w:r>
      <w:r>
        <w:t>.</w:t>
      </w:r>
      <w:r w:rsidR="009579AA">
        <w:t xml:space="preserve">  This definition applies if indicated in Item </w:t>
      </w:r>
      <w:r w:rsidR="009579AA">
        <w:fldChar w:fldCharType="begin"/>
      </w:r>
      <w:r w:rsidR="009579AA">
        <w:instrText xml:space="preserve"> REF _Ref513641755 \w \h </w:instrText>
      </w:r>
      <w:r w:rsidR="009579AA">
        <w:fldChar w:fldCharType="separate"/>
      </w:r>
      <w:r w:rsidR="004E1708">
        <w:t>41</w:t>
      </w:r>
      <w:r w:rsidR="009579AA">
        <w:fldChar w:fldCharType="end"/>
      </w:r>
      <w:r w:rsidR="009579AA">
        <w:t>.</w:t>
      </w:r>
    </w:p>
    <w:p w:rsidR="00842144" w:rsidRPr="00EC314F" w:rsidRDefault="00EB70C4" w:rsidP="00D22F0C">
      <w:pPr>
        <w:pStyle w:val="Definition"/>
      </w:pPr>
      <w:r w:rsidRPr="00EC314F">
        <w:rPr>
          <w:b/>
          <w:bCs/>
        </w:rPr>
        <w:t xml:space="preserve">Milestone </w:t>
      </w:r>
      <w:r w:rsidRPr="00EC314F">
        <w:t>means a</w:t>
      </w:r>
      <w:r w:rsidR="0042122A">
        <w:t xml:space="preserve">n </w:t>
      </w:r>
      <w:r w:rsidR="009F3E4E">
        <w:t>e</w:t>
      </w:r>
      <w:r w:rsidR="0042122A">
        <w:t xml:space="preserve">vent or stage in the performance of the Services </w:t>
      </w:r>
      <w:r w:rsidR="009F3E4E">
        <w:t>as</w:t>
      </w:r>
      <w:r w:rsidRPr="00EC314F">
        <w:t xml:space="preserve"> described in </w:t>
      </w:r>
      <w:r w:rsidR="0042122A">
        <w:t xml:space="preserve">Item </w:t>
      </w:r>
      <w:r w:rsidR="0042122A">
        <w:fldChar w:fldCharType="begin"/>
      </w:r>
      <w:r w:rsidR="0042122A">
        <w:instrText xml:space="preserve"> REF _Ref500932778 \w \h </w:instrText>
      </w:r>
      <w:r w:rsidR="0042122A">
        <w:fldChar w:fldCharType="separate"/>
      </w:r>
      <w:r w:rsidR="004E1708">
        <w:t>6</w:t>
      </w:r>
      <w:r w:rsidR="0042122A">
        <w:fldChar w:fldCharType="end"/>
      </w:r>
      <w:r w:rsidRPr="00EC314F">
        <w:t>.</w:t>
      </w:r>
    </w:p>
    <w:p w:rsidR="00F65AFF" w:rsidRPr="00EC314F" w:rsidRDefault="00F65AFF" w:rsidP="00D22F0C">
      <w:pPr>
        <w:pStyle w:val="Definition"/>
      </w:pPr>
      <w:r w:rsidRPr="00EC314F">
        <w:rPr>
          <w:b/>
          <w:bCs/>
        </w:rPr>
        <w:t xml:space="preserve">Milestone Date </w:t>
      </w:r>
      <w:r w:rsidRPr="00EC314F">
        <w:t xml:space="preserve">means a </w:t>
      </w:r>
      <w:r w:rsidR="00BB1C75" w:rsidRPr="00EC314F">
        <w:t xml:space="preserve">completion </w:t>
      </w:r>
      <w:r w:rsidRPr="00EC314F">
        <w:t xml:space="preserve">date </w:t>
      </w:r>
      <w:r w:rsidR="00BB1C75" w:rsidRPr="00EC314F">
        <w:t xml:space="preserve">for a Milestone </w:t>
      </w:r>
      <w:r w:rsidR="00844319">
        <w:t xml:space="preserve">as </w:t>
      </w:r>
      <w:r w:rsidRPr="00EC314F">
        <w:t xml:space="preserve">identified </w:t>
      </w:r>
      <w:r w:rsidR="00842144" w:rsidRPr="00EC314F">
        <w:t xml:space="preserve">in </w:t>
      </w:r>
      <w:r w:rsidR="00844319">
        <w:t xml:space="preserve">Item </w:t>
      </w:r>
      <w:r w:rsidR="00844319">
        <w:fldChar w:fldCharType="begin"/>
      </w:r>
      <w:r w:rsidR="00844319">
        <w:instrText xml:space="preserve"> REF _Ref500932778 \w \h </w:instrText>
      </w:r>
      <w:r w:rsidR="00844319">
        <w:fldChar w:fldCharType="separate"/>
      </w:r>
      <w:r w:rsidR="004E1708">
        <w:t>6</w:t>
      </w:r>
      <w:r w:rsidR="00844319">
        <w:fldChar w:fldCharType="end"/>
      </w:r>
      <w:r w:rsidRPr="00EC314F">
        <w:t>.</w:t>
      </w:r>
    </w:p>
    <w:p w:rsidR="00DB77E5" w:rsidRPr="00EC314F" w:rsidRDefault="00DB77E5" w:rsidP="00D22F0C">
      <w:pPr>
        <w:pStyle w:val="Definition"/>
      </w:pPr>
      <w:r w:rsidRPr="00EC314F">
        <w:rPr>
          <w:b/>
        </w:rPr>
        <w:t>Moral Right</w:t>
      </w:r>
      <w:r w:rsidRPr="00EC314F">
        <w:t xml:space="preserve"> </w:t>
      </w:r>
      <w:r w:rsidR="002075E2">
        <w:t xml:space="preserve">has the </w:t>
      </w:r>
      <w:r w:rsidR="00906867">
        <w:t>mean</w:t>
      </w:r>
      <w:r w:rsidR="002075E2">
        <w:t>ing</w:t>
      </w:r>
      <w:r w:rsidR="00906867">
        <w:t xml:space="preserve"> </w:t>
      </w:r>
      <w:r w:rsidR="002075E2">
        <w:t>given in s</w:t>
      </w:r>
      <w:r w:rsidR="00016B58">
        <w:t>ection</w:t>
      </w:r>
      <w:r w:rsidR="002075E2">
        <w:t xml:space="preserve"> 189 of </w:t>
      </w:r>
      <w:r w:rsidR="00906867">
        <w:t xml:space="preserve">the </w:t>
      </w:r>
      <w:r w:rsidR="002075E2" w:rsidRPr="00EB1FE6">
        <w:t>Copyright Act</w:t>
      </w:r>
      <w:r w:rsidR="00906867">
        <w:t>, and if any work is used in any jurisdiction other than in Australia, any similar right</w:t>
      </w:r>
      <w:r w:rsidR="00A94FB8">
        <w:t>s</w:t>
      </w:r>
      <w:r w:rsidR="00906867">
        <w:t xml:space="preserve"> capable of protection under the laws of that jurisdiction.</w:t>
      </w:r>
    </w:p>
    <w:p w:rsidR="009D0ECE" w:rsidRPr="00912324" w:rsidRDefault="009D0ECE" w:rsidP="009D0ECE">
      <w:pPr>
        <w:pStyle w:val="Definition"/>
      </w:pPr>
      <w:r>
        <w:rPr>
          <w:b/>
          <w:bCs/>
        </w:rPr>
        <w:t xml:space="preserve">Notice </w:t>
      </w:r>
      <w:r>
        <w:rPr>
          <w:bCs/>
        </w:rPr>
        <w:t xml:space="preserve">has the meaning given in clause </w:t>
      </w:r>
      <w:r>
        <w:rPr>
          <w:bCs/>
        </w:rPr>
        <w:fldChar w:fldCharType="begin"/>
      </w:r>
      <w:r>
        <w:rPr>
          <w:bCs/>
        </w:rPr>
        <w:instrText xml:space="preserve"> REF _Ref504918590 \w \h </w:instrText>
      </w:r>
      <w:r>
        <w:rPr>
          <w:bCs/>
        </w:rPr>
      </w:r>
      <w:r>
        <w:rPr>
          <w:bCs/>
        </w:rPr>
        <w:fldChar w:fldCharType="separate"/>
      </w:r>
      <w:r w:rsidR="004E1708">
        <w:rPr>
          <w:bCs/>
        </w:rPr>
        <w:t>15.1</w:t>
      </w:r>
      <w:r>
        <w:rPr>
          <w:bCs/>
        </w:rPr>
        <w:fldChar w:fldCharType="end"/>
      </w:r>
      <w:r>
        <w:rPr>
          <w:bCs/>
        </w:rPr>
        <w:t>.</w:t>
      </w:r>
    </w:p>
    <w:p w:rsidR="005C1E8F" w:rsidRPr="00912324" w:rsidRDefault="005C1E8F" w:rsidP="005C1E8F">
      <w:pPr>
        <w:pStyle w:val="Definition"/>
      </w:pPr>
      <w:r>
        <w:rPr>
          <w:b/>
          <w:bCs/>
        </w:rPr>
        <w:t xml:space="preserve">Notice of Dispute </w:t>
      </w:r>
      <w:r>
        <w:rPr>
          <w:bCs/>
        </w:rPr>
        <w:t xml:space="preserve">has the meaning given in clause </w:t>
      </w:r>
      <w:r w:rsidR="00D92380">
        <w:rPr>
          <w:bCs/>
        </w:rPr>
        <w:fldChar w:fldCharType="begin"/>
      </w:r>
      <w:r w:rsidR="00D92380">
        <w:rPr>
          <w:bCs/>
        </w:rPr>
        <w:instrText xml:space="preserve"> REF _Ref504559691 \w \h </w:instrText>
      </w:r>
      <w:r w:rsidR="00D92380">
        <w:rPr>
          <w:bCs/>
        </w:rPr>
      </w:r>
      <w:r w:rsidR="00D92380">
        <w:rPr>
          <w:bCs/>
        </w:rPr>
        <w:fldChar w:fldCharType="separate"/>
      </w:r>
      <w:r w:rsidR="004E1708">
        <w:rPr>
          <w:bCs/>
        </w:rPr>
        <w:t>17.2</w:t>
      </w:r>
      <w:r w:rsidR="00D92380">
        <w:rPr>
          <w:bCs/>
        </w:rPr>
        <w:fldChar w:fldCharType="end"/>
      </w:r>
      <w:r w:rsidR="00D92380">
        <w:rPr>
          <w:bCs/>
        </w:rPr>
        <w:t>.</w:t>
      </w:r>
    </w:p>
    <w:p w:rsidR="00EB70C4" w:rsidRPr="000C18DC" w:rsidRDefault="00EB70C4" w:rsidP="00D22F0C">
      <w:pPr>
        <w:pStyle w:val="Definition"/>
      </w:pPr>
      <w:r w:rsidRPr="000C18DC">
        <w:rPr>
          <w:b/>
          <w:bCs/>
        </w:rPr>
        <w:t xml:space="preserve">Other </w:t>
      </w:r>
      <w:r w:rsidR="004A6CE9" w:rsidRPr="000C18DC">
        <w:rPr>
          <w:b/>
          <w:bCs/>
        </w:rPr>
        <w:t>Contractor</w:t>
      </w:r>
      <w:r w:rsidRPr="000C18DC">
        <w:rPr>
          <w:b/>
          <w:bCs/>
        </w:rPr>
        <w:t xml:space="preserve"> </w:t>
      </w:r>
      <w:r w:rsidRPr="000C18DC">
        <w:t>means any consultant</w:t>
      </w:r>
      <w:r w:rsidR="007F0A45" w:rsidRPr="000C18DC">
        <w:t>, contractor, supplier</w:t>
      </w:r>
      <w:r w:rsidRPr="000C18DC">
        <w:t xml:space="preserve"> or other person engaged by the </w:t>
      </w:r>
      <w:r w:rsidR="00FD196C" w:rsidRPr="000C18DC">
        <w:t>Principal</w:t>
      </w:r>
      <w:r w:rsidR="002075E2">
        <w:t>,</w:t>
      </w:r>
      <w:r w:rsidRPr="000C18DC">
        <w:t xml:space="preserve"> other than the Consultant and its </w:t>
      </w:r>
      <w:r w:rsidR="00633368">
        <w:t>s</w:t>
      </w:r>
      <w:r w:rsidRPr="000C18DC">
        <w:t>ubconsultants.</w:t>
      </w:r>
    </w:p>
    <w:p w:rsidR="00B051FB" w:rsidRPr="006E4A18" w:rsidRDefault="00B051FB" w:rsidP="00D22F0C">
      <w:pPr>
        <w:pStyle w:val="Definition"/>
      </w:pPr>
      <w:r w:rsidRPr="0046345D">
        <w:rPr>
          <w:b/>
        </w:rPr>
        <w:t>O</w:t>
      </w:r>
      <w:r w:rsidRPr="005118BD">
        <w:rPr>
          <w:b/>
        </w:rPr>
        <w:t>verpaymen</w:t>
      </w:r>
      <w:r>
        <w:rPr>
          <w:b/>
        </w:rPr>
        <w:t xml:space="preserve">t </w:t>
      </w:r>
      <w:r w:rsidRPr="006E4A18">
        <w:t xml:space="preserve">has the meaning given in clause </w:t>
      </w:r>
      <w:r w:rsidR="00D92380">
        <w:fldChar w:fldCharType="begin"/>
      </w:r>
      <w:r w:rsidR="00D92380">
        <w:instrText xml:space="preserve"> REF _Ref504648798 \w \h </w:instrText>
      </w:r>
      <w:r w:rsidR="00D92380">
        <w:fldChar w:fldCharType="separate"/>
      </w:r>
      <w:r w:rsidR="004E1708">
        <w:t>13.12(c)(ii)</w:t>
      </w:r>
      <w:r w:rsidR="00D92380">
        <w:fldChar w:fldCharType="end"/>
      </w:r>
      <w:r w:rsidRPr="006E4A18">
        <w:t>.</w:t>
      </w:r>
    </w:p>
    <w:p w:rsidR="008A1817" w:rsidRPr="006E4A18" w:rsidRDefault="008A1817" w:rsidP="00D22F0C">
      <w:pPr>
        <w:pStyle w:val="Definition"/>
      </w:pPr>
      <w:r>
        <w:rPr>
          <w:b/>
          <w:bCs/>
        </w:rPr>
        <w:t xml:space="preserve">Payment Claim </w:t>
      </w:r>
      <w:r w:rsidRPr="006E4A18">
        <w:rPr>
          <w:bCs/>
        </w:rPr>
        <w:t xml:space="preserve">has the meaning given in clause </w:t>
      </w:r>
      <w:r w:rsidRPr="006E4A18">
        <w:rPr>
          <w:bCs/>
        </w:rPr>
        <w:fldChar w:fldCharType="begin"/>
      </w:r>
      <w:r w:rsidRPr="006E4A18">
        <w:rPr>
          <w:bCs/>
        </w:rPr>
        <w:instrText xml:space="preserve"> REF _Ref320084484 \w \h </w:instrText>
      </w:r>
      <w:r>
        <w:rPr>
          <w:bCs/>
        </w:rPr>
        <w:instrText xml:space="preserve"> \* MERGEFORMAT </w:instrText>
      </w:r>
      <w:r w:rsidRPr="006E4A18">
        <w:rPr>
          <w:bCs/>
        </w:rPr>
      </w:r>
      <w:r w:rsidRPr="006E4A18">
        <w:rPr>
          <w:bCs/>
        </w:rPr>
        <w:fldChar w:fldCharType="separate"/>
      </w:r>
      <w:r w:rsidR="004E1708">
        <w:rPr>
          <w:bCs/>
        </w:rPr>
        <w:t>13.2</w:t>
      </w:r>
      <w:r w:rsidRPr="006E4A18">
        <w:rPr>
          <w:bCs/>
        </w:rPr>
        <w:fldChar w:fldCharType="end"/>
      </w:r>
      <w:r w:rsidRPr="006E4A18">
        <w:rPr>
          <w:bCs/>
        </w:rPr>
        <w:t>.</w:t>
      </w:r>
    </w:p>
    <w:p w:rsidR="00544F6E" w:rsidRPr="00625B1E" w:rsidRDefault="00544F6E" w:rsidP="00544F6E">
      <w:pPr>
        <w:pStyle w:val="Definition"/>
      </w:pPr>
      <w:r>
        <w:rPr>
          <w:b/>
          <w:bCs/>
        </w:rPr>
        <w:t xml:space="preserve">Payment Statement </w:t>
      </w:r>
      <w:r w:rsidRPr="00625B1E">
        <w:rPr>
          <w:bCs/>
        </w:rPr>
        <w:t xml:space="preserve">has the meaning given in clause </w:t>
      </w:r>
      <w:r>
        <w:rPr>
          <w:bCs/>
        </w:rPr>
        <w:fldChar w:fldCharType="begin"/>
      </w:r>
      <w:r>
        <w:rPr>
          <w:bCs/>
        </w:rPr>
        <w:instrText xml:space="preserve"> REF _Ref504132854 \w \h </w:instrText>
      </w:r>
      <w:r>
        <w:rPr>
          <w:bCs/>
        </w:rPr>
      </w:r>
      <w:r>
        <w:rPr>
          <w:bCs/>
        </w:rPr>
        <w:fldChar w:fldCharType="separate"/>
      </w:r>
      <w:r w:rsidR="004E1708">
        <w:rPr>
          <w:bCs/>
        </w:rPr>
        <w:t>13.4</w:t>
      </w:r>
      <w:r>
        <w:rPr>
          <w:bCs/>
        </w:rPr>
        <w:fldChar w:fldCharType="end"/>
      </w:r>
      <w:r w:rsidRPr="00625B1E">
        <w:rPr>
          <w:bCs/>
        </w:rPr>
        <w:t>.</w:t>
      </w:r>
    </w:p>
    <w:p w:rsidR="003229DA" w:rsidRPr="004A7D7B" w:rsidRDefault="003229DA" w:rsidP="003229DA">
      <w:pPr>
        <w:pStyle w:val="Definition"/>
      </w:pPr>
      <w:r w:rsidRPr="004A7D7B">
        <w:rPr>
          <w:b/>
        </w:rPr>
        <w:t>Personal Information</w:t>
      </w:r>
      <w:r>
        <w:t xml:space="preserve"> means information or an opinion (including information or an opinion forming part of a database) that is recorded in any form and whether true or not, about an individual whose identity is apparent, or can reasonably be ascertained, from the information or opinion.</w:t>
      </w:r>
    </w:p>
    <w:p w:rsidR="0048708B" w:rsidRPr="00EC314F" w:rsidRDefault="00FD196C" w:rsidP="00D22F0C">
      <w:pPr>
        <w:pStyle w:val="Definition"/>
        <w:rPr>
          <w:bCs/>
        </w:rPr>
      </w:pPr>
      <w:r>
        <w:rPr>
          <w:b/>
          <w:bCs/>
        </w:rPr>
        <w:t>Principal</w:t>
      </w:r>
      <w:r w:rsidR="004D6B6B" w:rsidRPr="00EC314F">
        <w:rPr>
          <w:b/>
          <w:bCs/>
        </w:rPr>
        <w:t xml:space="preserve">'s Budget </w:t>
      </w:r>
      <w:r w:rsidR="004D6B6B" w:rsidRPr="00EC314F">
        <w:rPr>
          <w:bCs/>
        </w:rPr>
        <w:t xml:space="preserve">means the </w:t>
      </w:r>
      <w:r w:rsidR="00D1268E" w:rsidRPr="00EC314F">
        <w:rPr>
          <w:bCs/>
        </w:rPr>
        <w:t xml:space="preserve">amount </w:t>
      </w:r>
      <w:r w:rsidR="00270813">
        <w:rPr>
          <w:bCs/>
        </w:rPr>
        <w:t>specified</w:t>
      </w:r>
      <w:r w:rsidR="00D1268E" w:rsidRPr="00EC314F">
        <w:rPr>
          <w:bCs/>
        </w:rPr>
        <w:t xml:space="preserve"> in </w:t>
      </w:r>
      <w:r w:rsidR="009F3E4E">
        <w:rPr>
          <w:bCs/>
        </w:rPr>
        <w:t xml:space="preserve">Item </w:t>
      </w:r>
      <w:r w:rsidR="00270813">
        <w:rPr>
          <w:bCs/>
        </w:rPr>
        <w:fldChar w:fldCharType="begin"/>
      </w:r>
      <w:r w:rsidR="00270813">
        <w:rPr>
          <w:bCs/>
        </w:rPr>
        <w:instrText xml:space="preserve"> REF _Ref500938997 \w \h </w:instrText>
      </w:r>
      <w:r w:rsidR="00270813">
        <w:rPr>
          <w:bCs/>
        </w:rPr>
      </w:r>
      <w:r w:rsidR="00270813">
        <w:rPr>
          <w:bCs/>
        </w:rPr>
        <w:fldChar w:fldCharType="separate"/>
      </w:r>
      <w:r w:rsidR="004E1708">
        <w:rPr>
          <w:bCs/>
        </w:rPr>
        <w:t>7</w:t>
      </w:r>
      <w:r w:rsidR="00270813">
        <w:rPr>
          <w:bCs/>
        </w:rPr>
        <w:fldChar w:fldCharType="end"/>
      </w:r>
      <w:r w:rsidR="00270813">
        <w:rPr>
          <w:bCs/>
        </w:rPr>
        <w:t xml:space="preserve"> being the Principal's budget for the Works or that part of the Works to which the Services relate</w:t>
      </w:r>
      <w:r w:rsidR="00C47512">
        <w:rPr>
          <w:bCs/>
        </w:rPr>
        <w:t xml:space="preserve"> (as the case </w:t>
      </w:r>
      <w:r w:rsidR="00CF0EAF">
        <w:rPr>
          <w:bCs/>
        </w:rPr>
        <w:t>m</w:t>
      </w:r>
      <w:r w:rsidR="00C47512">
        <w:rPr>
          <w:bCs/>
        </w:rPr>
        <w:t>ay be</w:t>
      </w:r>
      <w:r w:rsidR="00270813">
        <w:rPr>
          <w:bCs/>
        </w:rPr>
        <w:t>)</w:t>
      </w:r>
      <w:r w:rsidR="00883AB8" w:rsidRPr="00EC314F">
        <w:rPr>
          <w:bCs/>
        </w:rPr>
        <w:t>.</w:t>
      </w:r>
    </w:p>
    <w:p w:rsidR="00DB77E5" w:rsidRPr="009F3E4E" w:rsidRDefault="00FD196C" w:rsidP="00D22F0C">
      <w:pPr>
        <w:pStyle w:val="Definition"/>
        <w:rPr>
          <w:bCs/>
        </w:rPr>
      </w:pPr>
      <w:r w:rsidRPr="009F3E4E">
        <w:rPr>
          <w:b/>
          <w:bCs/>
        </w:rPr>
        <w:t>Principal</w:t>
      </w:r>
      <w:r w:rsidR="00DB77E5" w:rsidRPr="009F3E4E">
        <w:rPr>
          <w:b/>
          <w:bCs/>
        </w:rPr>
        <w:t>'s Material</w:t>
      </w:r>
      <w:r w:rsidR="00DB77E5" w:rsidRPr="009F3E4E">
        <w:rPr>
          <w:bCs/>
        </w:rPr>
        <w:t xml:space="preserve"> means all </w:t>
      </w:r>
      <w:r w:rsidR="006E75F6">
        <w:rPr>
          <w:bCs/>
        </w:rPr>
        <w:t xml:space="preserve">documents and </w:t>
      </w:r>
      <w:r w:rsidR="00DB77E5" w:rsidRPr="009F3E4E">
        <w:rPr>
          <w:bCs/>
        </w:rPr>
        <w:t xml:space="preserve">materials provided to the Consultant by the </w:t>
      </w:r>
      <w:r w:rsidRPr="009F3E4E">
        <w:rPr>
          <w:bCs/>
        </w:rPr>
        <w:t>Principal</w:t>
      </w:r>
      <w:r w:rsidR="006E75F6">
        <w:rPr>
          <w:bCs/>
        </w:rPr>
        <w:t xml:space="preserve"> from time to time</w:t>
      </w:r>
      <w:r w:rsidR="00DB77E5" w:rsidRPr="009F3E4E">
        <w:rPr>
          <w:bCs/>
        </w:rPr>
        <w:t xml:space="preserve">, including </w:t>
      </w:r>
      <w:r w:rsidR="007F0A45" w:rsidRPr="009F3E4E">
        <w:rPr>
          <w:bCs/>
        </w:rPr>
        <w:t>documents</w:t>
      </w:r>
      <w:r w:rsidR="000C4D6F">
        <w:rPr>
          <w:bCs/>
        </w:rPr>
        <w:t xml:space="preserve"> and materials</w:t>
      </w:r>
      <w:r w:rsidR="007F0A45" w:rsidRPr="009F3E4E">
        <w:rPr>
          <w:bCs/>
        </w:rPr>
        <w:t xml:space="preserve"> provided in accordance with clause </w:t>
      </w:r>
      <w:r w:rsidR="00126BB2">
        <w:rPr>
          <w:bCs/>
        </w:rPr>
        <w:fldChar w:fldCharType="begin"/>
      </w:r>
      <w:r w:rsidR="00126BB2">
        <w:rPr>
          <w:bCs/>
        </w:rPr>
        <w:instrText xml:space="preserve"> REF _Ref515085430 \w \h </w:instrText>
      </w:r>
      <w:r w:rsidR="00126BB2">
        <w:rPr>
          <w:bCs/>
        </w:rPr>
      </w:r>
      <w:r w:rsidR="00126BB2">
        <w:rPr>
          <w:bCs/>
        </w:rPr>
        <w:fldChar w:fldCharType="separate"/>
      </w:r>
      <w:r w:rsidR="004E1708">
        <w:rPr>
          <w:bCs/>
        </w:rPr>
        <w:t>7.2</w:t>
      </w:r>
      <w:r w:rsidR="00126BB2">
        <w:rPr>
          <w:bCs/>
        </w:rPr>
        <w:fldChar w:fldCharType="end"/>
      </w:r>
      <w:r w:rsidR="007F0A45" w:rsidRPr="009F3E4E">
        <w:rPr>
          <w:bCs/>
        </w:rPr>
        <w:t xml:space="preserve"> and any other </w:t>
      </w:r>
      <w:r w:rsidR="00DB77E5" w:rsidRPr="009F3E4E">
        <w:rPr>
          <w:bCs/>
        </w:rPr>
        <w:t>documents, equipment, machinery and data (stored by any means).</w:t>
      </w:r>
    </w:p>
    <w:p w:rsidR="003229DA" w:rsidRDefault="003229DA" w:rsidP="003229DA">
      <w:pPr>
        <w:pStyle w:val="Definition"/>
      </w:pPr>
      <w:r w:rsidRPr="00805BEB">
        <w:rPr>
          <w:b/>
        </w:rPr>
        <w:t>Principal's Policies and Procedures</w:t>
      </w:r>
      <w:r>
        <w:t xml:space="preserve"> means:</w:t>
      </w:r>
    </w:p>
    <w:p w:rsidR="003229DA" w:rsidRDefault="003229DA" w:rsidP="003229DA">
      <w:pPr>
        <w:pStyle w:val="DefinitionNum2"/>
      </w:pPr>
      <w:r>
        <w:t xml:space="preserve">all policies and procedures issued by the </w:t>
      </w:r>
      <w:r w:rsidR="006B6839">
        <w:t xml:space="preserve">Principal, </w:t>
      </w:r>
      <w:r>
        <w:t xml:space="preserve">State of Victoria, a government department or a municipal, public or statutory authority in relation to the Services of the type being performed under this Agreement or the conduct of a person such as the Consultant in carrying out such work, which are either: </w:t>
      </w:r>
    </w:p>
    <w:p w:rsidR="003229DA" w:rsidRDefault="003229DA" w:rsidP="003229DA">
      <w:pPr>
        <w:pStyle w:val="DefinitionNum3"/>
      </w:pPr>
      <w:r>
        <w:t>publicly available; or</w:t>
      </w:r>
    </w:p>
    <w:p w:rsidR="003229DA" w:rsidRDefault="003229DA" w:rsidP="003229DA">
      <w:pPr>
        <w:pStyle w:val="DefinitionNum3"/>
      </w:pPr>
      <w:r>
        <w:t>provided to the Consultant by or on behalf of the Principal; and</w:t>
      </w:r>
    </w:p>
    <w:p w:rsidR="003229DA" w:rsidRDefault="003229DA" w:rsidP="003229DA">
      <w:pPr>
        <w:pStyle w:val="DefinitionNum2"/>
      </w:pPr>
      <w:r>
        <w:t xml:space="preserve">any policies and procedures included </w:t>
      </w:r>
      <w:r w:rsidR="00D140F1">
        <w:t xml:space="preserve">in </w:t>
      </w:r>
      <w:r>
        <w:t xml:space="preserve">Item </w:t>
      </w:r>
      <w:r>
        <w:fldChar w:fldCharType="begin"/>
      </w:r>
      <w:r>
        <w:instrText xml:space="preserve"> REF _Ref511228486 \w \h </w:instrText>
      </w:r>
      <w:r>
        <w:fldChar w:fldCharType="separate"/>
      </w:r>
      <w:r w:rsidR="004E1708">
        <w:t>8</w:t>
      </w:r>
      <w:r>
        <w:fldChar w:fldCharType="end"/>
      </w:r>
      <w:r>
        <w:t>.</w:t>
      </w:r>
    </w:p>
    <w:p w:rsidR="00EB70C4" w:rsidRPr="00EC314F" w:rsidRDefault="00FD196C" w:rsidP="00D22F0C">
      <w:pPr>
        <w:pStyle w:val="Definition"/>
      </w:pPr>
      <w:r>
        <w:rPr>
          <w:b/>
          <w:bCs/>
        </w:rPr>
        <w:t>Principal</w:t>
      </w:r>
      <w:r w:rsidR="00EB70C4" w:rsidRPr="00EC314F">
        <w:rPr>
          <w:b/>
          <w:bCs/>
        </w:rPr>
        <w:t>'s Program</w:t>
      </w:r>
      <w:r w:rsidR="00EB70C4" w:rsidRPr="00EC314F">
        <w:t xml:space="preserve"> means any program, as amended from time to time, prepared by or on behalf of the </w:t>
      </w:r>
      <w:r>
        <w:t>Principal</w:t>
      </w:r>
      <w:r w:rsidR="00EB70C4" w:rsidRPr="00EC314F">
        <w:t xml:space="preserve"> setting out the times for the completion of the whole or any part of the </w:t>
      </w:r>
      <w:r w:rsidR="00DB77E5" w:rsidRPr="00EC314F">
        <w:t xml:space="preserve">Services or the </w:t>
      </w:r>
      <w:r w:rsidR="00EB70C4" w:rsidRPr="00EC314F">
        <w:t>Works</w:t>
      </w:r>
      <w:r w:rsidR="00512875">
        <w:t xml:space="preserve"> and provided by the Principal to the Consultant</w:t>
      </w:r>
      <w:r w:rsidR="00EB70C4" w:rsidRPr="00EC314F">
        <w:t>.</w:t>
      </w:r>
    </w:p>
    <w:p w:rsidR="00EB70C4" w:rsidRPr="00EC314F" w:rsidRDefault="00FD196C" w:rsidP="00D22F0C">
      <w:pPr>
        <w:pStyle w:val="Definition"/>
      </w:pPr>
      <w:r>
        <w:rPr>
          <w:b/>
          <w:bCs/>
        </w:rPr>
        <w:t>Principal</w:t>
      </w:r>
      <w:r w:rsidR="00EB70C4" w:rsidRPr="00EC314F">
        <w:rPr>
          <w:b/>
          <w:bCs/>
        </w:rPr>
        <w:t>'s Representative</w:t>
      </w:r>
      <w:r w:rsidR="00EB70C4" w:rsidRPr="00EC314F">
        <w:t xml:space="preserve"> means the person </w:t>
      </w:r>
      <w:r w:rsidR="0061692E" w:rsidRPr="00EC314F">
        <w:t xml:space="preserve">identified as the </w:t>
      </w:r>
      <w:r>
        <w:t>Principal</w:t>
      </w:r>
      <w:r w:rsidR="0061692E" w:rsidRPr="00EC314F">
        <w:t xml:space="preserve">'s Representative </w:t>
      </w:r>
      <w:r w:rsidR="00EB70C4" w:rsidRPr="00EC314F">
        <w:t xml:space="preserve">in </w:t>
      </w:r>
      <w:r w:rsidR="009F3E4E">
        <w:t xml:space="preserve">Item </w:t>
      </w:r>
      <w:r w:rsidR="002075E2">
        <w:fldChar w:fldCharType="begin"/>
      </w:r>
      <w:r w:rsidR="002075E2">
        <w:instrText xml:space="preserve"> REF _Ref500938370 \w \h </w:instrText>
      </w:r>
      <w:r w:rsidR="002075E2">
        <w:fldChar w:fldCharType="separate"/>
      </w:r>
      <w:r w:rsidR="004E1708">
        <w:t>9</w:t>
      </w:r>
      <w:r w:rsidR="002075E2">
        <w:fldChar w:fldCharType="end"/>
      </w:r>
      <w:r w:rsidR="00EB70C4" w:rsidRPr="00EC314F">
        <w:t xml:space="preserve"> or any other person from time to time </w:t>
      </w:r>
      <w:r w:rsidR="009F3E4E">
        <w:t xml:space="preserve">substituted </w:t>
      </w:r>
      <w:r w:rsidR="007F0A45" w:rsidRPr="00EC314F">
        <w:t xml:space="preserve">by the </w:t>
      </w:r>
      <w:r>
        <w:t>Principal</w:t>
      </w:r>
      <w:r w:rsidR="007F0A45" w:rsidRPr="00EC314F">
        <w:t xml:space="preserve"> </w:t>
      </w:r>
      <w:r w:rsidR="00EB70C4" w:rsidRPr="00EC314F">
        <w:t>in accordance with clause </w:t>
      </w:r>
      <w:r w:rsidR="00107284">
        <w:fldChar w:fldCharType="begin"/>
      </w:r>
      <w:r w:rsidR="00107284">
        <w:instrText xml:space="preserve"> REF _Ref511826341 \w \h </w:instrText>
      </w:r>
      <w:r w:rsidR="00107284">
        <w:fldChar w:fldCharType="separate"/>
      </w:r>
      <w:r w:rsidR="004E1708">
        <w:t>5.1(d)</w:t>
      </w:r>
      <w:r w:rsidR="00107284">
        <w:fldChar w:fldCharType="end"/>
      </w:r>
      <w:r w:rsidR="00EB70C4" w:rsidRPr="00EC314F">
        <w:t>.</w:t>
      </w:r>
    </w:p>
    <w:p w:rsidR="00886FF6" w:rsidRPr="006E4A18" w:rsidRDefault="00886FF6" w:rsidP="00D22F0C">
      <w:pPr>
        <w:pStyle w:val="Definition"/>
      </w:pPr>
      <w:r>
        <w:rPr>
          <w:b/>
          <w:bCs/>
        </w:rPr>
        <w:lastRenderedPageBreak/>
        <w:t>Prior Work</w:t>
      </w:r>
      <w:r w:rsidRPr="00EC314F">
        <w:t xml:space="preserve"> </w:t>
      </w:r>
      <w:r>
        <w:t>has the m</w:t>
      </w:r>
      <w:r w:rsidRPr="00EC314F">
        <w:t>ean</w:t>
      </w:r>
      <w:r w:rsidR="0066218B">
        <w:t xml:space="preserve">ing given in clause </w:t>
      </w:r>
      <w:r w:rsidR="00270813">
        <w:fldChar w:fldCharType="begin"/>
      </w:r>
      <w:r w:rsidR="00270813">
        <w:instrText xml:space="preserve"> REF _Ref503945876 \w \h </w:instrText>
      </w:r>
      <w:r w:rsidR="00270813">
        <w:fldChar w:fldCharType="separate"/>
      </w:r>
      <w:r w:rsidR="004E1708">
        <w:t>21.14</w:t>
      </w:r>
      <w:r w:rsidR="00270813">
        <w:fldChar w:fldCharType="end"/>
      </w:r>
      <w:r>
        <w:t xml:space="preserve">. </w:t>
      </w:r>
    </w:p>
    <w:p w:rsidR="00243F4A" w:rsidRDefault="005C3C9E" w:rsidP="00243F4A">
      <w:pPr>
        <w:pStyle w:val="Definition"/>
      </w:pPr>
      <w:r w:rsidRPr="00126BB2">
        <w:rPr>
          <w:b/>
        </w:rPr>
        <w:t>Probity Event</w:t>
      </w:r>
      <w:r>
        <w:t xml:space="preserve"> means </w:t>
      </w:r>
      <w:r w:rsidR="00243F4A">
        <w:t>the occurrence of any of the following events that relates to the Consultant or an Associate</w:t>
      </w:r>
      <w:r w:rsidR="00D90638">
        <w:t xml:space="preserve"> of the Consultant</w:t>
      </w:r>
      <w:r w:rsidR="00243F4A">
        <w:t xml:space="preserve"> which:</w:t>
      </w:r>
    </w:p>
    <w:p w:rsidR="00243F4A" w:rsidRDefault="00243F4A" w:rsidP="00126BB2">
      <w:pPr>
        <w:pStyle w:val="DefinitionNum2"/>
      </w:pPr>
      <w:r>
        <w:t xml:space="preserve">has or may have a material adverse effect on, or on the perception of, the character, integrity or honesty of the </w:t>
      </w:r>
      <w:r w:rsidR="00D90638">
        <w:t>Consultant</w:t>
      </w:r>
      <w:r>
        <w:t xml:space="preserve"> or </w:t>
      </w:r>
      <w:r w:rsidR="00593E24">
        <w:t>the relevant</w:t>
      </w:r>
      <w:r>
        <w:t xml:space="preserve"> Associate</w:t>
      </w:r>
      <w:r w:rsidR="00D90638">
        <w:t xml:space="preserve"> of the Consultant</w:t>
      </w:r>
      <w:r>
        <w:t xml:space="preserve">; </w:t>
      </w:r>
    </w:p>
    <w:p w:rsidR="00243F4A" w:rsidRDefault="00243F4A" w:rsidP="00126BB2">
      <w:pPr>
        <w:pStyle w:val="DefinitionNum2"/>
      </w:pPr>
      <w:r>
        <w:t>has or may have a material adverse effect on:</w:t>
      </w:r>
    </w:p>
    <w:p w:rsidR="00243F4A" w:rsidRDefault="00243F4A" w:rsidP="00126BB2">
      <w:pPr>
        <w:pStyle w:val="DefinitionNum3"/>
      </w:pPr>
      <w:r>
        <w:t xml:space="preserve">the public interest; </w:t>
      </w:r>
    </w:p>
    <w:p w:rsidR="00243F4A" w:rsidRDefault="00243F4A" w:rsidP="00126BB2">
      <w:pPr>
        <w:pStyle w:val="DefinitionNum3"/>
      </w:pPr>
      <w:r>
        <w:t>public confidence in the Project; or</w:t>
      </w:r>
    </w:p>
    <w:p w:rsidR="005C3C9E" w:rsidRPr="00126BB2" w:rsidRDefault="00243F4A" w:rsidP="00126BB2">
      <w:pPr>
        <w:pStyle w:val="DefinitionNum3"/>
      </w:pPr>
      <w:r>
        <w:t>the reputation of the Principal or the Project</w:t>
      </w:r>
      <w:r w:rsidR="00D90638">
        <w:t>.</w:t>
      </w:r>
    </w:p>
    <w:p w:rsidR="00EB70C4" w:rsidRDefault="00EB70C4" w:rsidP="00D22F0C">
      <w:pPr>
        <w:pStyle w:val="Definition"/>
      </w:pPr>
      <w:r w:rsidRPr="00EC314F">
        <w:rPr>
          <w:b/>
          <w:bCs/>
        </w:rPr>
        <w:t xml:space="preserve">Professional Indemnity Insurance </w:t>
      </w:r>
      <w:r w:rsidRPr="00EC314F">
        <w:t xml:space="preserve">means a policy of </w:t>
      </w:r>
      <w:r w:rsidR="006A48C4">
        <w:t xml:space="preserve">professional indemnity </w:t>
      </w:r>
      <w:r w:rsidRPr="00EC314F">
        <w:t xml:space="preserve">insurance </w:t>
      </w:r>
      <w:r w:rsidR="001870D0">
        <w:t>which</w:t>
      </w:r>
      <w:r w:rsidRPr="00EC314F">
        <w:t xml:space="preserve"> cover</w:t>
      </w:r>
      <w:r w:rsidR="001870D0">
        <w:t>s</w:t>
      </w:r>
      <w:r w:rsidRPr="00EC314F">
        <w:t xml:space="preserve"> claims for </w:t>
      </w:r>
      <w:r w:rsidR="006A48C4">
        <w:t xml:space="preserve">any </w:t>
      </w:r>
      <w:r w:rsidRPr="00EC314F">
        <w:t xml:space="preserve">breach of professional duty (whether owed in contract or otherwise) by the Consultant or </w:t>
      </w:r>
      <w:r w:rsidR="006A48C4">
        <w:t xml:space="preserve">any of </w:t>
      </w:r>
      <w:r w:rsidRPr="00EC314F">
        <w:t xml:space="preserve">its </w:t>
      </w:r>
      <w:r w:rsidR="00633368">
        <w:t>s</w:t>
      </w:r>
      <w:r w:rsidRPr="00EC314F">
        <w:t xml:space="preserve">ubconsultants </w:t>
      </w:r>
      <w:r w:rsidR="006A48C4">
        <w:t>arising out of or in connection with</w:t>
      </w:r>
      <w:r w:rsidRPr="00EC314F">
        <w:t xml:space="preserve"> </w:t>
      </w:r>
      <w:r w:rsidR="00AA49E2" w:rsidRPr="00EC314F">
        <w:t xml:space="preserve">the performance of </w:t>
      </w:r>
      <w:r w:rsidRPr="00EC314F">
        <w:t xml:space="preserve">the Services. </w:t>
      </w:r>
    </w:p>
    <w:p w:rsidR="004E41A4" w:rsidRDefault="004E41A4" w:rsidP="00D22F0C">
      <w:pPr>
        <w:pStyle w:val="Definition"/>
      </w:pPr>
      <w:r w:rsidRPr="00805BEB">
        <w:rPr>
          <w:b/>
        </w:rPr>
        <w:t>Project</w:t>
      </w:r>
      <w:r>
        <w:t xml:space="preserve"> means the project to be undertaken as described in Item </w:t>
      </w:r>
      <w:r>
        <w:fldChar w:fldCharType="begin"/>
      </w:r>
      <w:r>
        <w:instrText xml:space="preserve"> REF _Ref511205098 \n \h </w:instrText>
      </w:r>
      <w:r>
        <w:fldChar w:fldCharType="separate"/>
      </w:r>
      <w:r w:rsidR="004E1708">
        <w:t>1</w:t>
      </w:r>
      <w:r>
        <w:fldChar w:fldCharType="end"/>
      </w:r>
      <w:r>
        <w:t xml:space="preserve"> in respect of which the Services are to be provided.</w:t>
      </w:r>
    </w:p>
    <w:p w:rsidR="00E135F5" w:rsidRDefault="00E135F5" w:rsidP="00E135F5">
      <w:pPr>
        <w:pStyle w:val="Definition"/>
      </w:pPr>
      <w:r w:rsidRPr="00191A1E">
        <w:rPr>
          <w:b/>
        </w:rPr>
        <w:t>Project Contractor</w:t>
      </w:r>
      <w:r>
        <w:t xml:space="preserve"> </w:t>
      </w:r>
      <w:r w:rsidRPr="00333410">
        <w:t xml:space="preserve">means any person who is engaged by the </w:t>
      </w:r>
      <w:r>
        <w:t>Principal</w:t>
      </w:r>
      <w:r w:rsidRPr="00333410">
        <w:t xml:space="preserve"> to deliver any aspect of the Project under a Project Contract.</w:t>
      </w:r>
      <w:r w:rsidR="00593E24">
        <w:t xml:space="preserve">  This definition applies if indicated in Item </w:t>
      </w:r>
      <w:r w:rsidR="00593E24">
        <w:fldChar w:fldCharType="begin"/>
      </w:r>
      <w:r w:rsidR="00593E24">
        <w:instrText xml:space="preserve"> REF _Ref513654077 \r \h </w:instrText>
      </w:r>
      <w:r w:rsidR="00593E24">
        <w:fldChar w:fldCharType="separate"/>
      </w:r>
      <w:r w:rsidR="004E1708">
        <w:t>16</w:t>
      </w:r>
      <w:r w:rsidR="00593E24">
        <w:fldChar w:fldCharType="end"/>
      </w:r>
      <w:r w:rsidR="00593E24">
        <w:t>.</w:t>
      </w:r>
    </w:p>
    <w:p w:rsidR="00E135F5" w:rsidRDefault="00E135F5" w:rsidP="00E135F5">
      <w:pPr>
        <w:pStyle w:val="Definition"/>
      </w:pPr>
      <w:r w:rsidRPr="00191A1E">
        <w:rPr>
          <w:b/>
        </w:rPr>
        <w:t>Project Contracts</w:t>
      </w:r>
      <w:r>
        <w:t xml:space="preserve"> means the contracts described in Item </w:t>
      </w:r>
      <w:r w:rsidR="0076056F">
        <w:fldChar w:fldCharType="begin"/>
      </w:r>
      <w:r w:rsidR="0076056F">
        <w:instrText xml:space="preserve"> REF _Ref513653725 \w \h </w:instrText>
      </w:r>
      <w:r w:rsidR="0076056F">
        <w:fldChar w:fldCharType="separate"/>
      </w:r>
      <w:r w:rsidR="004E1708">
        <w:t>10</w:t>
      </w:r>
      <w:r w:rsidR="0076056F">
        <w:fldChar w:fldCharType="end"/>
      </w:r>
      <w:r>
        <w:t>.</w:t>
      </w:r>
      <w:r w:rsidR="00593E24">
        <w:t xml:space="preserve">  This definition applies if indicated in Item </w:t>
      </w:r>
      <w:r w:rsidR="00593E24">
        <w:fldChar w:fldCharType="begin"/>
      </w:r>
      <w:r w:rsidR="00593E24">
        <w:instrText xml:space="preserve"> REF _Ref513654077 \r \h </w:instrText>
      </w:r>
      <w:r w:rsidR="00593E24">
        <w:fldChar w:fldCharType="separate"/>
      </w:r>
      <w:r w:rsidR="004E1708">
        <w:t>16</w:t>
      </w:r>
      <w:r w:rsidR="00593E24">
        <w:fldChar w:fldCharType="end"/>
      </w:r>
      <w:r w:rsidR="00593E24">
        <w:t>.</w:t>
      </w:r>
    </w:p>
    <w:p w:rsidR="00E135F5" w:rsidRDefault="00E135F5" w:rsidP="00E135F5">
      <w:pPr>
        <w:pStyle w:val="Definition"/>
      </w:pPr>
      <w:r w:rsidRPr="00126BB2">
        <w:rPr>
          <w:b/>
        </w:rPr>
        <w:t>Project Contractor Documentation</w:t>
      </w:r>
      <w:r>
        <w:t xml:space="preserve"> means:</w:t>
      </w:r>
    </w:p>
    <w:p w:rsidR="00E135F5" w:rsidRDefault="00E135F5" w:rsidP="00E135F5">
      <w:pPr>
        <w:pStyle w:val="DefinitionNum2"/>
      </w:pPr>
      <w:bookmarkStart w:id="56" w:name="_Ref513644082"/>
      <w:r>
        <w:t>all material brought or required to be brought into existence by a Project Contractor as part of, or for the purpose of, carrying out any part of the Projec</w:t>
      </w:r>
      <w:r w:rsidR="000B66F9">
        <w:t>t Contract including documents,</w:t>
      </w:r>
      <w:r>
        <w:t xml:space="preserve"> notices, drawings, specifications, reports, models, samples and calculations, equipment, technical information, plans, charts, tables, schedules, data (stored by any means), photographs and finishes boards; and</w:t>
      </w:r>
      <w:bookmarkEnd w:id="56"/>
      <w:r>
        <w:t xml:space="preserve"> </w:t>
      </w:r>
    </w:p>
    <w:p w:rsidR="00E135F5" w:rsidRDefault="00E135F5" w:rsidP="00E135F5">
      <w:pPr>
        <w:pStyle w:val="DefinitionNum2"/>
      </w:pPr>
      <w:r>
        <w:t xml:space="preserve">without limiting paragraph </w:t>
      </w:r>
      <w:r>
        <w:fldChar w:fldCharType="begin"/>
      </w:r>
      <w:r>
        <w:instrText xml:space="preserve"> REF _Ref513644082 \n \h </w:instrText>
      </w:r>
      <w:r>
        <w:fldChar w:fldCharType="separate"/>
      </w:r>
      <w:r w:rsidR="004E1708">
        <w:t>(a)</w:t>
      </w:r>
      <w:r>
        <w:fldChar w:fldCharType="end"/>
      </w:r>
      <w:r>
        <w:t xml:space="preserve">, includes: </w:t>
      </w:r>
    </w:p>
    <w:p w:rsidR="00E135F5" w:rsidRDefault="00593E24" w:rsidP="00E135F5">
      <w:pPr>
        <w:pStyle w:val="DefinitionNum3"/>
      </w:pPr>
      <w:r>
        <w:t>design documentation prepared under a Project Contract</w:t>
      </w:r>
      <w:r w:rsidR="00E135F5">
        <w:t xml:space="preserve">; </w:t>
      </w:r>
    </w:p>
    <w:p w:rsidR="00E135F5" w:rsidRDefault="00E135F5" w:rsidP="00E135F5">
      <w:pPr>
        <w:pStyle w:val="DefinitionNum3"/>
      </w:pPr>
      <w:r>
        <w:t xml:space="preserve">programs and cost plans issued under a Project Contract; </w:t>
      </w:r>
    </w:p>
    <w:p w:rsidR="00E135F5" w:rsidRDefault="00E135F5" w:rsidP="00E135F5">
      <w:pPr>
        <w:pStyle w:val="DefinitionNum3"/>
      </w:pPr>
      <w:r>
        <w:t xml:space="preserve">if required by the Project Contract, subcontract documentation; </w:t>
      </w:r>
    </w:p>
    <w:p w:rsidR="00E135F5" w:rsidRDefault="00E135F5" w:rsidP="00E135F5">
      <w:pPr>
        <w:pStyle w:val="DefinitionNum3"/>
      </w:pPr>
      <w:r>
        <w:t xml:space="preserve">all notices purporting to be issued under a Project Contract, including those seeking additional time or money; </w:t>
      </w:r>
    </w:p>
    <w:p w:rsidR="00E135F5" w:rsidRDefault="00E135F5" w:rsidP="00E135F5">
      <w:pPr>
        <w:pStyle w:val="DefinitionNum3"/>
      </w:pPr>
      <w:r>
        <w:t>payment claims purporting to be issued under a Project Contract; and</w:t>
      </w:r>
    </w:p>
    <w:p w:rsidR="00593E24" w:rsidRDefault="00E135F5" w:rsidP="00E135F5">
      <w:pPr>
        <w:pStyle w:val="DefinitionNum3"/>
      </w:pPr>
      <w:r>
        <w:t xml:space="preserve">all other Claims (as defined in each Project Contract). </w:t>
      </w:r>
      <w:r w:rsidR="00593E24">
        <w:t xml:space="preserve"> </w:t>
      </w:r>
    </w:p>
    <w:p w:rsidR="00E135F5" w:rsidRDefault="00593E24" w:rsidP="00126BB2">
      <w:pPr>
        <w:pStyle w:val="DefinitionNum3"/>
        <w:numPr>
          <w:ilvl w:val="0"/>
          <w:numId w:val="0"/>
        </w:numPr>
        <w:ind w:left="964"/>
      </w:pPr>
      <w:r>
        <w:t xml:space="preserve">This definition applies if indicated in Item </w:t>
      </w:r>
      <w:r>
        <w:fldChar w:fldCharType="begin"/>
      </w:r>
      <w:r>
        <w:instrText xml:space="preserve"> REF _Ref513654077 \r \h </w:instrText>
      </w:r>
      <w:r>
        <w:fldChar w:fldCharType="separate"/>
      </w:r>
      <w:r w:rsidR="004E1708">
        <w:t>16</w:t>
      </w:r>
      <w:r>
        <w:fldChar w:fldCharType="end"/>
      </w:r>
      <w:r>
        <w:t>.</w:t>
      </w:r>
    </w:p>
    <w:p w:rsidR="00E135F5" w:rsidRPr="00191A1E" w:rsidRDefault="00E135F5" w:rsidP="00E135F5">
      <w:pPr>
        <w:pStyle w:val="Definition"/>
      </w:pPr>
      <w:r w:rsidRPr="00191A1E">
        <w:rPr>
          <w:b/>
        </w:rPr>
        <w:t>Project Management Obligations</w:t>
      </w:r>
      <w:r>
        <w:t xml:space="preserve"> has the meaning given in clause </w:t>
      </w:r>
      <w:r>
        <w:fldChar w:fldCharType="begin"/>
      </w:r>
      <w:r>
        <w:instrText xml:space="preserve"> REF _Ref513644371 \w \h </w:instrText>
      </w:r>
      <w:r>
        <w:fldChar w:fldCharType="separate"/>
      </w:r>
      <w:r w:rsidR="004E1708">
        <w:t>3.1(b)</w:t>
      </w:r>
      <w:r>
        <w:fldChar w:fldCharType="end"/>
      </w:r>
      <w:r>
        <w:t>.</w:t>
      </w:r>
      <w:r w:rsidR="00593E24">
        <w:t xml:space="preserve">  </w:t>
      </w:r>
    </w:p>
    <w:p w:rsidR="006229D6" w:rsidRDefault="006D1170" w:rsidP="006229D6">
      <w:pPr>
        <w:pStyle w:val="Definition"/>
      </w:pPr>
      <w:r w:rsidRPr="005C1E8F">
        <w:rPr>
          <w:b/>
          <w:bCs/>
        </w:rPr>
        <w:t xml:space="preserve">Proportionate Liability Scheme </w:t>
      </w:r>
      <w:r w:rsidRPr="005C1E8F">
        <w:t>means</w:t>
      </w:r>
      <w:r w:rsidR="005C1E8F" w:rsidRPr="006E4A18">
        <w:t xml:space="preserve"> </w:t>
      </w:r>
      <w:r w:rsidR="00FB6AE8" w:rsidRPr="006E4A18">
        <w:t xml:space="preserve">Part IVAA of the </w:t>
      </w:r>
      <w:r w:rsidR="00FB6AE8" w:rsidRPr="006E4A18">
        <w:rPr>
          <w:i/>
        </w:rPr>
        <w:t>Wrongs Act 1958</w:t>
      </w:r>
      <w:r w:rsidR="00FB6AE8" w:rsidRPr="006E4A18">
        <w:t xml:space="preserve"> (Vic)</w:t>
      </w:r>
      <w:r w:rsidR="006229D6">
        <w:t xml:space="preserve">. </w:t>
      </w:r>
    </w:p>
    <w:p w:rsidR="00E72425" w:rsidRPr="003B32C2" w:rsidRDefault="00E72425" w:rsidP="00E72425">
      <w:pPr>
        <w:pStyle w:val="Definition"/>
      </w:pPr>
      <w:r w:rsidRPr="003B32C2">
        <w:rPr>
          <w:rStyle w:val="Strong"/>
        </w:rPr>
        <w:lastRenderedPageBreak/>
        <w:t xml:space="preserve">Provisional Sum </w:t>
      </w:r>
      <w:r w:rsidRPr="003B32C2">
        <w:t xml:space="preserve">means the monetary sum, contingency sum or prime cost allowances set out in </w:t>
      </w:r>
      <w:r w:rsidR="00FA42CF">
        <w:t>Section</w:t>
      </w:r>
      <w:r w:rsidR="003B32C2" w:rsidRPr="003B32C2">
        <w:t xml:space="preserve"> </w:t>
      </w:r>
      <w:r w:rsidR="003B32C2" w:rsidRPr="003B32C2">
        <w:fldChar w:fldCharType="begin"/>
      </w:r>
      <w:r w:rsidR="003B32C2" w:rsidRPr="003B32C2">
        <w:instrText xml:space="preserve"> REF _Ref513207758 \n \h  \* MERGEFORMAT </w:instrText>
      </w:r>
      <w:r w:rsidR="003B32C2" w:rsidRPr="003B32C2">
        <w:fldChar w:fldCharType="separate"/>
      </w:r>
      <w:r w:rsidR="004E1708">
        <w:t>3</w:t>
      </w:r>
      <w:r w:rsidR="003B32C2" w:rsidRPr="003B32C2">
        <w:fldChar w:fldCharType="end"/>
      </w:r>
      <w:r w:rsidR="003B32C2" w:rsidRPr="003B32C2">
        <w:t xml:space="preserve"> </w:t>
      </w:r>
      <w:r w:rsidR="00FA42CF">
        <w:t xml:space="preserve">of </w:t>
      </w:r>
      <w:r w:rsidR="003B32C2" w:rsidRPr="003B32C2">
        <w:fldChar w:fldCharType="begin"/>
      </w:r>
      <w:r w:rsidR="003B32C2" w:rsidRPr="003B32C2">
        <w:instrText xml:space="preserve"> REF _Ref513207770 \r \h  \* MERGEFORMAT </w:instrText>
      </w:r>
      <w:r w:rsidR="003B32C2" w:rsidRPr="003B32C2">
        <w:fldChar w:fldCharType="separate"/>
      </w:r>
      <w:r w:rsidR="004E1708">
        <w:t>Schedule 2</w:t>
      </w:r>
      <w:r w:rsidR="003B32C2" w:rsidRPr="003B32C2">
        <w:fldChar w:fldCharType="end"/>
      </w:r>
      <w:r w:rsidRPr="003B32C2">
        <w:t xml:space="preserve"> for the performance of each Provisional Sum Item.</w:t>
      </w:r>
    </w:p>
    <w:p w:rsidR="00E72425" w:rsidRPr="003B32C2" w:rsidRDefault="00E72425" w:rsidP="00E72425">
      <w:pPr>
        <w:pStyle w:val="Definition"/>
      </w:pPr>
      <w:r w:rsidRPr="003B32C2">
        <w:rPr>
          <w:rStyle w:val="Strong"/>
        </w:rPr>
        <w:t xml:space="preserve">Provisional Sum Item </w:t>
      </w:r>
      <w:r w:rsidRPr="003B32C2">
        <w:t xml:space="preserve">means the services, activities, works or items described in </w:t>
      </w:r>
      <w:r w:rsidR="00FA42CF">
        <w:t xml:space="preserve">Section </w:t>
      </w:r>
      <w:r w:rsidR="003B32C2" w:rsidRPr="00126BB2">
        <w:fldChar w:fldCharType="begin"/>
      </w:r>
      <w:r w:rsidR="003B32C2" w:rsidRPr="00126BB2">
        <w:instrText xml:space="preserve"> REF _Ref513207758 \n \h </w:instrText>
      </w:r>
      <w:r w:rsidR="003B32C2">
        <w:instrText xml:space="preserve"> \* MERGEFORMAT </w:instrText>
      </w:r>
      <w:r w:rsidR="003B32C2" w:rsidRPr="00126BB2">
        <w:fldChar w:fldCharType="separate"/>
      </w:r>
      <w:r w:rsidR="004E1708">
        <w:t>3</w:t>
      </w:r>
      <w:r w:rsidR="003B32C2" w:rsidRPr="00126BB2">
        <w:fldChar w:fldCharType="end"/>
      </w:r>
      <w:r w:rsidRPr="003B32C2">
        <w:t xml:space="preserve"> </w:t>
      </w:r>
      <w:r w:rsidR="00FA42CF">
        <w:t xml:space="preserve">of </w:t>
      </w:r>
      <w:r w:rsidR="003B32C2" w:rsidRPr="00126BB2">
        <w:fldChar w:fldCharType="begin"/>
      </w:r>
      <w:r w:rsidR="003B32C2" w:rsidRPr="00126BB2">
        <w:instrText xml:space="preserve"> REF _Ref513207770 \r \h </w:instrText>
      </w:r>
      <w:r w:rsidR="003B32C2">
        <w:instrText xml:space="preserve"> \* MERGEFORMAT </w:instrText>
      </w:r>
      <w:r w:rsidR="003B32C2" w:rsidRPr="00126BB2">
        <w:fldChar w:fldCharType="separate"/>
      </w:r>
      <w:r w:rsidR="004E1708">
        <w:t>Schedule 2</w:t>
      </w:r>
      <w:r w:rsidR="003B32C2" w:rsidRPr="00126BB2">
        <w:fldChar w:fldCharType="end"/>
      </w:r>
      <w:r w:rsidRPr="003B32C2">
        <w:t>.</w:t>
      </w:r>
    </w:p>
    <w:p w:rsidR="00F61F70" w:rsidRDefault="00F61F70" w:rsidP="00F61F70">
      <w:pPr>
        <w:pStyle w:val="Definition"/>
      </w:pPr>
      <w:r w:rsidRPr="004A7D7B">
        <w:rPr>
          <w:b/>
        </w:rPr>
        <w:t>Privacy Principles</w:t>
      </w:r>
      <w:r>
        <w:t xml:space="preserve"> means the:</w:t>
      </w:r>
    </w:p>
    <w:p w:rsidR="00F61F70" w:rsidRDefault="00F61F70" w:rsidP="00F61F70">
      <w:pPr>
        <w:pStyle w:val="DefinitionNum2"/>
      </w:pPr>
      <w:r>
        <w:t xml:space="preserve">information privacy principles so identified and set out in the </w:t>
      </w:r>
      <w:r w:rsidRPr="004A7D7B">
        <w:rPr>
          <w:i/>
        </w:rPr>
        <w:t>Privacy and Data Protection Act 2014</w:t>
      </w:r>
      <w:r>
        <w:t xml:space="preserve"> (Vic); and</w:t>
      </w:r>
    </w:p>
    <w:p w:rsidR="00F61F70" w:rsidRDefault="00F61F70" w:rsidP="00F61F70">
      <w:pPr>
        <w:pStyle w:val="DefinitionNum2"/>
      </w:pPr>
      <w:r>
        <w:t xml:space="preserve">health privacy principles so identified and set out in the </w:t>
      </w:r>
      <w:r w:rsidRPr="00327D25">
        <w:rPr>
          <w:i/>
        </w:rPr>
        <w:t>Health Records Act 2001</w:t>
      </w:r>
      <w:r>
        <w:t xml:space="preserve"> (Vic), </w:t>
      </w:r>
    </w:p>
    <w:p w:rsidR="00F61F70" w:rsidRDefault="00F61F70" w:rsidP="00805BEB">
      <w:pPr>
        <w:pStyle w:val="DefinitionNum2"/>
        <w:numPr>
          <w:ilvl w:val="0"/>
          <w:numId w:val="0"/>
        </w:numPr>
        <w:ind w:left="964"/>
        <w:rPr>
          <w:b/>
        </w:rPr>
      </w:pPr>
      <w:r>
        <w:t>as applicable</w:t>
      </w:r>
      <w:r w:rsidR="000B66F9">
        <w:t>.</w:t>
      </w:r>
    </w:p>
    <w:p w:rsidR="00F205BB" w:rsidRDefault="00F205BB" w:rsidP="00805BEB">
      <w:pPr>
        <w:pStyle w:val="Definition"/>
        <w:numPr>
          <w:ilvl w:val="0"/>
          <w:numId w:val="0"/>
        </w:numPr>
        <w:ind w:left="964"/>
      </w:pPr>
      <w:r w:rsidRPr="007459E0">
        <w:rPr>
          <w:b/>
        </w:rPr>
        <w:t>Public Audit</w:t>
      </w:r>
      <w:r>
        <w:t xml:space="preserve"> means any audit, investigation or enquiry conducted by a Public Auditor or pursuant to any Public Audit Legislation.</w:t>
      </w:r>
    </w:p>
    <w:p w:rsidR="00F205BB" w:rsidRDefault="00F205BB" w:rsidP="00805BEB">
      <w:pPr>
        <w:pStyle w:val="IndentParaLevel1"/>
      </w:pPr>
      <w:r w:rsidRPr="00A4116B">
        <w:rPr>
          <w:b/>
        </w:rPr>
        <w:t>Public Audit Legislation</w:t>
      </w:r>
      <w:r>
        <w:t xml:space="preserve"> means Section 94A of the </w:t>
      </w:r>
      <w:r w:rsidRPr="00A4116B">
        <w:rPr>
          <w:i/>
        </w:rPr>
        <w:t>Constitution Act 1975</w:t>
      </w:r>
      <w:r>
        <w:t xml:space="preserve"> (Vic) and the </w:t>
      </w:r>
      <w:r w:rsidRPr="00A4116B">
        <w:rPr>
          <w:i/>
        </w:rPr>
        <w:t>Audit Act 1994</w:t>
      </w:r>
      <w:r>
        <w:t xml:space="preserve"> (Vic) or any other applicable</w:t>
      </w:r>
      <w:r w:rsidR="0007761E">
        <w:t xml:space="preserve"> </w:t>
      </w:r>
      <w:r>
        <w:t>legislation.</w:t>
      </w:r>
    </w:p>
    <w:p w:rsidR="00F205BB" w:rsidRPr="00F205BB" w:rsidRDefault="00F205BB" w:rsidP="00805BEB">
      <w:pPr>
        <w:pStyle w:val="IndentParaLevel1"/>
        <w:numPr>
          <w:ilvl w:val="0"/>
          <w:numId w:val="0"/>
        </w:numPr>
        <w:ind w:left="964"/>
        <w:rPr>
          <w:b/>
          <w:bCs/>
          <w:highlight w:val="yellow"/>
        </w:rPr>
      </w:pPr>
      <w:r w:rsidRPr="00F205BB">
        <w:rPr>
          <w:b/>
        </w:rPr>
        <w:t>Public Auditor</w:t>
      </w:r>
      <w:r>
        <w:t xml:space="preserve"> means any auditor or officer appointed under any Public Audit Legislation or any authorised nominee or representative of such auditor or officer.</w:t>
      </w:r>
    </w:p>
    <w:p w:rsidR="00E808BE" w:rsidRPr="00EC314F" w:rsidRDefault="00E808BE" w:rsidP="00805BEB">
      <w:pPr>
        <w:pStyle w:val="Definition"/>
        <w:numPr>
          <w:ilvl w:val="0"/>
          <w:numId w:val="0"/>
        </w:numPr>
        <w:ind w:left="964"/>
        <w:rPr>
          <w:bCs/>
        </w:rPr>
      </w:pPr>
      <w:r w:rsidRPr="00EC314F">
        <w:rPr>
          <w:b/>
          <w:bCs/>
        </w:rPr>
        <w:t>Public Liability Insurance</w:t>
      </w:r>
      <w:r w:rsidRPr="00EC314F">
        <w:rPr>
          <w:bCs/>
        </w:rPr>
        <w:t xml:space="preserve"> means a policy of public liability insurance in the name of the Consultant which:</w:t>
      </w:r>
    </w:p>
    <w:p w:rsidR="00651393" w:rsidRDefault="00702A79" w:rsidP="00126BB2">
      <w:pPr>
        <w:pStyle w:val="DefinitionNum2"/>
        <w:numPr>
          <w:ilvl w:val="1"/>
          <w:numId w:val="499"/>
        </w:numPr>
      </w:pPr>
      <w:r w:rsidRPr="00EC314F">
        <w:t xml:space="preserve">covers </w:t>
      </w:r>
      <w:r w:rsidR="00E808BE" w:rsidRPr="00EC314F">
        <w:t>the</w:t>
      </w:r>
      <w:r w:rsidR="00651393">
        <w:t>:</w:t>
      </w:r>
      <w:r w:rsidR="00E808BE" w:rsidRPr="00EC314F">
        <w:t xml:space="preserve"> </w:t>
      </w:r>
    </w:p>
    <w:p w:rsidR="00E808BE" w:rsidRPr="00EC314F" w:rsidRDefault="00E808BE" w:rsidP="00805BEB">
      <w:pPr>
        <w:pStyle w:val="DefinitionNum3"/>
      </w:pPr>
      <w:r w:rsidRPr="00EC314F">
        <w:t>Consultant for its rights</w:t>
      </w:r>
      <w:r w:rsidR="00651393">
        <w:t>,</w:t>
      </w:r>
      <w:r w:rsidRPr="00EC314F">
        <w:t xml:space="preserve"> interests and liabilities to third parties</w:t>
      </w:r>
      <w:r w:rsidR="00E42768">
        <w:t xml:space="preserve"> </w:t>
      </w:r>
      <w:r w:rsidRPr="00EC314F">
        <w:t xml:space="preserve">arising out of, or in any way in connection with, the </w:t>
      </w:r>
      <w:r w:rsidR="00AF4B59" w:rsidRPr="00EC314F">
        <w:t xml:space="preserve">performance of the </w:t>
      </w:r>
      <w:r w:rsidRPr="00EC314F">
        <w:t xml:space="preserve">Services; </w:t>
      </w:r>
      <w:r w:rsidR="00C47512">
        <w:t>and</w:t>
      </w:r>
    </w:p>
    <w:p w:rsidR="00E808BE" w:rsidRPr="00EC314F" w:rsidRDefault="00E808BE" w:rsidP="00805BEB">
      <w:pPr>
        <w:pStyle w:val="DefinitionNum3"/>
      </w:pPr>
      <w:r w:rsidRPr="00EC314F">
        <w:t xml:space="preserve">liability </w:t>
      </w:r>
      <w:r w:rsidR="00651393">
        <w:t xml:space="preserve">of the Consultant </w:t>
      </w:r>
      <w:r w:rsidRPr="00EC314F">
        <w:t xml:space="preserve">to the </w:t>
      </w:r>
      <w:r w:rsidR="00FD196C">
        <w:t>Principal</w:t>
      </w:r>
      <w:r w:rsidRPr="00EC314F">
        <w:t xml:space="preserve"> for loss of or damage to property </w:t>
      </w:r>
      <w:r w:rsidR="00651393">
        <w:t xml:space="preserve">(including loss of use of property, whether damaged or not) </w:t>
      </w:r>
      <w:r w:rsidRPr="00EC314F">
        <w:t>and the death of or injury to any person (other than liability which the law requires to be covered under a workers compensation insurance policy);</w:t>
      </w:r>
      <w:r w:rsidR="00702A79" w:rsidRPr="00EC314F">
        <w:t xml:space="preserve"> and</w:t>
      </w:r>
    </w:p>
    <w:p w:rsidR="00E808BE" w:rsidRPr="00EC314F" w:rsidRDefault="00E808BE" w:rsidP="00D22F0C">
      <w:pPr>
        <w:pStyle w:val="DefinitionNum2"/>
      </w:pPr>
      <w:r w:rsidRPr="00EC314F">
        <w:t>indemnif</w:t>
      </w:r>
      <w:r w:rsidR="00651393">
        <w:t>ies</w:t>
      </w:r>
      <w:r w:rsidRPr="00EC314F">
        <w:t xml:space="preserve"> the </w:t>
      </w:r>
      <w:r w:rsidR="00FD196C">
        <w:t>Principal</w:t>
      </w:r>
      <w:r w:rsidR="00596302">
        <w:t xml:space="preserve"> and any party named in Item </w:t>
      </w:r>
      <w:r w:rsidR="00596302">
        <w:fldChar w:fldCharType="begin"/>
      </w:r>
      <w:r w:rsidR="00596302">
        <w:instrText xml:space="preserve"> REF _Ref513304608 \w \h </w:instrText>
      </w:r>
      <w:r w:rsidR="00596302">
        <w:fldChar w:fldCharType="separate"/>
      </w:r>
      <w:r w:rsidR="004E1708">
        <w:t>23</w:t>
      </w:r>
      <w:r w:rsidR="00596302">
        <w:fldChar w:fldCharType="end"/>
      </w:r>
      <w:r w:rsidR="00596302">
        <w:t xml:space="preserve"> </w:t>
      </w:r>
      <w:r w:rsidRPr="00EC314F">
        <w:t xml:space="preserve">as one of the </w:t>
      </w:r>
      <w:r w:rsidR="00702A79" w:rsidRPr="00EC314F">
        <w:t xml:space="preserve">class </w:t>
      </w:r>
      <w:r w:rsidRPr="00EC314F">
        <w:t xml:space="preserve">of persons constituting the </w:t>
      </w:r>
      <w:r w:rsidR="00651393">
        <w:t>'</w:t>
      </w:r>
      <w:r w:rsidRPr="00EC314F">
        <w:t>Insured</w:t>
      </w:r>
      <w:r w:rsidR="00651393">
        <w:t>'</w:t>
      </w:r>
      <w:r w:rsidRPr="00EC314F">
        <w:t xml:space="preserve"> </w:t>
      </w:r>
      <w:r w:rsidR="00651393">
        <w:t xml:space="preserve">(except </w:t>
      </w:r>
      <w:r w:rsidRPr="00EC314F">
        <w:t xml:space="preserve">to the extent </w:t>
      </w:r>
      <w:r w:rsidR="005F59D2">
        <w:t xml:space="preserve">that any </w:t>
      </w:r>
      <w:r w:rsidRPr="00EC314F">
        <w:t xml:space="preserve">liability is due to or results from the negligence of the </w:t>
      </w:r>
      <w:r w:rsidR="00FD196C">
        <w:t>Principal</w:t>
      </w:r>
      <w:r w:rsidR="00FA42CF">
        <w:t xml:space="preserve"> or any party named in Item </w:t>
      </w:r>
      <w:r w:rsidR="00FA42CF">
        <w:fldChar w:fldCharType="begin"/>
      </w:r>
      <w:r w:rsidR="00FA42CF">
        <w:instrText xml:space="preserve"> REF _Ref513304608 \w \h </w:instrText>
      </w:r>
      <w:r w:rsidR="00FA42CF">
        <w:fldChar w:fldCharType="separate"/>
      </w:r>
      <w:r w:rsidR="004E1708">
        <w:t>23</w:t>
      </w:r>
      <w:r w:rsidR="00FA42CF">
        <w:fldChar w:fldCharType="end"/>
      </w:r>
      <w:r w:rsidR="00FA42CF">
        <w:t xml:space="preserve"> (as applicable)</w:t>
      </w:r>
      <w:r w:rsidR="005F59D2">
        <w:t>)</w:t>
      </w:r>
      <w:r w:rsidRPr="00EC314F">
        <w:t>.</w:t>
      </w:r>
    </w:p>
    <w:p w:rsidR="00156AA1" w:rsidRPr="00156AA1" w:rsidRDefault="00156AA1" w:rsidP="004039E2">
      <w:pPr>
        <w:pStyle w:val="Definition"/>
        <w:rPr>
          <w:b/>
        </w:rPr>
      </w:pPr>
      <w:r w:rsidRPr="00805BEB">
        <w:rPr>
          <w:b/>
        </w:rPr>
        <w:t>Public Sector Employee</w:t>
      </w:r>
      <w:r>
        <w:t xml:space="preserve"> </w:t>
      </w:r>
      <w:r w:rsidRPr="00B06559">
        <w:rPr>
          <w:szCs w:val="18"/>
        </w:rPr>
        <w:t xml:space="preserve">has the same meaning as set out in section 4 of the </w:t>
      </w:r>
      <w:r w:rsidRPr="00103090">
        <w:rPr>
          <w:rStyle w:val="Emphasis"/>
          <w:iCs w:val="0"/>
        </w:rPr>
        <w:t xml:space="preserve">Public Administration Act 2004 </w:t>
      </w:r>
      <w:r w:rsidRPr="00B06559">
        <w:rPr>
          <w:szCs w:val="18"/>
        </w:rPr>
        <w:t>(Vic).</w:t>
      </w:r>
    </w:p>
    <w:p w:rsidR="0076174C" w:rsidRPr="00126BB2" w:rsidRDefault="0076174C" w:rsidP="0076174C">
      <w:pPr>
        <w:pStyle w:val="Definition"/>
      </w:pPr>
      <w:r w:rsidRPr="00126BB2">
        <w:rPr>
          <w:b/>
        </w:rPr>
        <w:t>Reference Letter</w:t>
      </w:r>
      <w:r w:rsidRPr="0076174C">
        <w:t xml:space="preserve"> means the letter provided by ICN to the Consultant after the Consultant has consulted with ICN regarding opportunities for local industry for the Project.</w:t>
      </w:r>
      <w:r w:rsidR="009579AA">
        <w:t xml:space="preserve">  </w:t>
      </w:r>
      <w:r w:rsidR="007619F9">
        <w:t xml:space="preserve">This definition applies if either Alternative 2 or Alternative 3 in Item </w:t>
      </w:r>
      <w:r w:rsidR="007619F9">
        <w:fldChar w:fldCharType="begin"/>
      </w:r>
      <w:r w:rsidR="007619F9">
        <w:instrText xml:space="preserve"> REF _Ref513723917 \r \h </w:instrText>
      </w:r>
      <w:r w:rsidR="007619F9">
        <w:fldChar w:fldCharType="separate"/>
      </w:r>
      <w:r w:rsidR="004E1708">
        <w:t>54</w:t>
      </w:r>
      <w:r w:rsidR="007619F9">
        <w:fldChar w:fldCharType="end"/>
      </w:r>
      <w:r w:rsidR="007619F9">
        <w:t xml:space="preserve"> </w:t>
      </w:r>
      <w:r w:rsidR="000322B0">
        <w:t>applies</w:t>
      </w:r>
      <w:r w:rsidR="007619F9">
        <w:t>.</w:t>
      </w:r>
    </w:p>
    <w:p w:rsidR="00060554" w:rsidRPr="006E4A18" w:rsidRDefault="00060554" w:rsidP="004039E2">
      <w:pPr>
        <w:pStyle w:val="Definition"/>
      </w:pPr>
      <w:r w:rsidRPr="006E4A18">
        <w:rPr>
          <w:b/>
          <w:bCs/>
        </w:rPr>
        <w:t>Remedy Period</w:t>
      </w:r>
      <w:r>
        <w:rPr>
          <w:bCs/>
        </w:rPr>
        <w:t xml:space="preserve"> has the meaning given in </w:t>
      </w:r>
      <w:r w:rsidR="00BA1815">
        <w:rPr>
          <w:bCs/>
        </w:rPr>
        <w:t xml:space="preserve">clause </w:t>
      </w:r>
      <w:r>
        <w:rPr>
          <w:bCs/>
        </w:rPr>
        <w:fldChar w:fldCharType="begin"/>
      </w:r>
      <w:r>
        <w:rPr>
          <w:bCs/>
        </w:rPr>
        <w:instrText xml:space="preserve"> REF _Ref504556665 \w \h </w:instrText>
      </w:r>
      <w:r>
        <w:rPr>
          <w:bCs/>
        </w:rPr>
      </w:r>
      <w:r>
        <w:rPr>
          <w:bCs/>
        </w:rPr>
        <w:fldChar w:fldCharType="separate"/>
      </w:r>
      <w:r w:rsidR="004E1708">
        <w:rPr>
          <w:bCs/>
        </w:rPr>
        <w:t>16.4</w:t>
      </w:r>
      <w:r>
        <w:rPr>
          <w:bCs/>
        </w:rPr>
        <w:fldChar w:fldCharType="end"/>
      </w:r>
      <w:r>
        <w:rPr>
          <w:bCs/>
        </w:rPr>
        <w:t>.</w:t>
      </w:r>
    </w:p>
    <w:p w:rsidR="00056404" w:rsidRPr="00805BEB" w:rsidRDefault="00056404" w:rsidP="000A4113">
      <w:pPr>
        <w:pStyle w:val="Definition"/>
      </w:pPr>
      <w:r w:rsidRPr="00805BEB">
        <w:rPr>
          <w:b/>
        </w:rPr>
        <w:t>Representative</w:t>
      </w:r>
      <w:r>
        <w:t xml:space="preserve"> includes an employee, agent, officer, director, auditor, adviser, partner, consultant, subconsultant, joint venturer, contractor or subcontractor. </w:t>
      </w:r>
    </w:p>
    <w:p w:rsidR="000A4113" w:rsidRPr="000A4113" w:rsidRDefault="000A4113" w:rsidP="000A4113">
      <w:pPr>
        <w:pStyle w:val="Definition"/>
      </w:pPr>
      <w:r>
        <w:rPr>
          <w:b/>
        </w:rPr>
        <w:t xml:space="preserve">Required Purpose </w:t>
      </w:r>
      <w:r>
        <w:t xml:space="preserve">means </w:t>
      </w:r>
      <w:r w:rsidRPr="000A4113">
        <w:t xml:space="preserve">that the </w:t>
      </w:r>
      <w:r w:rsidR="00593E24">
        <w:t>Deliverables</w:t>
      </w:r>
      <w:r w:rsidR="00593E24" w:rsidRPr="000A4113">
        <w:t xml:space="preserve"> </w:t>
      </w:r>
      <w:r w:rsidRPr="000A4113">
        <w:t xml:space="preserve">meet </w:t>
      </w:r>
      <w:r w:rsidR="000430B6">
        <w:t>all</w:t>
      </w:r>
      <w:r w:rsidRPr="000A4113">
        <w:t>:</w:t>
      </w:r>
      <w:r w:rsidR="00302A9B">
        <w:t xml:space="preserve"> </w:t>
      </w:r>
    </w:p>
    <w:p w:rsidR="000A4113" w:rsidRPr="000A4113" w:rsidRDefault="000A4113" w:rsidP="00805BEB">
      <w:pPr>
        <w:pStyle w:val="DefinitionNum2"/>
      </w:pPr>
      <w:r w:rsidRPr="000A4113">
        <w:t xml:space="preserve">applicable requirements under </w:t>
      </w:r>
      <w:r w:rsidR="00146FDF">
        <w:t>l</w:t>
      </w:r>
      <w:r w:rsidRPr="000A4113">
        <w:t>aw;</w:t>
      </w:r>
      <w:r w:rsidR="000C4D6F">
        <w:t xml:space="preserve"> and</w:t>
      </w:r>
    </w:p>
    <w:p w:rsidR="000A4113" w:rsidRPr="000A4113" w:rsidRDefault="000A4113" w:rsidP="00805BEB">
      <w:pPr>
        <w:pStyle w:val="DefinitionNum2"/>
      </w:pPr>
      <w:r w:rsidRPr="00424C8D">
        <w:lastRenderedPageBreak/>
        <w:t>purposes</w:t>
      </w:r>
      <w:r w:rsidRPr="000A4113">
        <w:rPr>
          <w:szCs w:val="22"/>
        </w:rPr>
        <w:t xml:space="preserve"> stated in or which can be reasonably </w:t>
      </w:r>
      <w:r w:rsidR="00E2515F">
        <w:rPr>
          <w:szCs w:val="22"/>
        </w:rPr>
        <w:t>ascertained</w:t>
      </w:r>
      <w:r w:rsidRPr="000A4113">
        <w:rPr>
          <w:szCs w:val="22"/>
        </w:rPr>
        <w:t xml:space="preserve"> from </w:t>
      </w:r>
      <w:r w:rsidR="00146FDF">
        <w:rPr>
          <w:szCs w:val="22"/>
        </w:rPr>
        <w:t xml:space="preserve">any of the documents described or set out in </w:t>
      </w:r>
      <w:r w:rsidR="00302A9B">
        <w:rPr>
          <w:szCs w:val="22"/>
        </w:rPr>
        <w:t xml:space="preserve">the </w:t>
      </w:r>
      <w:r w:rsidR="00146FDF">
        <w:rPr>
          <w:szCs w:val="22"/>
        </w:rPr>
        <w:t xml:space="preserve">Brief </w:t>
      </w:r>
      <w:r w:rsidR="0041564A">
        <w:rPr>
          <w:szCs w:val="22"/>
        </w:rPr>
        <w:t>or</w:t>
      </w:r>
      <w:r w:rsidR="00BE5D35">
        <w:rPr>
          <w:szCs w:val="22"/>
        </w:rPr>
        <w:t xml:space="preserve"> </w:t>
      </w:r>
      <w:r w:rsidR="00146FDF">
        <w:rPr>
          <w:szCs w:val="22"/>
        </w:rPr>
        <w:t xml:space="preserve">Item </w:t>
      </w:r>
      <w:r w:rsidR="00146FDF">
        <w:rPr>
          <w:szCs w:val="22"/>
        </w:rPr>
        <w:fldChar w:fldCharType="begin"/>
      </w:r>
      <w:r w:rsidR="00146FDF">
        <w:rPr>
          <w:szCs w:val="22"/>
        </w:rPr>
        <w:instrText xml:space="preserve"> REF _Ref503359607 \w \h </w:instrText>
      </w:r>
      <w:r w:rsidR="00146FDF">
        <w:rPr>
          <w:szCs w:val="22"/>
        </w:rPr>
      </w:r>
      <w:r w:rsidR="00146FDF">
        <w:rPr>
          <w:szCs w:val="22"/>
        </w:rPr>
        <w:fldChar w:fldCharType="separate"/>
      </w:r>
      <w:r w:rsidR="004E1708">
        <w:rPr>
          <w:szCs w:val="22"/>
        </w:rPr>
        <w:t>4</w:t>
      </w:r>
      <w:r w:rsidR="00146FDF">
        <w:rPr>
          <w:szCs w:val="22"/>
        </w:rPr>
        <w:fldChar w:fldCharType="end"/>
      </w:r>
      <w:r w:rsidR="000C4D6F">
        <w:rPr>
          <w:szCs w:val="22"/>
        </w:rPr>
        <w:t>.</w:t>
      </w:r>
    </w:p>
    <w:p w:rsidR="0060012B" w:rsidRPr="00805BEB" w:rsidRDefault="0060012B" w:rsidP="0060012B">
      <w:pPr>
        <w:pStyle w:val="Definition"/>
      </w:pPr>
      <w:r w:rsidRPr="00805BEB">
        <w:rPr>
          <w:b/>
        </w:rPr>
        <w:t>Responsible Minister</w:t>
      </w:r>
      <w:r w:rsidRPr="0060012B">
        <w:t xml:space="preserve"> means the Minister with responsibility for administering the </w:t>
      </w:r>
      <w:r w:rsidRPr="00805BEB">
        <w:rPr>
          <w:i/>
        </w:rPr>
        <w:t>Victorian Industry Participation Policy Act 2003</w:t>
      </w:r>
      <w:r w:rsidR="00CE75F7">
        <w:t xml:space="preserve"> (Vic)</w:t>
      </w:r>
      <w:r w:rsidRPr="0060012B">
        <w:t>.</w:t>
      </w:r>
      <w:r w:rsidR="009579AA">
        <w:t xml:space="preserve">  This definition applies if Alternative 1, Alternative 2 or Alternative 3 in Item </w:t>
      </w:r>
      <w:r w:rsidR="009579AA">
        <w:fldChar w:fldCharType="begin"/>
      </w:r>
      <w:r w:rsidR="009579AA">
        <w:instrText xml:space="preserve"> REF _Ref513723917 \r \h </w:instrText>
      </w:r>
      <w:r w:rsidR="009579AA">
        <w:fldChar w:fldCharType="separate"/>
      </w:r>
      <w:r w:rsidR="004E1708">
        <w:t>54</w:t>
      </w:r>
      <w:r w:rsidR="009579AA">
        <w:fldChar w:fldCharType="end"/>
      </w:r>
      <w:r w:rsidR="009579AA">
        <w:t xml:space="preserve"> </w:t>
      </w:r>
      <w:r w:rsidR="000322B0">
        <w:t>applies</w:t>
      </w:r>
      <w:r w:rsidR="009579AA">
        <w:t>.</w:t>
      </w:r>
    </w:p>
    <w:p w:rsidR="0076174C" w:rsidRPr="00126BB2" w:rsidRDefault="0076174C" w:rsidP="004039E2">
      <w:pPr>
        <w:pStyle w:val="Definition"/>
      </w:pPr>
      <w:r w:rsidRPr="00126BB2">
        <w:rPr>
          <w:b/>
        </w:rPr>
        <w:t>Revised LIDP</w:t>
      </w:r>
      <w:r>
        <w:t xml:space="preserve"> has the meaning given in clause </w:t>
      </w:r>
      <w:r>
        <w:fldChar w:fldCharType="begin"/>
      </w:r>
      <w:r>
        <w:instrText xml:space="preserve"> REF _Ref513725043 \w \h </w:instrText>
      </w:r>
      <w:r>
        <w:fldChar w:fldCharType="separate"/>
      </w:r>
      <w:r w:rsidR="004E1708">
        <w:t>20.8(a)</w:t>
      </w:r>
      <w:r>
        <w:fldChar w:fldCharType="end"/>
      </w:r>
      <w:r>
        <w:t>.</w:t>
      </w:r>
      <w:r w:rsidR="009579AA">
        <w:t xml:space="preserve">  This definition applies if Alternative 2 in Item </w:t>
      </w:r>
      <w:r w:rsidR="009579AA">
        <w:fldChar w:fldCharType="begin"/>
      </w:r>
      <w:r w:rsidR="009579AA">
        <w:instrText xml:space="preserve"> REF _Ref513723917 \r \h </w:instrText>
      </w:r>
      <w:r w:rsidR="009579AA">
        <w:fldChar w:fldCharType="separate"/>
      </w:r>
      <w:r w:rsidR="004E1708">
        <w:t>54</w:t>
      </w:r>
      <w:r w:rsidR="009579AA">
        <w:fldChar w:fldCharType="end"/>
      </w:r>
      <w:r w:rsidR="009579AA">
        <w:t xml:space="preserve"> applies.</w:t>
      </w:r>
    </w:p>
    <w:p w:rsidR="008E324F" w:rsidRPr="00805BEB" w:rsidRDefault="008E324F" w:rsidP="004039E2">
      <w:pPr>
        <w:pStyle w:val="Definition"/>
      </w:pPr>
      <w:r w:rsidRPr="00805BEB">
        <w:rPr>
          <w:b/>
        </w:rPr>
        <w:t>Revised VIPP Plan</w:t>
      </w:r>
      <w:r>
        <w:t xml:space="preserve"> has the meaning given in clause </w:t>
      </w:r>
      <w:r>
        <w:fldChar w:fldCharType="begin"/>
      </w:r>
      <w:r>
        <w:instrText xml:space="preserve"> REF _Ref511206471 \w \h </w:instrText>
      </w:r>
      <w:r>
        <w:fldChar w:fldCharType="separate"/>
      </w:r>
      <w:r w:rsidR="004E1708">
        <w:t>20.3(a)</w:t>
      </w:r>
      <w:r>
        <w:fldChar w:fldCharType="end"/>
      </w:r>
      <w:r>
        <w:t>.</w:t>
      </w:r>
      <w:r w:rsidR="009579AA">
        <w:t xml:space="preserve">  This definition applies if Alternative 1 in Item </w:t>
      </w:r>
      <w:r w:rsidR="009579AA">
        <w:fldChar w:fldCharType="begin"/>
      </w:r>
      <w:r w:rsidR="009579AA">
        <w:instrText xml:space="preserve"> REF _Ref513723917 \r \h </w:instrText>
      </w:r>
      <w:r w:rsidR="009579AA">
        <w:fldChar w:fldCharType="separate"/>
      </w:r>
      <w:r w:rsidR="004E1708">
        <w:t>54</w:t>
      </w:r>
      <w:r w:rsidR="009579AA">
        <w:fldChar w:fldCharType="end"/>
      </w:r>
      <w:r w:rsidR="009579AA">
        <w:t xml:space="preserve"> applies.</w:t>
      </w:r>
    </w:p>
    <w:p w:rsidR="00260D46" w:rsidRDefault="00CF6B57" w:rsidP="004039E2">
      <w:pPr>
        <w:pStyle w:val="Definition"/>
      </w:pPr>
      <w:r>
        <w:rPr>
          <w:b/>
        </w:rPr>
        <w:t>Risk Register</w:t>
      </w:r>
      <w:r>
        <w:t xml:space="preserve"> means</w:t>
      </w:r>
      <w:r w:rsidR="00896DB8">
        <w:t>,</w:t>
      </w:r>
      <w:r>
        <w:t xml:space="preserve"> </w:t>
      </w:r>
      <w:r w:rsidR="00896DB8">
        <w:t>where a structure (or any part) is designed by the Consultant in the performance of the Services,</w:t>
      </w:r>
      <w:r w:rsidR="00896DB8" w:rsidRPr="00504DAA">
        <w:t xml:space="preserve"> </w:t>
      </w:r>
      <w:r w:rsidRPr="00504DAA">
        <w:t xml:space="preserve">a register </w:t>
      </w:r>
      <w:r w:rsidR="00260D46">
        <w:t xml:space="preserve">which: </w:t>
      </w:r>
    </w:p>
    <w:p w:rsidR="00260D46" w:rsidRDefault="0032790B" w:rsidP="006E4A18">
      <w:pPr>
        <w:pStyle w:val="DefinitionNum2"/>
        <w:spacing w:before="240"/>
      </w:pPr>
      <w:r>
        <w:t>identifies</w:t>
      </w:r>
      <w:r w:rsidR="007A4CD9">
        <w:t xml:space="preserve"> and details </w:t>
      </w:r>
      <w:r w:rsidR="00CF6B57" w:rsidRPr="00504DAA">
        <w:t xml:space="preserve">all hazards and risks </w:t>
      </w:r>
      <w:r w:rsidR="000D02F9">
        <w:t xml:space="preserve">to the health or safety of persons who carry out construction work on the structure (or part) </w:t>
      </w:r>
      <w:r w:rsidR="007A4CD9">
        <w:t xml:space="preserve">(including </w:t>
      </w:r>
      <w:r w:rsidR="007A4CD9" w:rsidRPr="00504DAA">
        <w:t xml:space="preserve">hazards and risks </w:t>
      </w:r>
      <w:r w:rsidR="00CF6B57" w:rsidRPr="00504DAA">
        <w:t xml:space="preserve">notified to the Consultant by the Principal or the </w:t>
      </w:r>
      <w:r w:rsidR="00CF6B57">
        <w:t>Principal's Representative</w:t>
      </w:r>
      <w:r w:rsidR="00EC60E4">
        <w:t>)</w:t>
      </w:r>
      <w:r w:rsidR="00260D46">
        <w:t xml:space="preserve">; </w:t>
      </w:r>
      <w:r w:rsidR="00CF6B57" w:rsidRPr="00504DAA">
        <w:t xml:space="preserve">and </w:t>
      </w:r>
    </w:p>
    <w:p w:rsidR="00CF6B57" w:rsidRPr="00504DAA" w:rsidRDefault="00CF6B57" w:rsidP="006E4A18">
      <w:pPr>
        <w:pStyle w:val="DefinitionNum2"/>
      </w:pPr>
      <w:r w:rsidRPr="00504DAA">
        <w:t xml:space="preserve">in respect of each </w:t>
      </w:r>
      <w:r w:rsidR="0032790B">
        <w:t xml:space="preserve">identified </w:t>
      </w:r>
      <w:r w:rsidRPr="00504DAA">
        <w:t>hazard and risk</w:t>
      </w:r>
      <w:r w:rsidR="007A4CD9">
        <w:t>, states</w:t>
      </w:r>
      <w:r w:rsidR="007A4CD9" w:rsidRPr="007A4CD9">
        <w:t xml:space="preserve"> </w:t>
      </w:r>
      <w:r w:rsidR="007A4CD9">
        <w:t xml:space="preserve">whether or not it </w:t>
      </w:r>
      <w:r w:rsidR="007A4CD9" w:rsidRPr="00504DAA">
        <w:t>has been considered in the preparation of the design and, if</w:t>
      </w:r>
      <w:r w:rsidR="000D02F9">
        <w:t xml:space="preserve"> it</w:t>
      </w:r>
      <w:r w:rsidRPr="00504DAA">
        <w:t>:</w:t>
      </w:r>
    </w:p>
    <w:p w:rsidR="00CF6B57" w:rsidRPr="00504DAA" w:rsidRDefault="0078392D" w:rsidP="00805BEB">
      <w:pPr>
        <w:pStyle w:val="DefinitionNum3"/>
      </w:pPr>
      <w:r>
        <w:t xml:space="preserve">has </w:t>
      </w:r>
      <w:r w:rsidR="0032790B">
        <w:t xml:space="preserve">been considered, details </w:t>
      </w:r>
      <w:r w:rsidR="00CF6B57" w:rsidRPr="00504DAA">
        <w:t xml:space="preserve">the steps taken in </w:t>
      </w:r>
      <w:r w:rsidR="0032790B">
        <w:t xml:space="preserve">the </w:t>
      </w:r>
      <w:r w:rsidR="00CF6B57" w:rsidRPr="00504DAA">
        <w:t>prepar</w:t>
      </w:r>
      <w:r w:rsidR="0032790B">
        <w:t xml:space="preserve">ation of </w:t>
      </w:r>
      <w:r w:rsidR="00CF6B57" w:rsidRPr="00504DAA">
        <w:t>the design to either elimi</w:t>
      </w:r>
      <w:r w:rsidR="00CF6B57">
        <w:t>nate or mitigate the hazard or risk;</w:t>
      </w:r>
      <w:r w:rsidR="00BC44D8">
        <w:t xml:space="preserve"> </w:t>
      </w:r>
      <w:r w:rsidR="0032790B">
        <w:t>or</w:t>
      </w:r>
    </w:p>
    <w:p w:rsidR="00CF6B57" w:rsidRDefault="00CF6B57" w:rsidP="00805BEB">
      <w:pPr>
        <w:pStyle w:val="DefinitionNum3"/>
      </w:pPr>
      <w:r w:rsidRPr="00504DAA">
        <w:t>has not been considered</w:t>
      </w:r>
      <w:r w:rsidR="0032790B">
        <w:t>,</w:t>
      </w:r>
      <w:r>
        <w:t xml:space="preserve"> </w:t>
      </w:r>
      <w:r w:rsidR="0078392D">
        <w:t xml:space="preserve">provides </w:t>
      </w:r>
      <w:r>
        <w:t>reasons</w:t>
      </w:r>
      <w:r w:rsidR="000771B0">
        <w:t xml:space="preserve"> why </w:t>
      </w:r>
      <w:r w:rsidRPr="00504DAA">
        <w:t xml:space="preserve">and </w:t>
      </w:r>
      <w:r w:rsidR="000D02F9">
        <w:t>identifies what steps will be taken</w:t>
      </w:r>
      <w:r w:rsidR="00EC60E4">
        <w:t xml:space="preserve"> </w:t>
      </w:r>
      <w:r w:rsidR="000D02F9">
        <w:t xml:space="preserve">by </w:t>
      </w:r>
      <w:r w:rsidRPr="00504DAA">
        <w:t>the Consultant to either eliminate or mitigate the hazard or risk</w:t>
      </w:r>
      <w:r w:rsidR="000D02F9">
        <w:t xml:space="preserve"> and when they will be taken</w:t>
      </w:r>
      <w:r w:rsidR="00BC44D8">
        <w:t>.</w:t>
      </w:r>
    </w:p>
    <w:p w:rsidR="009579AA" w:rsidRPr="004039E2" w:rsidRDefault="009579AA" w:rsidP="00126BB2">
      <w:pPr>
        <w:pStyle w:val="DefinitionNum3"/>
        <w:numPr>
          <w:ilvl w:val="0"/>
          <w:numId w:val="0"/>
        </w:numPr>
        <w:ind w:left="964"/>
      </w:pPr>
      <w:r>
        <w:t xml:space="preserve">This definition applies if indicated in Item </w:t>
      </w:r>
      <w:r>
        <w:fldChar w:fldCharType="begin"/>
      </w:r>
      <w:r>
        <w:instrText xml:space="preserve"> REF _Ref513840157 \r \h </w:instrText>
      </w:r>
      <w:r>
        <w:fldChar w:fldCharType="separate"/>
      </w:r>
      <w:r w:rsidR="004E1708">
        <w:t>15</w:t>
      </w:r>
      <w:r>
        <w:fldChar w:fldCharType="end"/>
      </w:r>
      <w:r>
        <w:t>.</w:t>
      </w:r>
    </w:p>
    <w:p w:rsidR="00363E0D" w:rsidRPr="006E4A18" w:rsidRDefault="00363E0D" w:rsidP="00D22F0C">
      <w:pPr>
        <w:pStyle w:val="Definition"/>
      </w:pPr>
      <w:r w:rsidRPr="00EC314F">
        <w:rPr>
          <w:b/>
          <w:bCs/>
        </w:rPr>
        <w:t>S</w:t>
      </w:r>
      <w:r>
        <w:rPr>
          <w:b/>
          <w:bCs/>
        </w:rPr>
        <w:t>chedule</w:t>
      </w:r>
      <w:r w:rsidRPr="00EC314F">
        <w:t xml:space="preserve"> means</w:t>
      </w:r>
      <w:r>
        <w:t xml:space="preserve"> a schedule to th</w:t>
      </w:r>
      <w:r w:rsidR="001B1ABD">
        <w:t xml:space="preserve">is </w:t>
      </w:r>
      <w:r w:rsidR="00FF644D">
        <w:t>Agreement</w:t>
      </w:r>
      <w:r w:rsidR="008C7579">
        <w:t>.</w:t>
      </w:r>
    </w:p>
    <w:p w:rsidR="00EB70C4" w:rsidRDefault="00EB70C4" w:rsidP="00D22F0C">
      <w:pPr>
        <w:pStyle w:val="Definition"/>
      </w:pPr>
      <w:r w:rsidRPr="00EC314F">
        <w:rPr>
          <w:b/>
          <w:bCs/>
        </w:rPr>
        <w:t>Services</w:t>
      </w:r>
      <w:r w:rsidRPr="00EC314F">
        <w:t xml:space="preserve"> means the professional services </w:t>
      </w:r>
      <w:r w:rsidR="00FD2E69" w:rsidRPr="00EC314F">
        <w:t xml:space="preserve">described </w:t>
      </w:r>
      <w:r w:rsidR="00DB77E5" w:rsidRPr="00EC314F">
        <w:t xml:space="preserve">in, or reasonably to be inferred from, </w:t>
      </w:r>
      <w:r w:rsidRPr="00EC314F">
        <w:t>the Brief</w:t>
      </w:r>
      <w:r w:rsidR="000D7C07" w:rsidRPr="00EC314F">
        <w:t xml:space="preserve"> and all other obligations and </w:t>
      </w:r>
      <w:r w:rsidR="00385B40" w:rsidRPr="00EC314F">
        <w:t xml:space="preserve">work </w:t>
      </w:r>
      <w:r w:rsidR="000D7C07" w:rsidRPr="00EC314F">
        <w:t>to be performed by the Consultant to</w:t>
      </w:r>
      <w:r w:rsidR="00B666B4">
        <w:t xml:space="preserve"> comply with its obligations under</w:t>
      </w:r>
      <w:r w:rsidR="000D7C07" w:rsidRPr="00EC314F">
        <w:t xml:space="preserve"> </w:t>
      </w:r>
      <w:r w:rsidR="00B023E5">
        <w:t xml:space="preserve">the </w:t>
      </w:r>
      <w:r w:rsidR="00FF644D">
        <w:t>Agreement</w:t>
      </w:r>
      <w:r w:rsidRPr="00EC314F">
        <w:t>.</w:t>
      </w:r>
    </w:p>
    <w:p w:rsidR="007A349D" w:rsidRPr="00126BB2" w:rsidRDefault="007A349D" w:rsidP="004658D6">
      <w:pPr>
        <w:pStyle w:val="Definition"/>
      </w:pPr>
      <w:r w:rsidRPr="00126BB2">
        <w:rPr>
          <w:b/>
        </w:rPr>
        <w:t>Shared Reporting Contract</w:t>
      </w:r>
      <w:r>
        <w:t xml:space="preserve"> </w:t>
      </w:r>
      <w:r w:rsidR="00E86607">
        <w:t xml:space="preserve">has the meaning given in clause </w:t>
      </w:r>
      <w:r w:rsidR="00E86607">
        <w:fldChar w:fldCharType="begin"/>
      </w:r>
      <w:r w:rsidR="00E86607">
        <w:instrText xml:space="preserve"> REF _Ref513546102 \r \h </w:instrText>
      </w:r>
      <w:r w:rsidR="00E86607">
        <w:fldChar w:fldCharType="separate"/>
      </w:r>
      <w:r w:rsidR="004E1708">
        <w:t>19.3(a)</w:t>
      </w:r>
      <w:r w:rsidR="00E86607">
        <w:fldChar w:fldCharType="end"/>
      </w:r>
      <w:r w:rsidR="00E86607">
        <w:t>.</w:t>
      </w:r>
      <w:r w:rsidR="007619F9">
        <w:t xml:space="preserve">  This definition applies if indicated in Item </w:t>
      </w:r>
      <w:r w:rsidR="007619F9">
        <w:fldChar w:fldCharType="begin"/>
      </w:r>
      <w:r w:rsidR="007619F9">
        <w:instrText xml:space="preserve"> REF _Ref513643417 \w \h </w:instrText>
      </w:r>
      <w:r w:rsidR="007619F9">
        <w:fldChar w:fldCharType="separate"/>
      </w:r>
      <w:r w:rsidR="004E1708">
        <w:t>52</w:t>
      </w:r>
      <w:r w:rsidR="007619F9">
        <w:fldChar w:fldCharType="end"/>
      </w:r>
      <w:r w:rsidR="007619F9">
        <w:t>.</w:t>
      </w:r>
    </w:p>
    <w:p w:rsidR="007A349D" w:rsidRPr="00126BB2" w:rsidRDefault="007A349D" w:rsidP="00126BB2">
      <w:pPr>
        <w:pStyle w:val="Definition"/>
        <w:numPr>
          <w:ilvl w:val="0"/>
          <w:numId w:val="292"/>
        </w:numPr>
      </w:pPr>
      <w:r w:rsidRPr="00126BB2">
        <w:rPr>
          <w:b/>
        </w:rPr>
        <w:t>Shared Reporting Information</w:t>
      </w:r>
      <w:r>
        <w:t xml:space="preserve"> </w:t>
      </w:r>
      <w:r w:rsidR="00E86607">
        <w:t xml:space="preserve">has the meaning given in clause </w:t>
      </w:r>
      <w:r w:rsidR="00E86607">
        <w:fldChar w:fldCharType="begin"/>
      </w:r>
      <w:r w:rsidR="00E86607">
        <w:instrText xml:space="preserve"> REF _Ref513638631 \w \h </w:instrText>
      </w:r>
      <w:r w:rsidR="00E86607">
        <w:fldChar w:fldCharType="separate"/>
      </w:r>
      <w:r w:rsidR="004E1708">
        <w:t>19.2(c)(ii)</w:t>
      </w:r>
      <w:r w:rsidR="00E86607">
        <w:fldChar w:fldCharType="end"/>
      </w:r>
      <w:r w:rsidR="00E86607">
        <w:t>.</w:t>
      </w:r>
      <w:r w:rsidR="007619F9">
        <w:t xml:space="preserve">  This definition applies if indicated in Item </w:t>
      </w:r>
      <w:r w:rsidR="007619F9">
        <w:fldChar w:fldCharType="begin"/>
      </w:r>
      <w:r w:rsidR="007619F9">
        <w:instrText xml:space="preserve"> REF _Ref513643417 \w \h </w:instrText>
      </w:r>
      <w:r w:rsidR="007619F9">
        <w:fldChar w:fldCharType="separate"/>
      </w:r>
      <w:r w:rsidR="004E1708">
        <w:t>52</w:t>
      </w:r>
      <w:r w:rsidR="007619F9">
        <w:fldChar w:fldCharType="end"/>
      </w:r>
      <w:r w:rsidR="007619F9">
        <w:t>.</w:t>
      </w:r>
    </w:p>
    <w:p w:rsidR="004658D6" w:rsidRPr="00126BB2" w:rsidRDefault="004658D6" w:rsidP="00126BB2">
      <w:pPr>
        <w:pStyle w:val="Definition"/>
        <w:numPr>
          <w:ilvl w:val="0"/>
          <w:numId w:val="292"/>
        </w:numPr>
      </w:pPr>
      <w:r w:rsidRPr="00126BB2">
        <w:rPr>
          <w:b/>
        </w:rPr>
        <w:t>Shared Reporting Process</w:t>
      </w:r>
      <w:r w:rsidRPr="004658D6">
        <w:t xml:space="preserve"> has the meaning given in clause </w:t>
      </w:r>
      <w:r>
        <w:fldChar w:fldCharType="begin"/>
      </w:r>
      <w:r>
        <w:instrText xml:space="preserve"> REF _Ref513546733 \w \h </w:instrText>
      </w:r>
      <w:r>
        <w:fldChar w:fldCharType="separate"/>
      </w:r>
      <w:r w:rsidR="004E1708">
        <w:t>19.3(b)</w:t>
      </w:r>
      <w:r>
        <w:fldChar w:fldCharType="end"/>
      </w:r>
      <w:r w:rsidRPr="004658D6">
        <w:t>.</w:t>
      </w:r>
      <w:r w:rsidR="007619F9">
        <w:t xml:space="preserve">  This definition applies if indicated in Item </w:t>
      </w:r>
      <w:r w:rsidR="007619F9">
        <w:fldChar w:fldCharType="begin"/>
      </w:r>
      <w:r w:rsidR="007619F9">
        <w:instrText xml:space="preserve"> REF _Ref513643417 \w \h </w:instrText>
      </w:r>
      <w:r w:rsidR="007619F9">
        <w:fldChar w:fldCharType="separate"/>
      </w:r>
      <w:r w:rsidR="004E1708">
        <w:t>52</w:t>
      </w:r>
      <w:r w:rsidR="007619F9">
        <w:fldChar w:fldCharType="end"/>
      </w:r>
      <w:r w:rsidR="007619F9">
        <w:t>.</w:t>
      </w:r>
    </w:p>
    <w:p w:rsidR="005F59D2" w:rsidRPr="006E4A18" w:rsidRDefault="005F59D2" w:rsidP="00D22F0C">
      <w:pPr>
        <w:pStyle w:val="Definition"/>
      </w:pPr>
      <w:r w:rsidRPr="006E4A18">
        <w:rPr>
          <w:b/>
        </w:rPr>
        <w:t xml:space="preserve">Site </w:t>
      </w:r>
      <w:r>
        <w:t>means</w:t>
      </w:r>
      <w:r w:rsidR="00886FF6">
        <w:t xml:space="preserve"> </w:t>
      </w:r>
      <w:r w:rsidR="00A90812">
        <w:t xml:space="preserve">the site identified in Item </w:t>
      </w:r>
      <w:r w:rsidR="00A90812">
        <w:fldChar w:fldCharType="begin"/>
      </w:r>
      <w:r w:rsidR="00A90812">
        <w:instrText xml:space="preserve"> REF _Ref503360253 \r \h </w:instrText>
      </w:r>
      <w:r w:rsidR="00A90812">
        <w:fldChar w:fldCharType="separate"/>
      </w:r>
      <w:r w:rsidR="004E1708">
        <w:t>5</w:t>
      </w:r>
      <w:r w:rsidR="00A90812">
        <w:fldChar w:fldCharType="end"/>
      </w:r>
      <w:r w:rsidR="00886FF6">
        <w:t>.</w:t>
      </w:r>
    </w:p>
    <w:p w:rsidR="000F028A" w:rsidRDefault="00B92F2A" w:rsidP="00FB6AE8">
      <w:pPr>
        <w:pStyle w:val="Definition"/>
      </w:pPr>
      <w:r>
        <w:rPr>
          <w:b/>
        </w:rPr>
        <w:t>SOP Act</w:t>
      </w:r>
      <w:r>
        <w:t xml:space="preserve"> means the</w:t>
      </w:r>
      <w:r w:rsidRPr="00D526D5">
        <w:rPr>
          <w:i/>
        </w:rPr>
        <w:t xml:space="preserve"> </w:t>
      </w:r>
      <w:r w:rsidR="00FB6AE8" w:rsidRPr="006E4A18">
        <w:rPr>
          <w:i/>
        </w:rPr>
        <w:t>Building and Construction Industry Security of Payment Act 2002</w:t>
      </w:r>
      <w:r w:rsidR="00FB6AE8">
        <w:t xml:space="preserve"> (Vic). </w:t>
      </w:r>
    </w:p>
    <w:p w:rsidR="00EB70C4" w:rsidRPr="00EC314F" w:rsidRDefault="00EB70C4" w:rsidP="00D22F0C">
      <w:pPr>
        <w:pStyle w:val="Definition"/>
      </w:pPr>
      <w:r w:rsidRPr="00EC314F">
        <w:rPr>
          <w:b/>
          <w:bCs/>
        </w:rPr>
        <w:t xml:space="preserve">Statutory Requirements </w:t>
      </w:r>
      <w:r w:rsidRPr="00EC314F">
        <w:t>means:</w:t>
      </w:r>
    </w:p>
    <w:p w:rsidR="00EB70C4" w:rsidRPr="00EC314F" w:rsidRDefault="00EB70C4" w:rsidP="00D22F0C">
      <w:pPr>
        <w:pStyle w:val="DefinitionNum2"/>
      </w:pPr>
      <w:r w:rsidRPr="00EC314F">
        <w:t xml:space="preserve">any law applicable to the Works or the </w:t>
      </w:r>
      <w:r w:rsidR="000D7C07" w:rsidRPr="00EC314F">
        <w:t xml:space="preserve">performance </w:t>
      </w:r>
      <w:r w:rsidRPr="00EC314F">
        <w:t xml:space="preserve">of the Services, including </w:t>
      </w:r>
      <w:r w:rsidR="00710469">
        <w:t>statutes</w:t>
      </w:r>
      <w:r w:rsidRPr="00EC314F">
        <w:t>, ordinances, regulations, by</w:t>
      </w:r>
      <w:r w:rsidRPr="00EC314F">
        <w:noBreakHyphen/>
        <w:t>laws and other subordinate legislation; and</w:t>
      </w:r>
    </w:p>
    <w:p w:rsidR="00EB70C4" w:rsidRPr="00EC314F" w:rsidRDefault="00D526D5" w:rsidP="00D22F0C">
      <w:pPr>
        <w:pStyle w:val="DefinitionNum2"/>
      </w:pPr>
      <w:r>
        <w:t>A</w:t>
      </w:r>
      <w:r w:rsidR="00D22F0C" w:rsidRPr="00EC314F">
        <w:t xml:space="preserve">pprovals </w:t>
      </w:r>
      <w:r w:rsidR="00EB70C4" w:rsidRPr="00EC314F">
        <w:t>(including any condition</w:t>
      </w:r>
      <w:r w:rsidR="00710469">
        <w:t>s</w:t>
      </w:r>
      <w:r w:rsidR="00EB70C4" w:rsidRPr="00EC314F">
        <w:t xml:space="preserve"> or requirement</w:t>
      </w:r>
      <w:r w:rsidR="00710469">
        <w:t>s</w:t>
      </w:r>
      <w:r w:rsidR="00EB70C4" w:rsidRPr="00EC314F">
        <w:t xml:space="preserve"> under them).</w:t>
      </w:r>
    </w:p>
    <w:p w:rsidR="00FE1E1D" w:rsidRDefault="00FE1E1D" w:rsidP="00D22F0C">
      <w:pPr>
        <w:pStyle w:val="Definition"/>
      </w:pPr>
      <w:r w:rsidRPr="00FE1E1D">
        <w:rPr>
          <w:b/>
        </w:rPr>
        <w:lastRenderedPageBreak/>
        <w:t>Taxes</w:t>
      </w:r>
      <w:r>
        <w:t xml:space="preserve"> means all taxes, levies, imposts, deductions, charges and withholdings assessed, imposed, collected or withheld under any legislation and, in each case, all interest, fines, penalties, charges, fees or other amounts in respect of them.</w:t>
      </w:r>
    </w:p>
    <w:p w:rsidR="007E5667" w:rsidRPr="006E4A18" w:rsidRDefault="007E5667" w:rsidP="00D22F0C">
      <w:pPr>
        <w:pStyle w:val="Definition"/>
      </w:pPr>
      <w:r w:rsidRPr="007E5667">
        <w:rPr>
          <w:b/>
        </w:rPr>
        <w:t xml:space="preserve">Third Party IP Rights </w:t>
      </w:r>
      <w:r>
        <w:t>means any</w:t>
      </w:r>
      <w:r w:rsidRPr="00767706">
        <w:t xml:space="preserve"> Intellectual Property Right</w:t>
      </w:r>
      <w:r>
        <w:t>s</w:t>
      </w:r>
      <w:r w:rsidRPr="00767706">
        <w:t xml:space="preserve"> in or relating to the De</w:t>
      </w:r>
      <w:r w:rsidR="00432715">
        <w:t>liverables</w:t>
      </w:r>
      <w:r w:rsidRPr="00767706">
        <w:t xml:space="preserve"> </w:t>
      </w:r>
      <w:r>
        <w:t>that are</w:t>
      </w:r>
      <w:r w:rsidRPr="00767706">
        <w:t xml:space="preserve"> not capable of being vested in the Principal because the Consultant does not own and is unable to acquire th</w:t>
      </w:r>
      <w:r>
        <w:t>ose</w:t>
      </w:r>
      <w:r w:rsidRPr="00767706">
        <w:t xml:space="preserve"> Intellectual Property Right</w:t>
      </w:r>
      <w:r>
        <w:t>s</w:t>
      </w:r>
      <w:r w:rsidR="003041AE">
        <w:t>.</w:t>
      </w:r>
    </w:p>
    <w:p w:rsidR="00EB70C4" w:rsidRPr="00EC314F" w:rsidRDefault="00EB70C4" w:rsidP="00D22F0C">
      <w:pPr>
        <w:pStyle w:val="Definition"/>
      </w:pPr>
      <w:r w:rsidRPr="00B773BF">
        <w:rPr>
          <w:b/>
          <w:bCs/>
        </w:rPr>
        <w:t>Variation</w:t>
      </w:r>
      <w:r w:rsidRPr="00EC314F">
        <w:t xml:space="preserve"> </w:t>
      </w:r>
      <w:r w:rsidR="00710469">
        <w:t xml:space="preserve">means, </w:t>
      </w:r>
      <w:r w:rsidR="00B023E5">
        <w:t xml:space="preserve">unless otherwise stated in the </w:t>
      </w:r>
      <w:r w:rsidR="00FF644D">
        <w:t>Agreement</w:t>
      </w:r>
      <w:r w:rsidR="00B023E5">
        <w:t xml:space="preserve">, </w:t>
      </w:r>
      <w:r w:rsidRPr="00EC314F">
        <w:t>any change to the Services</w:t>
      </w:r>
      <w:r w:rsidR="00906867">
        <w:t>,</w:t>
      </w:r>
      <w:r w:rsidRPr="00EC314F">
        <w:t xml:space="preserve"> </w:t>
      </w:r>
      <w:r w:rsidR="00B65D69" w:rsidRPr="00EC314F">
        <w:t xml:space="preserve">including </w:t>
      </w:r>
      <w:r w:rsidRPr="00EC314F">
        <w:t>any addition, increase, decrease, omission or deletion to or from the Services</w:t>
      </w:r>
      <w:r w:rsidR="00B023E5">
        <w:t>.</w:t>
      </w:r>
      <w:r w:rsidR="00F87BD3" w:rsidRPr="00EC314F">
        <w:t xml:space="preserve"> </w:t>
      </w:r>
    </w:p>
    <w:p w:rsidR="00286696" w:rsidRPr="006E4A18" w:rsidRDefault="00286696" w:rsidP="00D22F0C">
      <w:pPr>
        <w:pStyle w:val="Definition"/>
      </w:pPr>
      <w:r w:rsidRPr="006E4A18">
        <w:rPr>
          <w:b/>
        </w:rPr>
        <w:t>Variation Order</w:t>
      </w:r>
      <w:r>
        <w:t xml:space="preserve"> means </w:t>
      </w:r>
      <w:r w:rsidRPr="00EC314F">
        <w:t xml:space="preserve">a </w:t>
      </w:r>
      <w:r>
        <w:t xml:space="preserve">written notice </w:t>
      </w:r>
      <w:r w:rsidR="00502684">
        <w:t xml:space="preserve">which is </w:t>
      </w:r>
      <w:r w:rsidR="003041AE">
        <w:t xml:space="preserve">given by the Principal's Representative </w:t>
      </w:r>
      <w:r w:rsidR="00502684">
        <w:t xml:space="preserve">to the Consultant under clause </w:t>
      </w:r>
      <w:r w:rsidR="00502684">
        <w:fldChar w:fldCharType="begin"/>
      </w:r>
      <w:r w:rsidR="00502684">
        <w:instrText xml:space="preserve"> REF _Ref504838981 \w \h </w:instrText>
      </w:r>
      <w:r w:rsidR="00502684">
        <w:fldChar w:fldCharType="separate"/>
      </w:r>
      <w:r w:rsidR="004E1708">
        <w:t>12.2</w:t>
      </w:r>
      <w:r w:rsidR="00502684">
        <w:fldChar w:fldCharType="end"/>
      </w:r>
      <w:r w:rsidR="00502684">
        <w:t xml:space="preserve"> </w:t>
      </w:r>
      <w:r w:rsidR="003041AE">
        <w:t xml:space="preserve">and </w:t>
      </w:r>
      <w:r w:rsidR="00502684">
        <w:t xml:space="preserve">is </w:t>
      </w:r>
      <w:r>
        <w:t>expressly entitled '</w:t>
      </w:r>
      <w:r w:rsidRPr="00EC314F">
        <w:t>Variation Order</w:t>
      </w:r>
      <w:r>
        <w:t>'.</w:t>
      </w:r>
    </w:p>
    <w:p w:rsidR="00286696" w:rsidRPr="00286696" w:rsidRDefault="00286696" w:rsidP="00D22F0C">
      <w:pPr>
        <w:pStyle w:val="Definition"/>
      </w:pPr>
      <w:r w:rsidRPr="006E4A18">
        <w:rPr>
          <w:b/>
        </w:rPr>
        <w:t>Variation Price</w:t>
      </w:r>
      <w:r w:rsidRPr="00EC314F">
        <w:t xml:space="preserve"> </w:t>
      </w:r>
      <w:r w:rsidRPr="006E4A18">
        <w:rPr>
          <w:b/>
        </w:rPr>
        <w:t>Request</w:t>
      </w:r>
      <w:r w:rsidRPr="00EC314F">
        <w:t xml:space="preserve"> </w:t>
      </w:r>
      <w:r>
        <w:t xml:space="preserve">means a written </w:t>
      </w:r>
      <w:r w:rsidR="00502684">
        <w:t xml:space="preserve">notice which is given by the Principal's Representative to the Consultant under clause </w:t>
      </w:r>
      <w:r w:rsidR="00502684">
        <w:fldChar w:fldCharType="begin"/>
      </w:r>
      <w:r w:rsidR="00502684">
        <w:instrText xml:space="preserve"> REF _Ref504839137 \w \h </w:instrText>
      </w:r>
      <w:r w:rsidR="00502684">
        <w:fldChar w:fldCharType="separate"/>
      </w:r>
      <w:r w:rsidR="004E1708">
        <w:t>12.1(a)</w:t>
      </w:r>
      <w:r w:rsidR="00502684">
        <w:fldChar w:fldCharType="end"/>
      </w:r>
      <w:r w:rsidR="00502684">
        <w:t xml:space="preserve">, is </w:t>
      </w:r>
      <w:r>
        <w:t>expressly entitled '</w:t>
      </w:r>
      <w:r w:rsidRPr="00EC314F">
        <w:t>Variation Price Request</w:t>
      </w:r>
      <w:r>
        <w:t xml:space="preserve">' </w:t>
      </w:r>
      <w:r w:rsidR="00502684">
        <w:t>and</w:t>
      </w:r>
      <w:r w:rsidRPr="00EC314F">
        <w:t xml:space="preserve"> set</w:t>
      </w:r>
      <w:r>
        <w:t>s</w:t>
      </w:r>
      <w:r w:rsidRPr="00EC314F">
        <w:t xml:space="preserve"> out details of a proposed Variation to the Services</w:t>
      </w:r>
      <w:r>
        <w:t>.</w:t>
      </w:r>
    </w:p>
    <w:p w:rsidR="0060012B" w:rsidRPr="0060012B" w:rsidRDefault="0060012B" w:rsidP="0060012B">
      <w:pPr>
        <w:pStyle w:val="Definition"/>
        <w:rPr>
          <w:rStyle w:val="Strong"/>
          <w:b w:val="0"/>
          <w:bCs w:val="0"/>
        </w:rPr>
      </w:pPr>
      <w:r w:rsidRPr="00B675B2">
        <w:rPr>
          <w:rStyle w:val="Strong"/>
          <w:bCs w:val="0"/>
        </w:rPr>
        <w:t>VIPP</w:t>
      </w:r>
      <w:r w:rsidRPr="0060012B">
        <w:rPr>
          <w:rStyle w:val="Strong"/>
          <w:b w:val="0"/>
          <w:bCs w:val="0"/>
        </w:rPr>
        <w:t xml:space="preserve"> means the Victorian Industry Participation Policy made pursuant to s</w:t>
      </w:r>
      <w:r w:rsidR="00907E6A">
        <w:rPr>
          <w:rStyle w:val="Strong"/>
          <w:b w:val="0"/>
          <w:bCs w:val="0"/>
        </w:rPr>
        <w:t>ection</w:t>
      </w:r>
      <w:r w:rsidRPr="0060012B">
        <w:rPr>
          <w:rStyle w:val="Strong"/>
          <w:b w:val="0"/>
          <w:bCs w:val="0"/>
        </w:rPr>
        <w:t xml:space="preserve"> 4 of the </w:t>
      </w:r>
      <w:r w:rsidRPr="00805BEB">
        <w:rPr>
          <w:rStyle w:val="Strong"/>
          <w:b w:val="0"/>
          <w:bCs w:val="0"/>
          <w:i/>
        </w:rPr>
        <w:t>Victorian Industry Participation Policy Act 2003</w:t>
      </w:r>
      <w:r w:rsidR="00907E6A">
        <w:rPr>
          <w:rStyle w:val="Strong"/>
          <w:b w:val="0"/>
          <w:bCs w:val="0"/>
          <w:i/>
        </w:rPr>
        <w:t xml:space="preserve"> </w:t>
      </w:r>
      <w:r w:rsidR="00907E6A">
        <w:rPr>
          <w:rStyle w:val="Strong"/>
          <w:b w:val="0"/>
          <w:bCs w:val="0"/>
        </w:rPr>
        <w:t>(Vic)</w:t>
      </w:r>
      <w:r w:rsidRPr="0060012B">
        <w:rPr>
          <w:rStyle w:val="Strong"/>
          <w:b w:val="0"/>
          <w:bCs w:val="0"/>
        </w:rPr>
        <w:t>.</w:t>
      </w:r>
      <w:r w:rsidR="007619F9">
        <w:rPr>
          <w:rStyle w:val="Strong"/>
          <w:b w:val="0"/>
          <w:bCs w:val="0"/>
        </w:rPr>
        <w:t xml:space="preserve">  </w:t>
      </w:r>
      <w:r w:rsidR="007619F9">
        <w:t xml:space="preserve">This definition applies if Alternative 1, Alternative 2 or Alternative 3 in Item </w:t>
      </w:r>
      <w:r w:rsidR="007619F9">
        <w:fldChar w:fldCharType="begin"/>
      </w:r>
      <w:r w:rsidR="007619F9">
        <w:instrText xml:space="preserve"> REF _Ref513723917 \r \h </w:instrText>
      </w:r>
      <w:r w:rsidR="007619F9">
        <w:fldChar w:fldCharType="separate"/>
      </w:r>
      <w:r w:rsidR="004E1708">
        <w:t>54</w:t>
      </w:r>
      <w:r w:rsidR="007619F9">
        <w:fldChar w:fldCharType="end"/>
      </w:r>
      <w:r w:rsidR="007619F9">
        <w:t xml:space="preserve"> </w:t>
      </w:r>
      <w:r w:rsidR="000322B0">
        <w:t>applies</w:t>
      </w:r>
      <w:r w:rsidR="007619F9">
        <w:t>.</w:t>
      </w:r>
    </w:p>
    <w:p w:rsidR="0076174C" w:rsidRPr="00733B3B" w:rsidRDefault="0076174C" w:rsidP="0076174C">
      <w:pPr>
        <w:ind w:left="993"/>
        <w:rPr>
          <w:szCs w:val="22"/>
          <w:lang w:eastAsia="en-AU"/>
        </w:rPr>
      </w:pPr>
      <w:r w:rsidRPr="0027311E">
        <w:rPr>
          <w:b/>
          <w:szCs w:val="22"/>
          <w:lang w:eastAsia="en-AU"/>
        </w:rPr>
        <w:t>VIPP Commitments</w:t>
      </w:r>
      <w:r w:rsidRPr="00733B3B">
        <w:rPr>
          <w:szCs w:val="22"/>
          <w:lang w:eastAsia="en-AU"/>
        </w:rPr>
        <w:t xml:space="preserve"> means the commitments of the </w:t>
      </w:r>
      <w:r>
        <w:rPr>
          <w:szCs w:val="22"/>
          <w:lang w:eastAsia="en-AU"/>
        </w:rPr>
        <w:t>Consultant</w:t>
      </w:r>
      <w:r w:rsidRPr="00733B3B">
        <w:rPr>
          <w:szCs w:val="22"/>
          <w:lang w:eastAsia="en-AU"/>
        </w:rPr>
        <w:t>, if any, as set out in the Reference Letter.</w:t>
      </w:r>
      <w:r w:rsidR="007619F9">
        <w:rPr>
          <w:szCs w:val="22"/>
          <w:lang w:eastAsia="en-AU"/>
        </w:rPr>
        <w:t xml:space="preserve">  </w:t>
      </w:r>
      <w:r w:rsidR="007619F9">
        <w:t xml:space="preserve">This definition applies if either Alternative 2 or Alternative 3 in Item </w:t>
      </w:r>
      <w:r w:rsidR="007619F9">
        <w:fldChar w:fldCharType="begin"/>
      </w:r>
      <w:r w:rsidR="007619F9">
        <w:instrText xml:space="preserve"> REF _Ref513723917 \r \h </w:instrText>
      </w:r>
      <w:r w:rsidR="007619F9">
        <w:fldChar w:fldCharType="separate"/>
      </w:r>
      <w:r w:rsidR="004E1708">
        <w:t>54</w:t>
      </w:r>
      <w:r w:rsidR="007619F9">
        <w:fldChar w:fldCharType="end"/>
      </w:r>
      <w:r w:rsidR="007619F9">
        <w:t xml:space="preserve"> apply.</w:t>
      </w:r>
    </w:p>
    <w:p w:rsidR="0076174C" w:rsidRPr="00126BB2" w:rsidRDefault="0076174C" w:rsidP="0076174C">
      <w:pPr>
        <w:pStyle w:val="Definition"/>
      </w:pPr>
      <w:r w:rsidRPr="0027311E">
        <w:rPr>
          <w:b/>
        </w:rPr>
        <w:t xml:space="preserve">VIPP Management Centre </w:t>
      </w:r>
      <w:r>
        <w:t xml:space="preserve">or </w:t>
      </w:r>
      <w:r w:rsidRPr="0027311E">
        <w:rPr>
          <w:b/>
        </w:rPr>
        <w:t>VMC</w:t>
      </w:r>
      <w:r w:rsidRPr="00733B3B">
        <w:t xml:space="preserve"> means the online system developed to manage the application of VIPP by suppliers and Government agencies.</w:t>
      </w:r>
      <w:r w:rsidR="007619F9">
        <w:t xml:space="preserve">  This definition applies if Alternative 3 in Item </w:t>
      </w:r>
      <w:r w:rsidR="007619F9">
        <w:fldChar w:fldCharType="begin"/>
      </w:r>
      <w:r w:rsidR="007619F9">
        <w:instrText xml:space="preserve"> REF _Ref513723917 \r \h </w:instrText>
      </w:r>
      <w:r w:rsidR="007619F9">
        <w:fldChar w:fldCharType="separate"/>
      </w:r>
      <w:r w:rsidR="004E1708">
        <w:t>54</w:t>
      </w:r>
      <w:r w:rsidR="007619F9">
        <w:fldChar w:fldCharType="end"/>
      </w:r>
      <w:r w:rsidR="007619F9">
        <w:t xml:space="preserve"> applies.</w:t>
      </w:r>
    </w:p>
    <w:p w:rsidR="008E324F" w:rsidRPr="00805BEB" w:rsidRDefault="008E324F" w:rsidP="0060012B">
      <w:pPr>
        <w:pStyle w:val="Definition"/>
      </w:pPr>
      <w:r w:rsidRPr="00805BEB">
        <w:rPr>
          <w:b/>
        </w:rPr>
        <w:t>VIPP Monitoring Table</w:t>
      </w:r>
      <w:r>
        <w:t xml:space="preserve"> means the table included as </w:t>
      </w:r>
      <w:r w:rsidR="00E24172">
        <w:fldChar w:fldCharType="begin"/>
      </w:r>
      <w:r w:rsidR="00E24172">
        <w:instrText xml:space="preserve"> REF _Ref511211602 \w \h </w:instrText>
      </w:r>
      <w:r w:rsidR="00E24172">
        <w:fldChar w:fldCharType="separate"/>
      </w:r>
      <w:r w:rsidR="004E1708">
        <w:t>Attachment 2</w:t>
      </w:r>
      <w:r w:rsidR="00E24172">
        <w:fldChar w:fldCharType="end"/>
      </w:r>
      <w:r w:rsidR="00907E6A">
        <w:t xml:space="preserve"> of </w:t>
      </w:r>
      <w:r w:rsidR="00907E6A">
        <w:fldChar w:fldCharType="begin"/>
      </w:r>
      <w:r w:rsidR="00907E6A">
        <w:instrText xml:space="preserve"> REF _Ref511207851 \w \h </w:instrText>
      </w:r>
      <w:r w:rsidR="00907E6A">
        <w:fldChar w:fldCharType="separate"/>
      </w:r>
      <w:r w:rsidR="004E1708">
        <w:t>Schedule 7</w:t>
      </w:r>
      <w:r w:rsidR="00907E6A">
        <w:fldChar w:fldCharType="end"/>
      </w:r>
      <w:r>
        <w:t>.</w:t>
      </w:r>
      <w:r w:rsidR="007619F9">
        <w:t xml:space="preserve">  This definition applies if Alternative 1 in Item </w:t>
      </w:r>
      <w:r w:rsidR="007619F9">
        <w:fldChar w:fldCharType="begin"/>
      </w:r>
      <w:r w:rsidR="007619F9">
        <w:instrText xml:space="preserve"> REF _Ref513723917 \r \h </w:instrText>
      </w:r>
      <w:r w:rsidR="007619F9">
        <w:fldChar w:fldCharType="separate"/>
      </w:r>
      <w:r w:rsidR="004E1708">
        <w:t>54</w:t>
      </w:r>
      <w:r w:rsidR="007619F9">
        <w:fldChar w:fldCharType="end"/>
      </w:r>
      <w:r w:rsidR="007619F9">
        <w:t xml:space="preserve"> applies.</w:t>
      </w:r>
    </w:p>
    <w:p w:rsidR="008E324F" w:rsidRPr="00805BEB" w:rsidRDefault="008E324F" w:rsidP="0060012B">
      <w:pPr>
        <w:pStyle w:val="Definition"/>
      </w:pPr>
      <w:r w:rsidRPr="00805BEB">
        <w:rPr>
          <w:b/>
        </w:rPr>
        <w:t>VIPP Plan</w:t>
      </w:r>
      <w:r>
        <w:t xml:space="preserve"> means the VIPP Plan set out in </w:t>
      </w:r>
      <w:r w:rsidR="000A4113">
        <w:fldChar w:fldCharType="begin"/>
      </w:r>
      <w:r w:rsidR="000A4113">
        <w:instrText xml:space="preserve"> REF _Ref511211588 \w \h </w:instrText>
      </w:r>
      <w:r w:rsidR="000A4113">
        <w:fldChar w:fldCharType="separate"/>
      </w:r>
      <w:r w:rsidR="004E1708">
        <w:t>Attachment 1</w:t>
      </w:r>
      <w:r w:rsidR="000A4113">
        <w:fldChar w:fldCharType="end"/>
      </w:r>
      <w:r w:rsidR="00907E6A">
        <w:t xml:space="preserve"> of </w:t>
      </w:r>
      <w:r w:rsidR="00907E6A">
        <w:fldChar w:fldCharType="begin"/>
      </w:r>
      <w:r w:rsidR="00907E6A">
        <w:instrText xml:space="preserve"> REF _Ref511207851 \w \h </w:instrText>
      </w:r>
      <w:r w:rsidR="00907E6A">
        <w:fldChar w:fldCharType="separate"/>
      </w:r>
      <w:r w:rsidR="004E1708">
        <w:t>Schedule 7</w:t>
      </w:r>
      <w:r w:rsidR="00907E6A">
        <w:fldChar w:fldCharType="end"/>
      </w:r>
      <w:r>
        <w:t>.</w:t>
      </w:r>
      <w:r w:rsidR="007619F9">
        <w:t xml:space="preserve">  This definition applies if Alternative 1 in Item </w:t>
      </w:r>
      <w:r w:rsidR="007619F9">
        <w:fldChar w:fldCharType="begin"/>
      </w:r>
      <w:r w:rsidR="007619F9">
        <w:instrText xml:space="preserve"> REF _Ref513723917 \r \h </w:instrText>
      </w:r>
      <w:r w:rsidR="007619F9">
        <w:fldChar w:fldCharType="separate"/>
      </w:r>
      <w:r w:rsidR="004E1708">
        <w:t>54</w:t>
      </w:r>
      <w:r w:rsidR="007619F9">
        <w:fldChar w:fldCharType="end"/>
      </w:r>
      <w:r w:rsidR="007619F9">
        <w:t xml:space="preserve"> applies.</w:t>
      </w:r>
    </w:p>
    <w:p w:rsidR="00102E75" w:rsidRDefault="00EB70C4" w:rsidP="00D22F0C">
      <w:pPr>
        <w:pStyle w:val="Definition"/>
      </w:pPr>
      <w:r w:rsidRPr="00EC314F">
        <w:rPr>
          <w:b/>
          <w:bCs/>
        </w:rPr>
        <w:t xml:space="preserve">Workers Compensation Insurance </w:t>
      </w:r>
      <w:r w:rsidRPr="00EC314F">
        <w:t xml:space="preserve">means a policy of insurance </w:t>
      </w:r>
      <w:r w:rsidR="00102E75">
        <w:t>that:</w:t>
      </w:r>
      <w:r w:rsidRPr="00EC314F">
        <w:t xml:space="preserve"> </w:t>
      </w:r>
    </w:p>
    <w:p w:rsidR="00EB70C4" w:rsidRDefault="00EB70C4" w:rsidP="006E4A18">
      <w:pPr>
        <w:pStyle w:val="DefinitionNum2"/>
      </w:pPr>
      <w:r w:rsidRPr="00EC314F">
        <w:t>insure</w:t>
      </w:r>
      <w:r w:rsidR="00102E75">
        <w:t>s</w:t>
      </w:r>
      <w:r w:rsidRPr="00EC314F">
        <w:t xml:space="preserve"> against liability for death of or injury to persons employed by the Consultant, including liability by statute and at common law</w:t>
      </w:r>
      <w:r w:rsidR="00102E75">
        <w:t>; and</w:t>
      </w:r>
    </w:p>
    <w:p w:rsidR="00102E75" w:rsidRPr="00EC314F" w:rsidRDefault="00102E75" w:rsidP="006E4A18">
      <w:pPr>
        <w:pStyle w:val="DefinitionNum2"/>
      </w:pPr>
      <w:r>
        <w:t xml:space="preserve">to the extent </w:t>
      </w:r>
      <w:r w:rsidRPr="00EC314F">
        <w:t>permitted by law, indemni</w:t>
      </w:r>
      <w:r>
        <w:t>fies</w:t>
      </w:r>
      <w:r w:rsidRPr="00EC314F">
        <w:t xml:space="preserve"> the </w:t>
      </w:r>
      <w:r>
        <w:t>Principal</w:t>
      </w:r>
      <w:r w:rsidRPr="00EC314F">
        <w:t xml:space="preserve"> for its statutory liability to the Consultant's employees</w:t>
      </w:r>
      <w:r>
        <w:t>.</w:t>
      </w:r>
    </w:p>
    <w:p w:rsidR="00153D9C" w:rsidRDefault="00F66DAE">
      <w:pPr>
        <w:pStyle w:val="Definition"/>
      </w:pPr>
      <w:r w:rsidRPr="004039E2">
        <w:rPr>
          <w:b/>
        </w:rPr>
        <w:t>WHS Act</w:t>
      </w:r>
      <w:r>
        <w:t xml:space="preserve"> means</w:t>
      </w:r>
      <w:r w:rsidR="00153D9C" w:rsidRPr="00153D9C">
        <w:t xml:space="preserve"> </w:t>
      </w:r>
      <w:r w:rsidR="00153D9C">
        <w:t xml:space="preserve">the </w:t>
      </w:r>
      <w:r w:rsidR="00907E6A" w:rsidRPr="006E4A18">
        <w:rPr>
          <w:i/>
        </w:rPr>
        <w:t>Occupational Health and Safety Act 2004</w:t>
      </w:r>
      <w:r w:rsidR="00907E6A" w:rsidRPr="00AF789F">
        <w:t xml:space="preserve"> (Vic)</w:t>
      </w:r>
      <w:r w:rsidR="00094811">
        <w:t>.</w:t>
      </w:r>
    </w:p>
    <w:p w:rsidR="004F0FB3" w:rsidRDefault="004F0FB3">
      <w:pPr>
        <w:pStyle w:val="Definition"/>
      </w:pPr>
      <w:r w:rsidRPr="000F028A">
        <w:rPr>
          <w:b/>
        </w:rPr>
        <w:t>WHS Legislation</w:t>
      </w:r>
      <w:r>
        <w:t xml:space="preserve"> means the </w:t>
      </w:r>
      <w:r w:rsidRPr="00046960">
        <w:t>WHS Act</w:t>
      </w:r>
      <w:r>
        <w:t xml:space="preserve"> and the </w:t>
      </w:r>
      <w:r w:rsidRPr="004039E2">
        <w:t>WHS Regulation</w:t>
      </w:r>
      <w:r>
        <w:t>.</w:t>
      </w:r>
    </w:p>
    <w:p w:rsidR="00CF5016" w:rsidRDefault="00F66DAE" w:rsidP="00CF5016">
      <w:pPr>
        <w:pStyle w:val="Definition"/>
      </w:pPr>
      <w:r w:rsidRPr="004039E2">
        <w:rPr>
          <w:b/>
        </w:rPr>
        <w:t>WHS Regulation</w:t>
      </w:r>
      <w:r>
        <w:t xml:space="preserve"> means </w:t>
      </w:r>
      <w:r w:rsidR="00CF5016">
        <w:t xml:space="preserve">the </w:t>
      </w:r>
      <w:r w:rsidR="00094811" w:rsidRPr="00E063A7">
        <w:rPr>
          <w:i/>
        </w:rPr>
        <w:t>Occupational Health and Safety Act Regulations 20</w:t>
      </w:r>
      <w:r w:rsidR="00094811">
        <w:rPr>
          <w:i/>
        </w:rPr>
        <w:t>1</w:t>
      </w:r>
      <w:r w:rsidR="00094811" w:rsidRPr="00E063A7">
        <w:rPr>
          <w:i/>
        </w:rPr>
        <w:t>7</w:t>
      </w:r>
      <w:r w:rsidR="00094811">
        <w:t xml:space="preserve"> </w:t>
      </w:r>
      <w:r w:rsidR="00094811" w:rsidRPr="00F211F1">
        <w:t>(Vic)</w:t>
      </w:r>
      <w:r w:rsidR="00094811">
        <w:t>.</w:t>
      </w:r>
    </w:p>
    <w:p w:rsidR="00EB70C4" w:rsidRDefault="00EB70C4">
      <w:pPr>
        <w:pStyle w:val="Definition"/>
      </w:pPr>
      <w:r w:rsidRPr="000F028A">
        <w:rPr>
          <w:b/>
          <w:bCs/>
        </w:rPr>
        <w:t>Works</w:t>
      </w:r>
      <w:r w:rsidRPr="00EC314F">
        <w:t xml:space="preserve"> means the development described in </w:t>
      </w:r>
      <w:r w:rsidR="00A90812">
        <w:t xml:space="preserve">Item </w:t>
      </w:r>
      <w:r w:rsidR="00A90812">
        <w:fldChar w:fldCharType="begin"/>
      </w:r>
      <w:r w:rsidR="00A90812">
        <w:instrText xml:space="preserve"> REF _Ref503360372 \r \h </w:instrText>
      </w:r>
      <w:r w:rsidR="00A90812">
        <w:fldChar w:fldCharType="separate"/>
      </w:r>
      <w:r w:rsidR="004E1708">
        <w:t>11</w:t>
      </w:r>
      <w:r w:rsidR="00A90812">
        <w:fldChar w:fldCharType="end"/>
      </w:r>
      <w:r w:rsidRPr="00EC314F">
        <w:t>.</w:t>
      </w:r>
    </w:p>
    <w:p w:rsidR="00C50D1F" w:rsidRPr="000A4113" w:rsidRDefault="00C50D1F" w:rsidP="00C50D1F">
      <w:pPr>
        <w:pStyle w:val="Definition"/>
      </w:pPr>
      <w:r w:rsidRPr="00126BB2">
        <w:rPr>
          <w:b/>
        </w:rPr>
        <w:t>Works Required Purpose</w:t>
      </w:r>
      <w:r>
        <w:t xml:space="preserve"> </w:t>
      </w:r>
      <w:r w:rsidRPr="00C50D1F">
        <w:t xml:space="preserve">means </w:t>
      </w:r>
      <w:r w:rsidRPr="00126BB2">
        <w:t>the Works meet</w:t>
      </w:r>
      <w:r w:rsidRPr="00C50D1F">
        <w:t xml:space="preserve"> a</w:t>
      </w:r>
      <w:r>
        <w:t>ll</w:t>
      </w:r>
      <w:r w:rsidRPr="000A4113">
        <w:t>:</w:t>
      </w:r>
      <w:r>
        <w:t xml:space="preserve"> </w:t>
      </w:r>
    </w:p>
    <w:p w:rsidR="00C50D1F" w:rsidRPr="000A4113" w:rsidRDefault="00C50D1F" w:rsidP="00C50D1F">
      <w:pPr>
        <w:pStyle w:val="DefinitionNum2"/>
      </w:pPr>
      <w:r w:rsidRPr="000A4113">
        <w:t xml:space="preserve">applicable requirements under </w:t>
      </w:r>
      <w:r>
        <w:t>l</w:t>
      </w:r>
      <w:r w:rsidRPr="000A4113">
        <w:t>aw;</w:t>
      </w:r>
      <w:r>
        <w:t xml:space="preserve"> and</w:t>
      </w:r>
    </w:p>
    <w:p w:rsidR="00C50D1F" w:rsidRPr="00EC314F" w:rsidRDefault="00C50D1F" w:rsidP="00126BB2">
      <w:pPr>
        <w:pStyle w:val="DefinitionNum2"/>
      </w:pPr>
      <w:r w:rsidRPr="00424C8D">
        <w:t>purposes</w:t>
      </w:r>
      <w:r w:rsidRPr="000A4113">
        <w:rPr>
          <w:szCs w:val="22"/>
        </w:rPr>
        <w:t xml:space="preserve"> stated in or which can be reasonably </w:t>
      </w:r>
      <w:r>
        <w:rPr>
          <w:szCs w:val="22"/>
        </w:rPr>
        <w:t>ascertained</w:t>
      </w:r>
      <w:r w:rsidRPr="000A4113">
        <w:rPr>
          <w:szCs w:val="22"/>
        </w:rPr>
        <w:t xml:space="preserve"> from </w:t>
      </w:r>
      <w:r>
        <w:rPr>
          <w:szCs w:val="22"/>
        </w:rPr>
        <w:t xml:space="preserve">any of the documents described or set out in the Brief or Item </w:t>
      </w:r>
      <w:r>
        <w:rPr>
          <w:szCs w:val="22"/>
        </w:rPr>
        <w:fldChar w:fldCharType="begin"/>
      </w:r>
      <w:r>
        <w:rPr>
          <w:szCs w:val="22"/>
        </w:rPr>
        <w:instrText xml:space="preserve"> REF _Ref503359607 \w \h </w:instrText>
      </w:r>
      <w:r>
        <w:rPr>
          <w:szCs w:val="22"/>
        </w:rPr>
      </w:r>
      <w:r>
        <w:rPr>
          <w:szCs w:val="22"/>
        </w:rPr>
        <w:fldChar w:fldCharType="separate"/>
      </w:r>
      <w:r w:rsidR="004E1708">
        <w:rPr>
          <w:szCs w:val="22"/>
        </w:rPr>
        <w:t>4</w:t>
      </w:r>
      <w:r>
        <w:rPr>
          <w:szCs w:val="22"/>
        </w:rPr>
        <w:fldChar w:fldCharType="end"/>
      </w:r>
      <w:r>
        <w:rPr>
          <w:szCs w:val="22"/>
        </w:rPr>
        <w:t>.</w:t>
      </w:r>
    </w:p>
    <w:p w:rsidR="00EB70C4" w:rsidRPr="00EC314F" w:rsidRDefault="00EB70C4" w:rsidP="002161D4">
      <w:pPr>
        <w:pStyle w:val="Heading2"/>
      </w:pPr>
      <w:bookmarkStart w:id="57" w:name="_Toc488738676"/>
      <w:bookmarkStart w:id="58" w:name="_Toc320086033"/>
      <w:bookmarkStart w:id="59" w:name="_Toc320086572"/>
      <w:bookmarkStart w:id="60" w:name="_Toc320086730"/>
      <w:bookmarkStart w:id="61" w:name="_Toc320087313"/>
      <w:bookmarkStart w:id="62" w:name="_Toc362968241"/>
      <w:bookmarkStart w:id="63" w:name="_Toc362969494"/>
      <w:bookmarkStart w:id="64" w:name="_Toc518135148"/>
      <w:r w:rsidRPr="00EC314F">
        <w:lastRenderedPageBreak/>
        <w:t>Interpretation</w:t>
      </w:r>
      <w:bookmarkEnd w:id="57"/>
      <w:bookmarkEnd w:id="58"/>
      <w:bookmarkEnd w:id="59"/>
      <w:bookmarkEnd w:id="60"/>
      <w:bookmarkEnd w:id="61"/>
      <w:bookmarkEnd w:id="62"/>
      <w:bookmarkEnd w:id="63"/>
      <w:bookmarkEnd w:id="64"/>
    </w:p>
    <w:p w:rsidR="00EB70C4" w:rsidRPr="00EC314F" w:rsidRDefault="00EB70C4" w:rsidP="00D22F0C">
      <w:pPr>
        <w:pStyle w:val="IndentParaLevel1"/>
      </w:pPr>
      <w:r w:rsidRPr="00EC314F">
        <w:t xml:space="preserve">In this </w:t>
      </w:r>
      <w:r w:rsidR="00FF644D">
        <w:t>Agreement</w:t>
      </w:r>
      <w:r w:rsidRPr="00EC314F">
        <w:t>:</w:t>
      </w:r>
    </w:p>
    <w:p w:rsidR="00EB70C4" w:rsidRPr="00EC314F" w:rsidRDefault="00EB70C4" w:rsidP="00EC5EFF">
      <w:pPr>
        <w:pStyle w:val="Heading3"/>
      </w:pPr>
      <w:bookmarkStart w:id="65" w:name="_Toc320086034"/>
      <w:bookmarkStart w:id="66" w:name="_Toc320086731"/>
      <w:bookmarkStart w:id="67" w:name="_Toc320087314"/>
      <w:r w:rsidRPr="00EC314F">
        <w:t>headings are for convenience only and do not affect interpretation;</w:t>
      </w:r>
      <w:bookmarkEnd w:id="65"/>
      <w:bookmarkEnd w:id="66"/>
      <w:bookmarkEnd w:id="67"/>
    </w:p>
    <w:p w:rsidR="0035376B" w:rsidRPr="00EC314F" w:rsidRDefault="0035376B" w:rsidP="00421050">
      <w:pPr>
        <w:pStyle w:val="IndentParaLevel1"/>
      </w:pPr>
      <w:r w:rsidRPr="00EC314F">
        <w:t>and unless the context indicates a contrary intention:</w:t>
      </w:r>
    </w:p>
    <w:p w:rsidR="0035376B" w:rsidRPr="00EC314F" w:rsidRDefault="0035376B" w:rsidP="00EC5EFF">
      <w:pPr>
        <w:pStyle w:val="Heading3"/>
      </w:pPr>
      <w:bookmarkStart w:id="68" w:name="_Toc320086036"/>
      <w:bookmarkStart w:id="69" w:name="_Toc320086733"/>
      <w:bookmarkStart w:id="70" w:name="_Toc320087316"/>
      <w:r w:rsidRPr="006E4A18">
        <w:rPr>
          <w:b/>
        </w:rPr>
        <w:t>person</w:t>
      </w:r>
      <w:r w:rsidRPr="00EC314F">
        <w:t xml:space="preserve"> includes an individual, the estate of an individual, a corporation, an </w:t>
      </w:r>
      <w:r w:rsidR="00502684">
        <w:t>A</w:t>
      </w:r>
      <w:r w:rsidRPr="00EC314F">
        <w:t>uthority, an association or a joint venture (whether incorporated or unincorporated), a partnership and a trust;</w:t>
      </w:r>
      <w:bookmarkEnd w:id="68"/>
      <w:bookmarkEnd w:id="69"/>
      <w:bookmarkEnd w:id="70"/>
    </w:p>
    <w:p w:rsidR="0035376B" w:rsidRPr="00EC314F" w:rsidRDefault="0035376B" w:rsidP="00EC5EFF">
      <w:pPr>
        <w:pStyle w:val="Heading3"/>
      </w:pPr>
      <w:bookmarkStart w:id="71" w:name="_Toc320086037"/>
      <w:bookmarkStart w:id="72" w:name="_Toc320086734"/>
      <w:bookmarkStart w:id="73" w:name="_Toc320087317"/>
      <w:r w:rsidRPr="00EC314F">
        <w:t>a reference to a party includes a party's executors, administrators, successors and permitted assigns, including persons taking by way of novation and, in the case of a trustee, includes a substituted or additional trustee;</w:t>
      </w:r>
      <w:bookmarkEnd w:id="71"/>
      <w:bookmarkEnd w:id="72"/>
      <w:bookmarkEnd w:id="73"/>
    </w:p>
    <w:p w:rsidR="0035376B" w:rsidRPr="00EC314F" w:rsidRDefault="0035376B" w:rsidP="00EC5EFF">
      <w:pPr>
        <w:pStyle w:val="Heading3"/>
      </w:pPr>
      <w:bookmarkStart w:id="74" w:name="_Toc320086038"/>
      <w:bookmarkStart w:id="75" w:name="_Toc320086735"/>
      <w:bookmarkStart w:id="76" w:name="_Toc320087318"/>
      <w:r w:rsidRPr="00EC314F">
        <w:t xml:space="preserve">a reference to a document (including this </w:t>
      </w:r>
      <w:r w:rsidR="00FF644D">
        <w:t>Agreement</w:t>
      </w:r>
      <w:r w:rsidRPr="00EC314F">
        <w:t>) is to that document as varied, novated, ratified or replaced from time to time;</w:t>
      </w:r>
      <w:bookmarkEnd w:id="74"/>
      <w:bookmarkEnd w:id="75"/>
      <w:bookmarkEnd w:id="76"/>
    </w:p>
    <w:p w:rsidR="0035376B" w:rsidRPr="00EC314F" w:rsidRDefault="0035376B" w:rsidP="00EC5EFF">
      <w:pPr>
        <w:pStyle w:val="Heading3"/>
      </w:pPr>
      <w:bookmarkStart w:id="77" w:name="_Toc320086039"/>
      <w:bookmarkStart w:id="78" w:name="_Toc320086736"/>
      <w:bookmarkStart w:id="79" w:name="_Toc320087319"/>
      <w:r w:rsidRPr="00EC314F">
        <w:t>a reference to a statute includes its deleted legislation and a reference to a statute or delegated legislation or a provision of either includes consolidations, amendments, re-enactments and replacements;</w:t>
      </w:r>
      <w:bookmarkEnd w:id="77"/>
      <w:bookmarkEnd w:id="78"/>
      <w:bookmarkEnd w:id="79"/>
    </w:p>
    <w:p w:rsidR="0035376B" w:rsidRPr="00EC314F" w:rsidRDefault="0035376B" w:rsidP="00EC5EFF">
      <w:pPr>
        <w:pStyle w:val="Heading3"/>
      </w:pPr>
      <w:bookmarkStart w:id="80" w:name="_Toc320086040"/>
      <w:bookmarkStart w:id="81" w:name="_Toc320086737"/>
      <w:bookmarkStart w:id="82" w:name="_Toc320087320"/>
      <w:r w:rsidRPr="00EC314F">
        <w:t>a word importing the singular includes the plural (and vice versa), and a word indicating a gender includes every other gender;</w:t>
      </w:r>
      <w:bookmarkEnd w:id="80"/>
      <w:bookmarkEnd w:id="81"/>
      <w:bookmarkEnd w:id="82"/>
    </w:p>
    <w:p w:rsidR="0035376B" w:rsidRPr="00EC314F" w:rsidRDefault="0035376B" w:rsidP="00EC5EFF">
      <w:pPr>
        <w:pStyle w:val="Heading3"/>
      </w:pPr>
      <w:bookmarkStart w:id="83" w:name="_Toc320086041"/>
      <w:bookmarkStart w:id="84" w:name="_Toc320086738"/>
      <w:bookmarkStart w:id="85" w:name="_Toc320087321"/>
      <w:r w:rsidRPr="00EC314F">
        <w:t xml:space="preserve">a reference to a party, clause, schedule, exhibit, attachment or annexure is a reference to a party, clause, schedule, exhibit, attachment or annexure to or of this </w:t>
      </w:r>
      <w:r w:rsidR="00FF644D">
        <w:t>Agreement</w:t>
      </w:r>
      <w:r w:rsidRPr="00EC314F">
        <w:t xml:space="preserve">, and a reference to this </w:t>
      </w:r>
      <w:r w:rsidR="00FF644D">
        <w:t>Agreement</w:t>
      </w:r>
      <w:r w:rsidRPr="00EC314F">
        <w:t xml:space="preserve"> includes all schedules, exhibits, attachments and annexures to it;</w:t>
      </w:r>
      <w:bookmarkEnd w:id="83"/>
      <w:bookmarkEnd w:id="84"/>
      <w:bookmarkEnd w:id="85"/>
    </w:p>
    <w:p w:rsidR="0035376B" w:rsidRPr="00EC314F" w:rsidRDefault="0035376B" w:rsidP="00EC5EFF">
      <w:pPr>
        <w:pStyle w:val="Heading3"/>
      </w:pPr>
      <w:bookmarkStart w:id="86" w:name="_Toc320086042"/>
      <w:bookmarkStart w:id="87" w:name="_Toc320086739"/>
      <w:bookmarkStart w:id="88" w:name="_Toc320087322"/>
      <w:r w:rsidRPr="00EC314F">
        <w:t>if a word or phrase is given a defined meaning, any other part of speech or grammatical form of that word or phrase has a corresponding meaning;</w:t>
      </w:r>
      <w:bookmarkEnd w:id="86"/>
      <w:bookmarkEnd w:id="87"/>
      <w:bookmarkEnd w:id="88"/>
    </w:p>
    <w:p w:rsidR="00A51872" w:rsidRPr="00EC314F" w:rsidRDefault="00A51872" w:rsidP="00EC5EFF">
      <w:pPr>
        <w:pStyle w:val="Heading3"/>
      </w:pPr>
      <w:bookmarkStart w:id="89" w:name="_Toc320086043"/>
      <w:bookmarkStart w:id="90" w:name="_Toc320086740"/>
      <w:bookmarkStart w:id="91" w:name="_Toc320087323"/>
      <w:r w:rsidRPr="006E4A18">
        <w:rPr>
          <w:b/>
        </w:rPr>
        <w:t>includes</w:t>
      </w:r>
      <w:r w:rsidRPr="00EC314F">
        <w:t xml:space="preserve"> in any form is not a word of limitation; </w:t>
      </w:r>
      <w:bookmarkEnd w:id="89"/>
      <w:bookmarkEnd w:id="90"/>
      <w:bookmarkEnd w:id="91"/>
    </w:p>
    <w:p w:rsidR="009B1795" w:rsidRDefault="009B1795" w:rsidP="00EC5EFF">
      <w:pPr>
        <w:pStyle w:val="Heading3"/>
      </w:pPr>
      <w:bookmarkStart w:id="92" w:name="_Toc320086044"/>
      <w:bookmarkStart w:id="93" w:name="_Toc320086741"/>
      <w:bookmarkStart w:id="94" w:name="_Toc320087324"/>
      <w:r w:rsidRPr="004C0939">
        <w:t xml:space="preserve">the meaning of </w:t>
      </w:r>
      <w:r w:rsidRPr="00126BB2">
        <w:rPr>
          <w:b/>
        </w:rPr>
        <w:t>or</w:t>
      </w:r>
      <w:r w:rsidRPr="004C0939">
        <w:t xml:space="preserve"> will be that of the inclusive, being one, some or all of a number of possibilities;</w:t>
      </w:r>
    </w:p>
    <w:p w:rsidR="009F3BDF" w:rsidRDefault="00A51872" w:rsidP="00EC5EFF">
      <w:pPr>
        <w:pStyle w:val="Heading3"/>
      </w:pPr>
      <w:r w:rsidRPr="00EC314F">
        <w:t xml:space="preserve">a reference to </w:t>
      </w:r>
      <w:r w:rsidRPr="006E4A18">
        <w:rPr>
          <w:b/>
        </w:rPr>
        <w:t>$</w:t>
      </w:r>
      <w:r w:rsidRPr="00EC314F">
        <w:t xml:space="preserve"> or </w:t>
      </w:r>
      <w:r w:rsidRPr="006E4A18">
        <w:rPr>
          <w:b/>
        </w:rPr>
        <w:t>dollar</w:t>
      </w:r>
      <w:r w:rsidRPr="00EC314F">
        <w:t xml:space="preserve"> is to Australian currency</w:t>
      </w:r>
      <w:r w:rsidR="009F3BDF">
        <w:t xml:space="preserve">; </w:t>
      </w:r>
    </w:p>
    <w:p w:rsidR="00AF789F" w:rsidRPr="00955103" w:rsidRDefault="00AF789F" w:rsidP="006E4A18">
      <w:pPr>
        <w:pStyle w:val="Heading3"/>
      </w:pPr>
      <w:r>
        <w:t>the Principal and the Principal's Representative may grant, refuse or grant subject to conditions any consent or approval required from the Principal or the Principal's Representative in their absolute discretion; and</w:t>
      </w:r>
    </w:p>
    <w:p w:rsidR="00A51872" w:rsidRPr="00EC314F" w:rsidRDefault="009F3BDF" w:rsidP="009F3BDF">
      <w:pPr>
        <w:pStyle w:val="Heading3"/>
      </w:pPr>
      <w:r w:rsidRPr="009F3BDF">
        <w:t xml:space="preserve">the term </w:t>
      </w:r>
      <w:r>
        <w:t>'</w:t>
      </w:r>
      <w:r w:rsidRPr="009F3BDF">
        <w:t>may</w:t>
      </w:r>
      <w:r>
        <w:t xml:space="preserve">' </w:t>
      </w:r>
      <w:r w:rsidRPr="009F3BDF">
        <w:t xml:space="preserve">when used in the context of a power, right or remedy exercisable by the </w:t>
      </w:r>
      <w:r>
        <w:t xml:space="preserve">Principal or the Principal's Representative </w:t>
      </w:r>
      <w:r w:rsidRPr="009F3BDF">
        <w:t xml:space="preserve">means that the </w:t>
      </w:r>
      <w:r>
        <w:t xml:space="preserve">Principal and the Principal's Representative </w:t>
      </w:r>
      <w:r w:rsidRPr="009F3BDF">
        <w:t xml:space="preserve">can </w:t>
      </w:r>
      <w:r>
        <w:t xml:space="preserve">each </w:t>
      </w:r>
      <w:r w:rsidRPr="009F3BDF">
        <w:t xml:space="preserve">exercise that power, right or remedy in </w:t>
      </w:r>
      <w:r>
        <w:t xml:space="preserve">their </w:t>
      </w:r>
      <w:r w:rsidRPr="009F3BDF">
        <w:t xml:space="preserve">absolute and unfettered discretion and the </w:t>
      </w:r>
      <w:r>
        <w:t xml:space="preserve">Principal and the Principal's Representative have </w:t>
      </w:r>
      <w:r w:rsidRPr="009F3BDF">
        <w:t>no obligation to do so</w:t>
      </w:r>
      <w:r w:rsidR="00B65D69" w:rsidRPr="00EC314F">
        <w:t>.</w:t>
      </w:r>
      <w:bookmarkEnd w:id="92"/>
      <w:bookmarkEnd w:id="93"/>
      <w:bookmarkEnd w:id="94"/>
    </w:p>
    <w:p w:rsidR="009F72FC" w:rsidRPr="00EC314F" w:rsidRDefault="00270813" w:rsidP="002161D4">
      <w:pPr>
        <w:pStyle w:val="Heading2"/>
      </w:pPr>
      <w:bookmarkStart w:id="95" w:name="_Toc320086045"/>
      <w:bookmarkStart w:id="96" w:name="_Toc320086573"/>
      <w:bookmarkStart w:id="97" w:name="_Toc320086742"/>
      <w:bookmarkStart w:id="98" w:name="_Toc320087325"/>
      <w:bookmarkStart w:id="99" w:name="_Toc362968242"/>
      <w:bookmarkStart w:id="100" w:name="_Toc362969495"/>
      <w:bookmarkStart w:id="101" w:name="_Toc518135149"/>
      <w:r>
        <w:t>Calculation of t</w:t>
      </w:r>
      <w:r w:rsidR="009F72FC" w:rsidRPr="00EC314F">
        <w:t>ime</w:t>
      </w:r>
      <w:bookmarkEnd w:id="95"/>
      <w:bookmarkEnd w:id="96"/>
      <w:bookmarkEnd w:id="97"/>
      <w:bookmarkEnd w:id="98"/>
      <w:bookmarkEnd w:id="99"/>
      <w:bookmarkEnd w:id="100"/>
      <w:bookmarkEnd w:id="101"/>
    </w:p>
    <w:p w:rsidR="009F72FC" w:rsidRPr="00EC314F" w:rsidRDefault="009F72FC" w:rsidP="00421050">
      <w:pPr>
        <w:pStyle w:val="IndentParaLevel1"/>
      </w:pPr>
      <w:r w:rsidRPr="00EC314F">
        <w:t xml:space="preserve">In this </w:t>
      </w:r>
      <w:r w:rsidR="00FF644D">
        <w:t>Agreement</w:t>
      </w:r>
      <w:r w:rsidRPr="00EC314F">
        <w:t xml:space="preserve">, unless the context indicates </w:t>
      </w:r>
      <w:r w:rsidR="00270813">
        <w:t>a contrary intention</w:t>
      </w:r>
      <w:r w:rsidRPr="00EC314F">
        <w:t>:</w:t>
      </w:r>
    </w:p>
    <w:p w:rsidR="009F72FC" w:rsidRPr="00EC314F" w:rsidRDefault="009F72FC" w:rsidP="0079110E">
      <w:pPr>
        <w:pStyle w:val="Heading3"/>
      </w:pPr>
      <w:bookmarkStart w:id="102" w:name="_Toc320086046"/>
      <w:bookmarkStart w:id="103" w:name="_Toc320086743"/>
      <w:bookmarkStart w:id="104" w:name="_Toc320087326"/>
      <w:r w:rsidRPr="00EC314F">
        <w:t xml:space="preserve">references to time are to local time in </w:t>
      </w:r>
      <w:r w:rsidR="004A6E70">
        <w:t>Melbourne, Victoria</w:t>
      </w:r>
      <w:r w:rsidR="0007761E" w:rsidRPr="00EC314F">
        <w:t>;</w:t>
      </w:r>
      <w:bookmarkEnd w:id="102"/>
      <w:bookmarkEnd w:id="103"/>
      <w:bookmarkEnd w:id="104"/>
    </w:p>
    <w:p w:rsidR="009F72FC" w:rsidRPr="00EC314F" w:rsidRDefault="009F72FC" w:rsidP="0079110E">
      <w:pPr>
        <w:pStyle w:val="Heading3"/>
      </w:pPr>
      <w:bookmarkStart w:id="105" w:name="_Toc320086047"/>
      <w:bookmarkStart w:id="106" w:name="_Toc320086744"/>
      <w:bookmarkStart w:id="107" w:name="_Toc320087327"/>
      <w:r w:rsidRPr="00EC314F">
        <w:t xml:space="preserve">where time is to be </w:t>
      </w:r>
      <w:r w:rsidR="00FB3510">
        <w:t>calculated</w:t>
      </w:r>
      <w:r w:rsidRPr="00EC314F">
        <w:t xml:space="preserve"> by reference to a day or event, that day or the day of that event is excluded;</w:t>
      </w:r>
      <w:bookmarkEnd w:id="105"/>
      <w:bookmarkEnd w:id="106"/>
      <w:bookmarkEnd w:id="107"/>
    </w:p>
    <w:p w:rsidR="00FB3510" w:rsidRDefault="00FB3510" w:rsidP="006E4A18">
      <w:pPr>
        <w:pStyle w:val="Heading3"/>
      </w:pPr>
      <w:bookmarkStart w:id="108" w:name="_Ref37830894"/>
      <w:bookmarkStart w:id="109" w:name="_Toc320086048"/>
      <w:bookmarkStart w:id="110" w:name="_Toc320086745"/>
      <w:bookmarkStart w:id="111" w:name="_Toc320087328"/>
      <w:r>
        <w:lastRenderedPageBreak/>
        <w:t xml:space="preserve">a reference to a </w:t>
      </w:r>
      <w:r w:rsidRPr="00AF789F">
        <w:t>'</w:t>
      </w:r>
      <w:r w:rsidRPr="006E4A18">
        <w:t>month'</w:t>
      </w:r>
      <w:r>
        <w:t xml:space="preserve"> is a reference to a period beginning in one calendar month and ending in the next calendar month on the day numerically corresponding to the day of the calendar month on which that period began, but if there is no numerically corresponding day, it will end on the last day in the next calendar month</w:t>
      </w:r>
      <w:r w:rsidR="007633D7">
        <w:t>;</w:t>
      </w:r>
      <w:bookmarkEnd w:id="108"/>
      <w:r>
        <w:t xml:space="preserve"> and</w:t>
      </w:r>
    </w:p>
    <w:p w:rsidR="009F72FC" w:rsidRPr="00EC314F" w:rsidRDefault="009F72FC" w:rsidP="0079110E">
      <w:pPr>
        <w:pStyle w:val="Heading3"/>
      </w:pPr>
      <w:bookmarkStart w:id="112" w:name="_Toc320086049"/>
      <w:bookmarkStart w:id="113" w:name="_Toc320086746"/>
      <w:bookmarkStart w:id="114" w:name="_Toc320087329"/>
      <w:bookmarkEnd w:id="109"/>
      <w:bookmarkEnd w:id="110"/>
      <w:bookmarkEnd w:id="111"/>
      <w:r w:rsidRPr="00EC314F">
        <w:t xml:space="preserve">if the </w:t>
      </w:r>
      <w:r w:rsidR="00BA7DA9">
        <w:t xml:space="preserve">day on or by which anything is to be done in accordance with this </w:t>
      </w:r>
      <w:r w:rsidR="00FF644D">
        <w:t>Agreement</w:t>
      </w:r>
      <w:r w:rsidR="00BA7DA9">
        <w:t xml:space="preserve"> </w:t>
      </w:r>
      <w:r w:rsidRPr="00EC314F">
        <w:t xml:space="preserve">is not a Business Day, </w:t>
      </w:r>
      <w:r w:rsidR="00BA7DA9">
        <w:t xml:space="preserve">that thing must be done no later than </w:t>
      </w:r>
      <w:r w:rsidRPr="00EC314F">
        <w:t>the next Business Day.</w:t>
      </w:r>
      <w:bookmarkEnd w:id="112"/>
      <w:bookmarkEnd w:id="113"/>
      <w:bookmarkEnd w:id="114"/>
    </w:p>
    <w:p w:rsidR="009F72FC" w:rsidRPr="00EC314F" w:rsidRDefault="009F72FC" w:rsidP="002161D4">
      <w:pPr>
        <w:pStyle w:val="Heading2"/>
      </w:pPr>
      <w:bookmarkStart w:id="115" w:name="_Toc320086050"/>
      <w:bookmarkStart w:id="116" w:name="_Toc320086574"/>
      <w:bookmarkStart w:id="117" w:name="_Toc320086747"/>
      <w:bookmarkStart w:id="118" w:name="_Toc320087330"/>
      <w:bookmarkStart w:id="119" w:name="_Toc362968243"/>
      <w:bookmarkStart w:id="120" w:name="_Toc362969496"/>
      <w:bookmarkStart w:id="121" w:name="_Toc518135150"/>
      <w:r w:rsidRPr="00EC314F">
        <w:t>No bias against draft</w:t>
      </w:r>
      <w:r w:rsidR="00E530A9">
        <w:t>er</w:t>
      </w:r>
      <w:bookmarkEnd w:id="115"/>
      <w:bookmarkEnd w:id="116"/>
      <w:bookmarkEnd w:id="117"/>
      <w:bookmarkEnd w:id="118"/>
      <w:bookmarkEnd w:id="119"/>
      <w:bookmarkEnd w:id="120"/>
      <w:bookmarkEnd w:id="121"/>
    </w:p>
    <w:p w:rsidR="00CF0EAF" w:rsidRDefault="009F72FC" w:rsidP="00CF0EAF">
      <w:pPr>
        <w:pStyle w:val="IndentParaLevel1"/>
      </w:pPr>
      <w:r w:rsidRPr="00EC314F">
        <w:t xml:space="preserve">No term or provision of this </w:t>
      </w:r>
      <w:r w:rsidR="00FF644D">
        <w:t>Agreement</w:t>
      </w:r>
      <w:r w:rsidRPr="00EC314F">
        <w:t xml:space="preserve"> </w:t>
      </w:r>
      <w:r w:rsidR="00E56E45" w:rsidRPr="00E56E45">
        <w:t>is to be interpreted to the disadvantage</w:t>
      </w:r>
      <w:r w:rsidR="00E56E45">
        <w:t xml:space="preserve"> of </w:t>
      </w:r>
      <w:r w:rsidRPr="00EC314F">
        <w:t xml:space="preserve">a party </w:t>
      </w:r>
      <w:r w:rsidR="00E56E45" w:rsidRPr="00E56E45">
        <w:t>because that party (or its representative) drafted that provision</w:t>
      </w:r>
      <w:r w:rsidR="00E56E45">
        <w:t xml:space="preserve">. </w:t>
      </w:r>
      <w:bookmarkStart w:id="122" w:name="_Toc320086051"/>
      <w:bookmarkStart w:id="123" w:name="_Toc320086575"/>
      <w:bookmarkStart w:id="124" w:name="_Toc320086748"/>
      <w:bookmarkStart w:id="125" w:name="_Toc320087331"/>
      <w:bookmarkStart w:id="126" w:name="_Toc362968244"/>
      <w:bookmarkStart w:id="127" w:name="_Toc362969497"/>
    </w:p>
    <w:p w:rsidR="009F72FC" w:rsidRPr="00EC314F" w:rsidRDefault="009F72FC" w:rsidP="002161D4">
      <w:pPr>
        <w:pStyle w:val="Heading2"/>
      </w:pPr>
      <w:bookmarkStart w:id="128" w:name="_Toc518135151"/>
      <w:r w:rsidRPr="00EC314F">
        <w:t xml:space="preserve">Provisions limiting or excluding </w:t>
      </w:r>
      <w:r w:rsidR="00EE5149">
        <w:t>l</w:t>
      </w:r>
      <w:r w:rsidRPr="00EC314F">
        <w:t>iability</w:t>
      </w:r>
      <w:bookmarkEnd w:id="122"/>
      <w:bookmarkEnd w:id="123"/>
      <w:bookmarkEnd w:id="124"/>
      <w:bookmarkEnd w:id="125"/>
      <w:bookmarkEnd w:id="126"/>
      <w:bookmarkEnd w:id="127"/>
      <w:bookmarkEnd w:id="128"/>
    </w:p>
    <w:p w:rsidR="00D45213" w:rsidRPr="00955103" w:rsidRDefault="009F72FC" w:rsidP="00CF0EAF">
      <w:pPr>
        <w:pStyle w:val="IndentParaLevel1"/>
      </w:pPr>
      <w:r w:rsidRPr="00EC314F">
        <w:t xml:space="preserve">Any provision of the </w:t>
      </w:r>
      <w:r w:rsidR="00FF644D">
        <w:t>Agreement</w:t>
      </w:r>
      <w:r w:rsidRPr="00EC314F">
        <w:t xml:space="preserve"> which seeks to limit or exclude a </w:t>
      </w:r>
      <w:r w:rsidR="00EE5149">
        <w:t>l</w:t>
      </w:r>
      <w:r w:rsidRPr="00EC314F">
        <w:t xml:space="preserve">iability of a party is to be construed as doing so only to the extent permitted by </w:t>
      </w:r>
      <w:r w:rsidR="00D52D5F" w:rsidRPr="00EC314F">
        <w:t>l</w:t>
      </w:r>
      <w:r w:rsidRPr="00EC314F">
        <w:t>aw.</w:t>
      </w:r>
    </w:p>
    <w:p w:rsidR="00EB70C4" w:rsidRPr="00EC314F" w:rsidRDefault="000D7C07" w:rsidP="00AC66F6">
      <w:pPr>
        <w:pStyle w:val="Heading1"/>
      </w:pPr>
      <w:bookmarkStart w:id="129" w:name="_Toc488738678"/>
      <w:bookmarkStart w:id="130" w:name="_Toc320086055"/>
      <w:bookmarkStart w:id="131" w:name="_Toc320087335"/>
      <w:bookmarkStart w:id="132" w:name="_Toc362968246"/>
      <w:bookmarkStart w:id="133" w:name="_Toc362969499"/>
      <w:bookmarkStart w:id="134" w:name="_Toc362971314"/>
      <w:bookmarkStart w:id="135" w:name="_Toc518135152"/>
      <w:r w:rsidRPr="00EC314F">
        <w:t xml:space="preserve">General </w:t>
      </w:r>
      <w:bookmarkEnd w:id="129"/>
      <w:r w:rsidR="00C711BA">
        <w:t>o</w:t>
      </w:r>
      <w:r w:rsidRPr="00EC314F">
        <w:t>bligations</w:t>
      </w:r>
      <w:bookmarkEnd w:id="130"/>
      <w:bookmarkEnd w:id="131"/>
      <w:bookmarkEnd w:id="132"/>
      <w:bookmarkEnd w:id="133"/>
      <w:bookmarkEnd w:id="134"/>
      <w:r w:rsidR="008A1690">
        <w:t xml:space="preserve"> of the Consultant</w:t>
      </w:r>
      <w:bookmarkEnd w:id="135"/>
    </w:p>
    <w:p w:rsidR="00720111" w:rsidRPr="00EC314F" w:rsidRDefault="00720111" w:rsidP="002161D4">
      <w:pPr>
        <w:pStyle w:val="Heading2"/>
      </w:pPr>
      <w:bookmarkStart w:id="136" w:name="_Toc320086056"/>
      <w:bookmarkStart w:id="137" w:name="_Toc320086578"/>
      <w:bookmarkStart w:id="138" w:name="_Toc320086753"/>
      <w:bookmarkStart w:id="139" w:name="_Toc320087336"/>
      <w:bookmarkStart w:id="140" w:name="_Toc362968247"/>
      <w:bookmarkStart w:id="141" w:name="_Toc362969500"/>
      <w:bookmarkStart w:id="142" w:name="_Ref503958634"/>
      <w:bookmarkStart w:id="143" w:name="_Toc518135153"/>
      <w:r w:rsidRPr="00EC314F">
        <w:t>Performance of the Services</w:t>
      </w:r>
      <w:bookmarkEnd w:id="136"/>
      <w:bookmarkEnd w:id="137"/>
      <w:bookmarkEnd w:id="138"/>
      <w:bookmarkEnd w:id="139"/>
      <w:bookmarkEnd w:id="140"/>
      <w:bookmarkEnd w:id="141"/>
      <w:bookmarkEnd w:id="142"/>
      <w:bookmarkEnd w:id="143"/>
      <w:r w:rsidR="001F45E7" w:rsidRPr="00EC314F">
        <w:t xml:space="preserve"> </w:t>
      </w:r>
    </w:p>
    <w:p w:rsidR="004A44F3" w:rsidRDefault="00720111" w:rsidP="0079110E">
      <w:pPr>
        <w:pStyle w:val="IndentParaLevel1"/>
      </w:pPr>
      <w:bookmarkStart w:id="144" w:name="_Toc320086057"/>
      <w:bookmarkStart w:id="145" w:name="_Toc320086754"/>
      <w:bookmarkStart w:id="146" w:name="_Toc320087337"/>
      <w:r w:rsidRPr="00EC314F">
        <w:t>The Consultant must</w:t>
      </w:r>
      <w:r w:rsidR="004A44F3">
        <w:t>:</w:t>
      </w:r>
      <w:r w:rsidRPr="00EC314F">
        <w:t xml:space="preserve"> </w:t>
      </w:r>
    </w:p>
    <w:p w:rsidR="00E135F5" w:rsidRDefault="00720111" w:rsidP="006E4A18">
      <w:pPr>
        <w:pStyle w:val="Heading3"/>
      </w:pPr>
      <w:r w:rsidRPr="00EC314F">
        <w:t>perform the Services in accordance with</w:t>
      </w:r>
      <w:r w:rsidR="00B773BF">
        <w:t>,</w:t>
      </w:r>
      <w:r w:rsidR="000771B0">
        <w:t xml:space="preserve"> and comply with all of its obligations under</w:t>
      </w:r>
      <w:r w:rsidR="00E135F5">
        <w:t>:</w:t>
      </w:r>
    </w:p>
    <w:p w:rsidR="004A44F3" w:rsidRDefault="00720111" w:rsidP="00126BB2">
      <w:pPr>
        <w:pStyle w:val="Heading4"/>
      </w:pPr>
      <w:r w:rsidRPr="00EC314F">
        <w:t xml:space="preserve">the </w:t>
      </w:r>
      <w:r w:rsidR="00FF644D">
        <w:t>Agreement</w:t>
      </w:r>
      <w:r w:rsidR="001D71A7">
        <w:t xml:space="preserve">; </w:t>
      </w:r>
      <w:r w:rsidR="00E135F5">
        <w:t>and</w:t>
      </w:r>
    </w:p>
    <w:p w:rsidR="00E135F5" w:rsidRDefault="00E135F5" w:rsidP="00126BB2">
      <w:pPr>
        <w:pStyle w:val="Heading4"/>
      </w:pPr>
      <w:r w:rsidRPr="00E135F5">
        <w:t>where the Project Management Obligations apply, the Project Contracts;</w:t>
      </w:r>
    </w:p>
    <w:p w:rsidR="001D71A7" w:rsidRDefault="004A44F3" w:rsidP="006E4A18">
      <w:pPr>
        <w:pStyle w:val="Heading3"/>
      </w:pPr>
      <w:r>
        <w:t xml:space="preserve">comply with all </w:t>
      </w:r>
      <w:r w:rsidR="001D71A7">
        <w:t>D</w:t>
      </w:r>
      <w:r>
        <w:t xml:space="preserve">irections </w:t>
      </w:r>
      <w:r w:rsidR="000C4D6F">
        <w:t>of</w:t>
      </w:r>
      <w:r w:rsidR="001D71A7">
        <w:t xml:space="preserve"> the Principal or the Principal's Representative</w:t>
      </w:r>
      <w:r w:rsidR="000C4D6F">
        <w:t xml:space="preserve"> given or purported to be given under this Agreement</w:t>
      </w:r>
      <w:r w:rsidR="001D71A7">
        <w:t>; and</w:t>
      </w:r>
    </w:p>
    <w:p w:rsidR="00E949DE" w:rsidRDefault="001D71A7" w:rsidP="006E4A18">
      <w:pPr>
        <w:pStyle w:val="Heading3"/>
      </w:pPr>
      <w:r>
        <w:t>do all things necessary and necessarily incidental for the performance of the Services</w:t>
      </w:r>
      <w:r w:rsidR="00BA468D" w:rsidRPr="00EC314F">
        <w:t>.</w:t>
      </w:r>
      <w:bookmarkEnd w:id="144"/>
      <w:bookmarkEnd w:id="145"/>
      <w:bookmarkEnd w:id="146"/>
      <w:r w:rsidR="00720111" w:rsidRPr="00EC314F">
        <w:t xml:space="preserve"> </w:t>
      </w:r>
    </w:p>
    <w:p w:rsidR="00906867" w:rsidRPr="00EC314F" w:rsidRDefault="00906867" w:rsidP="002161D4">
      <w:pPr>
        <w:pStyle w:val="Heading2"/>
      </w:pPr>
      <w:bookmarkStart w:id="147" w:name="_Toc320086058"/>
      <w:bookmarkStart w:id="148" w:name="_Toc320086579"/>
      <w:bookmarkStart w:id="149" w:name="_Toc320086755"/>
      <w:bookmarkStart w:id="150" w:name="_Toc320087338"/>
      <w:bookmarkStart w:id="151" w:name="_Toc362968248"/>
      <w:bookmarkStart w:id="152" w:name="_Toc362969501"/>
      <w:bookmarkStart w:id="153" w:name="_Toc518135154"/>
      <w:r>
        <w:t xml:space="preserve">Consultant's </w:t>
      </w:r>
      <w:r w:rsidR="00E530A9">
        <w:t>a</w:t>
      </w:r>
      <w:r>
        <w:t>cknowledgement</w:t>
      </w:r>
      <w:bookmarkEnd w:id="147"/>
      <w:bookmarkEnd w:id="148"/>
      <w:bookmarkEnd w:id="149"/>
      <w:bookmarkEnd w:id="150"/>
      <w:bookmarkEnd w:id="151"/>
      <w:bookmarkEnd w:id="152"/>
      <w:r w:rsidR="0025067C">
        <w:t>s</w:t>
      </w:r>
      <w:bookmarkEnd w:id="153"/>
    </w:p>
    <w:p w:rsidR="0025067C" w:rsidRDefault="00AF4B59" w:rsidP="0079110E">
      <w:pPr>
        <w:pStyle w:val="IndentParaLevel1"/>
      </w:pPr>
      <w:bookmarkStart w:id="154" w:name="_Toc320086059"/>
      <w:bookmarkStart w:id="155" w:name="_Toc320087339"/>
      <w:r w:rsidRPr="00EC314F">
        <w:t xml:space="preserve">The Consultant acknowledges </w:t>
      </w:r>
      <w:r w:rsidR="0025067C">
        <w:t>and agrees that:</w:t>
      </w:r>
    </w:p>
    <w:p w:rsidR="0025067C" w:rsidRDefault="0025067C" w:rsidP="006E4A18">
      <w:pPr>
        <w:pStyle w:val="Heading3"/>
      </w:pPr>
      <w:bookmarkStart w:id="156" w:name="_Ref503435764"/>
      <w:r>
        <w:t>it has represented to the Principal that it has:</w:t>
      </w:r>
      <w:bookmarkEnd w:id="156"/>
    </w:p>
    <w:p w:rsidR="0025067C" w:rsidRDefault="0025067C" w:rsidP="006E4A18">
      <w:pPr>
        <w:pStyle w:val="Heading4"/>
      </w:pPr>
      <w:r>
        <w:t xml:space="preserve">the </w:t>
      </w:r>
      <w:r w:rsidRPr="00EC314F">
        <w:t xml:space="preserve">professional </w:t>
      </w:r>
      <w:r>
        <w:t xml:space="preserve">skill and expertise necessary to perform the Services in accordance with the </w:t>
      </w:r>
      <w:r w:rsidR="00FF644D">
        <w:t>Agreement</w:t>
      </w:r>
      <w:r>
        <w:t>; and</w:t>
      </w:r>
    </w:p>
    <w:p w:rsidR="0025067C" w:rsidRDefault="0025067C" w:rsidP="006E4A18">
      <w:pPr>
        <w:pStyle w:val="Heading4"/>
      </w:pPr>
      <w:r>
        <w:t>experience in performing services equivalent to the Services; and</w:t>
      </w:r>
    </w:p>
    <w:p w:rsidR="008E5430" w:rsidRDefault="00AF4B59" w:rsidP="006E4A18">
      <w:pPr>
        <w:pStyle w:val="Heading3"/>
      </w:pPr>
      <w:r w:rsidRPr="00EC314F">
        <w:t xml:space="preserve">the </w:t>
      </w:r>
      <w:r w:rsidR="00FD196C">
        <w:t>Principal</w:t>
      </w:r>
      <w:r w:rsidR="008E5430">
        <w:t>:</w:t>
      </w:r>
      <w:r w:rsidRPr="00EC314F">
        <w:t xml:space="preserve"> </w:t>
      </w:r>
    </w:p>
    <w:p w:rsidR="008E5430" w:rsidRDefault="00E949DE" w:rsidP="006E4A18">
      <w:pPr>
        <w:pStyle w:val="Heading4"/>
      </w:pPr>
      <w:r w:rsidRPr="00EC314F">
        <w:t xml:space="preserve">has entered into the </w:t>
      </w:r>
      <w:r w:rsidR="00FF644D">
        <w:t>Agreement</w:t>
      </w:r>
      <w:r w:rsidRPr="00EC314F">
        <w:t xml:space="preserve"> </w:t>
      </w:r>
      <w:r w:rsidR="00AF4B59" w:rsidRPr="00EC314F">
        <w:t xml:space="preserve">relying on </w:t>
      </w:r>
      <w:r w:rsidR="00935C8E" w:rsidRPr="00EC314F">
        <w:t xml:space="preserve">the </w:t>
      </w:r>
      <w:r w:rsidR="001F2445">
        <w:t xml:space="preserve">Consultant's </w:t>
      </w:r>
      <w:r w:rsidR="0025067C">
        <w:t xml:space="preserve">representations </w:t>
      </w:r>
      <w:r w:rsidR="001F2445">
        <w:t xml:space="preserve">referred to in clause </w:t>
      </w:r>
      <w:r w:rsidR="001F2445">
        <w:fldChar w:fldCharType="begin"/>
      </w:r>
      <w:r w:rsidR="001F2445">
        <w:instrText xml:space="preserve"> REF _Ref503435764 \w \h </w:instrText>
      </w:r>
      <w:r w:rsidR="001F2445">
        <w:fldChar w:fldCharType="separate"/>
      </w:r>
      <w:r w:rsidR="004E1708">
        <w:t>2.2(a)</w:t>
      </w:r>
      <w:r w:rsidR="001F2445">
        <w:fldChar w:fldCharType="end"/>
      </w:r>
      <w:r w:rsidR="008E5430">
        <w:t>; and</w:t>
      </w:r>
    </w:p>
    <w:p w:rsidR="00AF4B59" w:rsidRPr="00EC314F" w:rsidRDefault="008E5430" w:rsidP="006E4A18">
      <w:pPr>
        <w:pStyle w:val="Heading4"/>
      </w:pPr>
      <w:r w:rsidRPr="008E5430">
        <w:t xml:space="preserve">is entitled to and will rely on </w:t>
      </w:r>
      <w:r>
        <w:t xml:space="preserve">the </w:t>
      </w:r>
      <w:r w:rsidR="00E949DE" w:rsidRPr="00EC314F">
        <w:t xml:space="preserve">professional </w:t>
      </w:r>
      <w:r w:rsidR="00935C8E" w:rsidRPr="00EC314F">
        <w:t>skill</w:t>
      </w:r>
      <w:r w:rsidR="00E949DE" w:rsidRPr="00EC314F">
        <w:t>, care</w:t>
      </w:r>
      <w:r w:rsidR="00DA52C6" w:rsidRPr="00EC314F">
        <w:t xml:space="preserve">, </w:t>
      </w:r>
      <w:r w:rsidR="00E949DE" w:rsidRPr="00EC314F">
        <w:t>diligence</w:t>
      </w:r>
      <w:r w:rsidR="00935C8E" w:rsidRPr="00EC314F">
        <w:t xml:space="preserve"> and expertise of the Consultant in the performance of the Services.</w:t>
      </w:r>
      <w:bookmarkEnd w:id="154"/>
      <w:bookmarkEnd w:id="155"/>
    </w:p>
    <w:p w:rsidR="00EB70C4" w:rsidRPr="00EC314F" w:rsidRDefault="00EB70C4" w:rsidP="002161D4">
      <w:pPr>
        <w:pStyle w:val="Heading2"/>
      </w:pPr>
      <w:bookmarkStart w:id="157" w:name="_Toc488738680"/>
      <w:bookmarkStart w:id="158" w:name="_Toc320086060"/>
      <w:bookmarkStart w:id="159" w:name="_Toc320086580"/>
      <w:bookmarkStart w:id="160" w:name="_Toc320086757"/>
      <w:bookmarkStart w:id="161" w:name="_Toc320087340"/>
      <w:bookmarkStart w:id="162" w:name="_Toc362968249"/>
      <w:bookmarkStart w:id="163" w:name="_Toc362969502"/>
      <w:bookmarkStart w:id="164" w:name="_Ref511756484"/>
      <w:bookmarkStart w:id="165" w:name="_Toc518135155"/>
      <w:r w:rsidRPr="00EC314F">
        <w:lastRenderedPageBreak/>
        <w:t xml:space="preserve">Standard of </w:t>
      </w:r>
      <w:r w:rsidR="00F65AFF" w:rsidRPr="00EC314F">
        <w:t>c</w:t>
      </w:r>
      <w:r w:rsidRPr="00EC314F">
        <w:t>are</w:t>
      </w:r>
      <w:bookmarkEnd w:id="157"/>
      <w:bookmarkEnd w:id="158"/>
      <w:bookmarkEnd w:id="159"/>
      <w:bookmarkEnd w:id="160"/>
      <w:bookmarkEnd w:id="161"/>
      <w:bookmarkEnd w:id="162"/>
      <w:bookmarkEnd w:id="163"/>
      <w:bookmarkEnd w:id="164"/>
      <w:bookmarkEnd w:id="165"/>
    </w:p>
    <w:p w:rsidR="00EB70C4" w:rsidRPr="00EC314F" w:rsidRDefault="00EB70C4" w:rsidP="00D70B6C">
      <w:pPr>
        <w:pStyle w:val="IndentParaLevel1"/>
        <w:keepNext/>
      </w:pPr>
      <w:r w:rsidRPr="00EC314F">
        <w:t>The Consultant</w:t>
      </w:r>
      <w:r w:rsidR="001F2445">
        <w:t xml:space="preserve"> must</w:t>
      </w:r>
      <w:r w:rsidRPr="00EC314F">
        <w:t>:</w:t>
      </w:r>
    </w:p>
    <w:p w:rsidR="00EB70C4" w:rsidRPr="00D22763" w:rsidRDefault="00EB70C4" w:rsidP="0079110E">
      <w:pPr>
        <w:pStyle w:val="Heading3"/>
      </w:pPr>
      <w:bookmarkStart w:id="166" w:name="_Toc320086061"/>
      <w:bookmarkStart w:id="167" w:name="_Toc320086758"/>
      <w:bookmarkStart w:id="168" w:name="_Toc320087341"/>
      <w:r w:rsidRPr="00EC314F">
        <w:t>exercise the standard of skill, care</w:t>
      </w:r>
      <w:r w:rsidR="00DA52C6" w:rsidRPr="00EC314F">
        <w:t>,</w:t>
      </w:r>
      <w:r w:rsidR="00DA518F" w:rsidRPr="00EC314F">
        <w:t xml:space="preserve"> </w:t>
      </w:r>
      <w:r w:rsidRPr="00EC314F">
        <w:t xml:space="preserve">diligence </w:t>
      </w:r>
      <w:r w:rsidR="00DA52C6" w:rsidRPr="00EC314F">
        <w:t xml:space="preserve">and expertise </w:t>
      </w:r>
      <w:r w:rsidRPr="00EC314F">
        <w:t xml:space="preserve">in the performance of the Services that would be expected of </w:t>
      </w:r>
      <w:r w:rsidR="00314F65" w:rsidRPr="00EC314F">
        <w:t xml:space="preserve">a </w:t>
      </w:r>
      <w:r w:rsidRPr="00EC314F">
        <w:t xml:space="preserve">professional </w:t>
      </w:r>
      <w:r w:rsidR="001F2445">
        <w:t xml:space="preserve">and experienced </w:t>
      </w:r>
      <w:r w:rsidRPr="00D22763">
        <w:t xml:space="preserve">provider of </w:t>
      </w:r>
      <w:r w:rsidR="00135658" w:rsidRPr="00D22763">
        <w:t xml:space="preserve">services equivalent to </w:t>
      </w:r>
      <w:r w:rsidRPr="00D22763">
        <w:t>the Services;</w:t>
      </w:r>
      <w:bookmarkEnd w:id="166"/>
      <w:bookmarkEnd w:id="167"/>
      <w:bookmarkEnd w:id="168"/>
      <w:r w:rsidRPr="00D22763">
        <w:t xml:space="preserve">  </w:t>
      </w:r>
    </w:p>
    <w:p w:rsidR="00EB70C4" w:rsidRPr="00D22763" w:rsidRDefault="00BB012B" w:rsidP="0079110E">
      <w:pPr>
        <w:pStyle w:val="Heading3"/>
      </w:pPr>
      <w:bookmarkStart w:id="169" w:name="_Toc320086062"/>
      <w:bookmarkStart w:id="170" w:name="_Toc320086759"/>
      <w:bookmarkStart w:id="171" w:name="_Toc320087342"/>
      <w:r>
        <w:t xml:space="preserve">procure </w:t>
      </w:r>
      <w:r w:rsidR="001F2445">
        <w:t xml:space="preserve">that </w:t>
      </w:r>
      <w:r w:rsidR="00EB70C4" w:rsidRPr="00D22763">
        <w:t xml:space="preserve">each of its </w:t>
      </w:r>
      <w:r w:rsidR="00633368">
        <w:t>s</w:t>
      </w:r>
      <w:r w:rsidR="00EB70C4" w:rsidRPr="00D22763">
        <w:t>ubconsultants exercise</w:t>
      </w:r>
      <w:r w:rsidR="001F2445">
        <w:t>s</w:t>
      </w:r>
      <w:r w:rsidR="00EB70C4" w:rsidRPr="00D22763">
        <w:t xml:space="preserve"> the standard of skill, care</w:t>
      </w:r>
      <w:r w:rsidR="00DA52C6" w:rsidRPr="00D22763">
        <w:t xml:space="preserve">, </w:t>
      </w:r>
      <w:r w:rsidR="00EB70C4" w:rsidRPr="00D22763">
        <w:t xml:space="preserve">diligence </w:t>
      </w:r>
      <w:r w:rsidR="00DA52C6" w:rsidRPr="00D22763">
        <w:t xml:space="preserve">and expertise </w:t>
      </w:r>
      <w:r w:rsidR="00135658" w:rsidRPr="00D22763">
        <w:t>in the performance of the part of the Services being performed by th</w:t>
      </w:r>
      <w:r w:rsidR="00BC44D8">
        <w:t>at</w:t>
      </w:r>
      <w:r w:rsidR="00135658" w:rsidRPr="00D22763">
        <w:t xml:space="preserve"> </w:t>
      </w:r>
      <w:r w:rsidR="00633368">
        <w:t>s</w:t>
      </w:r>
      <w:r w:rsidR="00135658" w:rsidRPr="00D22763">
        <w:t xml:space="preserve">ubconsultant </w:t>
      </w:r>
      <w:r w:rsidR="00EB70C4" w:rsidRPr="00D22763">
        <w:t xml:space="preserve">that would be expected of </w:t>
      </w:r>
      <w:r w:rsidR="003C594C" w:rsidRPr="00D22763">
        <w:t xml:space="preserve">a </w:t>
      </w:r>
      <w:r w:rsidR="00EB70C4" w:rsidRPr="00D22763">
        <w:t xml:space="preserve">professional </w:t>
      </w:r>
      <w:r w:rsidR="001F2445">
        <w:t xml:space="preserve">and experienced </w:t>
      </w:r>
      <w:r w:rsidR="00EB70C4" w:rsidRPr="00D22763">
        <w:t xml:space="preserve">provider of </w:t>
      </w:r>
      <w:r w:rsidR="00135658" w:rsidRPr="00D22763">
        <w:t>services equivalent to</w:t>
      </w:r>
      <w:r w:rsidR="00BC44D8">
        <w:t xml:space="preserve"> the relevant</w:t>
      </w:r>
      <w:r w:rsidR="00135658" w:rsidRPr="00D22763">
        <w:t xml:space="preserve"> part of the Services;</w:t>
      </w:r>
      <w:bookmarkEnd w:id="169"/>
      <w:bookmarkEnd w:id="170"/>
      <w:bookmarkEnd w:id="171"/>
      <w:r w:rsidR="00135658" w:rsidRPr="00D22763">
        <w:t xml:space="preserve"> </w:t>
      </w:r>
      <w:r w:rsidR="00EB70C4" w:rsidRPr="00D22763">
        <w:t xml:space="preserve"> </w:t>
      </w:r>
    </w:p>
    <w:p w:rsidR="0026112B" w:rsidRPr="00D526D5" w:rsidRDefault="00BB012B" w:rsidP="006E4A18">
      <w:pPr>
        <w:pStyle w:val="Heading3"/>
      </w:pPr>
      <w:bookmarkStart w:id="172" w:name="_Toc320086064"/>
      <w:bookmarkStart w:id="173" w:name="_Toc320086761"/>
      <w:bookmarkStart w:id="174" w:name="_Toc320087344"/>
      <w:r>
        <w:t xml:space="preserve">prepare </w:t>
      </w:r>
      <w:r w:rsidR="0026112B" w:rsidRPr="00EC314F">
        <w:t xml:space="preserve">the </w:t>
      </w:r>
      <w:r w:rsidR="003024A2">
        <w:t>De</w:t>
      </w:r>
      <w:r w:rsidR="00432715">
        <w:t>liverables</w:t>
      </w:r>
      <w:r w:rsidR="0026112B" w:rsidRPr="00D526D5">
        <w:t xml:space="preserve"> </w:t>
      </w:r>
      <w:r>
        <w:t>so that t</w:t>
      </w:r>
      <w:r w:rsidR="00432715">
        <w:t>hey</w:t>
      </w:r>
      <w:r>
        <w:t xml:space="preserve"> </w:t>
      </w:r>
      <w:r w:rsidR="0026112B" w:rsidRPr="00D526D5">
        <w:t>compl</w:t>
      </w:r>
      <w:r w:rsidR="00432715">
        <w:t>y</w:t>
      </w:r>
      <w:r w:rsidR="0026112B" w:rsidRPr="00D526D5">
        <w:t xml:space="preserve"> with </w:t>
      </w:r>
      <w:r w:rsidR="004066C4" w:rsidRPr="00D526D5">
        <w:t xml:space="preserve">all </w:t>
      </w:r>
      <w:r w:rsidR="00502684">
        <w:t xml:space="preserve">of </w:t>
      </w:r>
      <w:r w:rsidR="0026112B" w:rsidRPr="00D526D5">
        <w:t xml:space="preserve">the requirements of the </w:t>
      </w:r>
      <w:r w:rsidR="00FF644D">
        <w:t>Agreement</w:t>
      </w:r>
      <w:r w:rsidR="0026112B" w:rsidRPr="00D526D5">
        <w:t xml:space="preserve">; </w:t>
      </w:r>
      <w:bookmarkEnd w:id="172"/>
      <w:bookmarkEnd w:id="173"/>
      <w:bookmarkEnd w:id="174"/>
      <w:r w:rsidR="0026112B" w:rsidRPr="00D526D5">
        <w:t xml:space="preserve"> </w:t>
      </w:r>
    </w:p>
    <w:p w:rsidR="00135658" w:rsidRDefault="00135658" w:rsidP="0079110E">
      <w:pPr>
        <w:pStyle w:val="Heading3"/>
      </w:pPr>
      <w:bookmarkStart w:id="175" w:name="_Toc320086763"/>
      <w:bookmarkStart w:id="176" w:name="_Toc320086066"/>
      <w:bookmarkStart w:id="177" w:name="_Toc320087346"/>
      <w:r w:rsidRPr="00EC314F">
        <w:t>perform the Services in a timely and efficient manner;</w:t>
      </w:r>
      <w:bookmarkEnd w:id="175"/>
      <w:r w:rsidR="00EE6E62">
        <w:t xml:space="preserve"> and</w:t>
      </w:r>
      <w:r w:rsidR="00F65AFF" w:rsidRPr="00EC314F">
        <w:t xml:space="preserve"> </w:t>
      </w:r>
      <w:bookmarkEnd w:id="176"/>
      <w:bookmarkEnd w:id="177"/>
      <w:r w:rsidR="00F65AFF" w:rsidRPr="00EC314F">
        <w:t xml:space="preserve"> </w:t>
      </w:r>
    </w:p>
    <w:p w:rsidR="00EB70C4" w:rsidRPr="00EC314F" w:rsidRDefault="00EB70C4" w:rsidP="0079110E">
      <w:pPr>
        <w:pStyle w:val="Heading3"/>
      </w:pPr>
      <w:bookmarkStart w:id="178" w:name="_Toc320086068"/>
      <w:bookmarkStart w:id="179" w:name="_Toc320086765"/>
      <w:bookmarkStart w:id="180" w:name="_Toc320087348"/>
      <w:r w:rsidRPr="00EC314F">
        <w:t xml:space="preserve">exercise the utmost good faith in the best interests of the </w:t>
      </w:r>
      <w:r w:rsidR="00FD196C">
        <w:t>Principal</w:t>
      </w:r>
      <w:r w:rsidRPr="00EC314F">
        <w:t xml:space="preserve"> and keep the </w:t>
      </w:r>
      <w:r w:rsidR="00FD196C">
        <w:t>Principal</w:t>
      </w:r>
      <w:r w:rsidRPr="00EC314F">
        <w:t xml:space="preserve"> fully and regularly informed about all matters affecting</w:t>
      </w:r>
      <w:r w:rsidR="00AF4259">
        <w:t xml:space="preserve">, likely to affect </w:t>
      </w:r>
      <w:r w:rsidRPr="00EC314F">
        <w:t xml:space="preserve">or </w:t>
      </w:r>
      <w:r w:rsidR="00AF4259">
        <w:t xml:space="preserve">otherwise </w:t>
      </w:r>
      <w:r w:rsidRPr="00EC314F">
        <w:t xml:space="preserve">relating to the </w:t>
      </w:r>
      <w:r w:rsidR="00135658" w:rsidRPr="00EC314F">
        <w:t xml:space="preserve">performance of the </w:t>
      </w:r>
      <w:r w:rsidRPr="00EC314F">
        <w:t xml:space="preserve">Services </w:t>
      </w:r>
      <w:r w:rsidR="00135658" w:rsidRPr="00EC314F">
        <w:t xml:space="preserve">or </w:t>
      </w:r>
      <w:r w:rsidRPr="00EC314F">
        <w:t>the Works.</w:t>
      </w:r>
      <w:bookmarkEnd w:id="178"/>
      <w:bookmarkEnd w:id="179"/>
      <w:bookmarkEnd w:id="180"/>
    </w:p>
    <w:p w:rsidR="00EB70C4" w:rsidRPr="00EC314F" w:rsidRDefault="000A4B23" w:rsidP="002161D4">
      <w:pPr>
        <w:pStyle w:val="Heading2"/>
      </w:pPr>
      <w:bookmarkStart w:id="181" w:name="_Toc488738681"/>
      <w:bookmarkStart w:id="182" w:name="_Toc320086069"/>
      <w:bookmarkStart w:id="183" w:name="_Toc320086581"/>
      <w:bookmarkStart w:id="184" w:name="_Toc320086766"/>
      <w:bookmarkStart w:id="185" w:name="_Toc320087349"/>
      <w:bookmarkStart w:id="186" w:name="_Toc362968250"/>
      <w:bookmarkStart w:id="187" w:name="_Toc362969503"/>
      <w:bookmarkStart w:id="188" w:name="_Toc518135156"/>
      <w:r w:rsidRPr="00EC314F">
        <w:t xml:space="preserve">No </w:t>
      </w:r>
      <w:r w:rsidR="00F65AFF" w:rsidRPr="00EC314F">
        <w:t>a</w:t>
      </w:r>
      <w:r w:rsidR="00EB70C4" w:rsidRPr="00EC314F">
        <w:t xml:space="preserve">uthority to </w:t>
      </w:r>
      <w:r w:rsidR="00F65AFF" w:rsidRPr="00EC314F">
        <w:t>a</w:t>
      </w:r>
      <w:r w:rsidR="00EB70C4" w:rsidRPr="00EC314F">
        <w:t>ct</w:t>
      </w:r>
      <w:bookmarkEnd w:id="181"/>
      <w:bookmarkEnd w:id="182"/>
      <w:bookmarkEnd w:id="183"/>
      <w:bookmarkEnd w:id="184"/>
      <w:bookmarkEnd w:id="185"/>
      <w:bookmarkEnd w:id="186"/>
      <w:bookmarkEnd w:id="187"/>
      <w:bookmarkEnd w:id="188"/>
    </w:p>
    <w:p w:rsidR="00EB70C4" w:rsidRPr="00EC314F" w:rsidRDefault="00885BCE" w:rsidP="006E4A18">
      <w:pPr>
        <w:pStyle w:val="Heading3"/>
      </w:pPr>
      <w:r>
        <w:t>Unless o</w:t>
      </w:r>
      <w:r w:rsidR="00EB70C4" w:rsidRPr="00EC314F">
        <w:t>ther</w:t>
      </w:r>
      <w:r>
        <w:t>wise</w:t>
      </w:r>
      <w:r w:rsidR="00EB70C4" w:rsidRPr="00EC314F">
        <w:t xml:space="preserve"> expressly authorised</w:t>
      </w:r>
      <w:r>
        <w:t xml:space="preserve"> by the Principal in writing</w:t>
      </w:r>
      <w:r w:rsidR="00EB70C4" w:rsidRPr="00EC314F">
        <w:t>, the Consultant has no authority to, and must not:</w:t>
      </w:r>
    </w:p>
    <w:p w:rsidR="00EB70C4" w:rsidRPr="00EC314F" w:rsidRDefault="00EB70C4" w:rsidP="006E4A18">
      <w:pPr>
        <w:pStyle w:val="Heading4"/>
      </w:pPr>
      <w:bookmarkStart w:id="189" w:name="_Toc320086070"/>
      <w:bookmarkStart w:id="190" w:name="_Toc320086767"/>
      <w:bookmarkStart w:id="191" w:name="_Toc320087350"/>
      <w:r w:rsidRPr="00EC314F">
        <w:t xml:space="preserve">enter into any contracts, commitments or other legal documents or arrangements in the name of, or on behalf of, the </w:t>
      </w:r>
      <w:r w:rsidR="00FD196C">
        <w:t>Principal</w:t>
      </w:r>
      <w:r w:rsidRPr="00EC314F">
        <w:t>; or</w:t>
      </w:r>
      <w:bookmarkEnd w:id="189"/>
      <w:bookmarkEnd w:id="190"/>
      <w:bookmarkEnd w:id="191"/>
    </w:p>
    <w:p w:rsidR="00EB70C4" w:rsidRPr="00EC314F" w:rsidRDefault="00885BCE" w:rsidP="006E4A18">
      <w:pPr>
        <w:pStyle w:val="Heading4"/>
      </w:pPr>
      <w:bookmarkStart w:id="192" w:name="_Toc320086071"/>
      <w:bookmarkStart w:id="193" w:name="_Toc320086768"/>
      <w:bookmarkStart w:id="194" w:name="_Toc320087351"/>
      <w:r>
        <w:t>do anything</w:t>
      </w:r>
      <w:r w:rsidR="00EB70C4" w:rsidRPr="00EC314F">
        <w:t xml:space="preserve"> to bind or commit the </w:t>
      </w:r>
      <w:r w:rsidR="00FD196C">
        <w:t>Principal</w:t>
      </w:r>
      <w:r w:rsidR="00EB70C4" w:rsidRPr="00EC314F">
        <w:t xml:space="preserve"> in any manner, whether as a disclosed agent of the </w:t>
      </w:r>
      <w:r w:rsidR="00FD196C">
        <w:t>Principal</w:t>
      </w:r>
      <w:r w:rsidR="00EB70C4" w:rsidRPr="00EC314F">
        <w:t xml:space="preserve"> or otherwise.</w:t>
      </w:r>
      <w:bookmarkEnd w:id="192"/>
      <w:bookmarkEnd w:id="193"/>
      <w:bookmarkEnd w:id="194"/>
    </w:p>
    <w:p w:rsidR="002C4EAA" w:rsidRPr="00EC314F" w:rsidRDefault="00E7744C" w:rsidP="00121EB3">
      <w:pPr>
        <w:pStyle w:val="Heading3"/>
      </w:pPr>
      <w:r w:rsidRPr="00EC314F">
        <w:t xml:space="preserve">Without limiting clause </w:t>
      </w:r>
      <w:r w:rsidR="0054779B" w:rsidRPr="00EC314F">
        <w:fldChar w:fldCharType="begin"/>
      </w:r>
      <w:r w:rsidR="0054779B" w:rsidRPr="00EC314F">
        <w:instrText xml:space="preserve"> REF _Ref152037433 \w \h </w:instrText>
      </w:r>
      <w:r w:rsidR="0054779B" w:rsidRPr="00EC314F">
        <w:fldChar w:fldCharType="separate"/>
      </w:r>
      <w:r w:rsidR="004E1708">
        <w:t>21.11</w:t>
      </w:r>
      <w:r w:rsidR="0054779B" w:rsidRPr="00EC314F">
        <w:fldChar w:fldCharType="end"/>
      </w:r>
      <w:r w:rsidR="00AC2B7B" w:rsidRPr="00EC314F">
        <w:t>,</w:t>
      </w:r>
      <w:r w:rsidRPr="00EC314F">
        <w:t xml:space="preserve"> t</w:t>
      </w:r>
      <w:r w:rsidR="002C4EAA" w:rsidRPr="00EC314F">
        <w:t xml:space="preserve">he Consultant is an independent consultant and is not, and must not purport to be, a partner or joint venturer of the </w:t>
      </w:r>
      <w:r w:rsidR="00FD196C">
        <w:t>Principal</w:t>
      </w:r>
      <w:r w:rsidR="002C4EAA" w:rsidRPr="00EC314F">
        <w:t>.</w:t>
      </w:r>
    </w:p>
    <w:p w:rsidR="00EB70C4" w:rsidRPr="00EC314F" w:rsidRDefault="00096956" w:rsidP="002161D4">
      <w:pPr>
        <w:pStyle w:val="Heading2"/>
      </w:pPr>
      <w:bookmarkStart w:id="195" w:name="_Toc320086072"/>
      <w:bookmarkStart w:id="196" w:name="_Toc320087352"/>
      <w:bookmarkStart w:id="197" w:name="_Toc362968251"/>
      <w:bookmarkStart w:id="198" w:name="_Toc362969504"/>
      <w:bookmarkStart w:id="199" w:name="_Toc518135157"/>
      <w:r w:rsidRPr="00EC314F">
        <w:t xml:space="preserve">Consultant to inform </w:t>
      </w:r>
      <w:r w:rsidR="00C97F3F" w:rsidRPr="00EC314F">
        <w:t>itself</w:t>
      </w:r>
      <w:bookmarkEnd w:id="195"/>
      <w:bookmarkEnd w:id="196"/>
      <w:bookmarkEnd w:id="197"/>
      <w:bookmarkEnd w:id="198"/>
      <w:bookmarkEnd w:id="199"/>
    </w:p>
    <w:p w:rsidR="00EB70C4" w:rsidRPr="00EC314F" w:rsidRDefault="00EB70C4" w:rsidP="00EC5EFF">
      <w:pPr>
        <w:pStyle w:val="IndentParaLevel1"/>
      </w:pPr>
      <w:r w:rsidRPr="00EC314F">
        <w:t xml:space="preserve">The Consultant </w:t>
      </w:r>
      <w:r w:rsidR="00B9368E">
        <w:t>must</w:t>
      </w:r>
      <w:r w:rsidR="007633D7">
        <w:t xml:space="preserve"> </w:t>
      </w:r>
      <w:r w:rsidR="00B773BF">
        <w:t>regularly</w:t>
      </w:r>
      <w:r w:rsidR="00B9368E">
        <w:t xml:space="preserve">: </w:t>
      </w:r>
    </w:p>
    <w:p w:rsidR="00B9368E" w:rsidRDefault="00B9368E" w:rsidP="0079110E">
      <w:pPr>
        <w:pStyle w:val="Heading3"/>
      </w:pPr>
      <w:bookmarkStart w:id="200" w:name="_Toc320086073"/>
      <w:bookmarkStart w:id="201" w:name="_Toc320086770"/>
      <w:bookmarkStart w:id="202" w:name="_Toc320087353"/>
      <w:bookmarkStart w:id="203" w:name="_Ref489364390"/>
      <w:bookmarkStart w:id="204" w:name="_Ref503444431"/>
      <w:r>
        <w:t>inform itself of the Principal's requirements for the Services and the Works;</w:t>
      </w:r>
      <w:bookmarkEnd w:id="200"/>
      <w:bookmarkEnd w:id="201"/>
      <w:bookmarkEnd w:id="202"/>
      <w:bookmarkEnd w:id="203"/>
      <w:bookmarkEnd w:id="204"/>
    </w:p>
    <w:p w:rsidR="00B9368E" w:rsidRDefault="00B9368E" w:rsidP="0079110E">
      <w:pPr>
        <w:pStyle w:val="Heading3"/>
      </w:pPr>
      <w:bookmarkStart w:id="205" w:name="_Toc320086074"/>
      <w:bookmarkStart w:id="206" w:name="_Toc320086771"/>
      <w:bookmarkStart w:id="207" w:name="_Toc320087354"/>
      <w:r>
        <w:t xml:space="preserve">without </w:t>
      </w:r>
      <w:r w:rsidR="00FD08CC">
        <w:t>limiting</w:t>
      </w:r>
      <w:r>
        <w:t xml:space="preserve"> </w:t>
      </w:r>
      <w:r w:rsidR="00B773BF">
        <w:t xml:space="preserve">clause </w:t>
      </w:r>
      <w:r w:rsidR="00B773BF">
        <w:fldChar w:fldCharType="begin"/>
      </w:r>
      <w:r w:rsidR="00B773BF">
        <w:instrText xml:space="preserve"> REF _Ref503444431 \w \h </w:instrText>
      </w:r>
      <w:r w:rsidR="00B773BF">
        <w:fldChar w:fldCharType="separate"/>
      </w:r>
      <w:r w:rsidR="004E1708">
        <w:t>2.5(a)</w:t>
      </w:r>
      <w:r w:rsidR="00B773BF">
        <w:fldChar w:fldCharType="end"/>
      </w:r>
      <w:r w:rsidR="001865A4">
        <w:t xml:space="preserve">, </w:t>
      </w:r>
      <w:r>
        <w:t>refer to the Principal's Material and the Principal's Program</w:t>
      </w:r>
      <w:r w:rsidR="009579AA">
        <w:t xml:space="preserve"> (if any is provided)</w:t>
      </w:r>
      <w:r>
        <w:t>;</w:t>
      </w:r>
      <w:r w:rsidR="00711A03">
        <w:t> </w:t>
      </w:r>
      <w:r>
        <w:t>and</w:t>
      </w:r>
      <w:bookmarkEnd w:id="205"/>
      <w:bookmarkEnd w:id="206"/>
      <w:bookmarkEnd w:id="207"/>
    </w:p>
    <w:p w:rsidR="00EB70C4" w:rsidRPr="00EC314F" w:rsidRDefault="00B9368E" w:rsidP="0079110E">
      <w:pPr>
        <w:pStyle w:val="Heading3"/>
      </w:pPr>
      <w:bookmarkStart w:id="208" w:name="_Toc320086075"/>
      <w:bookmarkStart w:id="209" w:name="_Toc320086772"/>
      <w:bookmarkStart w:id="210" w:name="_Toc320087355"/>
      <w:r>
        <w:t>consult the Principal.</w:t>
      </w:r>
      <w:bookmarkEnd w:id="208"/>
      <w:bookmarkEnd w:id="209"/>
      <w:bookmarkEnd w:id="210"/>
    </w:p>
    <w:p w:rsidR="00EB70C4" w:rsidRPr="000C18DC" w:rsidRDefault="00EB70C4" w:rsidP="002161D4">
      <w:pPr>
        <w:pStyle w:val="Heading2"/>
      </w:pPr>
      <w:bookmarkStart w:id="211" w:name="_Toc320086584"/>
      <w:bookmarkStart w:id="212" w:name="_Toc320086774"/>
      <w:bookmarkStart w:id="213" w:name="_Toc320087864"/>
      <w:bookmarkStart w:id="214" w:name="_Toc320088007"/>
      <w:bookmarkStart w:id="215" w:name="_Toc320088148"/>
      <w:bookmarkStart w:id="216" w:name="_Toc320537549"/>
      <w:bookmarkStart w:id="217" w:name="_Toc488738684"/>
      <w:bookmarkStart w:id="218" w:name="_Toc320086086"/>
      <w:bookmarkStart w:id="219" w:name="_Toc320086588"/>
      <w:bookmarkStart w:id="220" w:name="_Toc320086784"/>
      <w:bookmarkStart w:id="221" w:name="_Toc320087366"/>
      <w:bookmarkStart w:id="222" w:name="_Toc362968253"/>
      <w:bookmarkStart w:id="223" w:name="_Toc362969506"/>
      <w:bookmarkStart w:id="224" w:name="_Toc518135158"/>
      <w:bookmarkEnd w:id="211"/>
      <w:bookmarkEnd w:id="212"/>
      <w:bookmarkEnd w:id="213"/>
      <w:bookmarkEnd w:id="214"/>
      <w:bookmarkEnd w:id="215"/>
      <w:bookmarkEnd w:id="216"/>
      <w:r w:rsidRPr="000C18DC">
        <w:t>Co</w:t>
      </w:r>
      <w:r w:rsidRPr="000C18DC">
        <w:noBreakHyphen/>
        <w:t xml:space="preserve">ordination </w:t>
      </w:r>
      <w:r w:rsidR="000A4B23" w:rsidRPr="000C18DC">
        <w:t>with</w:t>
      </w:r>
      <w:r w:rsidRPr="000C18DC">
        <w:t xml:space="preserve"> Other </w:t>
      </w:r>
      <w:bookmarkEnd w:id="217"/>
      <w:r w:rsidR="004A6CE9" w:rsidRPr="000C18DC">
        <w:t>Contractor</w:t>
      </w:r>
      <w:r w:rsidR="00631AB2" w:rsidRPr="000C18DC">
        <w:t>s</w:t>
      </w:r>
      <w:bookmarkEnd w:id="218"/>
      <w:bookmarkEnd w:id="219"/>
      <w:bookmarkEnd w:id="220"/>
      <w:bookmarkEnd w:id="221"/>
      <w:bookmarkEnd w:id="222"/>
      <w:bookmarkEnd w:id="223"/>
      <w:bookmarkEnd w:id="224"/>
    </w:p>
    <w:p w:rsidR="00EB70C4" w:rsidRPr="00EC314F" w:rsidRDefault="00EB70C4" w:rsidP="00EC5EFF">
      <w:pPr>
        <w:pStyle w:val="IndentParaLevel1"/>
      </w:pPr>
      <w:r w:rsidRPr="00EC314F">
        <w:t>The Consultant must:</w:t>
      </w:r>
    </w:p>
    <w:p w:rsidR="00EB70C4" w:rsidRPr="000C18DC" w:rsidRDefault="00EB70C4" w:rsidP="0079110E">
      <w:pPr>
        <w:pStyle w:val="Heading3"/>
      </w:pPr>
      <w:bookmarkStart w:id="225" w:name="_Toc320086087"/>
      <w:bookmarkStart w:id="226" w:name="_Toc320086785"/>
      <w:bookmarkStart w:id="227" w:name="_Toc320087367"/>
      <w:r w:rsidRPr="000C18DC">
        <w:t>fully co</w:t>
      </w:r>
      <w:r w:rsidRPr="000C18DC">
        <w:noBreakHyphen/>
        <w:t xml:space="preserve">operate with </w:t>
      </w:r>
      <w:r w:rsidR="00E135F5">
        <w:t>the Project Contractors and</w:t>
      </w:r>
      <w:r w:rsidRPr="000C18DC">
        <w:t xml:space="preserve"> Other </w:t>
      </w:r>
      <w:r w:rsidR="004A6CE9" w:rsidRPr="000C18DC">
        <w:t>Contractor</w:t>
      </w:r>
      <w:r w:rsidR="00E135F5">
        <w:t>s</w:t>
      </w:r>
      <w:r w:rsidRPr="000C18DC">
        <w:t>;</w:t>
      </w:r>
      <w:bookmarkEnd w:id="225"/>
      <w:bookmarkEnd w:id="226"/>
      <w:bookmarkEnd w:id="227"/>
      <w:r w:rsidRPr="000C18DC">
        <w:t xml:space="preserve"> </w:t>
      </w:r>
    </w:p>
    <w:p w:rsidR="007A0EC7" w:rsidRPr="000C18DC" w:rsidRDefault="00EB70C4" w:rsidP="0079110E">
      <w:pPr>
        <w:pStyle w:val="Heading3"/>
      </w:pPr>
      <w:bookmarkStart w:id="228" w:name="_Toc320086088"/>
      <w:bookmarkStart w:id="229" w:name="_Toc320086786"/>
      <w:bookmarkStart w:id="230" w:name="_Toc320087368"/>
      <w:r w:rsidRPr="000C18DC">
        <w:t>carefully co</w:t>
      </w:r>
      <w:r w:rsidRPr="000C18DC">
        <w:noBreakHyphen/>
        <w:t xml:space="preserve">ordinate and integrate the </w:t>
      </w:r>
      <w:r w:rsidR="007A0EC7" w:rsidRPr="000C18DC">
        <w:t xml:space="preserve">performance of the </w:t>
      </w:r>
      <w:r w:rsidRPr="000C18DC">
        <w:t xml:space="preserve">Services </w:t>
      </w:r>
      <w:r w:rsidR="00E135F5">
        <w:t xml:space="preserve">the activities of the Project Contractors and </w:t>
      </w:r>
      <w:r w:rsidRPr="000C18DC">
        <w:t xml:space="preserve">with </w:t>
      </w:r>
      <w:r w:rsidR="007A0EC7" w:rsidRPr="000C18DC">
        <w:t xml:space="preserve">Other </w:t>
      </w:r>
      <w:r w:rsidR="004A6CE9" w:rsidRPr="000C18DC">
        <w:t>Contractor</w:t>
      </w:r>
      <w:r w:rsidR="007A0EC7" w:rsidRPr="000C18DC">
        <w:t>s;</w:t>
      </w:r>
      <w:bookmarkEnd w:id="228"/>
      <w:bookmarkEnd w:id="229"/>
      <w:bookmarkEnd w:id="230"/>
    </w:p>
    <w:p w:rsidR="00EB70C4" w:rsidRPr="000C18DC" w:rsidRDefault="007A0EC7" w:rsidP="0079110E">
      <w:pPr>
        <w:pStyle w:val="Heading3"/>
      </w:pPr>
      <w:bookmarkStart w:id="231" w:name="_Toc320086089"/>
      <w:bookmarkStart w:id="232" w:name="_Toc320086787"/>
      <w:bookmarkStart w:id="233" w:name="_Toc320087369"/>
      <w:r w:rsidRPr="000C18DC">
        <w:t>perform</w:t>
      </w:r>
      <w:r w:rsidR="00EB70C4" w:rsidRPr="000C18DC">
        <w:t xml:space="preserve"> the Services so as to avoid interfering with, disrupting or delaying </w:t>
      </w:r>
      <w:r w:rsidR="00E135F5">
        <w:t xml:space="preserve">the Project Contractors and </w:t>
      </w:r>
      <w:r w:rsidRPr="000C18DC">
        <w:t xml:space="preserve">Other </w:t>
      </w:r>
      <w:r w:rsidR="004A6CE9" w:rsidRPr="000C18DC">
        <w:t>Contractor</w:t>
      </w:r>
      <w:r w:rsidRPr="000C18DC">
        <w:t>s;</w:t>
      </w:r>
      <w:r w:rsidR="00EB70C4" w:rsidRPr="000C18DC">
        <w:t xml:space="preserve"> and</w:t>
      </w:r>
      <w:bookmarkEnd w:id="231"/>
      <w:bookmarkEnd w:id="232"/>
      <w:bookmarkEnd w:id="233"/>
    </w:p>
    <w:p w:rsidR="00EB70C4" w:rsidRPr="000C18DC" w:rsidRDefault="00EB70C4" w:rsidP="0079110E">
      <w:pPr>
        <w:pStyle w:val="Heading3"/>
      </w:pPr>
      <w:bookmarkStart w:id="234" w:name="_Toc320086090"/>
      <w:bookmarkStart w:id="235" w:name="_Toc320086788"/>
      <w:bookmarkStart w:id="236" w:name="_Toc320087370"/>
      <w:r w:rsidRPr="000C18DC">
        <w:lastRenderedPageBreak/>
        <w:t xml:space="preserve">provide </w:t>
      </w:r>
      <w:r w:rsidR="00B773BF">
        <w:t xml:space="preserve">information, </w:t>
      </w:r>
      <w:r w:rsidRPr="000C18DC">
        <w:t>advice, support and co</w:t>
      </w:r>
      <w:r w:rsidRPr="000C18DC">
        <w:noBreakHyphen/>
        <w:t xml:space="preserve">operation </w:t>
      </w:r>
      <w:r w:rsidR="00B773BF" w:rsidRPr="000C18DC">
        <w:t>to each of the Principal and the Other Contractors</w:t>
      </w:r>
      <w:r w:rsidR="00B773BF">
        <w:t xml:space="preserve"> to the extent</w:t>
      </w:r>
      <w:r w:rsidRPr="000C18DC">
        <w:t xml:space="preserve"> </w:t>
      </w:r>
      <w:r w:rsidR="007A0EC7" w:rsidRPr="000C18DC">
        <w:t xml:space="preserve">necessary </w:t>
      </w:r>
      <w:r w:rsidRPr="000C18DC">
        <w:t xml:space="preserve">to facilitate the </w:t>
      </w:r>
      <w:r w:rsidR="001D45CD" w:rsidRPr="000C18DC">
        <w:t xml:space="preserve">timely completion of </w:t>
      </w:r>
      <w:r w:rsidRPr="000C18DC">
        <w:t xml:space="preserve">Other </w:t>
      </w:r>
      <w:r w:rsidR="004A6CE9" w:rsidRPr="000C18DC">
        <w:t>Contractor</w:t>
      </w:r>
      <w:r w:rsidR="001D45CD" w:rsidRPr="000C18DC">
        <w:t>s</w:t>
      </w:r>
      <w:r w:rsidR="00904F89" w:rsidRPr="000C18DC">
        <w:t>'</w:t>
      </w:r>
      <w:r w:rsidR="001D45CD" w:rsidRPr="000C18DC">
        <w:t xml:space="preserve"> services, works or activities</w:t>
      </w:r>
      <w:r w:rsidRPr="000C18DC">
        <w:t>.</w:t>
      </w:r>
      <w:bookmarkEnd w:id="234"/>
      <w:bookmarkEnd w:id="235"/>
      <w:bookmarkEnd w:id="236"/>
    </w:p>
    <w:p w:rsidR="00EB70C4" w:rsidRPr="00EC314F" w:rsidRDefault="00B773BF" w:rsidP="002161D4">
      <w:pPr>
        <w:pStyle w:val="Heading2"/>
      </w:pPr>
      <w:bookmarkStart w:id="237" w:name="_Toc518135159"/>
      <w:bookmarkStart w:id="238" w:name="_Toc488738685"/>
      <w:bookmarkStart w:id="239" w:name="_Toc320086091"/>
      <w:bookmarkStart w:id="240" w:name="_Toc320086589"/>
      <w:bookmarkStart w:id="241" w:name="_Toc320086789"/>
      <w:bookmarkStart w:id="242" w:name="_Toc320087371"/>
      <w:bookmarkStart w:id="243" w:name="_Toc362968254"/>
      <w:bookmarkStart w:id="244" w:name="_Toc362969507"/>
      <w:r>
        <w:t>A</w:t>
      </w:r>
      <w:r w:rsidR="00C97F3F" w:rsidRPr="00EC314F">
        <w:t>ccess</w:t>
      </w:r>
      <w:bookmarkEnd w:id="237"/>
      <w:r w:rsidR="00C97F3F" w:rsidRPr="00EC314F">
        <w:t xml:space="preserve"> </w:t>
      </w:r>
      <w:bookmarkEnd w:id="238"/>
      <w:bookmarkEnd w:id="239"/>
      <w:bookmarkEnd w:id="240"/>
      <w:bookmarkEnd w:id="241"/>
      <w:bookmarkEnd w:id="242"/>
      <w:bookmarkEnd w:id="243"/>
      <w:bookmarkEnd w:id="244"/>
    </w:p>
    <w:p w:rsidR="00EB70C4" w:rsidRPr="00EC314F" w:rsidRDefault="00EB70C4" w:rsidP="00EC5EFF">
      <w:pPr>
        <w:pStyle w:val="IndentParaLevel1"/>
      </w:pPr>
      <w:r w:rsidRPr="00EC314F">
        <w:t>The Consultant must at all reasonable times:</w:t>
      </w:r>
    </w:p>
    <w:p w:rsidR="00EB70C4" w:rsidRPr="00EC314F" w:rsidRDefault="00EB70C4" w:rsidP="0079110E">
      <w:pPr>
        <w:pStyle w:val="Heading3"/>
      </w:pPr>
      <w:bookmarkStart w:id="245" w:name="_Toc320086092"/>
      <w:bookmarkStart w:id="246" w:name="_Toc320086790"/>
      <w:bookmarkStart w:id="247" w:name="_Toc320087372"/>
      <w:bookmarkStart w:id="248" w:name="_Ref320088552"/>
      <w:bookmarkStart w:id="249" w:name="_Ref503445595"/>
      <w:r w:rsidRPr="00EC314F">
        <w:t xml:space="preserve">give to the </w:t>
      </w:r>
      <w:r w:rsidR="00FD196C">
        <w:t>Principal</w:t>
      </w:r>
      <w:r w:rsidRPr="00EC314F">
        <w:t>'s Representative or any</w:t>
      </w:r>
      <w:r w:rsidR="001D45CD" w:rsidRPr="00EC314F">
        <w:t xml:space="preserve"> other </w:t>
      </w:r>
      <w:r w:rsidRPr="00EC314F">
        <w:t xml:space="preserve">person authorised in writing by the </w:t>
      </w:r>
      <w:r w:rsidR="00FD196C">
        <w:t>Principal</w:t>
      </w:r>
      <w:r w:rsidRPr="00EC314F">
        <w:t>'s Representative, access to</w:t>
      </w:r>
      <w:r w:rsidR="001865A4">
        <w:t xml:space="preserve"> any</w:t>
      </w:r>
      <w:r w:rsidRPr="00EC314F">
        <w:t xml:space="preserve"> premises where </w:t>
      </w:r>
      <w:r w:rsidR="001D45CD" w:rsidRPr="00EC314F">
        <w:t xml:space="preserve">the </w:t>
      </w:r>
      <w:r w:rsidRPr="00EC314F">
        <w:t xml:space="preserve">Services </w:t>
      </w:r>
      <w:r w:rsidR="001D45CD" w:rsidRPr="00EC314F">
        <w:t xml:space="preserve">or part of the Services </w:t>
      </w:r>
      <w:r w:rsidRPr="00EC314F">
        <w:t xml:space="preserve">are being </w:t>
      </w:r>
      <w:r w:rsidR="001D45CD" w:rsidRPr="00EC314F">
        <w:t>performed</w:t>
      </w:r>
      <w:r w:rsidRPr="00EC314F">
        <w:t>; and</w:t>
      </w:r>
      <w:bookmarkEnd w:id="245"/>
      <w:bookmarkEnd w:id="246"/>
      <w:bookmarkEnd w:id="247"/>
      <w:bookmarkEnd w:id="248"/>
      <w:bookmarkEnd w:id="249"/>
    </w:p>
    <w:p w:rsidR="00EB70C4" w:rsidRPr="00D526D5" w:rsidRDefault="00EB70C4" w:rsidP="0079110E">
      <w:pPr>
        <w:pStyle w:val="Heading3"/>
      </w:pPr>
      <w:bookmarkStart w:id="250" w:name="_Toc320086093"/>
      <w:bookmarkStart w:id="251" w:name="_Toc320086791"/>
      <w:bookmarkStart w:id="252" w:name="_Toc320087373"/>
      <w:r w:rsidRPr="00EC314F">
        <w:t xml:space="preserve">permit the </w:t>
      </w:r>
      <w:r w:rsidR="00B773BF">
        <w:t>Principal</w:t>
      </w:r>
      <w:r w:rsidR="00B773BF" w:rsidRPr="00EC314F">
        <w:t xml:space="preserve">'s Representative </w:t>
      </w:r>
      <w:r w:rsidR="00B773BF">
        <w:t xml:space="preserve">and </w:t>
      </w:r>
      <w:r w:rsidRPr="00EC314F">
        <w:t xml:space="preserve">persons referred to in </w:t>
      </w:r>
      <w:r w:rsidR="00B773BF">
        <w:t xml:space="preserve">clause </w:t>
      </w:r>
      <w:r w:rsidR="00B773BF">
        <w:fldChar w:fldCharType="begin"/>
      </w:r>
      <w:r w:rsidR="00B773BF">
        <w:instrText xml:space="preserve"> REF _Ref503445595 \w \h </w:instrText>
      </w:r>
      <w:r w:rsidR="00B773BF">
        <w:fldChar w:fldCharType="separate"/>
      </w:r>
      <w:r w:rsidR="004E1708">
        <w:t>2.7(a)</w:t>
      </w:r>
      <w:r w:rsidR="00B773BF">
        <w:fldChar w:fldCharType="end"/>
      </w:r>
      <w:r w:rsidRPr="00D526D5">
        <w:t xml:space="preserve"> to inspect the </w:t>
      </w:r>
      <w:r w:rsidR="001D45CD" w:rsidRPr="00D526D5">
        <w:t xml:space="preserve">performance </w:t>
      </w:r>
      <w:r w:rsidRPr="00D526D5">
        <w:t xml:space="preserve">of the Services and </w:t>
      </w:r>
      <w:r w:rsidR="001D45CD" w:rsidRPr="00D526D5">
        <w:t xml:space="preserve">the preparation of </w:t>
      </w:r>
      <w:r w:rsidRPr="00D526D5">
        <w:t xml:space="preserve">any </w:t>
      </w:r>
      <w:r w:rsidR="00256616">
        <w:t xml:space="preserve">of the </w:t>
      </w:r>
      <w:r w:rsidR="003024A2">
        <w:t>De</w:t>
      </w:r>
      <w:r w:rsidR="00432715">
        <w:t>liverables</w:t>
      </w:r>
      <w:r w:rsidRPr="00D526D5">
        <w:t xml:space="preserve"> or other material relevant to the </w:t>
      </w:r>
      <w:r w:rsidR="001D45CD" w:rsidRPr="00D526D5">
        <w:t xml:space="preserve">performance of the </w:t>
      </w:r>
      <w:r w:rsidRPr="00D526D5">
        <w:t>Services.</w:t>
      </w:r>
      <w:bookmarkEnd w:id="250"/>
      <w:bookmarkEnd w:id="251"/>
      <w:bookmarkEnd w:id="252"/>
      <w:r w:rsidRPr="00D526D5">
        <w:t xml:space="preserve"> </w:t>
      </w:r>
    </w:p>
    <w:p w:rsidR="00EB70C4" w:rsidRPr="00EC314F" w:rsidRDefault="00EB70C4" w:rsidP="002161D4">
      <w:pPr>
        <w:pStyle w:val="Heading2"/>
      </w:pPr>
      <w:bookmarkStart w:id="253" w:name="_Toc488738686"/>
      <w:bookmarkStart w:id="254" w:name="_Ref22650548"/>
      <w:bookmarkStart w:id="255" w:name="_Toc320086094"/>
      <w:bookmarkStart w:id="256" w:name="_Toc320086590"/>
      <w:bookmarkStart w:id="257" w:name="_Toc320086792"/>
      <w:bookmarkStart w:id="258" w:name="_Toc320087374"/>
      <w:bookmarkStart w:id="259" w:name="_Toc362968255"/>
      <w:bookmarkStart w:id="260" w:name="_Toc362969508"/>
      <w:bookmarkStart w:id="261" w:name="_Toc518135160"/>
      <w:r w:rsidRPr="00EC314F">
        <w:t xml:space="preserve">Conflict of </w:t>
      </w:r>
      <w:bookmarkEnd w:id="253"/>
      <w:bookmarkEnd w:id="254"/>
      <w:r w:rsidR="00C97F3F" w:rsidRPr="00EC314F">
        <w:t>interest</w:t>
      </w:r>
      <w:bookmarkEnd w:id="255"/>
      <w:bookmarkEnd w:id="256"/>
      <w:bookmarkEnd w:id="257"/>
      <w:bookmarkEnd w:id="258"/>
      <w:bookmarkEnd w:id="259"/>
      <w:bookmarkEnd w:id="260"/>
      <w:bookmarkEnd w:id="261"/>
    </w:p>
    <w:p w:rsidR="00EB70C4" w:rsidRPr="00EC314F" w:rsidRDefault="00EB70C4" w:rsidP="00EC5EFF">
      <w:pPr>
        <w:pStyle w:val="IndentParaLevel1"/>
      </w:pPr>
      <w:r w:rsidRPr="00EC314F">
        <w:t>The Consultant:</w:t>
      </w:r>
    </w:p>
    <w:p w:rsidR="00EB70C4" w:rsidRPr="00EC314F" w:rsidRDefault="00B773BF" w:rsidP="0079110E">
      <w:pPr>
        <w:pStyle w:val="Heading3"/>
      </w:pPr>
      <w:bookmarkStart w:id="262" w:name="_Toc320086095"/>
      <w:bookmarkStart w:id="263" w:name="_Toc320086793"/>
      <w:bookmarkStart w:id="264" w:name="_Toc320087375"/>
      <w:r>
        <w:t>confirms</w:t>
      </w:r>
      <w:r w:rsidRPr="00EC314F">
        <w:t xml:space="preserve"> that</w:t>
      </w:r>
      <w:r>
        <w:t xml:space="preserve"> as </w:t>
      </w:r>
      <w:r w:rsidR="00EB70C4" w:rsidRPr="00EC314F">
        <w:t xml:space="preserve">at the </w:t>
      </w:r>
      <w:r w:rsidR="00940E89">
        <w:t xml:space="preserve">Commencement </w:t>
      </w:r>
      <w:r w:rsidR="00EB70C4" w:rsidRPr="00EC314F">
        <w:t xml:space="preserve">Date, no conflict of interest exists or is likely to arise in the performance of its obligations under this </w:t>
      </w:r>
      <w:r w:rsidR="00FF644D">
        <w:t>Agreement</w:t>
      </w:r>
      <w:r w:rsidR="00EB70C4" w:rsidRPr="00EC314F">
        <w:t>;</w:t>
      </w:r>
      <w:bookmarkEnd w:id="262"/>
      <w:bookmarkEnd w:id="263"/>
      <w:bookmarkEnd w:id="264"/>
      <w:r w:rsidR="00EB70C4" w:rsidRPr="00EC314F">
        <w:t xml:space="preserve"> </w:t>
      </w:r>
    </w:p>
    <w:p w:rsidR="00EB70C4" w:rsidRPr="00EC314F" w:rsidRDefault="00B773BF" w:rsidP="0079110E">
      <w:pPr>
        <w:pStyle w:val="Heading3"/>
      </w:pPr>
      <w:bookmarkStart w:id="265" w:name="_Toc320086096"/>
      <w:bookmarkStart w:id="266" w:name="_Toc320086794"/>
      <w:bookmarkStart w:id="267" w:name="_Toc320087376"/>
      <w:r>
        <w:t>must</w:t>
      </w:r>
      <w:r w:rsidR="00EB70C4" w:rsidRPr="00EC314F">
        <w:t xml:space="preserve"> use its best </w:t>
      </w:r>
      <w:r w:rsidR="007E32A0" w:rsidRPr="00EC314F">
        <w:t>endeavo</w:t>
      </w:r>
      <w:r w:rsidR="00D526D5">
        <w:t>u</w:t>
      </w:r>
      <w:r w:rsidR="007E32A0" w:rsidRPr="00EC314F">
        <w:t>rs</w:t>
      </w:r>
      <w:r w:rsidR="00EB70C4" w:rsidRPr="00EC314F">
        <w:t xml:space="preserve"> to ensure that no conflict of interest exists or arise</w:t>
      </w:r>
      <w:r>
        <w:t>s</w:t>
      </w:r>
      <w:r w:rsidR="00EB70C4" w:rsidRPr="00EC314F">
        <w:t xml:space="preserve"> in the performance of the obligations of any </w:t>
      </w:r>
      <w:r w:rsidR="00633368">
        <w:t>s</w:t>
      </w:r>
      <w:r w:rsidR="00EB70C4" w:rsidRPr="00EC314F">
        <w:t>ubconsultant; and</w:t>
      </w:r>
      <w:bookmarkEnd w:id="265"/>
      <w:bookmarkEnd w:id="266"/>
      <w:bookmarkEnd w:id="267"/>
    </w:p>
    <w:p w:rsidR="009C4ACA" w:rsidRPr="00EC314F" w:rsidRDefault="00EB70C4" w:rsidP="0079110E">
      <w:pPr>
        <w:pStyle w:val="Heading3"/>
      </w:pPr>
      <w:bookmarkStart w:id="268" w:name="_Toc320086097"/>
      <w:bookmarkStart w:id="269" w:name="_Toc320086795"/>
      <w:bookmarkStart w:id="270" w:name="_Toc320087377"/>
      <w:r w:rsidRPr="00EC314F">
        <w:t xml:space="preserve">if any conflict of interest or risk of </w:t>
      </w:r>
      <w:r w:rsidR="00B773BF">
        <w:t>a</w:t>
      </w:r>
      <w:r w:rsidRPr="00EC314F">
        <w:t xml:space="preserve"> conflict of interest arises, </w:t>
      </w:r>
      <w:r w:rsidR="00B773BF">
        <w:t>must</w:t>
      </w:r>
      <w:r w:rsidR="009C4ACA" w:rsidRPr="00EC314F">
        <w:t>:</w:t>
      </w:r>
      <w:bookmarkEnd w:id="268"/>
      <w:bookmarkEnd w:id="269"/>
      <w:bookmarkEnd w:id="270"/>
      <w:r w:rsidRPr="00EC314F">
        <w:t xml:space="preserve"> </w:t>
      </w:r>
    </w:p>
    <w:p w:rsidR="00EB70C4" w:rsidRPr="00EC314F" w:rsidRDefault="00B773BF" w:rsidP="00421050">
      <w:pPr>
        <w:pStyle w:val="Heading4"/>
      </w:pPr>
      <w:bookmarkStart w:id="271" w:name="_Toc320086098"/>
      <w:bookmarkStart w:id="272" w:name="_Toc320086796"/>
      <w:bookmarkStart w:id="273" w:name="_Toc320087378"/>
      <w:r w:rsidRPr="00EC314F">
        <w:t xml:space="preserve">immediately </w:t>
      </w:r>
      <w:r w:rsidR="00EB70C4" w:rsidRPr="00EC314F">
        <w:t xml:space="preserve">notify the </w:t>
      </w:r>
      <w:r w:rsidR="00FD196C">
        <w:t>Principal</w:t>
      </w:r>
      <w:r w:rsidR="00EB70C4" w:rsidRPr="00EC314F">
        <w:t>'s Representative in writing of that conflict or risk</w:t>
      </w:r>
      <w:r w:rsidR="009C4ACA" w:rsidRPr="00EC314F">
        <w:t>; and</w:t>
      </w:r>
      <w:bookmarkEnd w:id="271"/>
      <w:bookmarkEnd w:id="272"/>
      <w:bookmarkEnd w:id="273"/>
    </w:p>
    <w:p w:rsidR="009C4ACA" w:rsidRPr="00EC314F" w:rsidRDefault="009C4ACA" w:rsidP="00421050">
      <w:pPr>
        <w:pStyle w:val="Heading4"/>
      </w:pPr>
      <w:bookmarkStart w:id="274" w:name="_Toc320086099"/>
      <w:bookmarkStart w:id="275" w:name="_Toc320086797"/>
      <w:bookmarkStart w:id="276" w:name="_Toc320087379"/>
      <w:r w:rsidRPr="00EC314F">
        <w:t xml:space="preserve">take all steps required by the </w:t>
      </w:r>
      <w:r w:rsidR="00FD196C">
        <w:t>Principal</w:t>
      </w:r>
      <w:r w:rsidRPr="00EC314F">
        <w:t xml:space="preserve">'s Representative to </w:t>
      </w:r>
      <w:r w:rsidR="00B773BF">
        <w:t xml:space="preserve">remove, </w:t>
      </w:r>
      <w:r w:rsidRPr="00EC314F">
        <w:t>avoid or minimise the conflict or risk.</w:t>
      </w:r>
      <w:bookmarkEnd w:id="274"/>
      <w:bookmarkEnd w:id="275"/>
      <w:bookmarkEnd w:id="276"/>
    </w:p>
    <w:p w:rsidR="00EB70C4" w:rsidRPr="00EC314F" w:rsidRDefault="00EB70C4" w:rsidP="002161D4">
      <w:pPr>
        <w:pStyle w:val="Heading2"/>
      </w:pPr>
      <w:bookmarkStart w:id="277" w:name="_Toc488738687"/>
      <w:bookmarkStart w:id="278" w:name="_Ref86460457"/>
      <w:bookmarkStart w:id="279" w:name="_Toc320086100"/>
      <w:bookmarkStart w:id="280" w:name="_Toc320086591"/>
      <w:bookmarkStart w:id="281" w:name="_Toc320086798"/>
      <w:bookmarkStart w:id="282" w:name="_Toc320087380"/>
      <w:bookmarkStart w:id="283" w:name="_Toc362968256"/>
      <w:bookmarkStart w:id="284" w:name="_Toc362969509"/>
      <w:bookmarkStart w:id="285" w:name="_Toc518135161"/>
      <w:r w:rsidRPr="00EC314F">
        <w:t>Subcontracting</w:t>
      </w:r>
      <w:bookmarkEnd w:id="277"/>
      <w:bookmarkEnd w:id="278"/>
      <w:bookmarkEnd w:id="279"/>
      <w:bookmarkEnd w:id="280"/>
      <w:bookmarkEnd w:id="281"/>
      <w:bookmarkEnd w:id="282"/>
      <w:bookmarkEnd w:id="283"/>
      <w:bookmarkEnd w:id="284"/>
      <w:bookmarkEnd w:id="285"/>
    </w:p>
    <w:p w:rsidR="00EB70C4" w:rsidRPr="00EC314F" w:rsidRDefault="00EB70C4" w:rsidP="006E4A18">
      <w:pPr>
        <w:pStyle w:val="IndentParaLevel1"/>
      </w:pPr>
      <w:r w:rsidRPr="00EC314F">
        <w:t>The Consultant:</w:t>
      </w:r>
    </w:p>
    <w:p w:rsidR="00EB70C4" w:rsidRPr="00EC314F" w:rsidRDefault="00EB70C4" w:rsidP="0085096C">
      <w:pPr>
        <w:pStyle w:val="Heading3"/>
      </w:pPr>
      <w:bookmarkStart w:id="286" w:name="_Ref22650561"/>
      <w:bookmarkStart w:id="287" w:name="_Toc320086101"/>
      <w:bookmarkStart w:id="288" w:name="_Toc320086799"/>
      <w:bookmarkStart w:id="289" w:name="_Toc320087381"/>
      <w:r w:rsidRPr="00EC314F">
        <w:t>must not</w:t>
      </w:r>
      <w:r w:rsidR="00A90475">
        <w:t xml:space="preserve"> subcontract all of the Services and</w:t>
      </w:r>
      <w:r w:rsidR="00904F89">
        <w:t>,</w:t>
      </w:r>
      <w:r w:rsidRPr="00EC314F">
        <w:t xml:space="preserve"> without the prior written approval of the </w:t>
      </w:r>
      <w:r w:rsidR="00FD196C">
        <w:t>Principal</w:t>
      </w:r>
      <w:r w:rsidRPr="00EC314F">
        <w:t xml:space="preserve">'s Representative </w:t>
      </w:r>
      <w:r w:rsidR="00A90475">
        <w:t xml:space="preserve"> must not </w:t>
      </w:r>
      <w:r w:rsidRPr="00EC314F">
        <w:t xml:space="preserve">subcontract </w:t>
      </w:r>
      <w:r w:rsidR="00A90475">
        <w:t xml:space="preserve">any of the Services </w:t>
      </w:r>
      <w:r w:rsidR="00904F89">
        <w:t>,</w:t>
      </w:r>
      <w:r w:rsidRPr="00EC314F">
        <w:t xml:space="preserve"> except to a </w:t>
      </w:r>
      <w:r w:rsidR="00633368">
        <w:t>s</w:t>
      </w:r>
      <w:r w:rsidRPr="00EC314F">
        <w:t xml:space="preserve">ubconsultant named in </w:t>
      </w:r>
      <w:r w:rsidR="009919B3">
        <w:t xml:space="preserve">Item </w:t>
      </w:r>
      <w:r w:rsidR="009919B3">
        <w:fldChar w:fldCharType="begin"/>
      </w:r>
      <w:r w:rsidR="009919B3">
        <w:instrText xml:space="preserve"> REF _Ref503446493 \w \h  \* MERGEFORMAT </w:instrText>
      </w:r>
      <w:r w:rsidR="009919B3">
        <w:fldChar w:fldCharType="separate"/>
      </w:r>
      <w:r w:rsidR="004E1708">
        <w:t>13</w:t>
      </w:r>
      <w:r w:rsidR="009919B3">
        <w:fldChar w:fldCharType="end"/>
      </w:r>
      <w:r w:rsidR="009919B3">
        <w:t xml:space="preserve"> to perform those </w:t>
      </w:r>
      <w:r w:rsidR="009919B3" w:rsidRPr="00EC314F">
        <w:t>Services</w:t>
      </w:r>
      <w:r w:rsidR="009919B3">
        <w:t xml:space="preserve"> identified </w:t>
      </w:r>
      <w:r w:rsidR="009919B3" w:rsidRPr="00EC314F">
        <w:t xml:space="preserve">in </w:t>
      </w:r>
      <w:r w:rsidR="009919B3">
        <w:t xml:space="preserve">Item </w:t>
      </w:r>
      <w:r w:rsidR="009919B3">
        <w:fldChar w:fldCharType="begin"/>
      </w:r>
      <w:r w:rsidR="009919B3">
        <w:instrText xml:space="preserve"> REF _Ref503446493 \w \h  \* MERGEFORMAT </w:instrText>
      </w:r>
      <w:r w:rsidR="009919B3">
        <w:fldChar w:fldCharType="separate"/>
      </w:r>
      <w:r w:rsidR="004E1708">
        <w:t>13</w:t>
      </w:r>
      <w:r w:rsidR="009919B3">
        <w:fldChar w:fldCharType="end"/>
      </w:r>
      <w:r w:rsidR="00BE5D35">
        <w:t xml:space="preserve">; </w:t>
      </w:r>
      <w:bookmarkEnd w:id="286"/>
      <w:bookmarkEnd w:id="287"/>
      <w:bookmarkEnd w:id="288"/>
      <w:bookmarkEnd w:id="289"/>
    </w:p>
    <w:p w:rsidR="00EB70C4" w:rsidRPr="00EC314F" w:rsidRDefault="00EB70C4">
      <w:pPr>
        <w:pStyle w:val="Heading3"/>
      </w:pPr>
      <w:bookmarkStart w:id="290" w:name="_Ref22650577"/>
      <w:bookmarkStart w:id="291" w:name="_Toc320086102"/>
      <w:bookmarkStart w:id="292" w:name="_Toc320086800"/>
      <w:bookmarkStart w:id="293" w:name="_Toc320087382"/>
      <w:r w:rsidRPr="00EC314F">
        <w:t xml:space="preserve">will be fully responsible for the </w:t>
      </w:r>
      <w:r w:rsidR="001D45CD" w:rsidRPr="00EC314F">
        <w:t xml:space="preserve">performance of </w:t>
      </w:r>
      <w:r w:rsidR="00A90475">
        <w:t xml:space="preserve"> all of </w:t>
      </w:r>
      <w:r w:rsidR="001D45CD" w:rsidRPr="00EC314F">
        <w:t xml:space="preserve">the </w:t>
      </w:r>
      <w:r w:rsidRPr="00EC314F">
        <w:t>Services despite subcontracting any of the Services;</w:t>
      </w:r>
      <w:bookmarkEnd w:id="290"/>
      <w:bookmarkEnd w:id="291"/>
      <w:bookmarkEnd w:id="292"/>
      <w:bookmarkEnd w:id="293"/>
      <w:r w:rsidRPr="00EC314F">
        <w:t xml:space="preserve"> </w:t>
      </w:r>
    </w:p>
    <w:p w:rsidR="00EB70C4" w:rsidRPr="00EC314F" w:rsidRDefault="00EB70C4">
      <w:pPr>
        <w:pStyle w:val="Heading3"/>
      </w:pPr>
      <w:bookmarkStart w:id="294" w:name="_Toc320086103"/>
      <w:bookmarkStart w:id="295" w:name="_Toc320086801"/>
      <w:bookmarkStart w:id="296" w:name="_Toc320087383"/>
      <w:r w:rsidRPr="00EC314F">
        <w:t xml:space="preserve">will be vicariously liable to the </w:t>
      </w:r>
      <w:r w:rsidR="00FD196C">
        <w:t>Principal</w:t>
      </w:r>
      <w:r w:rsidRPr="00EC314F">
        <w:t xml:space="preserve"> for all acts, omissions and defaults of its </w:t>
      </w:r>
      <w:r w:rsidR="00633368">
        <w:t>s</w:t>
      </w:r>
      <w:r w:rsidRPr="00EC314F">
        <w:t xml:space="preserve">ubconsultants (and those of the employees and agents of its </w:t>
      </w:r>
      <w:r w:rsidR="00633368">
        <w:t>s</w:t>
      </w:r>
      <w:r w:rsidRPr="00EC314F">
        <w:t>ubconsultants) relating to, or in any way connected with</w:t>
      </w:r>
      <w:r w:rsidR="001D45CD" w:rsidRPr="00EC314F">
        <w:t xml:space="preserve"> the performance of</w:t>
      </w:r>
      <w:r w:rsidRPr="00EC314F">
        <w:t xml:space="preserve"> the Services; and</w:t>
      </w:r>
      <w:bookmarkEnd w:id="294"/>
      <w:bookmarkEnd w:id="295"/>
      <w:bookmarkEnd w:id="296"/>
      <w:r w:rsidRPr="00EC314F">
        <w:t xml:space="preserve"> </w:t>
      </w:r>
    </w:p>
    <w:p w:rsidR="00102E75" w:rsidRDefault="00EB70C4" w:rsidP="009919B3">
      <w:pPr>
        <w:pStyle w:val="Heading3"/>
      </w:pPr>
      <w:bookmarkStart w:id="297" w:name="_Toc320086104"/>
      <w:bookmarkStart w:id="298" w:name="_Toc320086802"/>
      <w:bookmarkStart w:id="299" w:name="_Toc320087384"/>
      <w:r w:rsidRPr="003C04CD">
        <w:t xml:space="preserve">must </w:t>
      </w:r>
      <w:r w:rsidR="009B44D4">
        <w:t>include</w:t>
      </w:r>
      <w:r w:rsidRPr="003C04CD">
        <w:t xml:space="preserve"> </w:t>
      </w:r>
      <w:r w:rsidR="009B44D4">
        <w:t xml:space="preserve">in </w:t>
      </w:r>
      <w:r w:rsidRPr="003C04CD">
        <w:t xml:space="preserve">each subcontract provisions which </w:t>
      </w:r>
      <w:r w:rsidR="00E24E20">
        <w:t xml:space="preserve">oblige </w:t>
      </w:r>
      <w:r w:rsidRPr="003C04CD">
        <w:t xml:space="preserve">the </w:t>
      </w:r>
      <w:r w:rsidR="00633368">
        <w:t>s</w:t>
      </w:r>
      <w:r w:rsidRPr="003C04CD">
        <w:t>ubconsultant</w:t>
      </w:r>
      <w:r w:rsidR="006914B5">
        <w:t>s</w:t>
      </w:r>
      <w:r w:rsidRPr="003C04CD">
        <w:t xml:space="preserve"> to</w:t>
      </w:r>
      <w:r w:rsidR="00102E75">
        <w:t>:</w:t>
      </w:r>
      <w:r w:rsidRPr="003C04CD">
        <w:t xml:space="preserve"> </w:t>
      </w:r>
    </w:p>
    <w:p w:rsidR="00102E75" w:rsidRDefault="00E24E20" w:rsidP="009919B3">
      <w:pPr>
        <w:pStyle w:val="Heading4"/>
      </w:pPr>
      <w:r>
        <w:t xml:space="preserve">execute a deed of </w:t>
      </w:r>
      <w:r w:rsidR="00EB70C4" w:rsidRPr="003C04CD">
        <w:t xml:space="preserve">novation </w:t>
      </w:r>
      <w:r>
        <w:t xml:space="preserve">if so </w:t>
      </w:r>
      <w:r w:rsidR="00EB70C4" w:rsidRPr="003C04CD">
        <w:t xml:space="preserve">required by the </w:t>
      </w:r>
      <w:r w:rsidR="00FD196C" w:rsidRPr="003C04CD">
        <w:t>Principal</w:t>
      </w:r>
      <w:r w:rsidR="00EB70C4" w:rsidRPr="003C04CD">
        <w:t xml:space="preserve"> under clause </w:t>
      </w:r>
      <w:r w:rsidR="00EB70C4" w:rsidRPr="003C04CD">
        <w:fldChar w:fldCharType="begin"/>
      </w:r>
      <w:r w:rsidR="00EB70C4" w:rsidRPr="003C04CD">
        <w:instrText xml:space="preserve"> REF _Ref22651220 \w \h </w:instrText>
      </w:r>
      <w:r w:rsidR="0079110E" w:rsidRPr="003C04CD">
        <w:instrText xml:space="preserve"> \* MERGEFORMAT </w:instrText>
      </w:r>
      <w:r w:rsidR="00EB70C4" w:rsidRPr="003C04CD">
        <w:fldChar w:fldCharType="separate"/>
      </w:r>
      <w:r w:rsidR="004E1708">
        <w:t>16.7(a)</w:t>
      </w:r>
      <w:r w:rsidR="00EB70C4" w:rsidRPr="003C04CD">
        <w:fldChar w:fldCharType="end"/>
      </w:r>
      <w:r w:rsidR="00102E75">
        <w:t xml:space="preserve">; </w:t>
      </w:r>
    </w:p>
    <w:p w:rsidR="00570EF2" w:rsidRDefault="006C6576">
      <w:pPr>
        <w:pStyle w:val="Heading4"/>
      </w:pPr>
      <w:r>
        <w:t xml:space="preserve">effect and maintain the insurances required by clause </w:t>
      </w:r>
      <w:r>
        <w:fldChar w:fldCharType="begin"/>
      </w:r>
      <w:r>
        <w:instrText xml:space="preserve"> REF _Ref504041370 \w \h </w:instrText>
      </w:r>
      <w:r w:rsidR="009919B3">
        <w:instrText xml:space="preserve"> \* MERGEFORMAT </w:instrText>
      </w:r>
      <w:r>
        <w:fldChar w:fldCharType="separate"/>
      </w:r>
      <w:r w:rsidR="004E1708">
        <w:t>6.1(b)</w:t>
      </w:r>
      <w:r>
        <w:fldChar w:fldCharType="end"/>
      </w:r>
      <w:r w:rsidR="00570EF2">
        <w:t>; and</w:t>
      </w:r>
    </w:p>
    <w:p w:rsidR="00EB70C4" w:rsidRPr="003C04CD" w:rsidRDefault="00570EF2">
      <w:pPr>
        <w:pStyle w:val="Heading4"/>
      </w:pPr>
      <w:r>
        <w:t>give the notices</w:t>
      </w:r>
      <w:r w:rsidRPr="00570EF2">
        <w:t xml:space="preserve"> </w:t>
      </w:r>
      <w:r>
        <w:t xml:space="preserve">required by clause </w:t>
      </w:r>
      <w:r>
        <w:fldChar w:fldCharType="begin"/>
      </w:r>
      <w:r>
        <w:instrText xml:space="preserve"> REF _Ref504043408 \w \h </w:instrText>
      </w:r>
      <w:r>
        <w:fldChar w:fldCharType="separate"/>
      </w:r>
      <w:r w:rsidR="004E1708">
        <w:t>6.4(c)</w:t>
      </w:r>
      <w:r>
        <w:fldChar w:fldCharType="end"/>
      </w:r>
      <w:r w:rsidR="00EB70C4" w:rsidRPr="003C04CD">
        <w:t>.</w:t>
      </w:r>
      <w:bookmarkEnd w:id="297"/>
      <w:bookmarkEnd w:id="298"/>
      <w:bookmarkEnd w:id="299"/>
      <w:r w:rsidR="00EB70C4" w:rsidRPr="003C04CD">
        <w:t xml:space="preserve"> </w:t>
      </w:r>
    </w:p>
    <w:p w:rsidR="00031091" w:rsidRPr="00EC314F" w:rsidRDefault="00031091" w:rsidP="002161D4">
      <w:pPr>
        <w:pStyle w:val="Heading2"/>
      </w:pPr>
      <w:bookmarkStart w:id="300" w:name="_Toc362968257"/>
      <w:bookmarkStart w:id="301" w:name="_Toc362969510"/>
      <w:bookmarkStart w:id="302" w:name="_Toc518135162"/>
      <w:r w:rsidRPr="00EC314F">
        <w:lastRenderedPageBreak/>
        <w:t>Assignment</w:t>
      </w:r>
      <w:bookmarkEnd w:id="300"/>
      <w:bookmarkEnd w:id="301"/>
      <w:bookmarkEnd w:id="302"/>
    </w:p>
    <w:p w:rsidR="009B44D4" w:rsidRDefault="00031091" w:rsidP="0034316F">
      <w:pPr>
        <w:pStyle w:val="Heading3"/>
      </w:pPr>
      <w:r w:rsidRPr="00EC314F">
        <w:t xml:space="preserve">The Consultant </w:t>
      </w:r>
      <w:r w:rsidR="009B44D4">
        <w:t xml:space="preserve">must </w:t>
      </w:r>
      <w:r w:rsidRPr="00811209">
        <w:rPr>
          <w:bCs w:val="0"/>
        </w:rPr>
        <w:t>not</w:t>
      </w:r>
      <w:r w:rsidR="009B44D4">
        <w:rPr>
          <w:bCs w:val="0"/>
        </w:rPr>
        <w:t>,</w:t>
      </w:r>
      <w:r w:rsidRPr="00811209">
        <w:rPr>
          <w:bCs w:val="0"/>
        </w:rPr>
        <w:t xml:space="preserve"> without the prior written consent of the Principal</w:t>
      </w:r>
      <w:r w:rsidR="003731C4">
        <w:rPr>
          <w:bCs w:val="0"/>
        </w:rPr>
        <w:t>,</w:t>
      </w:r>
      <w:r w:rsidR="003731C4">
        <w:t xml:space="preserve"> </w:t>
      </w:r>
      <w:r w:rsidR="009B44D4" w:rsidRPr="00D97AFB">
        <w:t xml:space="preserve">assign or otherwise transfer any of its rights under this </w:t>
      </w:r>
      <w:r w:rsidR="00FF644D" w:rsidRPr="00D97AFB">
        <w:t>Agreement</w:t>
      </w:r>
      <w:r w:rsidR="003731C4">
        <w:t>.</w:t>
      </w:r>
    </w:p>
    <w:p w:rsidR="00DC300A" w:rsidRDefault="00DC300A" w:rsidP="0034316F">
      <w:pPr>
        <w:pStyle w:val="Heading3"/>
      </w:pPr>
      <w:r>
        <w:t>The Principal may assign or transfer any of the Principal's rights or obligations under this Agreement at any time, without the consent of the Consultant.</w:t>
      </w:r>
    </w:p>
    <w:p w:rsidR="00031091" w:rsidRPr="00EC314F" w:rsidRDefault="00031091" w:rsidP="002161D4">
      <w:pPr>
        <w:pStyle w:val="Heading2"/>
      </w:pPr>
      <w:bookmarkStart w:id="303" w:name="_Toc513291365"/>
      <w:bookmarkStart w:id="304" w:name="_Toc513298184"/>
      <w:bookmarkStart w:id="305" w:name="_Toc513709477"/>
      <w:bookmarkStart w:id="306" w:name="_Toc513725232"/>
      <w:bookmarkStart w:id="307" w:name="_Toc513840893"/>
      <w:bookmarkStart w:id="308" w:name="_Ref342395631"/>
      <w:bookmarkStart w:id="309" w:name="_Toc362968258"/>
      <w:bookmarkStart w:id="310" w:name="_Toc362969511"/>
      <w:bookmarkStart w:id="311" w:name="_Toc518135163"/>
      <w:bookmarkEnd w:id="303"/>
      <w:bookmarkEnd w:id="304"/>
      <w:bookmarkEnd w:id="305"/>
      <w:bookmarkEnd w:id="306"/>
      <w:bookmarkEnd w:id="307"/>
      <w:r w:rsidRPr="00EC314F">
        <w:t>Novation</w:t>
      </w:r>
      <w:bookmarkEnd w:id="308"/>
      <w:bookmarkEnd w:id="309"/>
      <w:bookmarkEnd w:id="310"/>
      <w:bookmarkEnd w:id="311"/>
    </w:p>
    <w:p w:rsidR="00031091" w:rsidRPr="00EC314F" w:rsidRDefault="00031091" w:rsidP="006E4A18">
      <w:pPr>
        <w:pStyle w:val="Heading3"/>
      </w:pPr>
      <w:r w:rsidRPr="00E54BD9">
        <w:t xml:space="preserve">The Principal may at any time novate the </w:t>
      </w:r>
      <w:r w:rsidR="00FF644D">
        <w:t>Agreement</w:t>
      </w:r>
      <w:r w:rsidRPr="00E54BD9">
        <w:t xml:space="preserve"> to an Other Contractor</w:t>
      </w:r>
      <w:r w:rsidR="007633D7">
        <w:t xml:space="preserve"> and the Consultant irrevocably </w:t>
      </w:r>
      <w:r w:rsidR="00183078">
        <w:t xml:space="preserve"> </w:t>
      </w:r>
      <w:r w:rsidR="007633D7">
        <w:t>consents to any such novation and the terms of the Deed of Novation</w:t>
      </w:r>
      <w:r w:rsidRPr="00E54BD9">
        <w:t>.</w:t>
      </w:r>
    </w:p>
    <w:p w:rsidR="00031091" w:rsidRPr="00EC314F" w:rsidRDefault="007633D7" w:rsidP="006E4A18">
      <w:pPr>
        <w:pStyle w:val="Heading3"/>
      </w:pPr>
      <w:bookmarkStart w:id="312" w:name="_Ref503452400"/>
      <w:r>
        <w:t xml:space="preserve">If </w:t>
      </w:r>
      <w:r w:rsidR="001D71A7">
        <w:t>D</w:t>
      </w:r>
      <w:r>
        <w:t>irected by the Principal to do so, t</w:t>
      </w:r>
      <w:r w:rsidR="004D54A0">
        <w:t xml:space="preserve">he </w:t>
      </w:r>
      <w:r w:rsidR="00031091" w:rsidRPr="00EC314F">
        <w:t xml:space="preserve">Consultant must </w:t>
      </w:r>
      <w:r>
        <w:t xml:space="preserve">(without any entitlement to compensation) duly execute </w:t>
      </w:r>
      <w:r w:rsidR="00031091" w:rsidRPr="00EC314F">
        <w:t xml:space="preserve">and </w:t>
      </w:r>
      <w:r w:rsidR="00B97C54">
        <w:t>deliver</w:t>
      </w:r>
      <w:r w:rsidR="00031091" w:rsidRPr="00EC314F">
        <w:t xml:space="preserve"> to the </w:t>
      </w:r>
      <w:r w:rsidR="00031091">
        <w:t>Principal</w:t>
      </w:r>
      <w:r w:rsidR="00031091" w:rsidRPr="00EC314F">
        <w:t xml:space="preserve"> </w:t>
      </w:r>
      <w:r w:rsidR="004D54A0">
        <w:t xml:space="preserve">3 copies of </w:t>
      </w:r>
      <w:r w:rsidR="00031091" w:rsidRPr="00EC314F">
        <w:t xml:space="preserve">the Deed of Novation </w:t>
      </w:r>
      <w:r w:rsidR="00B97C54">
        <w:t>not later than 5 Business D</w:t>
      </w:r>
      <w:r w:rsidR="00031091" w:rsidRPr="00EC314F">
        <w:t xml:space="preserve">ays </w:t>
      </w:r>
      <w:r w:rsidR="004D54A0">
        <w:t>after</w:t>
      </w:r>
      <w:r w:rsidR="00031091" w:rsidRPr="00EC314F">
        <w:t xml:space="preserve"> receipt of the </w:t>
      </w:r>
      <w:r w:rsidR="00031091">
        <w:t>Principal</w:t>
      </w:r>
      <w:r w:rsidR="00031091" w:rsidRPr="00EC314F">
        <w:t>'s</w:t>
      </w:r>
      <w:r>
        <w:t xml:space="preserve"> </w:t>
      </w:r>
      <w:r w:rsidR="001D71A7">
        <w:t>D</w:t>
      </w:r>
      <w:r>
        <w:t>irection</w:t>
      </w:r>
      <w:r w:rsidR="00031091" w:rsidRPr="00EC314F">
        <w:t>.</w:t>
      </w:r>
      <w:bookmarkEnd w:id="312"/>
    </w:p>
    <w:p w:rsidR="00031091" w:rsidRPr="00EC314F" w:rsidRDefault="007633D7" w:rsidP="006E4A18">
      <w:pPr>
        <w:pStyle w:val="Heading3"/>
      </w:pPr>
      <w:r>
        <w:t>T</w:t>
      </w:r>
      <w:r w:rsidR="00031091" w:rsidRPr="00EC314F">
        <w:t xml:space="preserve">he Consultant irrevocably appoints the </w:t>
      </w:r>
      <w:r w:rsidR="00031091">
        <w:t>Principal</w:t>
      </w:r>
      <w:r w:rsidR="00031091" w:rsidRPr="00EC314F">
        <w:t xml:space="preserve"> to be its attorney with full power and authority to complete the particulars </w:t>
      </w:r>
      <w:r>
        <w:t xml:space="preserve">in </w:t>
      </w:r>
      <w:r w:rsidR="00031091" w:rsidRPr="00EC314F">
        <w:t xml:space="preserve">and execute, sign, send and deliver in the name of the Consultant the Deed of Novation </w:t>
      </w:r>
      <w:r>
        <w:t>(</w:t>
      </w:r>
      <w:r w:rsidR="00031091" w:rsidRPr="00EC314F">
        <w:t xml:space="preserve">and all notices, deeds and documents </w:t>
      </w:r>
      <w:r>
        <w:t>necessary to give effect to the novation and bind the Consultant accordingly) i</w:t>
      </w:r>
      <w:r w:rsidRPr="00EC314F">
        <w:t xml:space="preserve">f the Consultant fails to </w:t>
      </w:r>
      <w:r>
        <w:t xml:space="preserve">comply with clause </w:t>
      </w:r>
      <w:r>
        <w:fldChar w:fldCharType="begin"/>
      </w:r>
      <w:r>
        <w:instrText xml:space="preserve"> REF _Ref503452400 \w \h </w:instrText>
      </w:r>
      <w:r>
        <w:fldChar w:fldCharType="separate"/>
      </w:r>
      <w:r w:rsidR="004E1708">
        <w:t>2.11(b)</w:t>
      </w:r>
      <w:r>
        <w:fldChar w:fldCharType="end"/>
      </w:r>
      <w:r w:rsidR="00031091" w:rsidRPr="00EC314F">
        <w:t>.</w:t>
      </w:r>
    </w:p>
    <w:p w:rsidR="00EB70C4" w:rsidRPr="00EC314F" w:rsidRDefault="000A4B23" w:rsidP="003229DA">
      <w:pPr>
        <w:pStyle w:val="Heading2"/>
      </w:pPr>
      <w:bookmarkStart w:id="313" w:name="_Toc488738688"/>
      <w:bookmarkStart w:id="314" w:name="_Toc320086105"/>
      <w:bookmarkStart w:id="315" w:name="_Toc320086592"/>
      <w:bookmarkStart w:id="316" w:name="_Toc320086803"/>
      <w:bookmarkStart w:id="317" w:name="_Toc320087385"/>
      <w:bookmarkStart w:id="318" w:name="_Toc362968259"/>
      <w:bookmarkStart w:id="319" w:name="_Toc362969512"/>
      <w:bookmarkStart w:id="320" w:name="_Ref504556443"/>
      <w:bookmarkStart w:id="321" w:name="_Toc518135164"/>
      <w:r w:rsidRPr="00EC314F">
        <w:t xml:space="preserve">Comply with </w:t>
      </w:r>
      <w:r w:rsidR="00EB70C4" w:rsidRPr="00EC314F">
        <w:t>Statutory Requirements</w:t>
      </w:r>
      <w:bookmarkEnd w:id="313"/>
      <w:bookmarkEnd w:id="314"/>
      <w:bookmarkEnd w:id="315"/>
      <w:bookmarkEnd w:id="316"/>
      <w:bookmarkEnd w:id="317"/>
      <w:bookmarkEnd w:id="318"/>
      <w:bookmarkEnd w:id="319"/>
      <w:bookmarkEnd w:id="320"/>
      <w:r w:rsidR="003229DA">
        <w:t xml:space="preserve"> </w:t>
      </w:r>
      <w:r w:rsidR="003229DA" w:rsidRPr="003229DA">
        <w:t>and Principal's Policies and Procedures</w:t>
      </w:r>
      <w:bookmarkEnd w:id="321"/>
    </w:p>
    <w:p w:rsidR="00EB70C4" w:rsidRPr="00EC314F" w:rsidRDefault="003B5597" w:rsidP="00EC5EFF">
      <w:pPr>
        <w:pStyle w:val="IndentParaLevel1"/>
      </w:pPr>
      <w:r>
        <w:t>T</w:t>
      </w:r>
      <w:r w:rsidR="00EB70C4" w:rsidRPr="00EC314F">
        <w:t>he Consultant must:</w:t>
      </w:r>
    </w:p>
    <w:p w:rsidR="00EB70C4" w:rsidRPr="00EC314F" w:rsidRDefault="00EB70C4" w:rsidP="0079110E">
      <w:pPr>
        <w:pStyle w:val="Heading3"/>
      </w:pPr>
      <w:bookmarkStart w:id="322" w:name="_Ref86460458"/>
      <w:bookmarkStart w:id="323" w:name="_Toc320086106"/>
      <w:bookmarkStart w:id="324" w:name="_Toc320086804"/>
      <w:bookmarkStart w:id="325" w:name="_Toc320087386"/>
      <w:r w:rsidRPr="00EC314F">
        <w:t>comply with all applicable Statutory Requirements</w:t>
      </w:r>
      <w:r w:rsidR="00EF1A69">
        <w:t xml:space="preserve"> in performing the Services</w:t>
      </w:r>
      <w:r w:rsidR="000A4B23" w:rsidRPr="00EC314F">
        <w:t>;</w:t>
      </w:r>
      <w:bookmarkEnd w:id="322"/>
      <w:bookmarkEnd w:id="323"/>
      <w:bookmarkEnd w:id="324"/>
      <w:bookmarkEnd w:id="325"/>
    </w:p>
    <w:p w:rsidR="00EB70C4" w:rsidRPr="00EC314F" w:rsidRDefault="00EB70C4" w:rsidP="0079110E">
      <w:pPr>
        <w:pStyle w:val="Heading3"/>
      </w:pPr>
      <w:bookmarkStart w:id="326" w:name="_Ref86460459"/>
      <w:bookmarkStart w:id="327" w:name="_Toc320086107"/>
      <w:bookmarkStart w:id="328" w:name="_Toc320086805"/>
      <w:bookmarkStart w:id="329" w:name="_Toc320087387"/>
      <w:r w:rsidRPr="00EC314F">
        <w:t xml:space="preserve">without limiting </w:t>
      </w:r>
      <w:r w:rsidR="007633D7">
        <w:t xml:space="preserve">clause </w:t>
      </w:r>
      <w:r w:rsidR="007633D7">
        <w:fldChar w:fldCharType="begin"/>
      </w:r>
      <w:r w:rsidR="007633D7">
        <w:instrText xml:space="preserve"> REF _Ref86460458 \w \h </w:instrText>
      </w:r>
      <w:r w:rsidR="007633D7">
        <w:fldChar w:fldCharType="separate"/>
      </w:r>
      <w:r w:rsidR="004E1708">
        <w:t>2.12(a)</w:t>
      </w:r>
      <w:r w:rsidR="007633D7">
        <w:fldChar w:fldCharType="end"/>
      </w:r>
      <w:r w:rsidRPr="00EC314F">
        <w:t>:</w:t>
      </w:r>
      <w:bookmarkEnd w:id="326"/>
      <w:bookmarkEnd w:id="327"/>
      <w:bookmarkEnd w:id="328"/>
      <w:bookmarkEnd w:id="329"/>
    </w:p>
    <w:p w:rsidR="00EB70C4" w:rsidRPr="00EC314F" w:rsidRDefault="00EB70C4" w:rsidP="00421050">
      <w:pPr>
        <w:pStyle w:val="Heading4"/>
      </w:pPr>
      <w:bookmarkStart w:id="330" w:name="_Toc320086108"/>
      <w:bookmarkStart w:id="331" w:name="_Toc320086806"/>
      <w:bookmarkStart w:id="332" w:name="_Toc320087388"/>
      <w:bookmarkStart w:id="333" w:name="_Ref326140306"/>
      <w:r w:rsidRPr="00EC314F">
        <w:t>apply for</w:t>
      </w:r>
      <w:r w:rsidR="007633D7">
        <w:t>,</w:t>
      </w:r>
      <w:r w:rsidRPr="00EC314F">
        <w:t xml:space="preserve"> obtain</w:t>
      </w:r>
      <w:r w:rsidR="007633D7">
        <w:t>, satisfy and maintain</w:t>
      </w:r>
      <w:r w:rsidRPr="00EC314F">
        <w:t xml:space="preserve"> </w:t>
      </w:r>
      <w:r w:rsidR="001865A4">
        <w:t>all</w:t>
      </w:r>
      <w:r w:rsidRPr="00EC314F">
        <w:t xml:space="preserve"> Approvals</w:t>
      </w:r>
      <w:r w:rsidR="001865A4">
        <w:t>, except those specified</w:t>
      </w:r>
      <w:r w:rsidRPr="00EC314F">
        <w:t xml:space="preserve"> in </w:t>
      </w:r>
      <w:r w:rsidR="007633D7">
        <w:t xml:space="preserve">Item </w:t>
      </w:r>
      <w:r w:rsidR="007633D7">
        <w:fldChar w:fldCharType="begin"/>
      </w:r>
      <w:r w:rsidR="007633D7">
        <w:instrText xml:space="preserve"> REF _Ref503959351 \w \h </w:instrText>
      </w:r>
      <w:r w:rsidR="007633D7">
        <w:fldChar w:fldCharType="separate"/>
      </w:r>
      <w:r w:rsidR="004E1708">
        <w:t>14</w:t>
      </w:r>
      <w:r w:rsidR="007633D7">
        <w:fldChar w:fldCharType="end"/>
      </w:r>
      <w:r w:rsidR="001865A4">
        <w:t xml:space="preserve"> which have been or will be obtained by the Principal</w:t>
      </w:r>
      <w:r w:rsidRPr="00EC314F">
        <w:t>; and</w:t>
      </w:r>
      <w:bookmarkEnd w:id="330"/>
      <w:bookmarkEnd w:id="331"/>
      <w:bookmarkEnd w:id="332"/>
      <w:bookmarkEnd w:id="333"/>
    </w:p>
    <w:p w:rsidR="00EB70C4" w:rsidRPr="00EC314F" w:rsidRDefault="003C11B2" w:rsidP="00421050">
      <w:pPr>
        <w:pStyle w:val="Heading4"/>
      </w:pPr>
      <w:bookmarkStart w:id="334" w:name="_Toc320086109"/>
      <w:bookmarkStart w:id="335" w:name="_Toc320086807"/>
      <w:bookmarkStart w:id="336" w:name="_Toc320087389"/>
      <w:r w:rsidRPr="00EC314F">
        <w:t xml:space="preserve">provide </w:t>
      </w:r>
      <w:r w:rsidR="00EB70C4" w:rsidRPr="00EC314F">
        <w:t xml:space="preserve">all notices and pay all fees and other amounts which </w:t>
      </w:r>
      <w:r w:rsidR="007633D7">
        <w:t xml:space="preserve">are </w:t>
      </w:r>
      <w:r w:rsidR="00EB70C4" w:rsidRPr="00EC314F">
        <w:t xml:space="preserve">required to </w:t>
      </w:r>
      <w:r w:rsidR="007633D7">
        <w:t>be paid</w:t>
      </w:r>
      <w:r w:rsidR="00EB70C4" w:rsidRPr="00EC314F">
        <w:t xml:space="preserve"> in respect of the </w:t>
      </w:r>
      <w:r w:rsidR="000A4B23" w:rsidRPr="00EC314F">
        <w:t xml:space="preserve">performance of the </w:t>
      </w:r>
      <w:r w:rsidR="00F70C87" w:rsidRPr="00EC314F">
        <w:t>Services;</w:t>
      </w:r>
      <w:r w:rsidR="00F70C87">
        <w:t xml:space="preserve"> </w:t>
      </w:r>
      <w:bookmarkEnd w:id="334"/>
      <w:bookmarkEnd w:id="335"/>
      <w:bookmarkEnd w:id="336"/>
    </w:p>
    <w:p w:rsidR="00EE0991" w:rsidRDefault="007633D7" w:rsidP="0079110E">
      <w:pPr>
        <w:pStyle w:val="Heading3"/>
      </w:pPr>
      <w:bookmarkStart w:id="337" w:name="_Toc320086110"/>
      <w:bookmarkStart w:id="338" w:name="_Toc320086808"/>
      <w:bookmarkStart w:id="339" w:name="_Toc320087390"/>
      <w:r>
        <w:t xml:space="preserve">as </w:t>
      </w:r>
      <w:r w:rsidR="004039E2">
        <w:t>soon as practicable (and not later than 5 Business Days</w:t>
      </w:r>
      <w:r w:rsidR="001865A4">
        <w:t xml:space="preserve"> after receipt</w:t>
      </w:r>
      <w:r w:rsidR="004039E2">
        <w:t xml:space="preserve">), </w:t>
      </w:r>
      <w:r w:rsidR="003C11B2" w:rsidRPr="00EC314F">
        <w:t xml:space="preserve">provide </w:t>
      </w:r>
      <w:r w:rsidRPr="00EC314F">
        <w:t xml:space="preserve">the </w:t>
      </w:r>
      <w:r>
        <w:t>Principal</w:t>
      </w:r>
      <w:r w:rsidRPr="00EC314F">
        <w:t xml:space="preserve">'s Representative </w:t>
      </w:r>
      <w:r>
        <w:t xml:space="preserve">with </w:t>
      </w:r>
      <w:r w:rsidR="003C11B2" w:rsidRPr="00EC314F">
        <w:t xml:space="preserve">copies of all documents (including </w:t>
      </w:r>
      <w:r w:rsidR="00F65AFF" w:rsidRPr="00EC314F">
        <w:t xml:space="preserve">the </w:t>
      </w:r>
      <w:r w:rsidR="003C11B2" w:rsidRPr="00EC314F">
        <w:t xml:space="preserve">Approvals and other notices) </w:t>
      </w:r>
      <w:r w:rsidR="00EF1A69">
        <w:t>issue</w:t>
      </w:r>
      <w:r>
        <w:t>d</w:t>
      </w:r>
      <w:r w:rsidR="00EF1A69" w:rsidRPr="00EC314F">
        <w:t xml:space="preserve"> </w:t>
      </w:r>
      <w:r w:rsidR="000A4B23" w:rsidRPr="00EC314F">
        <w:t xml:space="preserve">to the Consultant </w:t>
      </w:r>
      <w:r>
        <w:t xml:space="preserve">by </w:t>
      </w:r>
      <w:r w:rsidRPr="00EC314F">
        <w:t xml:space="preserve">any </w:t>
      </w:r>
      <w:r>
        <w:t>A</w:t>
      </w:r>
      <w:r w:rsidRPr="00EC314F">
        <w:t>uthorit</w:t>
      </w:r>
      <w:r>
        <w:t xml:space="preserve">y </w:t>
      </w:r>
      <w:r w:rsidR="000A4B23" w:rsidRPr="00EC314F">
        <w:t xml:space="preserve">in </w:t>
      </w:r>
      <w:r>
        <w:t xml:space="preserve">connection with </w:t>
      </w:r>
      <w:r w:rsidR="000A4B23" w:rsidRPr="00EC314F">
        <w:t xml:space="preserve">the performance of the Services or </w:t>
      </w:r>
      <w:r w:rsidR="00EB70C4" w:rsidRPr="00EC314F">
        <w:t>the Works</w:t>
      </w:r>
      <w:r w:rsidR="000A4B23" w:rsidRPr="00EC314F">
        <w:t>;</w:t>
      </w:r>
      <w:bookmarkEnd w:id="337"/>
      <w:bookmarkEnd w:id="338"/>
      <w:bookmarkEnd w:id="339"/>
    </w:p>
    <w:p w:rsidR="003229DA" w:rsidRDefault="007633D7" w:rsidP="0079110E">
      <w:pPr>
        <w:pStyle w:val="Heading3"/>
      </w:pPr>
      <w:bookmarkStart w:id="340" w:name="_Toc320086111"/>
      <w:bookmarkStart w:id="341" w:name="_Toc320086809"/>
      <w:bookmarkStart w:id="342" w:name="_Toc320087391"/>
      <w:r>
        <w:t>if requested by the Principal</w:t>
      </w:r>
      <w:r w:rsidRPr="00EC314F">
        <w:t xml:space="preserve"> </w:t>
      </w:r>
      <w:r>
        <w:t xml:space="preserve">to do so, </w:t>
      </w:r>
      <w:r w:rsidR="00EE0991" w:rsidRPr="00EC314F">
        <w:t xml:space="preserve">assist the </w:t>
      </w:r>
      <w:r w:rsidR="00FD196C">
        <w:t>Principal</w:t>
      </w:r>
      <w:r w:rsidR="00EE0991" w:rsidRPr="00EC314F">
        <w:t xml:space="preserve"> in obtaining </w:t>
      </w:r>
      <w:r w:rsidR="003C11B2" w:rsidRPr="00EC314F">
        <w:t>those</w:t>
      </w:r>
      <w:r w:rsidR="00EE0991" w:rsidRPr="00EC314F">
        <w:t xml:space="preserve"> Approvals </w:t>
      </w:r>
      <w:r>
        <w:t>specified</w:t>
      </w:r>
      <w:r w:rsidRPr="00EC314F">
        <w:t xml:space="preserve"> in </w:t>
      </w:r>
      <w:r>
        <w:t xml:space="preserve">Item </w:t>
      </w:r>
      <w:r>
        <w:fldChar w:fldCharType="begin"/>
      </w:r>
      <w:r>
        <w:instrText xml:space="preserve"> REF _Ref503959351 \w \h </w:instrText>
      </w:r>
      <w:r>
        <w:fldChar w:fldCharType="separate"/>
      </w:r>
      <w:r w:rsidR="004E1708">
        <w:t>14</w:t>
      </w:r>
      <w:r>
        <w:fldChar w:fldCharType="end"/>
      </w:r>
      <w:r>
        <w:t xml:space="preserve"> (including by the preparation of documentation)</w:t>
      </w:r>
      <w:r w:rsidR="003229DA">
        <w:t>;</w:t>
      </w:r>
    </w:p>
    <w:p w:rsidR="00EB70C4" w:rsidRDefault="003229DA" w:rsidP="00126BB2">
      <w:pPr>
        <w:pStyle w:val="Heading3"/>
        <w:numPr>
          <w:ilvl w:val="2"/>
          <w:numId w:val="19"/>
        </w:numPr>
      </w:pPr>
      <w:r w:rsidRPr="003229DA">
        <w:t>comply with all Principal's Policies and Procedures in performing the Services</w:t>
      </w:r>
      <w:r w:rsidR="00EE0991" w:rsidRPr="00EC314F">
        <w:t>.</w:t>
      </w:r>
      <w:bookmarkEnd w:id="340"/>
      <w:bookmarkEnd w:id="341"/>
      <w:bookmarkEnd w:id="342"/>
    </w:p>
    <w:p w:rsidR="00AD5CB7" w:rsidRDefault="00AD5CB7" w:rsidP="0034316F">
      <w:pPr>
        <w:pStyle w:val="Heading3"/>
        <w:numPr>
          <w:ilvl w:val="0"/>
          <w:numId w:val="0"/>
        </w:numPr>
        <w:ind w:left="1928"/>
      </w:pPr>
      <w:bookmarkStart w:id="343" w:name="_Toc511817559"/>
      <w:bookmarkStart w:id="344" w:name="_Toc511817560"/>
      <w:bookmarkStart w:id="345" w:name="_Toc511817561"/>
      <w:bookmarkStart w:id="346" w:name="_Toc511817562"/>
      <w:bookmarkStart w:id="347" w:name="_Toc511817563"/>
      <w:bookmarkStart w:id="348" w:name="_Toc511817564"/>
      <w:bookmarkStart w:id="349" w:name="_Toc511817565"/>
      <w:bookmarkStart w:id="350" w:name="_Toc511817566"/>
      <w:bookmarkStart w:id="351" w:name="_Toc511817567"/>
      <w:bookmarkStart w:id="352" w:name="_Toc511817568"/>
      <w:bookmarkStart w:id="353" w:name="_Toc511817569"/>
      <w:bookmarkStart w:id="354" w:name="_Toc511817570"/>
      <w:bookmarkStart w:id="355" w:name="_Toc488738690"/>
      <w:bookmarkEnd w:id="343"/>
      <w:bookmarkEnd w:id="344"/>
      <w:bookmarkEnd w:id="345"/>
      <w:bookmarkEnd w:id="346"/>
      <w:bookmarkEnd w:id="347"/>
      <w:bookmarkEnd w:id="348"/>
      <w:bookmarkEnd w:id="349"/>
      <w:bookmarkEnd w:id="350"/>
      <w:bookmarkEnd w:id="351"/>
      <w:bookmarkEnd w:id="352"/>
      <w:bookmarkEnd w:id="353"/>
      <w:bookmarkEnd w:id="354"/>
    </w:p>
    <w:p w:rsidR="00944316" w:rsidRPr="00070ECA" w:rsidRDefault="00C54B15" w:rsidP="002161D4">
      <w:pPr>
        <w:pStyle w:val="Heading2"/>
      </w:pPr>
      <w:bookmarkStart w:id="356" w:name="_Ref320534736"/>
      <w:bookmarkStart w:id="357" w:name="_Toc362968263"/>
      <w:bookmarkStart w:id="358" w:name="_Toc362969516"/>
      <w:bookmarkStart w:id="359" w:name="_Toc518135165"/>
      <w:r w:rsidRPr="00070ECA">
        <w:t>Work health and s</w:t>
      </w:r>
      <w:r w:rsidR="00944316" w:rsidRPr="00070ECA">
        <w:t>afety</w:t>
      </w:r>
      <w:bookmarkEnd w:id="356"/>
      <w:bookmarkEnd w:id="357"/>
      <w:bookmarkEnd w:id="358"/>
      <w:bookmarkEnd w:id="359"/>
    </w:p>
    <w:p w:rsidR="00B90207" w:rsidRDefault="004942D2" w:rsidP="00126BB2">
      <w:pPr>
        <w:pStyle w:val="IndentParaLevel1"/>
      </w:pPr>
      <w:r w:rsidRPr="007D24A0">
        <w:t>Without limiting the Consultant's obligations under any o</w:t>
      </w:r>
      <w:r w:rsidR="00781D04">
        <w:t xml:space="preserve">ther provision of this </w:t>
      </w:r>
      <w:r w:rsidR="00FF644D">
        <w:t>Agreement</w:t>
      </w:r>
      <w:r w:rsidRPr="007D24A0">
        <w:t>, the Consultant must</w:t>
      </w:r>
      <w:r w:rsidR="00B90207">
        <w:t>:</w:t>
      </w:r>
    </w:p>
    <w:p w:rsidR="004942D2" w:rsidRPr="007D24A0" w:rsidRDefault="004942D2" w:rsidP="00126BB2">
      <w:pPr>
        <w:pStyle w:val="Heading3"/>
      </w:pPr>
      <w:r w:rsidRPr="0009332D">
        <w:t xml:space="preserve">comply, and </w:t>
      </w:r>
      <w:r w:rsidR="00666FAC">
        <w:t xml:space="preserve">procure </w:t>
      </w:r>
      <w:r>
        <w:t xml:space="preserve">that its </w:t>
      </w:r>
      <w:r w:rsidR="00633368">
        <w:t>s</w:t>
      </w:r>
      <w:r>
        <w:t>ubconsultants</w:t>
      </w:r>
      <w:r w:rsidRPr="0009332D">
        <w:t xml:space="preserve"> and any other </w:t>
      </w:r>
      <w:r>
        <w:t>p</w:t>
      </w:r>
      <w:r w:rsidR="00781D04">
        <w:t>erson engaged by the Consultant</w:t>
      </w:r>
      <w:r w:rsidRPr="0009332D">
        <w:t xml:space="preserve"> for the </w:t>
      </w:r>
      <w:r w:rsidR="00666FAC">
        <w:t>performance of any part of the Services</w:t>
      </w:r>
      <w:r w:rsidRPr="0009332D">
        <w:t xml:space="preserve"> comply</w:t>
      </w:r>
      <w:r>
        <w:t>, with the WHS Legislation</w:t>
      </w:r>
      <w:r w:rsidR="00EE4423">
        <w:t>,</w:t>
      </w:r>
      <w:r>
        <w:t xml:space="preserve"> </w:t>
      </w:r>
      <w:r w:rsidRPr="0009332D">
        <w:t>including</w:t>
      </w:r>
      <w:r w:rsidR="00553F93">
        <w:t xml:space="preserve"> </w:t>
      </w:r>
      <w:r w:rsidR="00553F93" w:rsidRPr="0009332D">
        <w:t>obligation</w:t>
      </w:r>
      <w:r w:rsidR="00553F93">
        <w:t>s</w:t>
      </w:r>
      <w:r w:rsidR="00553F93" w:rsidRPr="0009332D">
        <w:t xml:space="preserve"> under the WHS Legislation</w:t>
      </w:r>
      <w:r w:rsidR="00E74BCF">
        <w:t xml:space="preserve"> </w:t>
      </w:r>
      <w:r w:rsidR="00E74BCF" w:rsidRPr="0009332D">
        <w:t xml:space="preserve">to consult, cooperate </w:t>
      </w:r>
      <w:r w:rsidR="00E74BCF" w:rsidRPr="0009332D">
        <w:lastRenderedPageBreak/>
        <w:t>and coordinate activities with all other persons who have a work health and safety duty</w:t>
      </w:r>
      <w:r w:rsidR="00E74BCF">
        <w:t xml:space="preserve"> in relation to the same matter; and</w:t>
      </w:r>
    </w:p>
    <w:p w:rsidR="008F4F5E" w:rsidRDefault="008F4F5E" w:rsidP="00126BB2">
      <w:pPr>
        <w:pStyle w:val="Heading3"/>
      </w:pPr>
      <w:r>
        <w:t xml:space="preserve">exercise a duty of the utmost good faith to the Principal in carrying out the Services </w:t>
      </w:r>
      <w:r w:rsidR="004A5338">
        <w:t>to</w:t>
      </w:r>
      <w:r>
        <w:t xml:space="preserve"> enable the Principal to discharge the Principal's duties under the WHS Legislation;</w:t>
      </w:r>
    </w:p>
    <w:p w:rsidR="008F4F5E" w:rsidRPr="0009332D" w:rsidRDefault="008F4F5E" w:rsidP="00126BB2">
      <w:pPr>
        <w:pStyle w:val="Heading3"/>
      </w:pPr>
      <w:r>
        <w:t>carry out the Services to ensure the health and safety of persons is not put at risk;</w:t>
      </w:r>
    </w:p>
    <w:p w:rsidR="004942D2" w:rsidRDefault="00553F93" w:rsidP="00126BB2">
      <w:pPr>
        <w:pStyle w:val="Heading3"/>
      </w:pPr>
      <w:r>
        <w:t>whenever</w:t>
      </w:r>
      <w:r w:rsidR="004942D2" w:rsidRPr="00DC59B9">
        <w:t xml:space="preserve"> requested by the </w:t>
      </w:r>
      <w:r w:rsidR="004942D2">
        <w:t>Principal's Representative</w:t>
      </w:r>
      <w:r w:rsidR="004942D2" w:rsidRPr="00DC59B9">
        <w:t xml:space="preserve"> or required by </w:t>
      </w:r>
      <w:r>
        <w:t xml:space="preserve">the </w:t>
      </w:r>
      <w:r w:rsidR="004942D2" w:rsidRPr="00DC59B9">
        <w:t xml:space="preserve">WHS Legislation, </w:t>
      </w:r>
      <w:r w:rsidR="00247591">
        <w:t>demonstrat</w:t>
      </w:r>
      <w:r w:rsidR="00B90207">
        <w:t>e</w:t>
      </w:r>
      <w:r w:rsidR="004942D2">
        <w:t xml:space="preserve"> </w:t>
      </w:r>
      <w:r w:rsidR="004942D2" w:rsidRPr="00DC59B9">
        <w:t xml:space="preserve">compliance with the WHS Legislation, including </w:t>
      </w:r>
      <w:r>
        <w:t xml:space="preserve">by </w:t>
      </w:r>
      <w:r w:rsidR="004942D2" w:rsidRPr="00DC59B9">
        <w:t xml:space="preserve">providing evidence of any </w:t>
      </w:r>
      <w:r>
        <w:t>A</w:t>
      </w:r>
      <w:r w:rsidR="00FC2CE9">
        <w:t xml:space="preserve">pprovals, </w:t>
      </w:r>
      <w:r w:rsidR="004942D2" w:rsidRPr="00DC59B9">
        <w:t>prescribed qualif</w:t>
      </w:r>
      <w:r w:rsidR="004942D2">
        <w:t>ications or experience</w:t>
      </w:r>
      <w:r w:rsidR="004942D2" w:rsidRPr="00DC59B9">
        <w:t xml:space="preserve"> or any other information rel</w:t>
      </w:r>
      <w:r w:rsidR="004942D2">
        <w:t>evant to work health and safety matters</w:t>
      </w:r>
      <w:r w:rsidR="00E74BCF">
        <w:t>.</w:t>
      </w:r>
    </w:p>
    <w:p w:rsidR="007F3A81" w:rsidRDefault="007F3A81" w:rsidP="00126BB2">
      <w:pPr>
        <w:pStyle w:val="Heading2"/>
      </w:pPr>
      <w:bookmarkStart w:id="360" w:name="_Toc513709483"/>
      <w:bookmarkStart w:id="361" w:name="_Toc513725238"/>
      <w:bookmarkStart w:id="362" w:name="_Toc513840899"/>
      <w:bookmarkStart w:id="363" w:name="_Toc513709484"/>
      <w:bookmarkStart w:id="364" w:name="_Toc513725239"/>
      <w:bookmarkStart w:id="365" w:name="_Toc513840900"/>
      <w:bookmarkStart w:id="366" w:name="_Toc513709485"/>
      <w:bookmarkStart w:id="367" w:name="_Toc513725240"/>
      <w:bookmarkStart w:id="368" w:name="_Toc513840901"/>
      <w:bookmarkStart w:id="369" w:name="_Toc513709486"/>
      <w:bookmarkStart w:id="370" w:name="_Toc513725241"/>
      <w:bookmarkStart w:id="371" w:name="_Toc513840902"/>
      <w:bookmarkStart w:id="372" w:name="_Toc511817575"/>
      <w:bookmarkStart w:id="373" w:name="_Toc511817576"/>
      <w:bookmarkStart w:id="374" w:name="_Toc513709487"/>
      <w:bookmarkStart w:id="375" w:name="_Toc513725242"/>
      <w:bookmarkStart w:id="376" w:name="_Toc513840903"/>
      <w:bookmarkStart w:id="377" w:name="_Toc513709488"/>
      <w:bookmarkStart w:id="378" w:name="_Toc513725243"/>
      <w:bookmarkStart w:id="379" w:name="_Toc513840904"/>
      <w:bookmarkStart w:id="380" w:name="_Toc513709489"/>
      <w:bookmarkStart w:id="381" w:name="_Toc513725244"/>
      <w:bookmarkStart w:id="382" w:name="_Toc513840905"/>
      <w:bookmarkStart w:id="383" w:name="_Toc513709490"/>
      <w:bookmarkStart w:id="384" w:name="_Toc513725245"/>
      <w:bookmarkStart w:id="385" w:name="_Toc513840906"/>
      <w:bookmarkStart w:id="386" w:name="_Toc513709491"/>
      <w:bookmarkStart w:id="387" w:name="_Toc513725246"/>
      <w:bookmarkStart w:id="388" w:name="_Toc513840907"/>
      <w:bookmarkStart w:id="389" w:name="_Toc513709492"/>
      <w:bookmarkStart w:id="390" w:name="_Toc513725247"/>
      <w:bookmarkStart w:id="391" w:name="_Toc513840908"/>
      <w:bookmarkStart w:id="392" w:name="_Toc513709493"/>
      <w:bookmarkStart w:id="393" w:name="_Toc513725248"/>
      <w:bookmarkStart w:id="394" w:name="_Toc513840909"/>
      <w:bookmarkStart w:id="395" w:name="_Toc513709494"/>
      <w:bookmarkStart w:id="396" w:name="_Toc513725249"/>
      <w:bookmarkStart w:id="397" w:name="_Toc513840910"/>
      <w:bookmarkStart w:id="398" w:name="_Toc513709495"/>
      <w:bookmarkStart w:id="399" w:name="_Toc513725250"/>
      <w:bookmarkStart w:id="400" w:name="_Toc513840911"/>
      <w:bookmarkStart w:id="401" w:name="_Toc513709496"/>
      <w:bookmarkStart w:id="402" w:name="_Toc513725251"/>
      <w:bookmarkStart w:id="403" w:name="_Toc513840912"/>
      <w:bookmarkStart w:id="404" w:name="_Toc513709497"/>
      <w:bookmarkStart w:id="405" w:name="_Toc513725252"/>
      <w:bookmarkStart w:id="406" w:name="_Toc513840913"/>
      <w:bookmarkStart w:id="407" w:name="_Toc513709498"/>
      <w:bookmarkStart w:id="408" w:name="_Toc513725253"/>
      <w:bookmarkStart w:id="409" w:name="_Toc513840914"/>
      <w:bookmarkStart w:id="410" w:name="_Toc513709499"/>
      <w:bookmarkStart w:id="411" w:name="_Toc513725254"/>
      <w:bookmarkStart w:id="412" w:name="_Toc513840915"/>
      <w:bookmarkStart w:id="413" w:name="_Toc513709500"/>
      <w:bookmarkStart w:id="414" w:name="_Toc513725255"/>
      <w:bookmarkStart w:id="415" w:name="_Toc513840916"/>
      <w:bookmarkStart w:id="416" w:name="_Toc513709501"/>
      <w:bookmarkStart w:id="417" w:name="_Toc513725256"/>
      <w:bookmarkStart w:id="418" w:name="_Toc513840917"/>
      <w:bookmarkStart w:id="419" w:name="_Toc513709502"/>
      <w:bookmarkStart w:id="420" w:name="_Toc513725257"/>
      <w:bookmarkStart w:id="421" w:name="_Toc513840918"/>
      <w:bookmarkStart w:id="422" w:name="_Toc513709503"/>
      <w:bookmarkStart w:id="423" w:name="_Toc513725258"/>
      <w:bookmarkStart w:id="424" w:name="_Toc513840919"/>
      <w:bookmarkStart w:id="425" w:name="_Toc513709504"/>
      <w:bookmarkStart w:id="426" w:name="_Toc513725259"/>
      <w:bookmarkStart w:id="427" w:name="_Toc513840920"/>
      <w:bookmarkStart w:id="428" w:name="_Toc518135166"/>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r>
        <w:t>Non</w:t>
      </w:r>
      <w:r w:rsidR="00E470A9">
        <w:t>-</w:t>
      </w:r>
      <w:r>
        <w:t>conform</w:t>
      </w:r>
      <w:r w:rsidR="00E470A9">
        <w:t>ing</w:t>
      </w:r>
      <w:r>
        <w:t xml:space="preserve"> cladding</w:t>
      </w:r>
      <w:bookmarkEnd w:id="428"/>
    </w:p>
    <w:p w:rsidR="007F3A81" w:rsidRDefault="007F3A81" w:rsidP="00126BB2">
      <w:pPr>
        <w:pStyle w:val="IndentParaLevel1"/>
      </w:pPr>
      <w:r>
        <w:t xml:space="preserve">If the Consultant becomes aware of the use of any Prescribed Combustible Product </w:t>
      </w:r>
      <w:r w:rsidR="00D44129">
        <w:t>(</w:t>
      </w:r>
      <w:r>
        <w:t>as that term is defined in the Cladding Guidelines</w:t>
      </w:r>
      <w:r w:rsidR="00D44129">
        <w:t>)</w:t>
      </w:r>
      <w:r w:rsidR="00D44129" w:rsidRPr="00D44129">
        <w:t xml:space="preserve"> </w:t>
      </w:r>
      <w:r w:rsidR="00D44129">
        <w:t>on the Project</w:t>
      </w:r>
      <w:r>
        <w:t>, the Consultant must immediately notify the Principal's Representative</w:t>
      </w:r>
      <w:r w:rsidR="0024156E">
        <w:t>.</w:t>
      </w:r>
    </w:p>
    <w:p w:rsidR="00E74BCF" w:rsidRDefault="00E74BCF" w:rsidP="00E74BCF">
      <w:pPr>
        <w:pStyle w:val="Heading1"/>
      </w:pPr>
      <w:bookmarkStart w:id="429" w:name="_Toc518135167"/>
      <w:bookmarkStart w:id="430" w:name="_Toc320086129"/>
      <w:bookmarkStart w:id="431" w:name="_Toc320087409"/>
      <w:bookmarkStart w:id="432" w:name="_Toc320086597"/>
      <w:bookmarkStart w:id="433" w:name="_Toc320086827"/>
      <w:bookmarkStart w:id="434" w:name="_Toc362968264"/>
      <w:bookmarkStart w:id="435" w:name="_Toc362969517"/>
      <w:bookmarkStart w:id="436" w:name="_Toc362971315"/>
      <w:bookmarkEnd w:id="355"/>
      <w:r>
        <w:t>Specific obligations of the Consultant related to the Services</w:t>
      </w:r>
      <w:bookmarkEnd w:id="429"/>
    </w:p>
    <w:p w:rsidR="00E135F5" w:rsidRDefault="00E135F5" w:rsidP="00E135F5">
      <w:pPr>
        <w:pStyle w:val="Heading2"/>
        <w:rPr>
          <w:lang w:eastAsia="en-AU"/>
        </w:rPr>
      </w:pPr>
      <w:bookmarkStart w:id="437" w:name="_Toc513646574"/>
      <w:bookmarkStart w:id="438" w:name="_Toc518135168"/>
      <w:bookmarkStart w:id="439" w:name="_Ref513572165"/>
      <w:r w:rsidRPr="00191A1E">
        <w:rPr>
          <w:lang w:eastAsia="en-AU"/>
        </w:rPr>
        <w:t>App</w:t>
      </w:r>
      <w:r>
        <w:rPr>
          <w:lang w:eastAsia="en-AU"/>
        </w:rPr>
        <w:t>lication</w:t>
      </w:r>
      <w:bookmarkEnd w:id="437"/>
      <w:bookmarkEnd w:id="438"/>
    </w:p>
    <w:p w:rsidR="00E135F5" w:rsidRPr="00016B58" w:rsidRDefault="00E135F5" w:rsidP="00E135F5">
      <w:pPr>
        <w:pStyle w:val="Heading3"/>
      </w:pPr>
      <w:bookmarkStart w:id="440" w:name="_Ref513644310"/>
      <w:r>
        <w:t xml:space="preserve">Clauses </w:t>
      </w:r>
      <w:r>
        <w:fldChar w:fldCharType="begin"/>
      </w:r>
      <w:r>
        <w:instrText xml:space="preserve"> REF _Ref513651239 \w \h </w:instrText>
      </w:r>
      <w:r>
        <w:fldChar w:fldCharType="separate"/>
      </w:r>
      <w:r w:rsidR="004E1708">
        <w:t>3.2</w:t>
      </w:r>
      <w:r>
        <w:fldChar w:fldCharType="end"/>
      </w:r>
      <w:r w:rsidRPr="00191A1E">
        <w:t xml:space="preserve"> to </w:t>
      </w:r>
      <w:r>
        <w:fldChar w:fldCharType="begin"/>
      </w:r>
      <w:r>
        <w:instrText xml:space="preserve"> REF _Ref513572601 \w \h </w:instrText>
      </w:r>
      <w:r>
        <w:fldChar w:fldCharType="separate"/>
      </w:r>
      <w:r w:rsidR="004E1708">
        <w:t>3.4</w:t>
      </w:r>
      <w:r>
        <w:fldChar w:fldCharType="end"/>
      </w:r>
      <w:r>
        <w:t xml:space="preserve"> apply if indicated in Item </w:t>
      </w:r>
      <w:r w:rsidR="00126BB2">
        <w:fldChar w:fldCharType="begin"/>
      </w:r>
      <w:r w:rsidR="00126BB2">
        <w:instrText xml:space="preserve"> REF _Ref513840157 \w \h </w:instrText>
      </w:r>
      <w:r w:rsidR="00126BB2">
        <w:fldChar w:fldCharType="separate"/>
      </w:r>
      <w:r w:rsidR="004E1708">
        <w:t>15</w:t>
      </w:r>
      <w:r w:rsidR="00126BB2">
        <w:fldChar w:fldCharType="end"/>
      </w:r>
      <w:r>
        <w:rPr>
          <w:iCs/>
        </w:rPr>
        <w:t xml:space="preserve"> (collectively, the </w:t>
      </w:r>
      <w:r w:rsidRPr="00191A1E">
        <w:rPr>
          <w:b/>
          <w:iCs/>
        </w:rPr>
        <w:t>Design Obligations</w:t>
      </w:r>
      <w:r>
        <w:rPr>
          <w:iCs/>
        </w:rPr>
        <w:t>)</w:t>
      </w:r>
      <w:r>
        <w:t>.</w:t>
      </w:r>
      <w:bookmarkEnd w:id="440"/>
      <w:r w:rsidRPr="00016B58">
        <w:t xml:space="preserve"> </w:t>
      </w:r>
    </w:p>
    <w:p w:rsidR="00E135F5" w:rsidRPr="00126BB2" w:rsidRDefault="00E135F5" w:rsidP="00126BB2">
      <w:pPr>
        <w:pStyle w:val="Heading3"/>
        <w:rPr>
          <w:b/>
          <w:bCs w:val="0"/>
        </w:rPr>
      </w:pPr>
      <w:bookmarkStart w:id="441" w:name="_Ref513644371"/>
      <w:r>
        <w:t xml:space="preserve">Clauses </w:t>
      </w:r>
      <w:r>
        <w:fldChar w:fldCharType="begin"/>
      </w:r>
      <w:r>
        <w:instrText xml:space="preserve"> REF _Ref513651404 \w \h </w:instrText>
      </w:r>
      <w:r>
        <w:fldChar w:fldCharType="separate"/>
      </w:r>
      <w:r w:rsidR="004E1708">
        <w:t>3.5</w:t>
      </w:r>
      <w:r>
        <w:fldChar w:fldCharType="end"/>
      </w:r>
      <w:r w:rsidRPr="00191A1E">
        <w:t xml:space="preserve"> to </w:t>
      </w:r>
      <w:r>
        <w:fldChar w:fldCharType="begin"/>
      </w:r>
      <w:r>
        <w:instrText xml:space="preserve"> REF _Ref513644420 \w \h </w:instrText>
      </w:r>
      <w:r>
        <w:fldChar w:fldCharType="separate"/>
      </w:r>
      <w:r w:rsidR="004E1708">
        <w:t>3.11</w:t>
      </w:r>
      <w:r>
        <w:fldChar w:fldCharType="end"/>
      </w:r>
      <w:r>
        <w:t xml:space="preserve"> apply if indicated in Item </w:t>
      </w:r>
      <w:r w:rsidR="00126BB2">
        <w:fldChar w:fldCharType="begin"/>
      </w:r>
      <w:r w:rsidR="00126BB2">
        <w:instrText xml:space="preserve"> REF _Ref513654077 \w \h </w:instrText>
      </w:r>
      <w:r w:rsidR="00126BB2">
        <w:fldChar w:fldCharType="separate"/>
      </w:r>
      <w:r w:rsidR="004E1708">
        <w:t>16</w:t>
      </w:r>
      <w:r w:rsidR="00126BB2">
        <w:fldChar w:fldCharType="end"/>
      </w:r>
      <w:r>
        <w:rPr>
          <w:iCs/>
        </w:rPr>
        <w:t xml:space="preserve"> (collectively, the </w:t>
      </w:r>
      <w:r w:rsidRPr="00191A1E">
        <w:rPr>
          <w:b/>
          <w:iCs/>
        </w:rPr>
        <w:t>Project Management Obligations</w:t>
      </w:r>
      <w:r>
        <w:rPr>
          <w:iCs/>
        </w:rPr>
        <w:t>)</w:t>
      </w:r>
      <w:r>
        <w:t>.</w:t>
      </w:r>
      <w:bookmarkEnd w:id="441"/>
      <w:r w:rsidRPr="00016B58">
        <w:t xml:space="preserve"> </w:t>
      </w:r>
    </w:p>
    <w:p w:rsidR="00E74BCF" w:rsidRPr="00FB6167" w:rsidRDefault="00E74BCF" w:rsidP="00126BB2">
      <w:pPr>
        <w:pStyle w:val="Heading2"/>
        <w:rPr>
          <w:bCs w:val="0"/>
          <w:szCs w:val="26"/>
          <w:lang w:eastAsia="en-AU"/>
        </w:rPr>
      </w:pPr>
      <w:bookmarkStart w:id="442" w:name="_Ref513651239"/>
      <w:bookmarkStart w:id="443" w:name="_Toc518135169"/>
      <w:r w:rsidRPr="00FB6167">
        <w:rPr>
          <w:rFonts w:cs="Arial"/>
          <w:bCs w:val="0"/>
          <w:szCs w:val="26"/>
          <w:lang w:eastAsia="en-AU"/>
        </w:rPr>
        <w:t xml:space="preserve">Design and </w:t>
      </w:r>
      <w:r>
        <w:rPr>
          <w:rFonts w:cs="Arial"/>
          <w:bCs w:val="0"/>
          <w:szCs w:val="26"/>
          <w:lang w:eastAsia="en-AU"/>
        </w:rPr>
        <w:t>quality</w:t>
      </w:r>
      <w:bookmarkEnd w:id="439"/>
      <w:bookmarkEnd w:id="442"/>
      <w:bookmarkEnd w:id="443"/>
    </w:p>
    <w:p w:rsidR="007F6958" w:rsidRDefault="0094743D" w:rsidP="00126BB2">
      <w:pPr>
        <w:pStyle w:val="Heading3"/>
        <w:numPr>
          <w:ilvl w:val="0"/>
          <w:numId w:val="0"/>
        </w:numPr>
        <w:ind w:left="964"/>
      </w:pPr>
      <w:r>
        <w:t>Without limiting the Consultant</w:t>
      </w:r>
      <w:r w:rsidR="0043105C">
        <w:t>'</w:t>
      </w:r>
      <w:r>
        <w:t xml:space="preserve">s obligations under any other provision of this Agreement, </w:t>
      </w:r>
      <w:r w:rsidR="007F6958">
        <w:t>the Consultant must:</w:t>
      </w:r>
    </w:p>
    <w:p w:rsidR="00F370EF" w:rsidRDefault="0094743D" w:rsidP="0043105C">
      <w:pPr>
        <w:pStyle w:val="Heading3"/>
      </w:pPr>
      <w:bookmarkStart w:id="444" w:name="_Ref513714275"/>
      <w:r w:rsidRPr="0094743D">
        <w:t>design the parts of the Works which the Agreement requires it to design in accordance with the Brief and the other requirements of the Agreement, including by the preparation of all relevant Deliverables;</w:t>
      </w:r>
      <w:r w:rsidR="0043105C">
        <w:t xml:space="preserve"> </w:t>
      </w:r>
    </w:p>
    <w:p w:rsidR="0094743D" w:rsidRPr="0094743D" w:rsidRDefault="00F370EF" w:rsidP="0043105C">
      <w:pPr>
        <w:pStyle w:val="Heading3"/>
      </w:pPr>
      <w:r>
        <w:t xml:space="preserve">prepare the Deliverables so that the Works when constructed in accordance with the Deliverables meet the Works Required Purpose; </w:t>
      </w:r>
      <w:r w:rsidR="0043105C">
        <w:t>and</w:t>
      </w:r>
      <w:bookmarkEnd w:id="444"/>
    </w:p>
    <w:p w:rsidR="00C33DC7" w:rsidRDefault="005C2AE8" w:rsidP="00126BB2">
      <w:pPr>
        <w:pStyle w:val="Heading3"/>
      </w:pPr>
      <w:bookmarkStart w:id="445" w:name="_Ref513572096"/>
      <w:r>
        <w:t xml:space="preserve">ensure that any design solution must </w:t>
      </w:r>
      <w:r w:rsidR="00E74BCF">
        <w:t xml:space="preserve">not include the </w:t>
      </w:r>
      <w:r>
        <w:t>installation into</w:t>
      </w:r>
      <w:r w:rsidR="00E74BCF">
        <w:t xml:space="preserve"> any building</w:t>
      </w:r>
      <w:r w:rsidR="00E74BCF" w:rsidRPr="009A2727">
        <w:t xml:space="preserve"> </w:t>
      </w:r>
      <w:r w:rsidR="00E74BCF">
        <w:t>of Type A or Type B Construction, a Prescribed Combustible Product as part of an External Wal</w:t>
      </w:r>
      <w:r w:rsidR="000B66F9">
        <w:t xml:space="preserve">l (including as an attachment) </w:t>
      </w:r>
      <w:r w:rsidR="00E74BCF">
        <w:t xml:space="preserve">unless the Consultant has obtained a determination of the Building Appeals Board that the installation of the Prescribed Combustible Product complies with the </w:t>
      </w:r>
      <w:r w:rsidR="00E74BCF" w:rsidRPr="00E74BCF">
        <w:rPr>
          <w:i/>
        </w:rPr>
        <w:t>Building Act 1993</w:t>
      </w:r>
      <w:r w:rsidR="00E74BCF">
        <w:t xml:space="preserve"> (Vic) and the regulations made under that Act</w:t>
      </w:r>
      <w:r w:rsidR="00C33DC7">
        <w:t>;</w:t>
      </w:r>
      <w:r w:rsidR="0067104A">
        <w:t xml:space="preserve"> and</w:t>
      </w:r>
      <w:r w:rsidR="00C33DC7">
        <w:t xml:space="preserve"> </w:t>
      </w:r>
    </w:p>
    <w:p w:rsidR="00C33DC7" w:rsidRDefault="00C33DC7" w:rsidP="00C33DC7">
      <w:pPr>
        <w:pStyle w:val="Heading3"/>
      </w:pPr>
      <w:bookmarkStart w:id="446" w:name="_Ref515874983"/>
      <w:r w:rsidRPr="00C33DC7">
        <w:t>indemnify the Principal from and against any loss, damage, expense or Cl</w:t>
      </w:r>
      <w:r w:rsidR="00117FD6">
        <w:t>aim (including any third party C</w:t>
      </w:r>
      <w:r w:rsidRPr="00C33DC7">
        <w:t>laim against the Principal) arising out of or in connection with any breach by the Con</w:t>
      </w:r>
      <w:r>
        <w:t>sultant</w:t>
      </w:r>
      <w:r w:rsidRPr="00C33DC7">
        <w:t xml:space="preserve"> of its obligations under clause</w:t>
      </w:r>
      <w:r>
        <w:t xml:space="preserve"> </w:t>
      </w:r>
      <w:r>
        <w:fldChar w:fldCharType="begin"/>
      </w:r>
      <w:r>
        <w:instrText xml:space="preserve"> REF _Ref513572096 \w \h </w:instrText>
      </w:r>
      <w:r>
        <w:fldChar w:fldCharType="separate"/>
      </w:r>
      <w:r w:rsidR="004E1708">
        <w:t>3.2(c)</w:t>
      </w:r>
      <w:r>
        <w:fldChar w:fldCharType="end"/>
      </w:r>
      <w:r w:rsidR="0067104A">
        <w:t>.</w:t>
      </w:r>
      <w:bookmarkEnd w:id="446"/>
      <w:r w:rsidR="0067104A">
        <w:t xml:space="preserve"> </w:t>
      </w:r>
    </w:p>
    <w:p w:rsidR="00E74BCF" w:rsidRPr="00126BB2" w:rsidRDefault="00E74BCF" w:rsidP="007A5A4B">
      <w:pPr>
        <w:pStyle w:val="Heading3"/>
        <w:numPr>
          <w:ilvl w:val="0"/>
          <w:numId w:val="0"/>
        </w:numPr>
        <w:ind w:left="964"/>
      </w:pPr>
      <w:r>
        <w:t>Terms which have a defined or special meaning in the Cladding Guideline have that meaning where used in clause</w:t>
      </w:r>
      <w:r w:rsidR="00C33DC7">
        <w:t>s</w:t>
      </w:r>
      <w:r>
        <w:t xml:space="preserve"> </w:t>
      </w:r>
      <w:r w:rsidR="00E135F5">
        <w:fldChar w:fldCharType="begin"/>
      </w:r>
      <w:r w:rsidR="00E135F5">
        <w:instrText xml:space="preserve"> REF _Ref513572096 \w \h </w:instrText>
      </w:r>
      <w:r w:rsidR="00E135F5">
        <w:fldChar w:fldCharType="separate"/>
      </w:r>
      <w:r w:rsidR="004E1708">
        <w:t>3.2(c)</w:t>
      </w:r>
      <w:r w:rsidR="00E135F5">
        <w:fldChar w:fldCharType="end"/>
      </w:r>
      <w:r w:rsidR="00C33DC7">
        <w:t xml:space="preserve"> </w:t>
      </w:r>
      <w:r w:rsidR="0067104A">
        <w:t xml:space="preserve">and </w:t>
      </w:r>
      <w:r w:rsidR="0067104A">
        <w:fldChar w:fldCharType="begin"/>
      </w:r>
      <w:r w:rsidR="0067104A">
        <w:instrText xml:space="preserve"> REF _Ref515874983 \w \h </w:instrText>
      </w:r>
      <w:r w:rsidR="0067104A">
        <w:fldChar w:fldCharType="separate"/>
      </w:r>
      <w:r w:rsidR="004E1708">
        <w:t>3.2(d)</w:t>
      </w:r>
      <w:r w:rsidR="0067104A">
        <w:fldChar w:fldCharType="end"/>
      </w:r>
      <w:r>
        <w:t>.</w:t>
      </w:r>
      <w:bookmarkEnd w:id="445"/>
      <w:r w:rsidRPr="00E74BCF">
        <w:rPr>
          <w:shd w:val="clear" w:color="auto" w:fill="D6E3BC" w:themeFill="accent3" w:themeFillTint="66"/>
        </w:rPr>
        <w:t xml:space="preserve"> </w:t>
      </w:r>
    </w:p>
    <w:p w:rsidR="001F2A03" w:rsidRDefault="0043105C" w:rsidP="00126BB2">
      <w:pPr>
        <w:pStyle w:val="Heading2"/>
      </w:pPr>
      <w:bookmarkStart w:id="447" w:name="_Ref513572181"/>
      <w:bookmarkStart w:id="448" w:name="_Toc518135170"/>
      <w:r>
        <w:lastRenderedPageBreak/>
        <w:t>Additional work, health and safety obligations</w:t>
      </w:r>
      <w:bookmarkEnd w:id="447"/>
      <w:bookmarkEnd w:id="448"/>
    </w:p>
    <w:p w:rsidR="001F2A03" w:rsidRDefault="001F2A03" w:rsidP="00126BB2">
      <w:pPr>
        <w:pStyle w:val="IndentParaLevel1"/>
      </w:pPr>
      <w:r>
        <w:t>Without limiting the Consultant's obligations under any other provision of this Agreement, the Consultant must:</w:t>
      </w:r>
    </w:p>
    <w:p w:rsidR="001F2A03" w:rsidRDefault="001F2A03" w:rsidP="00126BB2">
      <w:pPr>
        <w:pStyle w:val="Heading3"/>
      </w:pPr>
      <w:r w:rsidRPr="0009332D">
        <w:t xml:space="preserve">comply, and </w:t>
      </w:r>
      <w:r>
        <w:t>procure that its subconsultants</w:t>
      </w:r>
      <w:r w:rsidRPr="0009332D">
        <w:t xml:space="preserve"> and any other </w:t>
      </w:r>
      <w:r>
        <w:t>person engaged by the Consultant</w:t>
      </w:r>
      <w:r w:rsidRPr="0009332D">
        <w:t xml:space="preserve"> for the </w:t>
      </w:r>
      <w:r>
        <w:t>performance of any part of the Services</w:t>
      </w:r>
      <w:r w:rsidRPr="0009332D">
        <w:t xml:space="preserve"> comply</w:t>
      </w:r>
      <w:r>
        <w:t xml:space="preserve">, with the WHS Legislation, </w:t>
      </w:r>
      <w:r w:rsidRPr="0009332D">
        <w:t>including</w:t>
      </w:r>
      <w:r>
        <w:t xml:space="preserve"> </w:t>
      </w:r>
      <w:r w:rsidRPr="0009332D">
        <w:t>obligation</w:t>
      </w:r>
      <w:r>
        <w:t>s</w:t>
      </w:r>
      <w:r w:rsidRPr="0009332D">
        <w:t xml:space="preserve"> under the WHS Legislation</w:t>
      </w:r>
      <w:r>
        <w:t xml:space="preserve"> (relating to designers);</w:t>
      </w:r>
    </w:p>
    <w:p w:rsidR="001F2A03" w:rsidRPr="001B459E" w:rsidRDefault="001F2A03" w:rsidP="00126BB2">
      <w:pPr>
        <w:pStyle w:val="Heading3"/>
      </w:pPr>
      <w:r>
        <w:t xml:space="preserve">consult with the Principal </w:t>
      </w:r>
      <w:r w:rsidR="00873261">
        <w:t xml:space="preserve">in relation to any design to allow the Principal to discharge the Principal's duties under the WHS </w:t>
      </w:r>
      <w:r w:rsidR="004A5338">
        <w:t>Legislation</w:t>
      </w:r>
      <w:r w:rsidRPr="00DC366E">
        <w:t xml:space="preserve">; </w:t>
      </w:r>
    </w:p>
    <w:p w:rsidR="001F2A03" w:rsidRDefault="001F2A03" w:rsidP="00126BB2">
      <w:pPr>
        <w:pStyle w:val="Heading3"/>
      </w:pPr>
      <w:bookmarkStart w:id="449" w:name="_Ref513572510"/>
      <w:r>
        <w:t xml:space="preserve">before commencing performance of the Services, prepare and submit a </w:t>
      </w:r>
      <w:r w:rsidRPr="001B459E">
        <w:t>Risk Register</w:t>
      </w:r>
      <w:r>
        <w:t xml:space="preserve"> to the Principal; and</w:t>
      </w:r>
      <w:bookmarkEnd w:id="449"/>
    </w:p>
    <w:p w:rsidR="001F2A03" w:rsidRDefault="001F2A03" w:rsidP="00126BB2">
      <w:pPr>
        <w:pStyle w:val="Heading3"/>
      </w:pPr>
      <w:r>
        <w:t>ensure</w:t>
      </w:r>
      <w:r w:rsidRPr="001B459E">
        <w:t xml:space="preserve"> the Risk Register </w:t>
      </w:r>
      <w:r>
        <w:t xml:space="preserve">submitted to the Principal under clause </w:t>
      </w:r>
      <w:r w:rsidR="00A40705">
        <w:fldChar w:fldCharType="begin"/>
      </w:r>
      <w:r w:rsidR="00A40705">
        <w:instrText xml:space="preserve"> REF _Ref513572510 \w \h </w:instrText>
      </w:r>
      <w:r w:rsidR="00A40705">
        <w:fldChar w:fldCharType="separate"/>
      </w:r>
      <w:r w:rsidR="004E1708">
        <w:t>3.3(c)</w:t>
      </w:r>
      <w:r w:rsidR="00A40705">
        <w:fldChar w:fldCharType="end"/>
      </w:r>
      <w:r>
        <w:t xml:space="preserve"> </w:t>
      </w:r>
      <w:r w:rsidRPr="001B459E">
        <w:t>is updated</w:t>
      </w:r>
      <w:r>
        <w:t>,</w:t>
      </w:r>
      <w:r w:rsidRPr="001B459E">
        <w:t xml:space="preserve"> as necessary</w:t>
      </w:r>
      <w:r>
        <w:t>,</w:t>
      </w:r>
      <w:r w:rsidRPr="001B459E">
        <w:t xml:space="preserve"> to reflect the design</w:t>
      </w:r>
      <w:r>
        <w:t xml:space="preserve"> development process and submit</w:t>
      </w:r>
      <w:r w:rsidRPr="001B459E">
        <w:t xml:space="preserve"> the updated Risk Register to the Principal at regular intervals</w:t>
      </w:r>
      <w:r>
        <w:t>.</w:t>
      </w:r>
    </w:p>
    <w:p w:rsidR="0094743D" w:rsidRDefault="0094743D" w:rsidP="00126BB2">
      <w:pPr>
        <w:pStyle w:val="Heading2"/>
      </w:pPr>
      <w:bookmarkStart w:id="450" w:name="_Ref513572601"/>
      <w:bookmarkStart w:id="451" w:name="_Toc518135171"/>
      <w:r w:rsidRPr="0094743D">
        <w:t>Consultant Statement</w:t>
      </w:r>
      <w:bookmarkEnd w:id="450"/>
      <w:bookmarkEnd w:id="451"/>
    </w:p>
    <w:p w:rsidR="00951073" w:rsidRDefault="00951073" w:rsidP="00126BB2">
      <w:pPr>
        <w:pStyle w:val="Heading3"/>
      </w:pPr>
      <w:r>
        <w:t xml:space="preserve">This clause </w:t>
      </w:r>
      <w:r w:rsidR="00A40705">
        <w:fldChar w:fldCharType="begin"/>
      </w:r>
      <w:r w:rsidR="00A40705">
        <w:instrText xml:space="preserve"> REF _Ref513572601 \w \h </w:instrText>
      </w:r>
      <w:r w:rsidR="00A40705">
        <w:fldChar w:fldCharType="separate"/>
      </w:r>
      <w:r w:rsidR="004E1708">
        <w:t>3.4</w:t>
      </w:r>
      <w:r w:rsidR="00A40705">
        <w:fldChar w:fldCharType="end"/>
      </w:r>
      <w:r>
        <w:t xml:space="preserve"> applies if indicated in Item </w:t>
      </w:r>
      <w:r>
        <w:fldChar w:fldCharType="begin"/>
      </w:r>
      <w:r>
        <w:instrText xml:space="preserve"> REF _Ref511242619 \w \h  \* MERGEFORMAT </w:instrText>
      </w:r>
      <w:r>
        <w:fldChar w:fldCharType="separate"/>
      </w:r>
      <w:r w:rsidR="004E1708">
        <w:t>17</w:t>
      </w:r>
      <w:r>
        <w:fldChar w:fldCharType="end"/>
      </w:r>
      <w:r>
        <w:t xml:space="preserve">. </w:t>
      </w:r>
    </w:p>
    <w:p w:rsidR="0094743D" w:rsidRDefault="0094743D" w:rsidP="00126BB2">
      <w:pPr>
        <w:pStyle w:val="Heading3"/>
      </w:pPr>
      <w:r>
        <w:t xml:space="preserve">If </w:t>
      </w:r>
      <w:r w:rsidR="00704CF6">
        <w:t>the</w:t>
      </w:r>
      <w:r>
        <w:t xml:space="preserve"> Consultant is required to inspect the Works, </w:t>
      </w:r>
      <w:r w:rsidRPr="00BC04DD">
        <w:t>the Consultant must</w:t>
      </w:r>
      <w:r>
        <w:t>, a</w:t>
      </w:r>
      <w:r w:rsidRPr="00BC04DD">
        <w:t xml:space="preserve">t the intervals stated in </w:t>
      </w:r>
      <w:r>
        <w:t xml:space="preserve">Item </w:t>
      </w:r>
      <w:r>
        <w:fldChar w:fldCharType="begin"/>
      </w:r>
      <w:r>
        <w:instrText xml:space="preserve"> REF _Ref511242619 \w \h  \* MERGEFORMAT </w:instrText>
      </w:r>
      <w:r>
        <w:fldChar w:fldCharType="separate"/>
      </w:r>
      <w:r w:rsidR="004E1708">
        <w:t>17</w:t>
      </w:r>
      <w:r>
        <w:fldChar w:fldCharType="end"/>
      </w:r>
      <w:r>
        <w:t xml:space="preserve"> </w:t>
      </w:r>
      <w:r w:rsidRPr="00BC04DD">
        <w:t xml:space="preserve">(if any) and whenever requested to do so by the </w:t>
      </w:r>
      <w:r>
        <w:t>Principal</w:t>
      </w:r>
      <w:r w:rsidRPr="00BC04DD">
        <w:t>:</w:t>
      </w:r>
    </w:p>
    <w:p w:rsidR="0094743D" w:rsidRPr="00BC04DD" w:rsidRDefault="0094743D" w:rsidP="00126BB2">
      <w:pPr>
        <w:pStyle w:val="Heading4"/>
      </w:pPr>
      <w:r w:rsidRPr="00BC04DD">
        <w:t>conduct inspections of any Works being undertaken in respect of the Project during their performance and upon their completion; and</w:t>
      </w:r>
    </w:p>
    <w:p w:rsidR="0094743D" w:rsidRDefault="0094743D" w:rsidP="00126BB2">
      <w:pPr>
        <w:pStyle w:val="Heading4"/>
      </w:pPr>
      <w:r w:rsidRPr="00BC04DD">
        <w:t xml:space="preserve">submit a Consultant Statement to the </w:t>
      </w:r>
      <w:r>
        <w:t>Principal</w:t>
      </w:r>
      <w:r w:rsidRPr="00BC04DD">
        <w:t>.</w:t>
      </w:r>
      <w:r w:rsidR="00BA242A" w:rsidRPr="00BA242A">
        <w:t xml:space="preserve"> </w:t>
      </w:r>
    </w:p>
    <w:p w:rsidR="00E135F5" w:rsidRDefault="00E135F5" w:rsidP="00E135F5">
      <w:pPr>
        <w:pStyle w:val="Heading2"/>
        <w:numPr>
          <w:ilvl w:val="1"/>
          <w:numId w:val="19"/>
        </w:numPr>
      </w:pPr>
      <w:bookmarkStart w:id="452" w:name="_Ref513651404"/>
      <w:bookmarkStart w:id="453" w:name="_Toc518135172"/>
      <w:r>
        <w:t>No authority to give directions or waive requirements</w:t>
      </w:r>
      <w:bookmarkEnd w:id="452"/>
      <w:bookmarkEnd w:id="453"/>
    </w:p>
    <w:p w:rsidR="00E135F5" w:rsidRDefault="00E135F5" w:rsidP="00E135F5">
      <w:pPr>
        <w:pStyle w:val="IndentParaLevel1"/>
        <w:numPr>
          <w:ilvl w:val="0"/>
          <w:numId w:val="20"/>
        </w:numPr>
      </w:pPr>
      <w:r>
        <w:t>The Consultant has no authority to:</w:t>
      </w:r>
    </w:p>
    <w:p w:rsidR="00E135F5" w:rsidRDefault="00E135F5" w:rsidP="00E135F5">
      <w:pPr>
        <w:pStyle w:val="Heading3"/>
        <w:numPr>
          <w:ilvl w:val="2"/>
          <w:numId w:val="19"/>
        </w:numPr>
      </w:pPr>
      <w:r>
        <w:t>give directions to the Project Contractors, other than as expressly set out in this Agreement or the Project Contracts;</w:t>
      </w:r>
    </w:p>
    <w:p w:rsidR="00E135F5" w:rsidRDefault="00E135F5" w:rsidP="00E135F5">
      <w:pPr>
        <w:pStyle w:val="Heading3"/>
        <w:numPr>
          <w:ilvl w:val="2"/>
          <w:numId w:val="19"/>
        </w:numPr>
      </w:pPr>
      <w:r>
        <w:t>waive or vary any requirements of a Project Contract; or</w:t>
      </w:r>
    </w:p>
    <w:p w:rsidR="00E135F5" w:rsidRDefault="00E135F5" w:rsidP="00E135F5">
      <w:pPr>
        <w:pStyle w:val="Heading3"/>
        <w:numPr>
          <w:ilvl w:val="2"/>
          <w:numId w:val="19"/>
        </w:numPr>
      </w:pPr>
      <w:r>
        <w:t>discharge or release a party from any of its obligations under a Project Contract.</w:t>
      </w:r>
    </w:p>
    <w:p w:rsidR="00E135F5" w:rsidRDefault="00E135F5" w:rsidP="00E135F5">
      <w:pPr>
        <w:pStyle w:val="Heading2"/>
        <w:numPr>
          <w:ilvl w:val="1"/>
          <w:numId w:val="19"/>
        </w:numPr>
      </w:pPr>
      <w:bookmarkStart w:id="454" w:name="_Toc513646580"/>
      <w:bookmarkStart w:id="455" w:name="_Toc518135173"/>
      <w:r>
        <w:t>Interpretation of the Brief</w:t>
      </w:r>
      <w:bookmarkEnd w:id="454"/>
      <w:bookmarkEnd w:id="455"/>
    </w:p>
    <w:p w:rsidR="00E135F5" w:rsidRDefault="00E135F5" w:rsidP="00E135F5">
      <w:pPr>
        <w:pStyle w:val="Heading3"/>
        <w:numPr>
          <w:ilvl w:val="2"/>
          <w:numId w:val="19"/>
        </w:numPr>
      </w:pPr>
      <w:r>
        <w:t>Requirements contained in the Brief, whether or not they include the expression "the Consultant must" or "the Consultant shall" or any equivalent expression, will be deemed to be requirements to be satisfied by the Consultant, unless stated otherwise.</w:t>
      </w:r>
    </w:p>
    <w:p w:rsidR="00E135F5" w:rsidRDefault="00E135F5" w:rsidP="00E135F5">
      <w:pPr>
        <w:pStyle w:val="Heading3"/>
        <w:numPr>
          <w:ilvl w:val="2"/>
          <w:numId w:val="19"/>
        </w:numPr>
      </w:pPr>
      <w:r>
        <w:t>The Brief sets out the Principal's minimum requirements, which must be met or exceeded by the Consultant in performing the Services.  Nothing contained in the Brief will operate to limit or exclude the Consultant's obligations under this Agreement.</w:t>
      </w:r>
    </w:p>
    <w:p w:rsidR="00E135F5" w:rsidRDefault="00E135F5" w:rsidP="00E135F5">
      <w:pPr>
        <w:pStyle w:val="Heading3"/>
        <w:numPr>
          <w:ilvl w:val="2"/>
          <w:numId w:val="19"/>
        </w:numPr>
      </w:pPr>
      <w:r>
        <w:t xml:space="preserve">To the extent of any Discrepancy between the Brief and any other requirement of this Agreement (including any other requirement of the Brief), subject to clause </w:t>
      </w:r>
      <w:r w:rsidR="00A40705">
        <w:fldChar w:fldCharType="begin"/>
      </w:r>
      <w:r w:rsidR="00A40705">
        <w:instrText xml:space="preserve"> REF _Ref504481326 \w \h </w:instrText>
      </w:r>
      <w:r w:rsidR="00A40705">
        <w:fldChar w:fldCharType="separate"/>
      </w:r>
      <w:r w:rsidR="004E1708">
        <w:t>7.1</w:t>
      </w:r>
      <w:r w:rsidR="00A40705">
        <w:fldChar w:fldCharType="end"/>
      </w:r>
      <w:r>
        <w:t>, whichever requirement provides the greater or higher requirement, standard, quality, level of service, quantum or scope (as applicable) will prevail.</w:t>
      </w:r>
    </w:p>
    <w:p w:rsidR="00E135F5" w:rsidRDefault="00E135F5" w:rsidP="00E135F5">
      <w:pPr>
        <w:pStyle w:val="Heading2"/>
        <w:numPr>
          <w:ilvl w:val="1"/>
          <w:numId w:val="19"/>
        </w:numPr>
      </w:pPr>
      <w:bookmarkStart w:id="456" w:name="_Ref513644754"/>
      <w:bookmarkStart w:id="457" w:name="_Toc513646581"/>
      <w:bookmarkStart w:id="458" w:name="_Toc518135174"/>
      <w:r>
        <w:lastRenderedPageBreak/>
        <w:t>Co-ordination with other Projects/Programs</w:t>
      </w:r>
      <w:bookmarkEnd w:id="456"/>
      <w:bookmarkEnd w:id="457"/>
      <w:bookmarkEnd w:id="458"/>
    </w:p>
    <w:p w:rsidR="00E135F5" w:rsidRDefault="00E135F5" w:rsidP="00E135F5">
      <w:pPr>
        <w:pStyle w:val="IndentParaLevel1"/>
        <w:numPr>
          <w:ilvl w:val="0"/>
          <w:numId w:val="20"/>
        </w:numPr>
      </w:pPr>
      <w:r>
        <w:t>The Consultant:</w:t>
      </w:r>
    </w:p>
    <w:p w:rsidR="00E135F5" w:rsidRDefault="00E135F5" w:rsidP="00E135F5">
      <w:pPr>
        <w:pStyle w:val="Heading3"/>
        <w:numPr>
          <w:ilvl w:val="2"/>
          <w:numId w:val="19"/>
        </w:numPr>
      </w:pPr>
      <w:r>
        <w:t xml:space="preserve">acknowledges that the Project is part of the project or program set out in Item </w:t>
      </w:r>
      <w:r w:rsidR="00BC334A">
        <w:fldChar w:fldCharType="begin"/>
      </w:r>
      <w:r w:rsidR="00BC334A">
        <w:instrText xml:space="preserve"> REF _Ref513709664 \r \h </w:instrText>
      </w:r>
      <w:r w:rsidR="00BC334A">
        <w:fldChar w:fldCharType="separate"/>
      </w:r>
      <w:r w:rsidR="004E1708">
        <w:t>18</w:t>
      </w:r>
      <w:r w:rsidR="00BC334A">
        <w:fldChar w:fldCharType="end"/>
      </w:r>
      <w:r>
        <w:t>;</w:t>
      </w:r>
    </w:p>
    <w:p w:rsidR="00E135F5" w:rsidRDefault="00E135F5" w:rsidP="00E135F5">
      <w:pPr>
        <w:pStyle w:val="Heading3"/>
        <w:numPr>
          <w:ilvl w:val="2"/>
          <w:numId w:val="19"/>
        </w:numPr>
      </w:pPr>
      <w:bookmarkStart w:id="459" w:name="_Ref513633866"/>
      <w:r>
        <w:t xml:space="preserve">must perform the Services in a manner which ensures that the way in which the Project is delivered maximizes the Principal's objectives for the delivery of the Project and the project or program set out in Item </w:t>
      </w:r>
      <w:r w:rsidR="00BC334A">
        <w:fldChar w:fldCharType="begin"/>
      </w:r>
      <w:r w:rsidR="00BC334A">
        <w:instrText xml:space="preserve"> REF _Ref513709664 \r \h </w:instrText>
      </w:r>
      <w:r w:rsidR="00BC334A">
        <w:fldChar w:fldCharType="separate"/>
      </w:r>
      <w:r w:rsidR="004E1708">
        <w:t>18</w:t>
      </w:r>
      <w:r w:rsidR="00BC334A">
        <w:fldChar w:fldCharType="end"/>
      </w:r>
      <w:r>
        <w:t>, including the delivery of the maximum scope of work within budget and on time; and</w:t>
      </w:r>
      <w:bookmarkEnd w:id="459"/>
    </w:p>
    <w:p w:rsidR="00E135F5" w:rsidRDefault="00E135F5" w:rsidP="00E135F5">
      <w:pPr>
        <w:pStyle w:val="Heading3"/>
        <w:numPr>
          <w:ilvl w:val="2"/>
          <w:numId w:val="19"/>
        </w:numPr>
      </w:pPr>
      <w:r>
        <w:t xml:space="preserve">without limiting clause </w:t>
      </w:r>
      <w:r w:rsidR="00A40705">
        <w:fldChar w:fldCharType="begin"/>
      </w:r>
      <w:r w:rsidR="00A40705">
        <w:instrText xml:space="preserve"> REF _Ref513633866 \w \h </w:instrText>
      </w:r>
      <w:r w:rsidR="00A40705">
        <w:fldChar w:fldCharType="separate"/>
      </w:r>
      <w:r w:rsidR="004E1708">
        <w:t>3.7(b)</w:t>
      </w:r>
      <w:r w:rsidR="00A40705">
        <w:fldChar w:fldCharType="end"/>
      </w:r>
      <w:r>
        <w:t xml:space="preserve">, must attend such meetings, provide such documents and information, consider and respond to such proposals and do all such other things as the Principal's Representative may require for the purposes of clause </w:t>
      </w:r>
      <w:r w:rsidR="00A40705">
        <w:fldChar w:fldCharType="begin"/>
      </w:r>
      <w:r w:rsidR="00A40705">
        <w:instrText xml:space="preserve"> REF _Ref513633866 \w \h </w:instrText>
      </w:r>
      <w:r w:rsidR="00A40705">
        <w:fldChar w:fldCharType="separate"/>
      </w:r>
      <w:r w:rsidR="004E1708">
        <w:t>3.7(b)</w:t>
      </w:r>
      <w:r w:rsidR="00A40705">
        <w:fldChar w:fldCharType="end"/>
      </w:r>
      <w:r>
        <w:t>.</w:t>
      </w:r>
    </w:p>
    <w:p w:rsidR="00E135F5" w:rsidRDefault="00E135F5" w:rsidP="00E135F5">
      <w:pPr>
        <w:pStyle w:val="Heading2"/>
        <w:numPr>
          <w:ilvl w:val="1"/>
          <w:numId w:val="19"/>
        </w:numPr>
      </w:pPr>
      <w:bookmarkStart w:id="460" w:name="_Ref513644781"/>
      <w:bookmarkStart w:id="461" w:name="_Toc513646582"/>
      <w:bookmarkStart w:id="462" w:name="_Toc518135175"/>
      <w:r>
        <w:t xml:space="preserve">Services </w:t>
      </w:r>
      <w:r w:rsidR="00873261">
        <w:t>n</w:t>
      </w:r>
      <w:r>
        <w:t xml:space="preserve">ot </w:t>
      </w:r>
      <w:r w:rsidR="00873261">
        <w:t>i</w:t>
      </w:r>
      <w:r>
        <w:t>ncluded</w:t>
      </w:r>
      <w:bookmarkEnd w:id="460"/>
      <w:bookmarkEnd w:id="461"/>
      <w:bookmarkEnd w:id="462"/>
    </w:p>
    <w:p w:rsidR="00E135F5" w:rsidRDefault="00E135F5" w:rsidP="00E135F5">
      <w:pPr>
        <w:pStyle w:val="IndentParaLevel1"/>
        <w:numPr>
          <w:ilvl w:val="0"/>
          <w:numId w:val="20"/>
        </w:numPr>
      </w:pPr>
      <w:r>
        <w:t xml:space="preserve">The services set out in Item </w:t>
      </w:r>
      <w:r w:rsidR="00BC334A">
        <w:fldChar w:fldCharType="begin"/>
      </w:r>
      <w:r w:rsidR="00BC334A">
        <w:instrText xml:space="preserve"> REF _Ref513654125 \r \h </w:instrText>
      </w:r>
      <w:r w:rsidR="00BC334A">
        <w:fldChar w:fldCharType="separate"/>
      </w:r>
      <w:r w:rsidR="004E1708">
        <w:t>19</w:t>
      </w:r>
      <w:r w:rsidR="00BC334A">
        <w:fldChar w:fldCharType="end"/>
      </w:r>
      <w:r>
        <w:t xml:space="preserve"> to be carried out in relation to the Project are not included in the Services and will be carried out by the Principal or by other persons (including Other Contractors).</w:t>
      </w:r>
    </w:p>
    <w:p w:rsidR="00E135F5" w:rsidRDefault="00E135F5" w:rsidP="00E135F5">
      <w:pPr>
        <w:pStyle w:val="Heading2"/>
        <w:numPr>
          <w:ilvl w:val="1"/>
          <w:numId w:val="19"/>
        </w:numPr>
      </w:pPr>
      <w:bookmarkStart w:id="463" w:name="_Ref513644851"/>
      <w:bookmarkStart w:id="464" w:name="_Toc513646583"/>
      <w:bookmarkStart w:id="465" w:name="_Toc518135176"/>
      <w:r>
        <w:t>Site Restrictions</w:t>
      </w:r>
      <w:bookmarkEnd w:id="463"/>
      <w:bookmarkEnd w:id="464"/>
      <w:bookmarkEnd w:id="465"/>
    </w:p>
    <w:p w:rsidR="00E135F5" w:rsidRDefault="00704CF6" w:rsidP="00E135F5">
      <w:pPr>
        <w:pStyle w:val="IndentParaLevel1"/>
        <w:numPr>
          <w:ilvl w:val="0"/>
          <w:numId w:val="20"/>
        </w:numPr>
      </w:pPr>
      <w:r>
        <w:t>Any</w:t>
      </w:r>
      <w:r w:rsidR="00E135F5">
        <w:t xml:space="preserve"> Site based Services must be performed subject to the restrictions in Item </w:t>
      </w:r>
      <w:r w:rsidR="00BC334A">
        <w:fldChar w:fldCharType="begin"/>
      </w:r>
      <w:r w:rsidR="00BC334A">
        <w:instrText xml:space="preserve"> REF _Ref513654146 \r \h </w:instrText>
      </w:r>
      <w:r w:rsidR="00BC334A">
        <w:fldChar w:fldCharType="separate"/>
      </w:r>
      <w:r w:rsidR="004E1708">
        <w:t>20</w:t>
      </w:r>
      <w:r w:rsidR="00BC334A">
        <w:fldChar w:fldCharType="end"/>
      </w:r>
      <w:r w:rsidR="00E135F5">
        <w:t xml:space="preserve">. </w:t>
      </w:r>
    </w:p>
    <w:p w:rsidR="00E135F5" w:rsidRDefault="00E135F5" w:rsidP="00E135F5">
      <w:pPr>
        <w:pStyle w:val="Heading2"/>
        <w:numPr>
          <w:ilvl w:val="1"/>
          <w:numId w:val="19"/>
        </w:numPr>
      </w:pPr>
      <w:bookmarkStart w:id="466" w:name="_Toc513646584"/>
      <w:bookmarkStart w:id="467" w:name="_Toc518135177"/>
      <w:r>
        <w:t>Cost Control</w:t>
      </w:r>
      <w:bookmarkEnd w:id="466"/>
      <w:bookmarkEnd w:id="467"/>
    </w:p>
    <w:p w:rsidR="00E135F5" w:rsidRDefault="00E135F5" w:rsidP="00E135F5">
      <w:pPr>
        <w:pStyle w:val="Heading3"/>
        <w:numPr>
          <w:ilvl w:val="2"/>
          <w:numId w:val="19"/>
        </w:numPr>
      </w:pPr>
      <w:bookmarkStart w:id="468" w:name="_Ref513652710"/>
      <w:r>
        <w:t>The Consultant must:</w:t>
      </w:r>
      <w:bookmarkEnd w:id="468"/>
    </w:p>
    <w:p w:rsidR="00E135F5" w:rsidRDefault="00E135F5" w:rsidP="00E135F5">
      <w:pPr>
        <w:pStyle w:val="Heading4"/>
        <w:numPr>
          <w:ilvl w:val="3"/>
          <w:numId w:val="19"/>
        </w:numPr>
      </w:pPr>
      <w:bookmarkStart w:id="469" w:name="_Ref513633916"/>
      <w:r>
        <w:t>use its best endeavours to ensure that the Project is completed in accordance with the Principal's requirements for the lowest possible cost;</w:t>
      </w:r>
      <w:bookmarkEnd w:id="469"/>
    </w:p>
    <w:p w:rsidR="00E135F5" w:rsidRDefault="00E135F5" w:rsidP="00E135F5">
      <w:pPr>
        <w:pStyle w:val="Heading4"/>
        <w:numPr>
          <w:ilvl w:val="3"/>
          <w:numId w:val="19"/>
        </w:numPr>
      </w:pPr>
      <w:r>
        <w:t>review the cost plan(s) for the Project with the Principal's Representative on a regular basis (including at all times required by the Principal's Representative) to:</w:t>
      </w:r>
    </w:p>
    <w:p w:rsidR="00E135F5" w:rsidRDefault="00E135F5" w:rsidP="00E135F5">
      <w:pPr>
        <w:pStyle w:val="Heading5"/>
        <w:numPr>
          <w:ilvl w:val="4"/>
          <w:numId w:val="19"/>
        </w:numPr>
      </w:pPr>
      <w:r>
        <w:t>ensure that the cost of the Project is in accordance with any cost plans for the Project approved by the Principal; and</w:t>
      </w:r>
    </w:p>
    <w:p w:rsidR="00E135F5" w:rsidRDefault="00E135F5" w:rsidP="00E135F5">
      <w:pPr>
        <w:pStyle w:val="Heading5"/>
        <w:numPr>
          <w:ilvl w:val="4"/>
          <w:numId w:val="19"/>
        </w:numPr>
      </w:pPr>
      <w:r>
        <w:t>advise the Principal's Representative how the design or any other aspect of the Project could be modified to ensure that the cost of the Project is in accordance with approved cost plans; and</w:t>
      </w:r>
    </w:p>
    <w:p w:rsidR="00E135F5" w:rsidRDefault="00E135F5" w:rsidP="00E135F5">
      <w:pPr>
        <w:pStyle w:val="Heading4"/>
        <w:numPr>
          <w:ilvl w:val="3"/>
          <w:numId w:val="19"/>
        </w:numPr>
      </w:pPr>
      <w:r>
        <w:t xml:space="preserve">initiate a system of cost control (to the satisfaction of the Principal's Representative) throughout design and construction of the Project for the purposes of </w:t>
      </w:r>
      <w:r w:rsidR="00A40705">
        <w:t xml:space="preserve">clause </w:t>
      </w:r>
      <w:r w:rsidR="00A40705">
        <w:fldChar w:fldCharType="begin"/>
      </w:r>
      <w:r w:rsidR="00A40705">
        <w:instrText xml:space="preserve"> REF _Ref513633916 \w \h </w:instrText>
      </w:r>
      <w:r w:rsidR="00A40705">
        <w:fldChar w:fldCharType="separate"/>
      </w:r>
      <w:r w:rsidR="004E1708">
        <w:t>3.10(a)(i)</w:t>
      </w:r>
      <w:r w:rsidR="00A40705">
        <w:fldChar w:fldCharType="end"/>
      </w:r>
      <w:r>
        <w:t xml:space="preserve"> and (without limitation) advise the Principal's Representative as to all alternative steps available where:</w:t>
      </w:r>
    </w:p>
    <w:p w:rsidR="00E135F5" w:rsidRDefault="00E135F5" w:rsidP="00E135F5">
      <w:pPr>
        <w:pStyle w:val="Heading5"/>
        <w:numPr>
          <w:ilvl w:val="4"/>
          <w:numId w:val="19"/>
        </w:numPr>
      </w:pPr>
      <w:r>
        <w:t>the tenders for any package of work forming part of the Project exceed the amount included for that work in the relevant approved cost plan; or</w:t>
      </w:r>
    </w:p>
    <w:p w:rsidR="00E135F5" w:rsidRDefault="00E135F5" w:rsidP="00E135F5">
      <w:pPr>
        <w:pStyle w:val="Heading5"/>
        <w:numPr>
          <w:ilvl w:val="4"/>
          <w:numId w:val="19"/>
        </w:numPr>
      </w:pPr>
      <w:r>
        <w:t>the out-turn cost incurred under any Project Contract exceeds (or appears likely to exceed) the amount included for that contract in the relevant approved cost plan.</w:t>
      </w:r>
    </w:p>
    <w:p w:rsidR="00E135F5" w:rsidRDefault="00E135F5" w:rsidP="00E135F5">
      <w:pPr>
        <w:pStyle w:val="Heading3"/>
        <w:numPr>
          <w:ilvl w:val="2"/>
          <w:numId w:val="19"/>
        </w:numPr>
      </w:pPr>
      <w:r>
        <w:lastRenderedPageBreak/>
        <w:t xml:space="preserve">Without limiting </w:t>
      </w:r>
      <w:r w:rsidR="00A40705">
        <w:t xml:space="preserve">clause </w:t>
      </w:r>
      <w:r w:rsidR="00A40705">
        <w:fldChar w:fldCharType="begin"/>
      </w:r>
      <w:r w:rsidR="00A40705">
        <w:instrText xml:space="preserve"> REF _Ref513652710 \w \h </w:instrText>
      </w:r>
      <w:r w:rsidR="00A40705">
        <w:fldChar w:fldCharType="separate"/>
      </w:r>
      <w:r w:rsidR="004E1708">
        <w:t>3.10(a)</w:t>
      </w:r>
      <w:r w:rsidR="00A40705">
        <w:fldChar w:fldCharType="end"/>
      </w:r>
      <w:r>
        <w:t>, in performing the Services during the Planning Phase (if any), the Consultant must identify all project structuring, packaging, scoping, choice of delivery method, risk allocation, procurement, programming, costing and other issues which could have an effect on the out-turn cost of the Project.</w:t>
      </w:r>
    </w:p>
    <w:p w:rsidR="00E135F5" w:rsidRDefault="00E135F5" w:rsidP="00E135F5">
      <w:pPr>
        <w:pStyle w:val="Heading2"/>
        <w:numPr>
          <w:ilvl w:val="1"/>
          <w:numId w:val="19"/>
        </w:numPr>
      </w:pPr>
      <w:bookmarkStart w:id="470" w:name="_Ref513644420"/>
      <w:bookmarkStart w:id="471" w:name="_Toc513646585"/>
      <w:bookmarkStart w:id="472" w:name="_Toc518135178"/>
      <w:r>
        <w:t xml:space="preserve">Proactive </w:t>
      </w:r>
      <w:r w:rsidR="00873261">
        <w:t>r</w:t>
      </w:r>
      <w:r>
        <w:t xml:space="preserve">eview </w:t>
      </w:r>
      <w:r w:rsidR="00873261">
        <w:t>o</w:t>
      </w:r>
      <w:r>
        <w:t xml:space="preserve">f </w:t>
      </w:r>
      <w:r w:rsidR="00873261">
        <w:t>a</w:t>
      </w:r>
      <w:r>
        <w:t>ll Project Contractor Documentation</w:t>
      </w:r>
      <w:bookmarkEnd w:id="470"/>
      <w:bookmarkEnd w:id="471"/>
      <w:bookmarkEnd w:id="472"/>
    </w:p>
    <w:p w:rsidR="00E135F5" w:rsidRDefault="00E135F5" w:rsidP="00E135F5">
      <w:pPr>
        <w:pStyle w:val="IndentParaLevel1"/>
        <w:numPr>
          <w:ilvl w:val="0"/>
          <w:numId w:val="20"/>
        </w:numPr>
      </w:pPr>
      <w:r>
        <w:t>The Consultant must:</w:t>
      </w:r>
    </w:p>
    <w:p w:rsidR="00E135F5" w:rsidRDefault="00E135F5" w:rsidP="00E135F5">
      <w:pPr>
        <w:pStyle w:val="Heading3"/>
        <w:numPr>
          <w:ilvl w:val="2"/>
          <w:numId w:val="19"/>
        </w:numPr>
      </w:pPr>
      <w:r>
        <w:t xml:space="preserve">promptly and fully review all Project Contractor Documentation for compliance with the relevant Project Contract before submitting that Project Contractor Documentation to the Principal; </w:t>
      </w:r>
    </w:p>
    <w:p w:rsidR="00E135F5" w:rsidRDefault="00E135F5" w:rsidP="00E135F5">
      <w:pPr>
        <w:pStyle w:val="Heading3"/>
        <w:numPr>
          <w:ilvl w:val="2"/>
          <w:numId w:val="19"/>
        </w:numPr>
      </w:pPr>
      <w:r>
        <w:t>not submit Project Contractor Documentation to the Principal unless it has been fully reviewed and complies with the relevant Project Contract;</w:t>
      </w:r>
    </w:p>
    <w:p w:rsidR="00E135F5" w:rsidRDefault="00E135F5" w:rsidP="00E135F5">
      <w:pPr>
        <w:pStyle w:val="Heading3"/>
        <w:numPr>
          <w:ilvl w:val="2"/>
          <w:numId w:val="19"/>
        </w:numPr>
      </w:pPr>
      <w:r>
        <w:t xml:space="preserve">if any Project Contractor Documentation does not fully comply with the relevant Project Contract, provide the Project Contractor with all comments and other assistance necessary and appropriate to enable the Project Contractor to amend and finalise the Project Contractor Documentation so that it complies with the relevant Project Contract; </w:t>
      </w:r>
    </w:p>
    <w:p w:rsidR="00E135F5" w:rsidRDefault="00E135F5" w:rsidP="00E135F5">
      <w:pPr>
        <w:pStyle w:val="Heading3"/>
        <w:numPr>
          <w:ilvl w:val="2"/>
          <w:numId w:val="19"/>
        </w:numPr>
      </w:pPr>
      <w:r>
        <w:t>in any event, provide the review of the Project Contractor Documentation to the Principal advising of the actions required to finalise the documentation;</w:t>
      </w:r>
    </w:p>
    <w:p w:rsidR="00E135F5" w:rsidRDefault="00E135F5" w:rsidP="00E135F5">
      <w:pPr>
        <w:pStyle w:val="Heading3"/>
        <w:numPr>
          <w:ilvl w:val="2"/>
          <w:numId w:val="19"/>
        </w:numPr>
      </w:pPr>
      <w:r>
        <w:t>for the purposes of this clause, be responsible for coordinating the finalisation of all Project Contractor Documentation, including by providing and directing all necessary personnel to administer, supervise, review, coordinate and control finalisation of all Project Contractor Documentation at a rate of progress so that the relevant Project Contractor complies with his obligations under the relevant Project Contract;</w:t>
      </w:r>
    </w:p>
    <w:p w:rsidR="00E135F5" w:rsidRDefault="00E135F5" w:rsidP="00E135F5">
      <w:pPr>
        <w:pStyle w:val="Heading3"/>
        <w:numPr>
          <w:ilvl w:val="2"/>
          <w:numId w:val="19"/>
        </w:numPr>
      </w:pPr>
      <w:r>
        <w:t>if the Consultant requires any information, guidance, or other direction from the Principal for the purpose of finalising its review of, or enabling the Project Contractor to finalise any Project Contractor Documentation</w:t>
      </w:r>
      <w:r w:rsidR="00BC334A">
        <w:t>,</w:t>
      </w:r>
      <w:r>
        <w:t xml:space="preserve"> promptly request the information, guidance or direction from the Principal;</w:t>
      </w:r>
    </w:p>
    <w:p w:rsidR="00E135F5" w:rsidRDefault="00E135F5" w:rsidP="00E135F5">
      <w:pPr>
        <w:pStyle w:val="Heading3"/>
        <w:numPr>
          <w:ilvl w:val="2"/>
          <w:numId w:val="19"/>
        </w:numPr>
      </w:pPr>
      <w:r>
        <w:t>proactively program and manage the development, review and finalisation of all Project Contractor Documentation with the relevant Project Contractor so as to ensure that there are no delays to the completion of the project and that value for money for the Principal is otherwise maximised;</w:t>
      </w:r>
    </w:p>
    <w:p w:rsidR="00E135F5" w:rsidRDefault="00E135F5" w:rsidP="00E135F5">
      <w:pPr>
        <w:pStyle w:val="Heading3"/>
        <w:numPr>
          <w:ilvl w:val="2"/>
          <w:numId w:val="19"/>
        </w:numPr>
      </w:pPr>
      <w:r>
        <w:t>when Project Contractor Documentation is submitted to the Principal, provide recommendations and advice in respect of such Project Contractor Documentation to the Principal; and</w:t>
      </w:r>
    </w:p>
    <w:p w:rsidR="00E135F5" w:rsidRDefault="00E135F5" w:rsidP="00126BB2">
      <w:pPr>
        <w:pStyle w:val="Heading3"/>
        <w:numPr>
          <w:ilvl w:val="2"/>
          <w:numId w:val="19"/>
        </w:numPr>
      </w:pPr>
      <w:r>
        <w:t>otherwise do all things necessary to ensure that the Principal is able to efficiently and effectively review all Project Contractor Documentation.</w:t>
      </w:r>
    </w:p>
    <w:p w:rsidR="00EB70C4" w:rsidRPr="00EC314F" w:rsidRDefault="00B36459" w:rsidP="00421050">
      <w:pPr>
        <w:pStyle w:val="Heading1"/>
        <w:rPr>
          <w:b w:val="0"/>
          <w:bCs w:val="0"/>
        </w:rPr>
      </w:pPr>
      <w:bookmarkStart w:id="473" w:name="_Toc518135179"/>
      <w:r>
        <w:t xml:space="preserve">General </w:t>
      </w:r>
      <w:r w:rsidR="00A0294A">
        <w:t>obligations of the Principal</w:t>
      </w:r>
      <w:bookmarkEnd w:id="430"/>
      <w:bookmarkEnd w:id="431"/>
      <w:bookmarkEnd w:id="432"/>
      <w:bookmarkEnd w:id="433"/>
      <w:bookmarkEnd w:id="434"/>
      <w:bookmarkEnd w:id="435"/>
      <w:bookmarkEnd w:id="436"/>
      <w:bookmarkEnd w:id="473"/>
    </w:p>
    <w:p w:rsidR="00B773BF" w:rsidRDefault="00BD4199" w:rsidP="002161D4">
      <w:pPr>
        <w:pStyle w:val="Heading2"/>
      </w:pPr>
      <w:bookmarkStart w:id="474" w:name="_Toc518135180"/>
      <w:bookmarkStart w:id="475" w:name="_Toc488738692"/>
      <w:bookmarkStart w:id="476" w:name="_Toc320086133"/>
      <w:bookmarkStart w:id="477" w:name="_Toc320086599"/>
      <w:bookmarkStart w:id="478" w:name="_Toc320086831"/>
      <w:bookmarkStart w:id="479" w:name="_Toc320087413"/>
      <w:bookmarkStart w:id="480" w:name="_Toc362968266"/>
      <w:bookmarkStart w:id="481" w:name="_Toc362969519"/>
      <w:r>
        <w:t>Payment</w:t>
      </w:r>
      <w:r w:rsidR="007E5667">
        <w:t xml:space="preserve"> of Fee</w:t>
      </w:r>
      <w:bookmarkEnd w:id="474"/>
    </w:p>
    <w:p w:rsidR="00BD4199" w:rsidRDefault="00BD4199" w:rsidP="00BD4199">
      <w:pPr>
        <w:pStyle w:val="IndentParaLevel1"/>
      </w:pPr>
      <w:r>
        <w:t xml:space="preserve">The Principal must pay the Consultant the Fee subject to and in accordance with the terms of the </w:t>
      </w:r>
      <w:r w:rsidR="00FF644D">
        <w:t>Agreement</w:t>
      </w:r>
      <w:r>
        <w:t>.</w:t>
      </w:r>
    </w:p>
    <w:p w:rsidR="00EB70C4" w:rsidRPr="00EC314F" w:rsidRDefault="009E1EDA" w:rsidP="002161D4">
      <w:pPr>
        <w:pStyle w:val="Heading2"/>
      </w:pPr>
      <w:bookmarkStart w:id="482" w:name="_Ref504045710"/>
      <w:bookmarkStart w:id="483" w:name="_Toc518135181"/>
      <w:r w:rsidRPr="00EC314F">
        <w:lastRenderedPageBreak/>
        <w:t>Provi</w:t>
      </w:r>
      <w:r w:rsidR="00BD4199">
        <w:t>sion of</w:t>
      </w:r>
      <w:r w:rsidR="00C97F3F" w:rsidRPr="00EC314F">
        <w:t xml:space="preserve"> </w:t>
      </w:r>
      <w:bookmarkEnd w:id="475"/>
      <w:r w:rsidR="00C97F3F" w:rsidRPr="00EC314F">
        <w:t>information</w:t>
      </w:r>
      <w:bookmarkEnd w:id="476"/>
      <w:bookmarkEnd w:id="477"/>
      <w:bookmarkEnd w:id="478"/>
      <w:bookmarkEnd w:id="479"/>
      <w:bookmarkEnd w:id="480"/>
      <w:bookmarkEnd w:id="481"/>
      <w:bookmarkEnd w:id="482"/>
      <w:bookmarkEnd w:id="483"/>
      <w:r w:rsidR="00C97F3F" w:rsidRPr="00EC314F">
        <w:t xml:space="preserve"> </w:t>
      </w:r>
    </w:p>
    <w:p w:rsidR="00EB70C4" w:rsidRPr="00EC314F" w:rsidRDefault="00BD4199" w:rsidP="0079110E">
      <w:pPr>
        <w:pStyle w:val="Heading3"/>
      </w:pPr>
      <w:bookmarkStart w:id="484" w:name="_Toc320086134"/>
      <w:bookmarkStart w:id="485" w:name="_Toc320086832"/>
      <w:bookmarkStart w:id="486" w:name="_Toc320087414"/>
      <w:bookmarkStart w:id="487" w:name="_Ref503966360"/>
      <w:r>
        <w:t xml:space="preserve">If </w:t>
      </w:r>
      <w:r w:rsidR="00EB70C4" w:rsidRPr="00EC314F">
        <w:t>the Consultant reasonabl</w:t>
      </w:r>
      <w:r>
        <w:t>y</w:t>
      </w:r>
      <w:r w:rsidR="00EB70C4" w:rsidRPr="00EC314F">
        <w:t xml:space="preserve"> considers that</w:t>
      </w:r>
      <w:r>
        <w:t xml:space="preserve">, for the purpose of performing the Services, it requires </w:t>
      </w:r>
      <w:r w:rsidRPr="00805BEB">
        <w:t>Information</w:t>
      </w:r>
      <w:r w:rsidR="00B90207">
        <w:t xml:space="preserve"> in addition to the Principal's Material</w:t>
      </w:r>
      <w:r>
        <w:t>, it must give written notice to the Principal</w:t>
      </w:r>
      <w:r w:rsidRPr="00EC314F">
        <w:t>'s Representative</w:t>
      </w:r>
      <w:r>
        <w:t xml:space="preserve"> specifying the Information together with </w:t>
      </w:r>
      <w:r w:rsidRPr="00EC314F">
        <w:t xml:space="preserve">reasons why </w:t>
      </w:r>
      <w:r>
        <w:t xml:space="preserve">it is </w:t>
      </w:r>
      <w:r w:rsidRPr="00EC314F">
        <w:t>required</w:t>
      </w:r>
      <w:r>
        <w:t xml:space="preserve">. </w:t>
      </w:r>
      <w:bookmarkEnd w:id="484"/>
      <w:bookmarkEnd w:id="485"/>
      <w:bookmarkEnd w:id="486"/>
      <w:bookmarkEnd w:id="487"/>
    </w:p>
    <w:p w:rsidR="00EB70C4" w:rsidRPr="00EC314F" w:rsidRDefault="00BD4199" w:rsidP="0079110E">
      <w:pPr>
        <w:pStyle w:val="Heading3"/>
      </w:pPr>
      <w:bookmarkStart w:id="488" w:name="_Toc320086137"/>
      <w:bookmarkStart w:id="489" w:name="_Toc320086835"/>
      <w:bookmarkStart w:id="490" w:name="_Toc320087417"/>
      <w:r>
        <w:t>T</w:t>
      </w:r>
      <w:r w:rsidR="00EB70C4" w:rsidRPr="00EC314F">
        <w:t xml:space="preserve">he </w:t>
      </w:r>
      <w:r w:rsidR="00FD196C">
        <w:t>Principal</w:t>
      </w:r>
      <w:r w:rsidR="00EB70C4" w:rsidRPr="00EC314F">
        <w:t xml:space="preserve"> must</w:t>
      </w:r>
      <w:r>
        <w:t xml:space="preserve"> </w:t>
      </w:r>
      <w:r w:rsidR="00EB70C4" w:rsidRPr="00EC314F">
        <w:t xml:space="preserve">use its best </w:t>
      </w:r>
      <w:r w:rsidR="007E32A0" w:rsidRPr="00EC314F">
        <w:t>endeavo</w:t>
      </w:r>
      <w:r w:rsidR="00A22BF8">
        <w:t>u</w:t>
      </w:r>
      <w:r w:rsidR="007E32A0" w:rsidRPr="00EC314F">
        <w:t>rs</w:t>
      </w:r>
      <w:r w:rsidR="00EB70C4" w:rsidRPr="00EC314F">
        <w:t xml:space="preserve"> to </w:t>
      </w:r>
      <w:r>
        <w:t xml:space="preserve">provide or procure </w:t>
      </w:r>
      <w:r w:rsidR="00EB70C4" w:rsidRPr="00EC314F">
        <w:t xml:space="preserve">the provision of the </w:t>
      </w:r>
      <w:r>
        <w:t>I</w:t>
      </w:r>
      <w:r w:rsidR="00EB70C4" w:rsidRPr="00EC314F">
        <w:t>nformation</w:t>
      </w:r>
      <w:r>
        <w:t xml:space="preserve"> if it considers it is reasonably required by the Consultant</w:t>
      </w:r>
      <w:r w:rsidR="00EB70C4" w:rsidRPr="00EC314F">
        <w:t>.</w:t>
      </w:r>
      <w:bookmarkEnd w:id="488"/>
      <w:bookmarkEnd w:id="489"/>
      <w:bookmarkEnd w:id="490"/>
      <w:r w:rsidR="00EB70C4" w:rsidRPr="00EC314F">
        <w:t xml:space="preserve"> </w:t>
      </w:r>
    </w:p>
    <w:p w:rsidR="00EB70C4" w:rsidRPr="00EC314F" w:rsidRDefault="00E049AB" w:rsidP="002161D4">
      <w:pPr>
        <w:pStyle w:val="Heading2"/>
      </w:pPr>
      <w:bookmarkStart w:id="491" w:name="_Toc488738693"/>
      <w:bookmarkStart w:id="492" w:name="_Toc320086138"/>
      <w:bookmarkStart w:id="493" w:name="_Toc320086600"/>
      <w:bookmarkStart w:id="494" w:name="_Toc320086836"/>
      <w:bookmarkStart w:id="495" w:name="_Toc320087418"/>
      <w:bookmarkStart w:id="496" w:name="_Toc362968267"/>
      <w:bookmarkStart w:id="497" w:name="_Toc362969520"/>
      <w:bookmarkStart w:id="498" w:name="_Toc518135182"/>
      <w:r>
        <w:t xml:space="preserve">Site </w:t>
      </w:r>
      <w:bookmarkEnd w:id="491"/>
      <w:r w:rsidR="00C97F3F" w:rsidRPr="00EC314F">
        <w:t>access</w:t>
      </w:r>
      <w:bookmarkEnd w:id="492"/>
      <w:bookmarkEnd w:id="493"/>
      <w:bookmarkEnd w:id="494"/>
      <w:bookmarkEnd w:id="495"/>
      <w:bookmarkEnd w:id="496"/>
      <w:bookmarkEnd w:id="497"/>
      <w:bookmarkEnd w:id="498"/>
    </w:p>
    <w:p w:rsidR="00E049AB" w:rsidRDefault="00E049AB" w:rsidP="006E4A18">
      <w:pPr>
        <w:pStyle w:val="Heading3"/>
      </w:pPr>
      <w:bookmarkStart w:id="499" w:name="_Ref503967156"/>
      <w:r>
        <w:t xml:space="preserve">If the Consultant reasonably requires access to the Site </w:t>
      </w:r>
      <w:r w:rsidR="00FC2CE9">
        <w:t xml:space="preserve">or any other property </w:t>
      </w:r>
      <w:r w:rsidR="009A7622">
        <w:t xml:space="preserve">within the control of the Principal </w:t>
      </w:r>
      <w:r>
        <w:t>for the purpose of performing the Services (or any part), it must give written notice to that effect to the Principal.</w:t>
      </w:r>
    </w:p>
    <w:p w:rsidR="00EB70C4" w:rsidRPr="00634E47" w:rsidRDefault="00EB70C4" w:rsidP="006E4A18">
      <w:pPr>
        <w:pStyle w:val="Heading3"/>
      </w:pPr>
      <w:r w:rsidRPr="00EC314F">
        <w:t xml:space="preserve">Subject to any agreement or arrangement </w:t>
      </w:r>
      <w:r w:rsidR="00E049AB">
        <w:t xml:space="preserve">between the Principal and </w:t>
      </w:r>
      <w:r w:rsidRPr="00EC314F">
        <w:t xml:space="preserve">any </w:t>
      </w:r>
      <w:r w:rsidR="009A7622">
        <w:t>third party</w:t>
      </w:r>
      <w:r w:rsidRPr="00EC314F">
        <w:t xml:space="preserve">, </w:t>
      </w:r>
      <w:r w:rsidR="00E049AB">
        <w:t>a</w:t>
      </w:r>
      <w:r w:rsidR="00E049AB" w:rsidRPr="00EC314F">
        <w:t xml:space="preserve">s soon as </w:t>
      </w:r>
      <w:r w:rsidR="00E049AB">
        <w:t xml:space="preserve">reasonably </w:t>
      </w:r>
      <w:r w:rsidR="00E049AB" w:rsidRPr="00EC314F">
        <w:t>practicable</w:t>
      </w:r>
      <w:r w:rsidR="00E049AB">
        <w:t xml:space="preserve"> after receipt of a notice under clause </w:t>
      </w:r>
      <w:r w:rsidR="00E049AB">
        <w:fldChar w:fldCharType="begin"/>
      </w:r>
      <w:r w:rsidR="00E049AB">
        <w:instrText xml:space="preserve"> REF _Ref503967156 \w \h </w:instrText>
      </w:r>
      <w:r w:rsidR="00E049AB">
        <w:fldChar w:fldCharType="separate"/>
      </w:r>
      <w:r w:rsidR="004E1708">
        <w:t>4.3(a)</w:t>
      </w:r>
      <w:r w:rsidR="00E049AB">
        <w:fldChar w:fldCharType="end"/>
      </w:r>
      <w:r w:rsidR="00E049AB">
        <w:t xml:space="preserve"> </w:t>
      </w:r>
      <w:r w:rsidRPr="00EC314F">
        <w:t xml:space="preserve">the </w:t>
      </w:r>
      <w:r w:rsidR="00FD196C">
        <w:t>Principal</w:t>
      </w:r>
      <w:r w:rsidRPr="00EC314F">
        <w:t xml:space="preserve"> must</w:t>
      </w:r>
      <w:r w:rsidR="00E049AB">
        <w:t xml:space="preserve"> provide the Consultant with </w:t>
      </w:r>
      <w:r w:rsidR="00F125F2">
        <w:t xml:space="preserve">access </w:t>
      </w:r>
      <w:r w:rsidR="00E049AB">
        <w:t>to the Site</w:t>
      </w:r>
      <w:r w:rsidR="00337F0B" w:rsidRPr="00634E47">
        <w:t>, and any other property</w:t>
      </w:r>
      <w:r w:rsidR="009A7622">
        <w:t xml:space="preserve"> within the control of the Principal</w:t>
      </w:r>
      <w:r w:rsidR="00337F0B" w:rsidRPr="00634E47">
        <w:t>,</w:t>
      </w:r>
      <w:r w:rsidR="00E049AB" w:rsidRPr="00634E47">
        <w:t xml:space="preserve"> to the extent required </w:t>
      </w:r>
      <w:r w:rsidR="00F125F2" w:rsidRPr="00634E47">
        <w:t>for the performance of the Services</w:t>
      </w:r>
      <w:r w:rsidR="00E049AB" w:rsidRPr="00634E47">
        <w:t>.</w:t>
      </w:r>
      <w:bookmarkEnd w:id="499"/>
    </w:p>
    <w:p w:rsidR="00EB70C4" w:rsidRDefault="00E049AB" w:rsidP="006E4A18">
      <w:pPr>
        <w:pStyle w:val="Heading3"/>
      </w:pPr>
      <w:r w:rsidRPr="00634E47">
        <w:t>When accessing the Site</w:t>
      </w:r>
      <w:r w:rsidR="00337F0B" w:rsidRPr="00634E47">
        <w:t xml:space="preserve"> or any other property,</w:t>
      </w:r>
      <w:r w:rsidRPr="00634E47">
        <w:t xml:space="preserve"> t</w:t>
      </w:r>
      <w:r w:rsidR="00EB70C4" w:rsidRPr="00634E47">
        <w:t xml:space="preserve">he Consultant must comply </w:t>
      </w:r>
      <w:r w:rsidRPr="00634E47">
        <w:t xml:space="preserve">(and procure that its </w:t>
      </w:r>
      <w:r w:rsidR="00633368" w:rsidRPr="00634E47">
        <w:t>s</w:t>
      </w:r>
      <w:r w:rsidRPr="00634E47">
        <w:t>ubconsultants and any persons</w:t>
      </w:r>
      <w:r>
        <w:t xml:space="preserve"> for whom the Consultant is responsible comply) </w:t>
      </w:r>
      <w:r w:rsidR="00EB70C4" w:rsidRPr="00EC314F">
        <w:t>with all</w:t>
      </w:r>
      <w:r w:rsidR="00337F0B">
        <w:t xml:space="preserve"> </w:t>
      </w:r>
      <w:r w:rsidR="00F125F2">
        <w:t>D</w:t>
      </w:r>
      <w:r w:rsidR="00EB70C4" w:rsidRPr="00EC314F">
        <w:t>irections</w:t>
      </w:r>
      <w:r>
        <w:t xml:space="preserve"> given</w:t>
      </w:r>
      <w:r w:rsidR="00EB70C4" w:rsidRPr="00EC314F">
        <w:t xml:space="preserve">, </w:t>
      </w:r>
      <w:r w:rsidR="00337F0B">
        <w:t xml:space="preserve">and all </w:t>
      </w:r>
      <w:r w:rsidR="00EB70C4" w:rsidRPr="00EC314F">
        <w:t xml:space="preserve">procedures and policies relating to </w:t>
      </w:r>
      <w:r w:rsidR="00A0294A">
        <w:t>work</w:t>
      </w:r>
      <w:r w:rsidR="00EB70C4" w:rsidRPr="00EC314F">
        <w:t xml:space="preserve"> health, safety and security </w:t>
      </w:r>
      <w:r>
        <w:t>notified,</w:t>
      </w:r>
      <w:r w:rsidR="00337F0B">
        <w:t xml:space="preserve"> </w:t>
      </w:r>
      <w:r>
        <w:t>to the Consultant by the Principal or the Principal's Representative</w:t>
      </w:r>
      <w:r w:rsidR="00EB70C4" w:rsidRPr="00EC314F">
        <w:t>.</w:t>
      </w:r>
    </w:p>
    <w:p w:rsidR="00FF2802" w:rsidRDefault="00FF2802" w:rsidP="0034316F">
      <w:pPr>
        <w:pStyle w:val="Heading2"/>
      </w:pPr>
      <w:bookmarkStart w:id="500" w:name="_Toc518135183"/>
      <w:r>
        <w:t>Assignment</w:t>
      </w:r>
      <w:bookmarkEnd w:id="500"/>
    </w:p>
    <w:p w:rsidR="00FF2802" w:rsidRPr="00FF2802" w:rsidRDefault="00FF2802" w:rsidP="00FF2802">
      <w:pPr>
        <w:pStyle w:val="IndentParaLevel1"/>
      </w:pPr>
      <w:r w:rsidRPr="00FF2802">
        <w:t xml:space="preserve">The </w:t>
      </w:r>
      <w:r>
        <w:t>Principal</w:t>
      </w:r>
      <w:r w:rsidRPr="00FF2802">
        <w:t xml:space="preserve"> </w:t>
      </w:r>
      <w:r>
        <w:t>may at any time</w:t>
      </w:r>
      <w:r w:rsidRPr="00FF2802">
        <w:t xml:space="preserve">, without the prior written consent of the </w:t>
      </w:r>
      <w:r>
        <w:t>Consultant</w:t>
      </w:r>
      <w:r w:rsidRPr="00FF2802">
        <w:t>, assign or otherwise transfer any of its rights under this Agreement</w:t>
      </w:r>
      <w:r>
        <w:t xml:space="preserve"> to any other party</w:t>
      </w:r>
      <w:r w:rsidRPr="00FF2802">
        <w:t>.</w:t>
      </w:r>
    </w:p>
    <w:p w:rsidR="00EB70C4" w:rsidRPr="00EC314F" w:rsidRDefault="00EB70C4" w:rsidP="00BF5F94">
      <w:pPr>
        <w:pStyle w:val="Heading1"/>
      </w:pPr>
      <w:bookmarkStart w:id="501" w:name="_Toc488738696"/>
      <w:bookmarkStart w:id="502" w:name="_Ref22645132"/>
      <w:bookmarkStart w:id="503" w:name="_Ref146532764"/>
      <w:bookmarkStart w:id="504" w:name="_Toc320086144"/>
      <w:bookmarkStart w:id="505" w:name="_Toc320086602"/>
      <w:bookmarkStart w:id="506" w:name="_Toc320086842"/>
      <w:bookmarkStart w:id="507" w:name="_Toc320087424"/>
      <w:bookmarkStart w:id="508" w:name="_Toc362968269"/>
      <w:bookmarkStart w:id="509" w:name="_Toc362969522"/>
      <w:bookmarkStart w:id="510" w:name="_Toc362971316"/>
      <w:bookmarkStart w:id="511" w:name="_Toc518135184"/>
      <w:r w:rsidRPr="00EC314F">
        <w:t>Personnel</w:t>
      </w:r>
      <w:bookmarkEnd w:id="501"/>
      <w:bookmarkEnd w:id="502"/>
      <w:bookmarkEnd w:id="503"/>
      <w:bookmarkEnd w:id="504"/>
      <w:bookmarkEnd w:id="505"/>
      <w:bookmarkEnd w:id="506"/>
      <w:bookmarkEnd w:id="507"/>
      <w:bookmarkEnd w:id="508"/>
      <w:bookmarkEnd w:id="509"/>
      <w:bookmarkEnd w:id="510"/>
      <w:bookmarkEnd w:id="511"/>
    </w:p>
    <w:p w:rsidR="00EB70C4" w:rsidRPr="00EC314F" w:rsidRDefault="00FD196C" w:rsidP="002161D4">
      <w:pPr>
        <w:pStyle w:val="Heading2"/>
      </w:pPr>
      <w:bookmarkStart w:id="512" w:name="_Toc488738697"/>
      <w:bookmarkStart w:id="513" w:name="_Ref22651182"/>
      <w:bookmarkStart w:id="514" w:name="_Toc320086145"/>
      <w:bookmarkStart w:id="515" w:name="_Toc320086603"/>
      <w:bookmarkStart w:id="516" w:name="_Toc320086843"/>
      <w:bookmarkStart w:id="517" w:name="_Toc320087425"/>
      <w:bookmarkStart w:id="518" w:name="_Toc362968270"/>
      <w:bookmarkStart w:id="519" w:name="_Toc362969523"/>
      <w:bookmarkStart w:id="520" w:name="_Toc518135185"/>
      <w:r>
        <w:t>Principal</w:t>
      </w:r>
      <w:r w:rsidR="00EB70C4" w:rsidRPr="00EC314F">
        <w:t>'s Representative</w:t>
      </w:r>
      <w:bookmarkEnd w:id="512"/>
      <w:bookmarkEnd w:id="513"/>
      <w:bookmarkEnd w:id="514"/>
      <w:bookmarkEnd w:id="515"/>
      <w:bookmarkEnd w:id="516"/>
      <w:bookmarkEnd w:id="517"/>
      <w:bookmarkEnd w:id="518"/>
      <w:bookmarkEnd w:id="519"/>
      <w:bookmarkEnd w:id="520"/>
    </w:p>
    <w:p w:rsidR="00FF665F" w:rsidRDefault="00EB70C4" w:rsidP="006E4A18">
      <w:pPr>
        <w:pStyle w:val="Heading3"/>
      </w:pPr>
      <w:r w:rsidRPr="00EC314F">
        <w:t xml:space="preserve">The </w:t>
      </w:r>
      <w:r w:rsidR="00FD196C">
        <w:t>Principal</w:t>
      </w:r>
      <w:r w:rsidRPr="00EC314F">
        <w:t>'s Representative</w:t>
      </w:r>
      <w:r w:rsidR="00FF665F">
        <w:t xml:space="preserve"> will administer this Agreement on behalf of the Principal and:</w:t>
      </w:r>
    </w:p>
    <w:p w:rsidR="00FF665F" w:rsidRDefault="00FF665F" w:rsidP="00805BEB">
      <w:pPr>
        <w:pStyle w:val="Heading4"/>
      </w:pPr>
      <w:r>
        <w:t xml:space="preserve">will exercise all rights, powers, authority and </w:t>
      </w:r>
      <w:r w:rsidR="00EB70C4" w:rsidRPr="00EC314F">
        <w:t>functions under th</w:t>
      </w:r>
      <w:r>
        <w:t>is Agreement; and</w:t>
      </w:r>
    </w:p>
    <w:p w:rsidR="00FF665F" w:rsidRDefault="00FF665F" w:rsidP="00805BEB">
      <w:pPr>
        <w:pStyle w:val="Heading4"/>
      </w:pPr>
      <w:r>
        <w:t>may exercise all rights, powers, authority and functions of the Principal under this</w:t>
      </w:r>
      <w:r w:rsidR="00EB70C4" w:rsidRPr="00EC314F">
        <w:t xml:space="preserve"> </w:t>
      </w:r>
      <w:r w:rsidR="00FF644D">
        <w:t>Agreement</w:t>
      </w:r>
      <w:r w:rsidR="00F61B63">
        <w:t xml:space="preserve">, </w:t>
      </w:r>
    </w:p>
    <w:p w:rsidR="00FF665F" w:rsidRPr="00EC314F" w:rsidRDefault="00FF665F" w:rsidP="00805BEB">
      <w:pPr>
        <w:pStyle w:val="Heading4"/>
        <w:numPr>
          <w:ilvl w:val="0"/>
          <w:numId w:val="0"/>
        </w:numPr>
        <w:ind w:left="1928"/>
      </w:pPr>
      <w:r>
        <w:t xml:space="preserve">and does so </w:t>
      </w:r>
      <w:r w:rsidR="00EB70C4" w:rsidRPr="00EC314F">
        <w:t xml:space="preserve">as the agent of the </w:t>
      </w:r>
      <w:r w:rsidR="00FD196C">
        <w:t>Principal</w:t>
      </w:r>
      <w:r w:rsidR="00F125F2">
        <w:t xml:space="preserve"> (and not as an independent certifier, assessor or valuer)</w:t>
      </w:r>
      <w:r w:rsidR="00EB70C4" w:rsidRPr="00EC314F">
        <w:t>.</w:t>
      </w:r>
    </w:p>
    <w:p w:rsidR="00EB70C4" w:rsidRPr="00EC314F" w:rsidRDefault="00EB70C4" w:rsidP="006E4A18">
      <w:pPr>
        <w:pStyle w:val="Heading3"/>
      </w:pPr>
      <w:r w:rsidRPr="00EC314F">
        <w:t>The Consultant must comply with a</w:t>
      </w:r>
      <w:r w:rsidR="00F61B63">
        <w:t>ll</w:t>
      </w:r>
      <w:r w:rsidRPr="00EC314F">
        <w:t xml:space="preserve"> </w:t>
      </w:r>
      <w:r w:rsidR="00F61B63">
        <w:t>D</w:t>
      </w:r>
      <w:r w:rsidRPr="00EC314F">
        <w:t>irection</w:t>
      </w:r>
      <w:r w:rsidR="00F61B63">
        <w:t>s of</w:t>
      </w:r>
      <w:r w:rsidRPr="00EC314F">
        <w:t xml:space="preserve"> the </w:t>
      </w:r>
      <w:r w:rsidR="00FD196C">
        <w:t>Principal</w:t>
      </w:r>
      <w:r w:rsidRPr="00EC314F">
        <w:t xml:space="preserve">'s Representative given or purported to be given under a provision of this </w:t>
      </w:r>
      <w:r w:rsidR="00FF644D">
        <w:t>Agreement</w:t>
      </w:r>
      <w:r w:rsidRPr="00EC314F">
        <w:t>.</w:t>
      </w:r>
    </w:p>
    <w:p w:rsidR="00EB70C4" w:rsidRDefault="00EB70C4" w:rsidP="006E4A18">
      <w:pPr>
        <w:pStyle w:val="Heading3"/>
      </w:pPr>
      <w:r w:rsidRPr="00EC314F">
        <w:t xml:space="preserve">Except where the </w:t>
      </w:r>
      <w:r w:rsidR="00FF644D">
        <w:t>Agreement</w:t>
      </w:r>
      <w:r w:rsidRPr="00EC314F">
        <w:t xml:space="preserve"> otherwise </w:t>
      </w:r>
      <w:r w:rsidR="00F61B63">
        <w:t xml:space="preserve">expressly </w:t>
      </w:r>
      <w:r w:rsidRPr="00EC314F">
        <w:t xml:space="preserve">provides, the </w:t>
      </w:r>
      <w:r w:rsidR="00FD196C">
        <w:t>Principal</w:t>
      </w:r>
      <w:r w:rsidRPr="00EC314F">
        <w:t xml:space="preserve">'s Representative may give a </w:t>
      </w:r>
      <w:r w:rsidR="00F125F2">
        <w:t>D</w:t>
      </w:r>
      <w:r w:rsidR="00F125F2" w:rsidRPr="00EC314F">
        <w:t xml:space="preserve">irection </w:t>
      </w:r>
      <w:r w:rsidRPr="00EC314F">
        <w:t>orally but will as soon as practicable confirm it in writing.</w:t>
      </w:r>
    </w:p>
    <w:p w:rsidR="0093052E" w:rsidRDefault="00EB70C4" w:rsidP="006E4A18">
      <w:pPr>
        <w:pStyle w:val="Heading3"/>
      </w:pPr>
      <w:r w:rsidRPr="00EC314F">
        <w:t xml:space="preserve">The </w:t>
      </w:r>
      <w:r w:rsidR="00FD196C">
        <w:t>Principal</w:t>
      </w:r>
      <w:r w:rsidR="00FF665F">
        <w:t xml:space="preserve"> </w:t>
      </w:r>
      <w:bookmarkStart w:id="521" w:name="_Ref503968629"/>
      <w:r w:rsidRPr="00EC314F">
        <w:t xml:space="preserve">may at any time replace the </w:t>
      </w:r>
      <w:r w:rsidR="00E57502">
        <w:t xml:space="preserve">person appointed as </w:t>
      </w:r>
      <w:r w:rsidR="00FD196C">
        <w:t>Principal</w:t>
      </w:r>
      <w:r w:rsidRPr="00EC314F">
        <w:t>'s Representative</w:t>
      </w:r>
      <w:r w:rsidR="00CD1FBB">
        <w:t xml:space="preserve"> </w:t>
      </w:r>
      <w:r w:rsidR="00183078">
        <w:t xml:space="preserve"> </w:t>
      </w:r>
      <w:r w:rsidR="00CD1FBB">
        <w:t xml:space="preserve">and </w:t>
      </w:r>
      <w:bookmarkStart w:id="522" w:name="_Ref511826341"/>
      <w:bookmarkEnd w:id="521"/>
      <w:r w:rsidRPr="00EC314F">
        <w:t xml:space="preserve">notify the </w:t>
      </w:r>
      <w:r w:rsidR="00833BE1" w:rsidRPr="00EC314F">
        <w:t>Consultant</w:t>
      </w:r>
      <w:r w:rsidRPr="00EC314F">
        <w:t xml:space="preserve"> </w:t>
      </w:r>
      <w:r w:rsidR="00CD1FBB">
        <w:t xml:space="preserve">of that </w:t>
      </w:r>
      <w:r w:rsidR="002F64F2">
        <w:t>replacement</w:t>
      </w:r>
      <w:r w:rsidRPr="00EC314F">
        <w:t>.</w:t>
      </w:r>
      <w:bookmarkEnd w:id="522"/>
    </w:p>
    <w:p w:rsidR="00CD1FBB" w:rsidRDefault="00CD1FBB" w:rsidP="006E4A18">
      <w:pPr>
        <w:pStyle w:val="Heading3"/>
      </w:pPr>
      <w:r>
        <w:lastRenderedPageBreak/>
        <w:t>The Principal may at any time:</w:t>
      </w:r>
    </w:p>
    <w:p w:rsidR="00CD1FBB" w:rsidRDefault="00CD1FBB" w:rsidP="00805BEB">
      <w:pPr>
        <w:pStyle w:val="Heading4"/>
      </w:pPr>
      <w:r>
        <w:t>delegate the exercise of any power or authority of the Principal to a person other than the then appointed Principal's Representative; and</w:t>
      </w:r>
    </w:p>
    <w:p w:rsidR="00CD1FBB" w:rsidRDefault="00CD1FBB" w:rsidP="00805BEB">
      <w:pPr>
        <w:pStyle w:val="Heading4"/>
      </w:pPr>
      <w:r>
        <w:t>vary or terminate any power or authority it has delegated,</w:t>
      </w:r>
    </w:p>
    <w:p w:rsidR="00CD1FBB" w:rsidRPr="00EC314F" w:rsidRDefault="00CD1FBB" w:rsidP="00805BEB">
      <w:pPr>
        <w:pStyle w:val="Heading4"/>
        <w:numPr>
          <w:ilvl w:val="0"/>
          <w:numId w:val="0"/>
        </w:numPr>
        <w:ind w:left="1928"/>
      </w:pPr>
      <w:r>
        <w:t>and must promptly notify the Consultant of the identity of each delegate and the powers or any such variation or termination.</w:t>
      </w:r>
    </w:p>
    <w:p w:rsidR="00EB70C4" w:rsidRPr="00EC314F" w:rsidRDefault="00834320" w:rsidP="002161D4">
      <w:pPr>
        <w:pStyle w:val="Heading2"/>
      </w:pPr>
      <w:bookmarkStart w:id="523" w:name="_Toc320086147"/>
      <w:bookmarkStart w:id="524" w:name="_Toc320086605"/>
      <w:bookmarkStart w:id="525" w:name="_Toc320086845"/>
      <w:bookmarkStart w:id="526" w:name="_Toc320087427"/>
      <w:bookmarkStart w:id="527" w:name="_Toc362968272"/>
      <w:bookmarkStart w:id="528" w:name="_Toc362969525"/>
      <w:bookmarkStart w:id="529" w:name="_Toc518135186"/>
      <w:r w:rsidRPr="00EC314F">
        <w:t>Consultant's personnel</w:t>
      </w:r>
      <w:bookmarkEnd w:id="523"/>
      <w:bookmarkEnd w:id="524"/>
      <w:bookmarkEnd w:id="525"/>
      <w:bookmarkEnd w:id="526"/>
      <w:bookmarkEnd w:id="527"/>
      <w:bookmarkEnd w:id="528"/>
      <w:bookmarkEnd w:id="529"/>
    </w:p>
    <w:p w:rsidR="00EB70C4" w:rsidRPr="00EC314F" w:rsidRDefault="00EB70C4" w:rsidP="006E4A18">
      <w:pPr>
        <w:pStyle w:val="Heading3"/>
      </w:pPr>
      <w:r w:rsidRPr="00EC314F">
        <w:t>The Consultant must ensure that all person</w:t>
      </w:r>
      <w:r w:rsidR="00E57502">
        <w:t>s</w:t>
      </w:r>
      <w:r w:rsidRPr="00EC314F">
        <w:t xml:space="preserve"> engaged by it in connection with the Services are appropriately qualified, competent and experienced in the provision of services </w:t>
      </w:r>
      <w:r w:rsidR="00E57502">
        <w:t>equivalent to the Services</w:t>
      </w:r>
      <w:r w:rsidRPr="00EC314F">
        <w:t>.</w:t>
      </w:r>
    </w:p>
    <w:p w:rsidR="0003553C" w:rsidRPr="00EC314F" w:rsidRDefault="0003553C" w:rsidP="006E4A18">
      <w:pPr>
        <w:pStyle w:val="Heading3"/>
      </w:pPr>
      <w:r w:rsidRPr="00EC314F">
        <w:t xml:space="preserve">A </w:t>
      </w:r>
      <w:r w:rsidR="00FA0BFD">
        <w:t>D</w:t>
      </w:r>
      <w:r w:rsidRPr="00EC314F">
        <w:t xml:space="preserve">irection is deemed to be given to the Consultant if it is given to the Consultant's Representative. </w:t>
      </w:r>
    </w:p>
    <w:p w:rsidR="00EB70C4" w:rsidRPr="00EC314F" w:rsidRDefault="00EB70C4" w:rsidP="002161D4">
      <w:pPr>
        <w:pStyle w:val="Heading2"/>
      </w:pPr>
      <w:bookmarkStart w:id="530" w:name="_Toc488738699"/>
      <w:bookmarkStart w:id="531" w:name="_Ref22650422"/>
      <w:bookmarkStart w:id="532" w:name="_Ref146597804"/>
      <w:bookmarkStart w:id="533" w:name="_Toc320086148"/>
      <w:bookmarkStart w:id="534" w:name="_Toc320086606"/>
      <w:bookmarkStart w:id="535" w:name="_Toc320086846"/>
      <w:bookmarkStart w:id="536" w:name="_Toc320087428"/>
      <w:bookmarkStart w:id="537" w:name="_Toc362968273"/>
      <w:bookmarkStart w:id="538" w:name="_Toc362969526"/>
      <w:bookmarkStart w:id="539" w:name="_Toc518135187"/>
      <w:r w:rsidRPr="00EC314F">
        <w:t xml:space="preserve">Key </w:t>
      </w:r>
      <w:bookmarkEnd w:id="530"/>
      <w:bookmarkEnd w:id="531"/>
      <w:bookmarkEnd w:id="532"/>
      <w:r w:rsidR="008147C1">
        <w:t>P</w:t>
      </w:r>
      <w:r w:rsidR="00C97F3F" w:rsidRPr="00EC314F">
        <w:t>eople</w:t>
      </w:r>
      <w:bookmarkEnd w:id="533"/>
      <w:bookmarkEnd w:id="534"/>
      <w:bookmarkEnd w:id="535"/>
      <w:bookmarkEnd w:id="536"/>
      <w:bookmarkEnd w:id="537"/>
      <w:bookmarkEnd w:id="538"/>
      <w:bookmarkEnd w:id="539"/>
    </w:p>
    <w:p w:rsidR="00EB70C4" w:rsidRPr="00EC314F" w:rsidRDefault="00EB70C4" w:rsidP="00126BB2">
      <w:pPr>
        <w:pStyle w:val="Heading3"/>
        <w:rPr>
          <w:szCs w:val="22"/>
        </w:rPr>
      </w:pPr>
      <w:r w:rsidRPr="00EC314F">
        <w:rPr>
          <w:szCs w:val="22"/>
        </w:rPr>
        <w:t>The Consultant:</w:t>
      </w:r>
      <w:bookmarkStart w:id="540" w:name="_Toc513291382"/>
      <w:bookmarkStart w:id="541" w:name="_Toc513298201"/>
      <w:bookmarkEnd w:id="540"/>
      <w:bookmarkEnd w:id="541"/>
    </w:p>
    <w:p w:rsidR="00EB70C4" w:rsidRPr="00EC314F" w:rsidRDefault="00C0712E" w:rsidP="00BC334A">
      <w:pPr>
        <w:pStyle w:val="Heading4"/>
      </w:pPr>
      <w:bookmarkStart w:id="542" w:name="_Toc320086149"/>
      <w:bookmarkStart w:id="543" w:name="_Toc320086847"/>
      <w:bookmarkStart w:id="544" w:name="_Toc320087429"/>
      <w:bookmarkStart w:id="545" w:name="_Ref320088555"/>
      <w:bookmarkStart w:id="546" w:name="_Ref320088556"/>
      <w:bookmarkStart w:id="547" w:name="_Ref480282946"/>
      <w:bookmarkStart w:id="548" w:name="_Ref503969323"/>
      <w:r>
        <w:t xml:space="preserve">must </w:t>
      </w:r>
      <w:r w:rsidR="00EB70C4" w:rsidRPr="00EC314F">
        <w:t xml:space="preserve">employ the </w:t>
      </w:r>
      <w:r w:rsidR="008147C1">
        <w:t xml:space="preserve">Key People in the roles and performing the responsibilities specified in </w:t>
      </w:r>
      <w:r w:rsidR="008147C1">
        <w:fldChar w:fldCharType="begin"/>
      </w:r>
      <w:r w:rsidR="008147C1">
        <w:instrText xml:space="preserve"> REF _Ref511204355 \n \h </w:instrText>
      </w:r>
      <w:r w:rsidR="008147C1">
        <w:fldChar w:fldCharType="separate"/>
      </w:r>
      <w:r w:rsidR="004E1708">
        <w:t>Schedule 3</w:t>
      </w:r>
      <w:r w:rsidR="008147C1">
        <w:fldChar w:fldCharType="end"/>
      </w:r>
      <w:r w:rsidR="00EB70C4" w:rsidRPr="00EC314F">
        <w:t>;</w:t>
      </w:r>
      <w:bookmarkStart w:id="549" w:name="_Toc513291383"/>
      <w:bookmarkStart w:id="550" w:name="_Toc513298202"/>
      <w:bookmarkEnd w:id="542"/>
      <w:bookmarkEnd w:id="543"/>
      <w:bookmarkEnd w:id="544"/>
      <w:bookmarkEnd w:id="545"/>
      <w:bookmarkEnd w:id="546"/>
      <w:bookmarkEnd w:id="547"/>
      <w:bookmarkEnd w:id="548"/>
      <w:bookmarkEnd w:id="549"/>
      <w:bookmarkEnd w:id="550"/>
    </w:p>
    <w:p w:rsidR="00EB70C4" w:rsidRPr="00EC314F" w:rsidRDefault="00EB70C4" w:rsidP="00126BB2">
      <w:pPr>
        <w:pStyle w:val="Heading4"/>
      </w:pPr>
      <w:bookmarkStart w:id="551" w:name="_Toc320086150"/>
      <w:bookmarkStart w:id="552" w:name="_Toc320086848"/>
      <w:bookmarkStart w:id="553" w:name="_Toc320087430"/>
      <w:bookmarkStart w:id="554" w:name="_Ref513708619"/>
      <w:bookmarkStart w:id="555" w:name="_Ref513708626"/>
      <w:r w:rsidRPr="00EC314F">
        <w:t xml:space="preserve">subject to </w:t>
      </w:r>
      <w:r w:rsidR="00F65992">
        <w:t xml:space="preserve">clause </w:t>
      </w:r>
      <w:r w:rsidR="00F65992">
        <w:fldChar w:fldCharType="begin"/>
      </w:r>
      <w:r w:rsidR="00F65992">
        <w:instrText xml:space="preserve"> REF _Ref503969224 \w \h </w:instrText>
      </w:r>
      <w:r w:rsidR="00F65992">
        <w:fldChar w:fldCharType="separate"/>
      </w:r>
      <w:r w:rsidR="004E1708">
        <w:t>5.3(a)(iii)</w:t>
      </w:r>
      <w:r w:rsidR="00F65992">
        <w:fldChar w:fldCharType="end"/>
      </w:r>
      <w:r w:rsidRPr="00EC314F">
        <w:t>,</w:t>
      </w:r>
      <w:r w:rsidR="00C0712E">
        <w:t xml:space="preserve">must </w:t>
      </w:r>
      <w:r w:rsidR="007A2CFB">
        <w:t>ensure that the Key People are used by the Consultant and</w:t>
      </w:r>
      <w:r w:rsidRPr="00EC314F">
        <w:t xml:space="preserve"> </w:t>
      </w:r>
      <w:r w:rsidR="00C0712E">
        <w:t xml:space="preserve">must </w:t>
      </w:r>
      <w:r w:rsidRPr="00EC314F">
        <w:t xml:space="preserve">not replace </w:t>
      </w:r>
      <w:r w:rsidR="00F65992">
        <w:t>Key People</w:t>
      </w:r>
      <w:r w:rsidRPr="00EC314F">
        <w:t xml:space="preserve"> without the </w:t>
      </w:r>
      <w:r w:rsidR="007A2CFB">
        <w:t xml:space="preserve">prior written consent of the </w:t>
      </w:r>
      <w:r w:rsidR="00FD196C">
        <w:t>Principal</w:t>
      </w:r>
      <w:r w:rsidRPr="00EC314F">
        <w:t>’s Representative's</w:t>
      </w:r>
      <w:r w:rsidR="007A2CFB">
        <w:t>, which approval will not be unreasonably withheld</w:t>
      </w:r>
      <w:r w:rsidRPr="00EC314F">
        <w:t>; and</w:t>
      </w:r>
      <w:bookmarkStart w:id="556" w:name="_Toc513291384"/>
      <w:bookmarkStart w:id="557" w:name="_Toc513298203"/>
      <w:bookmarkEnd w:id="551"/>
      <w:bookmarkEnd w:id="552"/>
      <w:bookmarkEnd w:id="553"/>
      <w:bookmarkEnd w:id="554"/>
      <w:bookmarkEnd w:id="555"/>
      <w:bookmarkEnd w:id="556"/>
      <w:bookmarkEnd w:id="557"/>
    </w:p>
    <w:p w:rsidR="00EB70C4" w:rsidRDefault="00C0712E" w:rsidP="00126BB2">
      <w:pPr>
        <w:pStyle w:val="Heading4"/>
      </w:pPr>
      <w:bookmarkStart w:id="558" w:name="_Toc320086151"/>
      <w:bookmarkStart w:id="559" w:name="_Toc320086849"/>
      <w:bookmarkStart w:id="560" w:name="_Toc320087431"/>
      <w:bookmarkStart w:id="561" w:name="_Ref320088554"/>
      <w:bookmarkStart w:id="562" w:name="_Ref503969224"/>
      <w:bookmarkStart w:id="563" w:name="_Ref513708621"/>
      <w:r>
        <w:t xml:space="preserve">may replace </w:t>
      </w:r>
      <w:r w:rsidR="00EB70C4" w:rsidRPr="00EC314F">
        <w:t xml:space="preserve">any </w:t>
      </w:r>
      <w:r w:rsidR="00F65992">
        <w:t>Key P</w:t>
      </w:r>
      <w:r w:rsidR="00EB70C4" w:rsidRPr="00EC314F">
        <w:t xml:space="preserve">eople </w:t>
      </w:r>
      <w:r w:rsidRPr="00C0712E">
        <w:t>who are no longer available to perform the Services due to illness</w:t>
      </w:r>
      <w:r w:rsidR="0097238A">
        <w:t>,</w:t>
      </w:r>
      <w:r w:rsidRPr="00C0712E">
        <w:t xml:space="preserve"> death</w:t>
      </w:r>
      <w:r w:rsidR="0097238A">
        <w:t>, resignation or otherwise leaving the employment of the Consultant</w:t>
      </w:r>
      <w:r w:rsidR="00EB70C4" w:rsidRPr="00EC314F">
        <w:t>.</w:t>
      </w:r>
      <w:bookmarkStart w:id="564" w:name="_Toc513291385"/>
      <w:bookmarkStart w:id="565" w:name="_Toc513298204"/>
      <w:bookmarkEnd w:id="558"/>
      <w:bookmarkEnd w:id="559"/>
      <w:bookmarkEnd w:id="560"/>
      <w:bookmarkEnd w:id="561"/>
      <w:bookmarkEnd w:id="562"/>
      <w:bookmarkEnd w:id="564"/>
      <w:bookmarkEnd w:id="565"/>
      <w:r w:rsidR="00695646">
        <w:t xml:space="preserve"> </w:t>
      </w:r>
      <w:bookmarkEnd w:id="563"/>
    </w:p>
    <w:p w:rsidR="00BF1610" w:rsidRPr="00EC314F" w:rsidRDefault="00BF1610" w:rsidP="00BF1610">
      <w:pPr>
        <w:pStyle w:val="Heading3"/>
      </w:pPr>
      <w:r w:rsidRPr="00BF1610">
        <w:t xml:space="preserve">Where clauses </w:t>
      </w:r>
      <w:r>
        <w:fldChar w:fldCharType="begin"/>
      </w:r>
      <w:r>
        <w:instrText xml:space="preserve"> REF _Ref513708626 \w \h </w:instrText>
      </w:r>
      <w:r>
        <w:fldChar w:fldCharType="separate"/>
      </w:r>
      <w:r w:rsidR="004E1708">
        <w:t>5.3(a)(ii)</w:t>
      </w:r>
      <w:r>
        <w:fldChar w:fldCharType="end"/>
      </w:r>
      <w:r>
        <w:t xml:space="preserve"> or </w:t>
      </w:r>
      <w:r>
        <w:fldChar w:fldCharType="begin"/>
      </w:r>
      <w:r>
        <w:instrText xml:space="preserve"> REF _Ref513708621 \w \h </w:instrText>
      </w:r>
      <w:r>
        <w:fldChar w:fldCharType="separate"/>
      </w:r>
      <w:r w:rsidR="004E1708">
        <w:t>5.3(a)(iii)</w:t>
      </w:r>
      <w:r>
        <w:fldChar w:fldCharType="end"/>
      </w:r>
      <w:r w:rsidRPr="00BF1610">
        <w:t xml:space="preserve"> permit Key People to be replaced, the Consultant must replace Key People with person(s) of equivalent skills and experience.</w:t>
      </w:r>
    </w:p>
    <w:p w:rsidR="00EB70C4" w:rsidRPr="00EC314F" w:rsidRDefault="00EB70C4" w:rsidP="002161D4">
      <w:pPr>
        <w:pStyle w:val="Heading2"/>
      </w:pPr>
      <w:bookmarkStart w:id="566" w:name="_Toc488738700"/>
      <w:bookmarkStart w:id="567" w:name="_Toc320086152"/>
      <w:bookmarkStart w:id="568" w:name="_Toc320086607"/>
      <w:bookmarkStart w:id="569" w:name="_Toc320086850"/>
      <w:bookmarkStart w:id="570" w:name="_Toc320087432"/>
      <w:bookmarkStart w:id="571" w:name="_Toc362968274"/>
      <w:bookmarkStart w:id="572" w:name="_Toc362969527"/>
      <w:bookmarkStart w:id="573" w:name="_Toc518135188"/>
      <w:r w:rsidRPr="00EC314F">
        <w:t xml:space="preserve">Removal of </w:t>
      </w:r>
      <w:bookmarkEnd w:id="566"/>
      <w:r w:rsidR="00C97F3F" w:rsidRPr="00EC314F">
        <w:t>persons</w:t>
      </w:r>
      <w:bookmarkEnd w:id="567"/>
      <w:bookmarkEnd w:id="568"/>
      <w:bookmarkEnd w:id="569"/>
      <w:bookmarkEnd w:id="570"/>
      <w:bookmarkEnd w:id="571"/>
      <w:bookmarkEnd w:id="572"/>
      <w:bookmarkEnd w:id="573"/>
    </w:p>
    <w:p w:rsidR="00EB70C4" w:rsidRPr="00EC314F" w:rsidRDefault="00EB70C4" w:rsidP="006E4A18">
      <w:pPr>
        <w:pStyle w:val="Heading3"/>
      </w:pPr>
      <w:bookmarkStart w:id="574" w:name="_Ref503969457"/>
      <w:r w:rsidRPr="00EC314F">
        <w:t xml:space="preserve">The </w:t>
      </w:r>
      <w:r w:rsidR="00FD196C">
        <w:t>Principal</w:t>
      </w:r>
      <w:r w:rsidRPr="00EC314F">
        <w:t>'s Representative may</w:t>
      </w:r>
      <w:r w:rsidR="00291762">
        <w:t>,</w:t>
      </w:r>
      <w:r w:rsidRPr="00EC314F">
        <w:t xml:space="preserve"> by notice in writing</w:t>
      </w:r>
      <w:r w:rsidR="00291762">
        <w:t>,</w:t>
      </w:r>
      <w:r w:rsidRPr="00EC314F">
        <w:t xml:space="preserve"> </w:t>
      </w:r>
      <w:r w:rsidR="00F65992">
        <w:t>D</w:t>
      </w:r>
      <w:r w:rsidR="004A44F3">
        <w:t>irect</w:t>
      </w:r>
      <w:r w:rsidRPr="00EC314F">
        <w:t xml:space="preserve"> the Consultant to remove any person from the</w:t>
      </w:r>
      <w:r w:rsidR="005C5FDC" w:rsidRPr="00EC314F">
        <w:t xml:space="preserve"> performance of the</w:t>
      </w:r>
      <w:r w:rsidRPr="00EC314F">
        <w:t xml:space="preserve"> Services.</w:t>
      </w:r>
      <w:bookmarkEnd w:id="574"/>
    </w:p>
    <w:p w:rsidR="00EB70C4" w:rsidRDefault="00EB70C4" w:rsidP="006E4A18">
      <w:pPr>
        <w:pStyle w:val="Heading3"/>
      </w:pPr>
      <w:r w:rsidRPr="00EC314F">
        <w:t xml:space="preserve">The Consultant must ensure that </w:t>
      </w:r>
      <w:r w:rsidR="00F65992">
        <w:t>a</w:t>
      </w:r>
      <w:r w:rsidRPr="00EC314F">
        <w:t xml:space="preserve"> person </w:t>
      </w:r>
      <w:r w:rsidR="00F65992">
        <w:t xml:space="preserve">the subject of a Direction under clause </w:t>
      </w:r>
      <w:r w:rsidR="00F65992">
        <w:fldChar w:fldCharType="begin"/>
      </w:r>
      <w:r w:rsidR="00F65992">
        <w:instrText xml:space="preserve"> REF _Ref503969457 \w \h </w:instrText>
      </w:r>
      <w:r w:rsidR="00F65992">
        <w:fldChar w:fldCharType="separate"/>
      </w:r>
      <w:r w:rsidR="004E1708">
        <w:t>5.4(a)</w:t>
      </w:r>
      <w:r w:rsidR="00F65992">
        <w:fldChar w:fldCharType="end"/>
      </w:r>
      <w:r w:rsidR="00F65992">
        <w:t xml:space="preserve"> </w:t>
      </w:r>
      <w:r w:rsidRPr="00EC314F">
        <w:t>is not again employed in connection with the Services.</w:t>
      </w:r>
      <w:bookmarkStart w:id="575" w:name="_Toc488738701"/>
      <w:bookmarkStart w:id="576" w:name="_Ref22649561"/>
    </w:p>
    <w:p w:rsidR="00931D37" w:rsidRDefault="00931D37" w:rsidP="00931D37">
      <w:pPr>
        <w:pStyle w:val="Heading2"/>
      </w:pPr>
      <w:bookmarkStart w:id="577" w:name="_Toc518135189"/>
      <w:r>
        <w:t>Compliance with Code of Conduct</w:t>
      </w:r>
      <w:bookmarkEnd w:id="577"/>
    </w:p>
    <w:p w:rsidR="00931D37" w:rsidRDefault="00931D37" w:rsidP="00931D37">
      <w:pPr>
        <w:pStyle w:val="IndentParaLevel1"/>
      </w:pPr>
      <w:r>
        <w:t xml:space="preserve">Where, in the course of providing the Services or working on the Project, the Consultant, or its </w:t>
      </w:r>
      <w:r w:rsidR="00156AA1">
        <w:t>subconsultants and any other person engaged by the Consultant for the performance of the Services</w:t>
      </w:r>
      <w:r>
        <w:t>:</w:t>
      </w:r>
    </w:p>
    <w:p w:rsidR="00931D37" w:rsidRDefault="00931D37">
      <w:pPr>
        <w:pStyle w:val="Heading3"/>
      </w:pPr>
      <w:r>
        <w:t>supervise Public Sector Employees;</w:t>
      </w:r>
    </w:p>
    <w:p w:rsidR="00931D37" w:rsidRDefault="00931D37">
      <w:pPr>
        <w:pStyle w:val="Heading3"/>
      </w:pPr>
      <w:r>
        <w:t>undertake work that is of a similar nature to the work undertaken by Public Sector Employees at premises or a location generally regarded as a public sector workplace; or</w:t>
      </w:r>
    </w:p>
    <w:p w:rsidR="00931D37" w:rsidRDefault="00931D37">
      <w:pPr>
        <w:pStyle w:val="Heading3"/>
      </w:pPr>
      <w:r>
        <w:lastRenderedPageBreak/>
        <w:t>use or have access to public sector resources or information that are not normally accessible or available to the public,</w:t>
      </w:r>
    </w:p>
    <w:p w:rsidR="00931D37" w:rsidRPr="00931D37" w:rsidRDefault="00931D37" w:rsidP="00805BEB">
      <w:pPr>
        <w:pStyle w:val="Heading3"/>
        <w:numPr>
          <w:ilvl w:val="0"/>
          <w:numId w:val="0"/>
        </w:numPr>
        <w:ind w:left="964"/>
      </w:pPr>
      <w:r>
        <w:t xml:space="preserve">the Consultant must comply, and must ensure that its </w:t>
      </w:r>
      <w:r w:rsidR="00156AA1">
        <w:t>subconsultants and any other person engaged by the Consultant for the performance of the Services</w:t>
      </w:r>
      <w:r>
        <w:t xml:space="preserve"> comply, with the Code of Conduct.</w:t>
      </w:r>
    </w:p>
    <w:p w:rsidR="00EB70C4" w:rsidRPr="00EC314F" w:rsidRDefault="00EB70C4" w:rsidP="00931D37">
      <w:pPr>
        <w:pStyle w:val="Heading1"/>
      </w:pPr>
      <w:bookmarkStart w:id="578" w:name="_Ref45534561"/>
      <w:bookmarkStart w:id="579" w:name="_Toc320086153"/>
      <w:bookmarkStart w:id="580" w:name="_Toc320086608"/>
      <w:bookmarkStart w:id="581" w:name="_Toc320086851"/>
      <w:bookmarkStart w:id="582" w:name="_Toc320087433"/>
      <w:bookmarkStart w:id="583" w:name="_Toc362968275"/>
      <w:bookmarkStart w:id="584" w:name="_Toc362969528"/>
      <w:bookmarkStart w:id="585" w:name="_Toc362971317"/>
      <w:bookmarkStart w:id="586" w:name="_Toc518135190"/>
      <w:r w:rsidRPr="00EC314F">
        <w:t>Insurance</w:t>
      </w:r>
      <w:bookmarkEnd w:id="575"/>
      <w:bookmarkEnd w:id="576"/>
      <w:bookmarkEnd w:id="578"/>
      <w:bookmarkEnd w:id="579"/>
      <w:bookmarkEnd w:id="580"/>
      <w:bookmarkEnd w:id="581"/>
      <w:bookmarkEnd w:id="582"/>
      <w:bookmarkEnd w:id="583"/>
      <w:bookmarkEnd w:id="584"/>
      <w:bookmarkEnd w:id="585"/>
      <w:bookmarkEnd w:id="586"/>
    </w:p>
    <w:p w:rsidR="00EB70C4" w:rsidRPr="00EC314F" w:rsidRDefault="00EB70C4" w:rsidP="002161D4">
      <w:pPr>
        <w:pStyle w:val="Heading2"/>
      </w:pPr>
      <w:bookmarkStart w:id="587" w:name="_Toc488738703"/>
      <w:bookmarkStart w:id="588" w:name="_Ref22649334"/>
      <w:bookmarkStart w:id="589" w:name="_Ref22650609"/>
      <w:bookmarkStart w:id="590" w:name="_Ref22651253"/>
      <w:bookmarkStart w:id="591" w:name="_Ref22651263"/>
      <w:bookmarkStart w:id="592" w:name="_Ref99425114"/>
      <w:bookmarkStart w:id="593" w:name="_Toc320086158"/>
      <w:bookmarkStart w:id="594" w:name="_Toc320086610"/>
      <w:bookmarkStart w:id="595" w:name="_Toc320086856"/>
      <w:bookmarkStart w:id="596" w:name="_Toc320087438"/>
      <w:bookmarkStart w:id="597" w:name="_Toc362968277"/>
      <w:bookmarkStart w:id="598" w:name="_Toc362969530"/>
      <w:bookmarkStart w:id="599" w:name="_Ref503997362"/>
      <w:bookmarkStart w:id="600" w:name="_Ref511225860"/>
      <w:bookmarkStart w:id="601" w:name="_Toc518135191"/>
      <w:r w:rsidRPr="00EC314F">
        <w:t xml:space="preserve">Consultant </w:t>
      </w:r>
      <w:r w:rsidR="00C97F3F" w:rsidRPr="00EC314F">
        <w:t xml:space="preserve">insurance </w:t>
      </w:r>
      <w:bookmarkEnd w:id="587"/>
      <w:bookmarkEnd w:id="588"/>
      <w:bookmarkEnd w:id="589"/>
      <w:bookmarkEnd w:id="590"/>
      <w:bookmarkEnd w:id="591"/>
      <w:bookmarkEnd w:id="592"/>
      <w:r w:rsidR="00C97F3F" w:rsidRPr="00EC314F">
        <w:t>obligations</w:t>
      </w:r>
      <w:bookmarkEnd w:id="593"/>
      <w:bookmarkEnd w:id="594"/>
      <w:bookmarkEnd w:id="595"/>
      <w:bookmarkEnd w:id="596"/>
      <w:bookmarkEnd w:id="597"/>
      <w:bookmarkEnd w:id="598"/>
      <w:bookmarkEnd w:id="599"/>
      <w:bookmarkEnd w:id="600"/>
      <w:bookmarkEnd w:id="601"/>
    </w:p>
    <w:p w:rsidR="00EB70C4" w:rsidRPr="00EC314F" w:rsidRDefault="00EB70C4" w:rsidP="00EC5EFF">
      <w:pPr>
        <w:pStyle w:val="IndentParaLevel1"/>
      </w:pPr>
      <w:r w:rsidRPr="00EC314F">
        <w:t>The Consultant must:</w:t>
      </w:r>
    </w:p>
    <w:p w:rsidR="00EB70C4" w:rsidRPr="00EC314F" w:rsidRDefault="00B97C54" w:rsidP="0079110E">
      <w:pPr>
        <w:pStyle w:val="Heading3"/>
      </w:pPr>
      <w:bookmarkStart w:id="602" w:name="_Toc320086159"/>
      <w:bookmarkStart w:id="603" w:name="_Toc320086857"/>
      <w:bookmarkStart w:id="604" w:name="_Toc320087439"/>
      <w:r>
        <w:t xml:space="preserve">as </w:t>
      </w:r>
      <w:r w:rsidR="00EF1A69">
        <w:t>from</w:t>
      </w:r>
      <w:r w:rsidR="003C2E46" w:rsidRPr="00EC314F">
        <w:t xml:space="preserve"> </w:t>
      </w:r>
      <w:r w:rsidR="00EB70C4" w:rsidRPr="00EC314F">
        <w:t xml:space="preserve">the </w:t>
      </w:r>
      <w:r w:rsidR="00940E89">
        <w:t>Commencement</w:t>
      </w:r>
      <w:r w:rsidR="00EB70C4" w:rsidRPr="00EC314F">
        <w:t xml:space="preserve"> Date</w:t>
      </w:r>
      <w:r w:rsidR="00231248" w:rsidRPr="00EC314F">
        <w:t>,</w:t>
      </w:r>
      <w:r w:rsidR="003C2E46" w:rsidRPr="00EC314F">
        <w:t xml:space="preserve"> </w:t>
      </w:r>
      <w:r w:rsidR="00EB70C4" w:rsidRPr="00EC314F">
        <w:t xml:space="preserve">effect </w:t>
      </w:r>
      <w:r w:rsidR="00EC3B85" w:rsidRPr="00EC314F">
        <w:t>or</w:t>
      </w:r>
      <w:r w:rsidR="00EB70C4" w:rsidRPr="00EC314F">
        <w:t xml:space="preserve"> have in place </w:t>
      </w:r>
      <w:r w:rsidR="00F65992">
        <w:t xml:space="preserve">and thereafter maintain </w:t>
      </w:r>
      <w:r w:rsidR="00EB70C4" w:rsidRPr="00EC314F">
        <w:t xml:space="preserve">the following </w:t>
      </w:r>
      <w:r w:rsidR="00F65992">
        <w:t xml:space="preserve">policies of </w:t>
      </w:r>
      <w:r w:rsidR="00EB70C4" w:rsidRPr="00EC314F">
        <w:t xml:space="preserve">insurance with insurers and on terms </w:t>
      </w:r>
      <w:r w:rsidR="00F57BBF">
        <w:t>approved in writing by the Principal's</w:t>
      </w:r>
      <w:r w:rsidR="00A90475">
        <w:t xml:space="preserve"> Representative (which approval</w:t>
      </w:r>
      <w:r w:rsidR="00F57BBF">
        <w:t xml:space="preserve"> shall not be unreasonably withheld)</w:t>
      </w:r>
      <w:r w:rsidR="00EB70C4" w:rsidRPr="00EC314F">
        <w:t>:</w:t>
      </w:r>
      <w:bookmarkEnd w:id="602"/>
      <w:bookmarkEnd w:id="603"/>
      <w:bookmarkEnd w:id="604"/>
    </w:p>
    <w:p w:rsidR="00EB70C4" w:rsidRPr="00EC314F" w:rsidRDefault="00EB70C4" w:rsidP="00421050">
      <w:pPr>
        <w:pStyle w:val="Heading4"/>
      </w:pPr>
      <w:bookmarkStart w:id="605" w:name="_Toc320086160"/>
      <w:bookmarkStart w:id="606" w:name="_Toc320086858"/>
      <w:bookmarkStart w:id="607" w:name="_Toc320087440"/>
      <w:bookmarkStart w:id="608" w:name="_Ref342371796"/>
      <w:bookmarkStart w:id="609" w:name="_Ref342371828"/>
      <w:r w:rsidRPr="00EC314F">
        <w:t>Professional Indemnity Insurance</w:t>
      </w:r>
      <w:r w:rsidR="00B97C54">
        <w:t xml:space="preserve"> for an amount </w:t>
      </w:r>
      <w:r w:rsidR="00902B67">
        <w:t>as is</w:t>
      </w:r>
      <w:r w:rsidR="00B97C54">
        <w:t xml:space="preserve"> stated in Item </w:t>
      </w:r>
      <w:r w:rsidR="004C5798">
        <w:fldChar w:fldCharType="begin"/>
      </w:r>
      <w:r w:rsidR="004C5798">
        <w:instrText xml:space="preserve"> REF _Ref511228177 \w \h </w:instrText>
      </w:r>
      <w:r w:rsidR="004C5798">
        <w:fldChar w:fldCharType="separate"/>
      </w:r>
      <w:r w:rsidR="004E1708">
        <w:t>21(a)</w:t>
      </w:r>
      <w:r w:rsidR="004C5798">
        <w:fldChar w:fldCharType="end"/>
      </w:r>
      <w:r w:rsidRPr="00EC314F">
        <w:t>;</w:t>
      </w:r>
      <w:bookmarkEnd w:id="605"/>
      <w:bookmarkEnd w:id="606"/>
      <w:bookmarkEnd w:id="607"/>
      <w:bookmarkEnd w:id="608"/>
      <w:bookmarkEnd w:id="609"/>
    </w:p>
    <w:p w:rsidR="00B97C54" w:rsidRDefault="00EB70C4" w:rsidP="00421050">
      <w:pPr>
        <w:pStyle w:val="Heading4"/>
      </w:pPr>
      <w:bookmarkStart w:id="610" w:name="_Toc320086161"/>
      <w:bookmarkStart w:id="611" w:name="_Toc320086859"/>
      <w:bookmarkStart w:id="612" w:name="_Toc320087441"/>
      <w:bookmarkStart w:id="613" w:name="_Ref342371940"/>
      <w:r w:rsidRPr="00EC314F">
        <w:t xml:space="preserve">if </w:t>
      </w:r>
      <w:r w:rsidR="00B97C54">
        <w:t xml:space="preserve">required by Item </w:t>
      </w:r>
      <w:r w:rsidR="004C5798">
        <w:fldChar w:fldCharType="begin"/>
      </w:r>
      <w:r w:rsidR="004C5798">
        <w:instrText xml:space="preserve"> REF _Ref511228180 \w \h </w:instrText>
      </w:r>
      <w:r w:rsidR="004C5798">
        <w:fldChar w:fldCharType="separate"/>
      </w:r>
      <w:r w:rsidR="004E1708">
        <w:t>21(b)</w:t>
      </w:r>
      <w:r w:rsidR="004C5798">
        <w:fldChar w:fldCharType="end"/>
      </w:r>
      <w:r w:rsidRPr="00EC314F">
        <w:t>, Public Liability Insurance</w:t>
      </w:r>
      <w:r w:rsidR="00B97C54">
        <w:t xml:space="preserve"> for an amount per occurrence </w:t>
      </w:r>
      <w:r w:rsidR="00902B67">
        <w:t>as is</w:t>
      </w:r>
      <w:r w:rsidR="00B97C54">
        <w:t xml:space="preserve"> stated in Item </w:t>
      </w:r>
      <w:r w:rsidR="004C5798">
        <w:fldChar w:fldCharType="begin"/>
      </w:r>
      <w:r w:rsidR="004C5798">
        <w:instrText xml:space="preserve"> REF _Ref511228183 \w \h </w:instrText>
      </w:r>
      <w:r w:rsidR="004C5798">
        <w:fldChar w:fldCharType="separate"/>
      </w:r>
      <w:r w:rsidR="004E1708">
        <w:t>21(c)</w:t>
      </w:r>
      <w:r w:rsidR="004C5798">
        <w:fldChar w:fldCharType="end"/>
      </w:r>
      <w:r w:rsidR="00B97C54">
        <w:t>; and</w:t>
      </w:r>
    </w:p>
    <w:p w:rsidR="00EB70C4" w:rsidRPr="00EC314F" w:rsidRDefault="00B97C54" w:rsidP="00421050">
      <w:pPr>
        <w:pStyle w:val="Heading4"/>
      </w:pPr>
      <w:r w:rsidRPr="00EC314F">
        <w:t>Workers Compensation Insurance</w:t>
      </w:r>
      <w:r>
        <w:t xml:space="preserve"> and any other insurance that the Consultant is required to effect under any Statutory Requirement for an amount or amounts required by law;</w:t>
      </w:r>
      <w:bookmarkEnd w:id="610"/>
      <w:bookmarkEnd w:id="611"/>
      <w:bookmarkEnd w:id="612"/>
      <w:bookmarkEnd w:id="613"/>
    </w:p>
    <w:p w:rsidR="00EB70C4" w:rsidRPr="00EC314F" w:rsidRDefault="00102E75" w:rsidP="0079110E">
      <w:pPr>
        <w:pStyle w:val="Heading3"/>
      </w:pPr>
      <w:bookmarkStart w:id="614" w:name="_Toc320086162"/>
      <w:bookmarkStart w:id="615" w:name="_Toc320086860"/>
      <w:bookmarkStart w:id="616" w:name="_Toc320087442"/>
      <w:bookmarkStart w:id="617" w:name="_Ref504041370"/>
      <w:r w:rsidRPr="00EC314F">
        <w:t xml:space="preserve">ensure that each of its </w:t>
      </w:r>
      <w:r w:rsidR="00633368">
        <w:t>s</w:t>
      </w:r>
      <w:r w:rsidRPr="00EC314F">
        <w:t xml:space="preserve">ubconsultants </w:t>
      </w:r>
      <w:r>
        <w:t>has in force and maintains</w:t>
      </w:r>
      <w:r w:rsidR="00EB70C4" w:rsidRPr="00EC314F">
        <w:t>:</w:t>
      </w:r>
      <w:bookmarkEnd w:id="614"/>
      <w:bookmarkEnd w:id="615"/>
      <w:bookmarkEnd w:id="616"/>
      <w:bookmarkEnd w:id="617"/>
    </w:p>
    <w:p w:rsidR="00EB70C4" w:rsidRPr="00EC314F" w:rsidRDefault="00102E75" w:rsidP="00421050">
      <w:pPr>
        <w:pStyle w:val="Heading4"/>
      </w:pPr>
      <w:bookmarkStart w:id="618" w:name="_Toc320086163"/>
      <w:bookmarkStart w:id="619" w:name="_Toc320086861"/>
      <w:bookmarkStart w:id="620" w:name="_Toc320087443"/>
      <w:bookmarkStart w:id="621" w:name="_Ref504041654"/>
      <w:r>
        <w:t xml:space="preserve">a professional indemnity insurance policy for an amount </w:t>
      </w:r>
      <w:r w:rsidR="00902B67">
        <w:t>as is</w:t>
      </w:r>
      <w:r w:rsidR="006C6576">
        <w:t xml:space="preserve"> specified in </w:t>
      </w:r>
      <w:r w:rsidR="007E607F">
        <w:t xml:space="preserve">Item </w:t>
      </w:r>
      <w:r w:rsidR="004C5798">
        <w:fldChar w:fldCharType="begin"/>
      </w:r>
      <w:r w:rsidR="004C5798">
        <w:instrText xml:space="preserve"> REF _Ref511228185 \w \h </w:instrText>
      </w:r>
      <w:r w:rsidR="004C5798">
        <w:fldChar w:fldCharType="separate"/>
      </w:r>
      <w:r w:rsidR="004E1708">
        <w:t>21(d)</w:t>
      </w:r>
      <w:r w:rsidR="004C5798">
        <w:fldChar w:fldCharType="end"/>
      </w:r>
      <w:r w:rsidR="00E873FE">
        <w:t xml:space="preserve"> or otherwise as Directed by the Principal's Representative</w:t>
      </w:r>
      <w:r w:rsidR="00EB70C4" w:rsidRPr="00EC314F">
        <w:t>; and</w:t>
      </w:r>
      <w:bookmarkEnd w:id="618"/>
      <w:bookmarkEnd w:id="619"/>
      <w:bookmarkEnd w:id="620"/>
      <w:bookmarkEnd w:id="621"/>
    </w:p>
    <w:p w:rsidR="00EB70C4" w:rsidRPr="00EC314F" w:rsidRDefault="00EB70C4" w:rsidP="00421050">
      <w:pPr>
        <w:pStyle w:val="Heading4"/>
      </w:pPr>
      <w:bookmarkStart w:id="622" w:name="_Toc320086164"/>
      <w:bookmarkStart w:id="623" w:name="_Toc320086862"/>
      <w:bookmarkStart w:id="624" w:name="_Toc320087444"/>
      <w:r w:rsidRPr="00EC314F">
        <w:t>similar insurance to the</w:t>
      </w:r>
      <w:r w:rsidR="00634E47">
        <w:t xml:space="preserve"> </w:t>
      </w:r>
      <w:r w:rsidRPr="00EC314F">
        <w:t>Workers Compensation Insurance covering the subconsultants</w:t>
      </w:r>
      <w:r w:rsidR="00634E47">
        <w:t>'</w:t>
      </w:r>
      <w:r w:rsidRPr="00EC314F">
        <w:t xml:space="preserve"> employees;</w:t>
      </w:r>
      <w:bookmarkEnd w:id="622"/>
      <w:bookmarkEnd w:id="623"/>
      <w:bookmarkEnd w:id="624"/>
    </w:p>
    <w:p w:rsidR="00EB70C4" w:rsidRPr="00EC314F" w:rsidRDefault="00BD6A4E" w:rsidP="0079110E">
      <w:pPr>
        <w:pStyle w:val="Heading3"/>
      </w:pPr>
      <w:bookmarkStart w:id="625" w:name="_Toc320086165"/>
      <w:bookmarkStart w:id="626" w:name="_Toc320086863"/>
      <w:bookmarkStart w:id="627" w:name="_Toc320087445"/>
      <w:r>
        <w:t xml:space="preserve">not later than </w:t>
      </w:r>
      <w:r w:rsidRPr="00EC314F">
        <w:t xml:space="preserve">the </w:t>
      </w:r>
      <w:r>
        <w:t>Commencement</w:t>
      </w:r>
      <w:r w:rsidRPr="00EC314F">
        <w:t xml:space="preserve"> Date</w:t>
      </w:r>
      <w:r>
        <w:t xml:space="preserve"> and within 2 Business Days after receipt of any request from </w:t>
      </w:r>
      <w:r w:rsidR="004E1DA0" w:rsidRPr="00EC314F">
        <w:t xml:space="preserve">the </w:t>
      </w:r>
      <w:r w:rsidR="00FD196C">
        <w:t>Principal</w:t>
      </w:r>
      <w:r w:rsidR="004E1DA0" w:rsidRPr="00EC314F">
        <w:t xml:space="preserve">'s Representative </w:t>
      </w:r>
      <w:r>
        <w:t>to do so</w:t>
      </w:r>
      <w:r w:rsidR="00231248" w:rsidRPr="00EC314F">
        <w:t>,</w:t>
      </w:r>
      <w:r w:rsidR="004E1DA0" w:rsidRPr="00EC314F">
        <w:t xml:space="preserve"> </w:t>
      </w:r>
      <w:r w:rsidR="00EB70C4" w:rsidRPr="00EC314F">
        <w:t xml:space="preserve">provide the </w:t>
      </w:r>
      <w:r w:rsidR="00FD196C">
        <w:t>Principal</w:t>
      </w:r>
      <w:r w:rsidR="00EB70C4" w:rsidRPr="00EC314F">
        <w:t xml:space="preserve">'s Representative with </w:t>
      </w:r>
      <w:r w:rsidR="00F57BBF">
        <w:t>evidence</w:t>
      </w:r>
      <w:r w:rsidR="00EB70C4" w:rsidRPr="00EC314F">
        <w:t xml:space="preserve"> of any required insurance</w:t>
      </w:r>
      <w:r w:rsidR="00F57BBF">
        <w:t>, including any certificates of currency and copies of insurance policies</w:t>
      </w:r>
      <w:r w:rsidR="00EB70C4" w:rsidRPr="00EC314F">
        <w:t>;</w:t>
      </w:r>
      <w:bookmarkEnd w:id="625"/>
      <w:bookmarkEnd w:id="626"/>
      <w:bookmarkEnd w:id="627"/>
      <w:r w:rsidR="00EB70C4" w:rsidRPr="00EC314F">
        <w:t xml:space="preserve"> </w:t>
      </w:r>
    </w:p>
    <w:p w:rsidR="00570297" w:rsidRDefault="00EB70C4" w:rsidP="0079110E">
      <w:pPr>
        <w:pStyle w:val="Heading3"/>
      </w:pPr>
      <w:bookmarkStart w:id="628" w:name="_Toc320086166"/>
      <w:bookmarkStart w:id="629" w:name="_Toc320086864"/>
      <w:bookmarkStart w:id="630" w:name="_Toc320087446"/>
      <w:r w:rsidRPr="00EC314F">
        <w:t xml:space="preserve">include </w:t>
      </w:r>
      <w:r w:rsidR="00570297">
        <w:t xml:space="preserve">in its policies of </w:t>
      </w:r>
      <w:r w:rsidR="00570297" w:rsidRPr="00EC314F">
        <w:t>Professional Indemnity Insurance</w:t>
      </w:r>
      <w:r w:rsidR="00570297">
        <w:t xml:space="preserve"> and </w:t>
      </w:r>
      <w:r w:rsidR="00570297" w:rsidRPr="00EC314F">
        <w:t>Public Liability Insurance</w:t>
      </w:r>
      <w:r w:rsidR="00570297">
        <w:t xml:space="preserve"> </w:t>
      </w:r>
      <w:r w:rsidRPr="00EC314F">
        <w:t xml:space="preserve">provisions which require the insurer to </w:t>
      </w:r>
      <w:r w:rsidR="00570297">
        <w:t xml:space="preserve">give </w:t>
      </w:r>
      <w:r w:rsidRPr="00EC314F">
        <w:t xml:space="preserve">the </w:t>
      </w:r>
      <w:r w:rsidR="00FD196C">
        <w:t>Principal</w:t>
      </w:r>
      <w:r w:rsidR="00570297">
        <w:t>:</w:t>
      </w:r>
      <w:r w:rsidRPr="00EC314F">
        <w:t xml:space="preserve"> </w:t>
      </w:r>
    </w:p>
    <w:p w:rsidR="00570297" w:rsidRDefault="00EB70C4" w:rsidP="006E4A18">
      <w:pPr>
        <w:pStyle w:val="Heading4"/>
      </w:pPr>
      <w:r w:rsidRPr="00EC314F">
        <w:t>whenever</w:t>
      </w:r>
      <w:r w:rsidR="004E1DA0" w:rsidRPr="00EC314F">
        <w:t xml:space="preserve"> </w:t>
      </w:r>
      <w:r w:rsidR="00570297">
        <w:t>the insurer</w:t>
      </w:r>
      <w:r w:rsidR="004E1DA0" w:rsidRPr="00EC314F">
        <w:t xml:space="preserve"> gives an insured a notice under or in connection with the policy, </w:t>
      </w:r>
      <w:r w:rsidR="00570297">
        <w:t>a copy of that notice at the same time it is given to the insured; and</w:t>
      </w:r>
    </w:p>
    <w:p w:rsidR="00EB70C4" w:rsidRDefault="00570297" w:rsidP="006E4A18">
      <w:pPr>
        <w:pStyle w:val="Heading4"/>
      </w:pPr>
      <w:r>
        <w:t xml:space="preserve">20 Business Days prior written </w:t>
      </w:r>
      <w:r w:rsidR="004E1DA0" w:rsidRPr="00EC314F">
        <w:t xml:space="preserve">notice of </w:t>
      </w:r>
      <w:r>
        <w:t xml:space="preserve">any notice of </w:t>
      </w:r>
      <w:r w:rsidR="004E1DA0" w:rsidRPr="00EC314F">
        <w:t xml:space="preserve">cancellation </w:t>
      </w:r>
      <w:r>
        <w:t>intended to be given by the insurer</w:t>
      </w:r>
      <w:r w:rsidR="004E1DA0" w:rsidRPr="00EC314F">
        <w:t xml:space="preserve">; </w:t>
      </w:r>
      <w:bookmarkEnd w:id="628"/>
      <w:bookmarkEnd w:id="629"/>
      <w:bookmarkEnd w:id="630"/>
    </w:p>
    <w:p w:rsidR="00EB70C4" w:rsidRPr="00EC314F" w:rsidRDefault="00570297" w:rsidP="0079110E">
      <w:pPr>
        <w:pStyle w:val="Heading3"/>
      </w:pPr>
      <w:bookmarkStart w:id="631" w:name="_Toc320086167"/>
      <w:bookmarkStart w:id="632" w:name="_Toc320086865"/>
      <w:bookmarkStart w:id="633" w:name="_Toc320087447"/>
      <w:r>
        <w:t xml:space="preserve">punctually pay all premiums; </w:t>
      </w:r>
      <w:bookmarkEnd w:id="631"/>
      <w:bookmarkEnd w:id="632"/>
      <w:bookmarkEnd w:id="633"/>
    </w:p>
    <w:p w:rsidR="00EB70C4" w:rsidRPr="00EC314F" w:rsidRDefault="00EB70C4" w:rsidP="006E4A18">
      <w:pPr>
        <w:pStyle w:val="Heading3"/>
      </w:pPr>
      <w:bookmarkStart w:id="634" w:name="_Toc320086168"/>
      <w:bookmarkStart w:id="635" w:name="_Toc320086866"/>
      <w:bookmarkStart w:id="636" w:name="_Toc320087448"/>
      <w:r w:rsidRPr="00EC314F">
        <w:t>not do</w:t>
      </w:r>
      <w:r w:rsidR="00570297">
        <w:t>, permit to be done or omit to do</w:t>
      </w:r>
      <w:r w:rsidRPr="00EC314F">
        <w:t xml:space="preserve"> anything which </w:t>
      </w:r>
      <w:r w:rsidR="00A0294A">
        <w:t xml:space="preserve">prejudices </w:t>
      </w:r>
      <w:r w:rsidRPr="00EC314F">
        <w:t>any insurance;</w:t>
      </w:r>
      <w:bookmarkEnd w:id="634"/>
      <w:bookmarkEnd w:id="635"/>
      <w:bookmarkEnd w:id="636"/>
    </w:p>
    <w:p w:rsidR="00EB70C4" w:rsidRPr="00EC314F" w:rsidRDefault="00EB70C4" w:rsidP="006E4A18">
      <w:pPr>
        <w:pStyle w:val="Heading3"/>
      </w:pPr>
      <w:bookmarkStart w:id="637" w:name="_Toc320086169"/>
      <w:bookmarkStart w:id="638" w:name="_Toc320086867"/>
      <w:bookmarkStart w:id="639" w:name="_Toc320087449"/>
      <w:r w:rsidRPr="00EC314F">
        <w:t>rectif</w:t>
      </w:r>
      <w:r w:rsidR="00570297">
        <w:t>y</w:t>
      </w:r>
      <w:r w:rsidRPr="00EC314F">
        <w:t xml:space="preserve"> anything which might </w:t>
      </w:r>
      <w:r w:rsidR="00C33765">
        <w:t xml:space="preserve">prejudice </w:t>
      </w:r>
      <w:r w:rsidR="009679AA" w:rsidRPr="00EC314F">
        <w:t xml:space="preserve">any </w:t>
      </w:r>
      <w:r w:rsidRPr="00EC314F">
        <w:t>insurance;</w:t>
      </w:r>
      <w:bookmarkEnd w:id="637"/>
      <w:bookmarkEnd w:id="638"/>
      <w:bookmarkEnd w:id="639"/>
    </w:p>
    <w:p w:rsidR="00EB70C4" w:rsidRPr="00EC314F" w:rsidRDefault="00570297" w:rsidP="006E4A18">
      <w:pPr>
        <w:pStyle w:val="Heading3"/>
      </w:pPr>
      <w:bookmarkStart w:id="640" w:name="_Toc320086170"/>
      <w:bookmarkStart w:id="641" w:name="_Toc320086868"/>
      <w:bookmarkStart w:id="642" w:name="_Toc320087450"/>
      <w:r>
        <w:t xml:space="preserve">immediately </w:t>
      </w:r>
      <w:r w:rsidR="00EB70C4" w:rsidRPr="00EC314F">
        <w:t>reinstate an insurance policy if it lapses;</w:t>
      </w:r>
      <w:bookmarkEnd w:id="640"/>
      <w:bookmarkEnd w:id="641"/>
      <w:bookmarkEnd w:id="642"/>
    </w:p>
    <w:p w:rsidR="00EB70C4" w:rsidRPr="00EC314F" w:rsidRDefault="00EB70C4" w:rsidP="006E4A18">
      <w:pPr>
        <w:pStyle w:val="Heading3"/>
      </w:pPr>
      <w:bookmarkStart w:id="643" w:name="_Toc320086171"/>
      <w:bookmarkStart w:id="644" w:name="_Toc320086869"/>
      <w:bookmarkStart w:id="645" w:name="_Toc320087451"/>
      <w:r w:rsidRPr="00EC314F">
        <w:lastRenderedPageBreak/>
        <w:t xml:space="preserve">not cancel, vary or allow an insurance policy to lapse without the prior written consent of the </w:t>
      </w:r>
      <w:r w:rsidR="00FD196C">
        <w:t>Principal</w:t>
      </w:r>
      <w:r w:rsidRPr="00EC314F">
        <w:t>'s Representative;</w:t>
      </w:r>
      <w:bookmarkEnd w:id="643"/>
      <w:bookmarkEnd w:id="644"/>
      <w:bookmarkEnd w:id="645"/>
    </w:p>
    <w:p w:rsidR="00EB70C4" w:rsidRPr="00EC314F" w:rsidRDefault="00EB70C4" w:rsidP="006E4A18">
      <w:pPr>
        <w:pStyle w:val="Heading3"/>
      </w:pPr>
      <w:bookmarkStart w:id="646" w:name="_Toc320086172"/>
      <w:bookmarkStart w:id="647" w:name="_Toc320086870"/>
      <w:bookmarkStart w:id="648" w:name="_Toc320087452"/>
      <w:r w:rsidRPr="00EC314F">
        <w:t>immediately notif</w:t>
      </w:r>
      <w:r w:rsidR="00570297">
        <w:t>y</w:t>
      </w:r>
      <w:r w:rsidRPr="00EC314F">
        <w:t xml:space="preserve"> the </w:t>
      </w:r>
      <w:r w:rsidR="00FD196C">
        <w:t>Principal</w:t>
      </w:r>
      <w:r w:rsidRPr="00EC314F">
        <w:t xml:space="preserve">'s Representative of any event which may result in an insurance policy lapsing or being cancelled; </w:t>
      </w:r>
      <w:bookmarkEnd w:id="646"/>
      <w:bookmarkEnd w:id="647"/>
      <w:bookmarkEnd w:id="648"/>
    </w:p>
    <w:p w:rsidR="00CC2A36" w:rsidRDefault="00EB70C4" w:rsidP="006E4A18">
      <w:pPr>
        <w:pStyle w:val="Heading3"/>
      </w:pPr>
      <w:bookmarkStart w:id="649" w:name="_Toc320086173"/>
      <w:bookmarkStart w:id="650" w:name="_Toc320086871"/>
      <w:bookmarkStart w:id="651" w:name="_Toc320087453"/>
      <w:r w:rsidRPr="00EC314F">
        <w:t>give full, true and particular information to the insurer of all matters and things the non</w:t>
      </w:r>
      <w:r w:rsidRPr="00EC314F">
        <w:noBreakHyphen/>
        <w:t xml:space="preserve">disclosure of which might in any way </w:t>
      </w:r>
      <w:r w:rsidR="009679AA" w:rsidRPr="00EC314F">
        <w:t>compromise</w:t>
      </w:r>
      <w:r w:rsidRPr="00EC314F">
        <w:t xml:space="preserve"> or affect any </w:t>
      </w:r>
      <w:r w:rsidR="009679AA" w:rsidRPr="00EC314F">
        <w:t xml:space="preserve">insurance </w:t>
      </w:r>
      <w:r w:rsidRPr="00EC314F">
        <w:t>policy or the payment of all or any benefits under the insurance</w:t>
      </w:r>
      <w:r w:rsidR="009679AA" w:rsidRPr="00EC314F">
        <w:t xml:space="preserve"> policy</w:t>
      </w:r>
      <w:r w:rsidR="00CC2A36">
        <w:t>; and</w:t>
      </w:r>
    </w:p>
    <w:p w:rsidR="00EB70C4" w:rsidRPr="00EC314F" w:rsidRDefault="00CC2A36" w:rsidP="00473147">
      <w:pPr>
        <w:pStyle w:val="Heading3"/>
      </w:pPr>
      <w:r>
        <w:t xml:space="preserve">maintain the insurance policies required under this clause </w:t>
      </w:r>
      <w:r w:rsidR="00570297">
        <w:fldChar w:fldCharType="begin"/>
      </w:r>
      <w:r w:rsidR="00570297">
        <w:instrText xml:space="preserve"> REF _Ref503997362 \w \h </w:instrText>
      </w:r>
      <w:r w:rsidR="00570297">
        <w:fldChar w:fldCharType="separate"/>
      </w:r>
      <w:r w:rsidR="004E1708">
        <w:t>6.1</w:t>
      </w:r>
      <w:r w:rsidR="00570297">
        <w:fldChar w:fldCharType="end"/>
      </w:r>
      <w:r>
        <w:t xml:space="preserve"> </w:t>
      </w:r>
      <w:r w:rsidR="00473147" w:rsidRPr="00473147">
        <w:t>with an insurer and on terms both approved in writing by the Principal.</w:t>
      </w:r>
      <w:bookmarkEnd w:id="649"/>
      <w:bookmarkEnd w:id="650"/>
      <w:bookmarkEnd w:id="651"/>
    </w:p>
    <w:p w:rsidR="00EB70C4" w:rsidRPr="00EC314F" w:rsidRDefault="00EB70C4" w:rsidP="002161D4">
      <w:pPr>
        <w:pStyle w:val="Heading2"/>
      </w:pPr>
      <w:bookmarkStart w:id="652" w:name="_Toc488738704"/>
      <w:bookmarkStart w:id="653" w:name="_Toc320086174"/>
      <w:bookmarkStart w:id="654" w:name="_Toc320086611"/>
      <w:bookmarkStart w:id="655" w:name="_Toc320086872"/>
      <w:bookmarkStart w:id="656" w:name="_Toc320087454"/>
      <w:bookmarkStart w:id="657" w:name="_Toc362968278"/>
      <w:bookmarkStart w:id="658" w:name="_Toc362969531"/>
      <w:bookmarkStart w:id="659" w:name="_Toc518135192"/>
      <w:r w:rsidRPr="00EC314F">
        <w:t xml:space="preserve">Failure to </w:t>
      </w:r>
      <w:bookmarkEnd w:id="652"/>
      <w:r w:rsidR="00C97F3F" w:rsidRPr="00EC314F">
        <w:t>insure</w:t>
      </w:r>
      <w:bookmarkEnd w:id="653"/>
      <w:bookmarkEnd w:id="654"/>
      <w:bookmarkEnd w:id="655"/>
      <w:bookmarkEnd w:id="656"/>
      <w:bookmarkEnd w:id="657"/>
      <w:bookmarkEnd w:id="658"/>
      <w:bookmarkEnd w:id="659"/>
    </w:p>
    <w:p w:rsidR="00EB70C4" w:rsidRPr="00EC314F" w:rsidRDefault="00EB70C4" w:rsidP="00EC5EFF">
      <w:pPr>
        <w:pStyle w:val="IndentParaLevel1"/>
      </w:pPr>
      <w:r w:rsidRPr="00EC314F">
        <w:t>If the Consultant fails to:</w:t>
      </w:r>
    </w:p>
    <w:p w:rsidR="00EB70C4" w:rsidRPr="00EC314F" w:rsidRDefault="00EB70C4" w:rsidP="0079110E">
      <w:pPr>
        <w:pStyle w:val="Heading3"/>
      </w:pPr>
      <w:bookmarkStart w:id="660" w:name="_Toc320086175"/>
      <w:bookmarkStart w:id="661" w:name="_Toc320086873"/>
      <w:bookmarkStart w:id="662" w:name="_Toc320087455"/>
      <w:r w:rsidRPr="00EC314F">
        <w:t xml:space="preserve">provide copies of any insurance policy together with evidence satisfactory to the </w:t>
      </w:r>
      <w:r w:rsidR="00FD196C">
        <w:t>Principal</w:t>
      </w:r>
      <w:r w:rsidRPr="00EC314F">
        <w:t>'s Representative that the policy is current; or</w:t>
      </w:r>
      <w:bookmarkEnd w:id="660"/>
      <w:bookmarkEnd w:id="661"/>
      <w:bookmarkEnd w:id="662"/>
    </w:p>
    <w:p w:rsidR="00EB70C4" w:rsidRPr="00EC314F" w:rsidRDefault="00EB70C4" w:rsidP="0079110E">
      <w:pPr>
        <w:pStyle w:val="Heading3"/>
      </w:pPr>
      <w:bookmarkStart w:id="663" w:name="_Toc320086176"/>
      <w:bookmarkStart w:id="664" w:name="_Toc320086874"/>
      <w:bookmarkStart w:id="665" w:name="_Toc320087456"/>
      <w:r w:rsidRPr="00EC314F">
        <w:t xml:space="preserve">effect insurance with insurers and on terms satisfactory to the </w:t>
      </w:r>
      <w:r w:rsidR="00FD196C">
        <w:t>Principal</w:t>
      </w:r>
      <w:r w:rsidRPr="00EC314F">
        <w:t>'s Representative,</w:t>
      </w:r>
      <w:bookmarkEnd w:id="663"/>
      <w:bookmarkEnd w:id="664"/>
      <w:bookmarkEnd w:id="665"/>
    </w:p>
    <w:p w:rsidR="00EB70C4" w:rsidRPr="00EC314F" w:rsidRDefault="00EB70C4" w:rsidP="00421050">
      <w:pPr>
        <w:pStyle w:val="IndentParaLevel1"/>
      </w:pPr>
      <w:r w:rsidRPr="00EC314F">
        <w:t>as required by clause </w:t>
      </w:r>
      <w:r w:rsidRPr="00EC314F">
        <w:fldChar w:fldCharType="begin"/>
      </w:r>
      <w:r w:rsidRPr="00EC314F">
        <w:instrText xml:space="preserve"> REF _Ref22651253 \w \h </w:instrText>
      </w:r>
      <w:r w:rsidRPr="00EC314F">
        <w:fldChar w:fldCharType="separate"/>
      </w:r>
      <w:r w:rsidR="004E1708">
        <w:t>6.1</w:t>
      </w:r>
      <w:r w:rsidRPr="00EC314F">
        <w:fldChar w:fldCharType="end"/>
      </w:r>
      <w:r w:rsidRPr="00EC314F">
        <w:t xml:space="preserve">, the </w:t>
      </w:r>
      <w:r w:rsidR="00FD196C">
        <w:t>Principal</w:t>
      </w:r>
      <w:r w:rsidRPr="00EC314F">
        <w:t xml:space="preserve"> may, without prejudice to any other rights it may have, take out the </w:t>
      </w:r>
      <w:r w:rsidR="009679AA" w:rsidRPr="00EC314F">
        <w:t xml:space="preserve">relevant </w:t>
      </w:r>
      <w:r w:rsidRPr="00EC314F">
        <w:t xml:space="preserve">insurance </w:t>
      </w:r>
      <w:r w:rsidR="009679AA" w:rsidRPr="00EC314F">
        <w:t xml:space="preserve">policies itself </w:t>
      </w:r>
      <w:r w:rsidRPr="00EC314F">
        <w:t>and the cost</w:t>
      </w:r>
      <w:r w:rsidR="009679AA" w:rsidRPr="00EC314F">
        <w:t xml:space="preserve"> incurred by the </w:t>
      </w:r>
      <w:r w:rsidR="00FD196C">
        <w:t>Principal</w:t>
      </w:r>
      <w:r w:rsidR="009679AA" w:rsidRPr="00EC314F">
        <w:t xml:space="preserve"> in doing so, </w:t>
      </w:r>
      <w:r w:rsidRPr="00EC314F">
        <w:t xml:space="preserve">will be a debt </w:t>
      </w:r>
      <w:r w:rsidR="00441AAD">
        <w:t xml:space="preserve">immediately </w:t>
      </w:r>
      <w:r w:rsidRPr="00EC314F">
        <w:t xml:space="preserve">due </w:t>
      </w:r>
      <w:r w:rsidR="00BA1831">
        <w:t xml:space="preserve">and payable </w:t>
      </w:r>
      <w:r w:rsidRPr="00EC314F">
        <w:t xml:space="preserve">from the Consultant to the </w:t>
      </w:r>
      <w:r w:rsidR="00FD196C">
        <w:t>Principal</w:t>
      </w:r>
      <w:r w:rsidRPr="00EC314F">
        <w:t>.</w:t>
      </w:r>
    </w:p>
    <w:p w:rsidR="00EB70C4" w:rsidRPr="00EC314F" w:rsidRDefault="00EB70C4" w:rsidP="002161D4">
      <w:pPr>
        <w:pStyle w:val="Heading2"/>
      </w:pPr>
      <w:bookmarkStart w:id="666" w:name="_Toc488738705"/>
      <w:bookmarkStart w:id="667" w:name="_Toc320086177"/>
      <w:bookmarkStart w:id="668" w:name="_Toc320086612"/>
      <w:bookmarkStart w:id="669" w:name="_Toc320086875"/>
      <w:bookmarkStart w:id="670" w:name="_Toc320087457"/>
      <w:bookmarkStart w:id="671" w:name="_Toc362968279"/>
      <w:bookmarkStart w:id="672" w:name="_Toc362969532"/>
      <w:bookmarkStart w:id="673" w:name="_Toc518135193"/>
      <w:r w:rsidRPr="00EC314F">
        <w:t xml:space="preserve">Period of </w:t>
      </w:r>
      <w:bookmarkEnd w:id="666"/>
      <w:r w:rsidR="00C97F3F" w:rsidRPr="00EC314F">
        <w:t>insurance</w:t>
      </w:r>
      <w:bookmarkEnd w:id="667"/>
      <w:bookmarkEnd w:id="668"/>
      <w:bookmarkEnd w:id="669"/>
      <w:bookmarkEnd w:id="670"/>
      <w:bookmarkEnd w:id="671"/>
      <w:bookmarkEnd w:id="672"/>
      <w:bookmarkEnd w:id="673"/>
    </w:p>
    <w:p w:rsidR="00EB70C4" w:rsidRPr="00EC314F" w:rsidRDefault="00EB70C4" w:rsidP="00EC5EFF">
      <w:pPr>
        <w:pStyle w:val="IndentParaLevel1"/>
      </w:pPr>
      <w:r w:rsidRPr="00EC314F">
        <w:t>The Consultant must</w:t>
      </w:r>
      <w:r w:rsidR="007E607F">
        <w:t xml:space="preserve"> </w:t>
      </w:r>
      <w:r w:rsidRPr="00EC314F">
        <w:t>maintain</w:t>
      </w:r>
      <w:r w:rsidR="00BA1831">
        <w:t xml:space="preserve"> (or cause to be maintained)</w:t>
      </w:r>
      <w:r w:rsidRPr="00EC314F">
        <w:t>:</w:t>
      </w:r>
    </w:p>
    <w:p w:rsidR="00EB70C4" w:rsidRPr="00EC314F" w:rsidRDefault="00EB70C4" w:rsidP="0079110E">
      <w:pPr>
        <w:pStyle w:val="Heading3"/>
      </w:pPr>
      <w:bookmarkStart w:id="674" w:name="_Toc320086178"/>
      <w:bookmarkStart w:id="675" w:name="_Toc320086876"/>
      <w:bookmarkStart w:id="676" w:name="_Toc320087458"/>
      <w:r w:rsidRPr="00EC314F">
        <w:t xml:space="preserve">the </w:t>
      </w:r>
      <w:r w:rsidR="00BA1831">
        <w:t xml:space="preserve">policies </w:t>
      </w:r>
      <w:r w:rsidRPr="00EC314F">
        <w:t>of Public Liability Insurance and Workers Compensation Insurance until completion of the Services; and</w:t>
      </w:r>
      <w:bookmarkEnd w:id="674"/>
      <w:bookmarkEnd w:id="675"/>
      <w:bookmarkEnd w:id="676"/>
    </w:p>
    <w:p w:rsidR="00EB70C4" w:rsidRPr="00EC314F" w:rsidRDefault="00EB70C4" w:rsidP="0079110E">
      <w:pPr>
        <w:pStyle w:val="Heading3"/>
      </w:pPr>
      <w:bookmarkStart w:id="677" w:name="_Ref22650622"/>
      <w:bookmarkStart w:id="678" w:name="_Toc320086179"/>
      <w:bookmarkStart w:id="679" w:name="_Toc320086877"/>
      <w:bookmarkStart w:id="680" w:name="_Toc320087459"/>
      <w:r w:rsidRPr="00EC314F">
        <w:t xml:space="preserve">the </w:t>
      </w:r>
      <w:r w:rsidR="00BA1831">
        <w:t xml:space="preserve">policy of </w:t>
      </w:r>
      <w:r w:rsidRPr="00EC314F">
        <w:t xml:space="preserve">Professional Indemnity Insurance </w:t>
      </w:r>
      <w:r w:rsidR="00BA1831">
        <w:t xml:space="preserve">(and any policy of professional indemnity insurance effected by a </w:t>
      </w:r>
      <w:r w:rsidR="00633368">
        <w:t>s</w:t>
      </w:r>
      <w:r w:rsidR="00BA1831">
        <w:t xml:space="preserve">ubconsultant) </w:t>
      </w:r>
      <w:r w:rsidRPr="00EC314F">
        <w:t xml:space="preserve">until the expiration of the period specified in </w:t>
      </w:r>
      <w:r w:rsidR="00BA1831">
        <w:t xml:space="preserve">Item </w:t>
      </w:r>
      <w:r w:rsidR="00BA1831">
        <w:fldChar w:fldCharType="begin"/>
      </w:r>
      <w:r w:rsidR="00BA1831">
        <w:instrText xml:space="preserve"> REF _Ref504042368 \w \h </w:instrText>
      </w:r>
      <w:r w:rsidR="00BA1831">
        <w:fldChar w:fldCharType="separate"/>
      </w:r>
      <w:r w:rsidR="004E1708">
        <w:t>22</w:t>
      </w:r>
      <w:r w:rsidR="00BA1831">
        <w:fldChar w:fldCharType="end"/>
      </w:r>
      <w:r w:rsidRPr="00EC314F">
        <w:t xml:space="preserve"> following completion of the Services.</w:t>
      </w:r>
      <w:bookmarkEnd w:id="677"/>
      <w:bookmarkEnd w:id="678"/>
      <w:bookmarkEnd w:id="679"/>
      <w:bookmarkEnd w:id="680"/>
      <w:r w:rsidRPr="00EC314F">
        <w:t xml:space="preserve"> </w:t>
      </w:r>
    </w:p>
    <w:p w:rsidR="00EB70C4" w:rsidRPr="00EC314F" w:rsidRDefault="00EB70C4" w:rsidP="002161D4">
      <w:pPr>
        <w:pStyle w:val="Heading2"/>
      </w:pPr>
      <w:bookmarkStart w:id="681" w:name="_Toc488738706"/>
      <w:bookmarkStart w:id="682" w:name="_Toc320086180"/>
      <w:bookmarkStart w:id="683" w:name="_Toc320086613"/>
      <w:bookmarkStart w:id="684" w:name="_Toc320086878"/>
      <w:bookmarkStart w:id="685" w:name="_Toc320087460"/>
      <w:bookmarkStart w:id="686" w:name="_Toc362968280"/>
      <w:bookmarkStart w:id="687" w:name="_Toc362969533"/>
      <w:bookmarkStart w:id="688" w:name="_Ref511220394"/>
      <w:bookmarkStart w:id="689" w:name="_Ref511818327"/>
      <w:bookmarkStart w:id="690" w:name="_Toc518135194"/>
      <w:r w:rsidRPr="00EC314F">
        <w:t xml:space="preserve">Notice of </w:t>
      </w:r>
      <w:r w:rsidR="00C97F3F" w:rsidRPr="00EC314F">
        <w:t xml:space="preserve">potential </w:t>
      </w:r>
      <w:bookmarkEnd w:id="681"/>
      <w:r w:rsidR="008667A5" w:rsidRPr="00EC314F">
        <w:t>claim</w:t>
      </w:r>
      <w:bookmarkEnd w:id="682"/>
      <w:bookmarkEnd w:id="683"/>
      <w:bookmarkEnd w:id="684"/>
      <w:bookmarkEnd w:id="685"/>
      <w:bookmarkEnd w:id="686"/>
      <w:bookmarkEnd w:id="687"/>
      <w:bookmarkEnd w:id="688"/>
      <w:bookmarkEnd w:id="689"/>
      <w:bookmarkEnd w:id="690"/>
    </w:p>
    <w:p w:rsidR="00EB70C4" w:rsidRPr="00EC314F" w:rsidRDefault="00EB70C4" w:rsidP="00EC5EFF">
      <w:pPr>
        <w:pStyle w:val="IndentParaLevel1"/>
      </w:pPr>
      <w:r w:rsidRPr="00EC314F">
        <w:t>The Consultant must:</w:t>
      </w:r>
    </w:p>
    <w:p w:rsidR="00EB70C4" w:rsidRPr="00EC314F" w:rsidRDefault="00570EF2" w:rsidP="0079110E">
      <w:pPr>
        <w:pStyle w:val="Heading3"/>
      </w:pPr>
      <w:bookmarkStart w:id="691" w:name="_Toc320086181"/>
      <w:bookmarkStart w:id="692" w:name="_Toc320086879"/>
      <w:bookmarkStart w:id="693" w:name="_Toc320087461"/>
      <w:r>
        <w:t xml:space="preserve">promptly </w:t>
      </w:r>
      <w:r w:rsidR="00EB70C4" w:rsidRPr="00EC314F">
        <w:t xml:space="preserve">inform the </w:t>
      </w:r>
      <w:r w:rsidR="00FD196C">
        <w:t>Principal</w:t>
      </w:r>
      <w:r w:rsidR="00EB70C4" w:rsidRPr="00EC314F">
        <w:t xml:space="preserve"> in writing of any occurrence that may give rise to a claim under an insurance policy required by the </w:t>
      </w:r>
      <w:r w:rsidR="00FF644D">
        <w:t>Agreement</w:t>
      </w:r>
      <w:r>
        <w:t xml:space="preserve"> </w:t>
      </w:r>
      <w:r w:rsidR="00770F16">
        <w:t xml:space="preserve">in respect of the </w:t>
      </w:r>
      <w:r w:rsidR="00AA7B76">
        <w:t xml:space="preserve">Services </w:t>
      </w:r>
      <w:r>
        <w:t>and in any event not later than 5 Business Days after the occurrence</w:t>
      </w:r>
      <w:r w:rsidR="00EB70C4" w:rsidRPr="00EC314F">
        <w:t>;</w:t>
      </w:r>
      <w:bookmarkEnd w:id="691"/>
      <w:bookmarkEnd w:id="692"/>
      <w:bookmarkEnd w:id="693"/>
    </w:p>
    <w:p w:rsidR="00EB70C4" w:rsidRPr="00EC314F" w:rsidRDefault="00EB70C4" w:rsidP="0079110E">
      <w:pPr>
        <w:pStyle w:val="Heading3"/>
      </w:pPr>
      <w:bookmarkStart w:id="694" w:name="_Toc320086182"/>
      <w:bookmarkStart w:id="695" w:name="_Toc320086880"/>
      <w:bookmarkStart w:id="696" w:name="_Toc320087462"/>
      <w:r w:rsidRPr="00EC314F">
        <w:t xml:space="preserve">keep the </w:t>
      </w:r>
      <w:r w:rsidR="00FD196C">
        <w:t>Principal</w:t>
      </w:r>
      <w:r w:rsidRPr="00EC314F">
        <w:t xml:space="preserve"> informed of subsequent developments concerning the claim; and</w:t>
      </w:r>
      <w:bookmarkEnd w:id="694"/>
      <w:bookmarkEnd w:id="695"/>
      <w:bookmarkEnd w:id="696"/>
    </w:p>
    <w:p w:rsidR="00EB70C4" w:rsidRPr="00EC314F" w:rsidRDefault="00570EF2" w:rsidP="0079110E">
      <w:pPr>
        <w:pStyle w:val="Heading3"/>
      </w:pPr>
      <w:bookmarkStart w:id="697" w:name="_Toc320086183"/>
      <w:bookmarkStart w:id="698" w:name="_Toc320086881"/>
      <w:bookmarkStart w:id="699" w:name="_Toc320087463"/>
      <w:bookmarkStart w:id="700" w:name="_Ref504043408"/>
      <w:r>
        <w:t xml:space="preserve">oblige </w:t>
      </w:r>
      <w:r w:rsidR="00EB70C4" w:rsidRPr="00EC314F">
        <w:t xml:space="preserve">its </w:t>
      </w:r>
      <w:r w:rsidR="00633368">
        <w:t>s</w:t>
      </w:r>
      <w:r w:rsidR="00EB70C4" w:rsidRPr="00EC314F">
        <w:t>ubconsultants</w:t>
      </w:r>
      <w:r w:rsidR="00C97F3F" w:rsidRPr="00EC314F">
        <w:t xml:space="preserve"> </w:t>
      </w:r>
      <w:r>
        <w:t xml:space="preserve">to </w:t>
      </w:r>
      <w:r w:rsidR="00EB70C4" w:rsidRPr="00EC314F">
        <w:t xml:space="preserve">similarly inform the Consultant and the </w:t>
      </w:r>
      <w:r w:rsidR="00FD196C">
        <w:t>Principal</w:t>
      </w:r>
      <w:r w:rsidR="00EB70C4" w:rsidRPr="00EC314F">
        <w:t xml:space="preserve"> in respect of occurrences which may give rise to a claim by them.</w:t>
      </w:r>
      <w:bookmarkEnd w:id="697"/>
      <w:bookmarkEnd w:id="698"/>
      <w:bookmarkEnd w:id="699"/>
      <w:bookmarkEnd w:id="700"/>
    </w:p>
    <w:p w:rsidR="00EB70C4" w:rsidRPr="00EC314F" w:rsidRDefault="00EB70C4" w:rsidP="001C2526">
      <w:pPr>
        <w:pStyle w:val="Heading2"/>
      </w:pPr>
      <w:bookmarkStart w:id="701" w:name="_Toc488738707"/>
      <w:bookmarkStart w:id="702" w:name="_Toc320086184"/>
      <w:bookmarkStart w:id="703" w:name="_Toc320086614"/>
      <w:bookmarkStart w:id="704" w:name="_Toc320086882"/>
      <w:bookmarkStart w:id="705" w:name="_Toc320087464"/>
      <w:bookmarkStart w:id="706" w:name="_Toc362968281"/>
      <w:bookmarkStart w:id="707" w:name="_Toc362969534"/>
      <w:bookmarkStart w:id="708" w:name="_Ref513304738"/>
      <w:bookmarkStart w:id="709" w:name="_Toc518135195"/>
      <w:r w:rsidRPr="00EC314F">
        <w:t xml:space="preserve">Cross </w:t>
      </w:r>
      <w:bookmarkEnd w:id="701"/>
      <w:r w:rsidR="00C97F3F" w:rsidRPr="00EC314F">
        <w:t>liability</w:t>
      </w:r>
      <w:bookmarkEnd w:id="702"/>
      <w:bookmarkEnd w:id="703"/>
      <w:bookmarkEnd w:id="704"/>
      <w:bookmarkEnd w:id="705"/>
      <w:bookmarkEnd w:id="706"/>
      <w:bookmarkEnd w:id="707"/>
      <w:bookmarkEnd w:id="708"/>
      <w:bookmarkEnd w:id="709"/>
    </w:p>
    <w:p w:rsidR="00EB70C4" w:rsidRPr="00EC314F" w:rsidRDefault="00570EF2" w:rsidP="001C2526">
      <w:pPr>
        <w:pStyle w:val="IndentParaLevel1"/>
      </w:pPr>
      <w:r w:rsidRPr="001C2526">
        <w:t xml:space="preserve">If </w:t>
      </w:r>
      <w:r w:rsidR="004E1DA0" w:rsidRPr="001C2526">
        <w:t xml:space="preserve">the </w:t>
      </w:r>
      <w:r w:rsidR="00596302" w:rsidRPr="001C2526">
        <w:t xml:space="preserve">Item </w:t>
      </w:r>
      <w:r w:rsidR="00596302" w:rsidRPr="001C2526">
        <w:fldChar w:fldCharType="begin"/>
      </w:r>
      <w:r w:rsidR="00596302" w:rsidRPr="001C2526">
        <w:instrText xml:space="preserve"> REF _Ref513304608 \w \h </w:instrText>
      </w:r>
      <w:r w:rsidR="00596302" w:rsidRPr="00126BB2">
        <w:instrText xml:space="preserve"> \* MERGEFORMAT </w:instrText>
      </w:r>
      <w:r w:rsidR="00596302" w:rsidRPr="001C2526">
        <w:fldChar w:fldCharType="separate"/>
      </w:r>
      <w:r w:rsidR="004E1708">
        <w:t>23</w:t>
      </w:r>
      <w:r w:rsidR="00596302" w:rsidRPr="001C2526">
        <w:fldChar w:fldCharType="end"/>
      </w:r>
      <w:r w:rsidR="00596302" w:rsidRPr="001C2526">
        <w:t xml:space="preserve"> </w:t>
      </w:r>
      <w:r w:rsidR="004E1DA0" w:rsidRPr="001C2526">
        <w:t xml:space="preserve">requires </w:t>
      </w:r>
      <w:r w:rsidR="00142B5F" w:rsidRPr="001C2526">
        <w:t xml:space="preserve">that the Public Liability Insurance </w:t>
      </w:r>
      <w:r w:rsidR="004E1DA0" w:rsidRPr="001C2526">
        <w:t>names</w:t>
      </w:r>
      <w:r w:rsidRPr="001C2526">
        <w:t xml:space="preserve"> more than one insured</w:t>
      </w:r>
      <w:r w:rsidR="004E1DA0" w:rsidRPr="00E94F94">
        <w:t xml:space="preserve">, </w:t>
      </w:r>
      <w:r w:rsidR="004E1DA0" w:rsidRPr="001C2526">
        <w:t>t</w:t>
      </w:r>
      <w:r w:rsidR="00EB70C4" w:rsidRPr="001C2526">
        <w:t>he</w:t>
      </w:r>
      <w:r w:rsidR="00EB70C4" w:rsidRPr="00EC314F">
        <w:t xml:space="preserve"> Consultant must ensure that the Public Liability Insurance </w:t>
      </w:r>
      <w:r>
        <w:t>policy includes a clause by which the insurer agrees:</w:t>
      </w:r>
    </w:p>
    <w:p w:rsidR="00EB70C4" w:rsidRPr="00EC314F" w:rsidRDefault="00570EF2">
      <w:pPr>
        <w:pStyle w:val="Heading3"/>
      </w:pPr>
      <w:bookmarkStart w:id="710" w:name="_Toc320086185"/>
      <w:bookmarkStart w:id="711" w:name="_Toc320086883"/>
      <w:bookmarkStart w:id="712" w:name="_Toc320087465"/>
      <w:r>
        <w:t xml:space="preserve">that the term 'insured' and </w:t>
      </w:r>
      <w:r w:rsidR="00EB70C4" w:rsidRPr="00EC314F">
        <w:t xml:space="preserve">all insuring agreements and endorsements (with the exception of </w:t>
      </w:r>
      <w:r>
        <w:t xml:space="preserve">the overall </w:t>
      </w:r>
      <w:r w:rsidR="00EB70C4" w:rsidRPr="00EC314F">
        <w:t>limit of liability) will operate in the same manner as if there were a separate policy of insurance covering each named insured;</w:t>
      </w:r>
      <w:bookmarkEnd w:id="710"/>
      <w:bookmarkEnd w:id="711"/>
      <w:bookmarkEnd w:id="712"/>
    </w:p>
    <w:p w:rsidR="00EB70C4" w:rsidRPr="00EC314F" w:rsidRDefault="00570EF2">
      <w:pPr>
        <w:pStyle w:val="Heading3"/>
      </w:pPr>
      <w:bookmarkStart w:id="713" w:name="_Toc320086186"/>
      <w:bookmarkStart w:id="714" w:name="_Toc320086884"/>
      <w:bookmarkStart w:id="715" w:name="_Toc320087466"/>
      <w:r>
        <w:lastRenderedPageBreak/>
        <w:t>to</w:t>
      </w:r>
      <w:r w:rsidR="00EB70C4" w:rsidRPr="00EC314F">
        <w:t xml:space="preserve"> waive all rights, remedies or relief to which it might become entitled by subrogation against any of the parties covered as an insured;</w:t>
      </w:r>
      <w:bookmarkEnd w:id="713"/>
      <w:bookmarkEnd w:id="714"/>
      <w:bookmarkEnd w:id="715"/>
      <w:r w:rsidR="00EB70C4" w:rsidRPr="00EC314F">
        <w:t xml:space="preserve"> </w:t>
      </w:r>
    </w:p>
    <w:p w:rsidR="00570EF2" w:rsidRDefault="00570EF2">
      <w:pPr>
        <w:pStyle w:val="Heading3"/>
      </w:pPr>
      <w:bookmarkStart w:id="716" w:name="_Toc320086187"/>
      <w:bookmarkStart w:id="717" w:name="_Toc320086885"/>
      <w:bookmarkStart w:id="718" w:name="_Toc320087467"/>
      <w:r w:rsidRPr="00EC314F">
        <w:t xml:space="preserve">that </w:t>
      </w:r>
      <w:r>
        <w:t xml:space="preserve">any </w:t>
      </w:r>
      <w:r w:rsidRPr="00EC314F">
        <w:t>failure by any insured to observe and fulfil the terms of the policy will not prejudice the insurance in regard to any other insured</w:t>
      </w:r>
      <w:r w:rsidR="004E4C60">
        <w:t>;</w:t>
      </w:r>
    </w:p>
    <w:p w:rsidR="00EB70C4" w:rsidRPr="00EC314F" w:rsidRDefault="004E4C60">
      <w:pPr>
        <w:pStyle w:val="Heading3"/>
      </w:pPr>
      <w:r>
        <w:t xml:space="preserve">that </w:t>
      </w:r>
      <w:r w:rsidR="00EB70C4" w:rsidRPr="00EC314F">
        <w:t>any non</w:t>
      </w:r>
      <w:r w:rsidR="00EB70C4" w:rsidRPr="00EC314F">
        <w:noBreakHyphen/>
        <w:t>disclosure</w:t>
      </w:r>
      <w:r>
        <w:t>,</w:t>
      </w:r>
      <w:r w:rsidRPr="004E4C60">
        <w:t xml:space="preserve"> </w:t>
      </w:r>
      <w:r>
        <w:t>misrepresentation (whether fraudulent or otherwise), breach of any duty or act or omission</w:t>
      </w:r>
      <w:r w:rsidR="00EB70C4" w:rsidRPr="00EC314F">
        <w:t xml:space="preserve"> by one insured does not prejudice the right of any other insured to claim on the policy; and</w:t>
      </w:r>
      <w:bookmarkEnd w:id="716"/>
      <w:bookmarkEnd w:id="717"/>
      <w:bookmarkEnd w:id="718"/>
      <w:r>
        <w:t xml:space="preserve"> </w:t>
      </w:r>
    </w:p>
    <w:p w:rsidR="00EB70C4" w:rsidRDefault="00634E47">
      <w:pPr>
        <w:pStyle w:val="Heading3"/>
      </w:pPr>
      <w:bookmarkStart w:id="719" w:name="_Toc320086188"/>
      <w:bookmarkStart w:id="720" w:name="_Toc320086886"/>
      <w:bookmarkStart w:id="721" w:name="_Toc320087468"/>
      <w:r>
        <w:t xml:space="preserve">that </w:t>
      </w:r>
      <w:r w:rsidR="00EB70C4" w:rsidRPr="00EC314F">
        <w:t>a notice to the insurer by one insured will be deemed to be notice by all insured parties.</w:t>
      </w:r>
      <w:bookmarkEnd w:id="719"/>
      <w:bookmarkEnd w:id="720"/>
      <w:bookmarkEnd w:id="721"/>
    </w:p>
    <w:p w:rsidR="00EB70C4" w:rsidRDefault="00EB70C4" w:rsidP="00421050">
      <w:pPr>
        <w:pStyle w:val="Heading1"/>
      </w:pPr>
      <w:bookmarkStart w:id="722" w:name="_Toc488738708"/>
      <w:bookmarkStart w:id="723" w:name="_Ref151954601"/>
      <w:bookmarkStart w:id="724" w:name="_Toc320086189"/>
      <w:bookmarkStart w:id="725" w:name="_Toc320086615"/>
      <w:bookmarkStart w:id="726" w:name="_Toc320086887"/>
      <w:bookmarkStart w:id="727" w:name="_Toc320087469"/>
      <w:bookmarkStart w:id="728" w:name="_Toc362968282"/>
      <w:bookmarkStart w:id="729" w:name="_Toc362969535"/>
      <w:bookmarkStart w:id="730" w:name="_Toc362971318"/>
      <w:bookmarkStart w:id="731" w:name="_Ref513278554"/>
      <w:bookmarkStart w:id="732" w:name="_Toc518135196"/>
      <w:r w:rsidRPr="00EC314F">
        <w:t>Documentation</w:t>
      </w:r>
      <w:bookmarkEnd w:id="722"/>
      <w:bookmarkEnd w:id="723"/>
      <w:bookmarkEnd w:id="724"/>
      <w:bookmarkEnd w:id="725"/>
      <w:bookmarkEnd w:id="726"/>
      <w:bookmarkEnd w:id="727"/>
      <w:bookmarkEnd w:id="728"/>
      <w:bookmarkEnd w:id="729"/>
      <w:bookmarkEnd w:id="730"/>
      <w:bookmarkEnd w:id="731"/>
      <w:bookmarkEnd w:id="732"/>
    </w:p>
    <w:p w:rsidR="001A1C7E" w:rsidRPr="00EC314F" w:rsidRDefault="001A1C7E" w:rsidP="001A1C7E">
      <w:pPr>
        <w:pStyle w:val="Heading2"/>
      </w:pPr>
      <w:bookmarkStart w:id="733" w:name="_Toc511817602"/>
      <w:bookmarkStart w:id="734" w:name="_Ref504481326"/>
      <w:bookmarkStart w:id="735" w:name="_Toc518135197"/>
      <w:bookmarkStart w:id="736" w:name="_Toc320086190"/>
      <w:bookmarkStart w:id="737" w:name="_Toc320086616"/>
      <w:bookmarkStart w:id="738" w:name="_Toc320086888"/>
      <w:bookmarkStart w:id="739" w:name="_Toc320087470"/>
      <w:bookmarkStart w:id="740" w:name="_Ref320528920"/>
      <w:bookmarkStart w:id="741" w:name="_Toc362968283"/>
      <w:bookmarkStart w:id="742" w:name="_Toc362969536"/>
      <w:bookmarkEnd w:id="733"/>
      <w:r w:rsidRPr="00EC314F">
        <w:t xml:space="preserve">Order of </w:t>
      </w:r>
      <w:r>
        <w:t>precedence</w:t>
      </w:r>
      <w:bookmarkEnd w:id="734"/>
      <w:bookmarkEnd w:id="735"/>
    </w:p>
    <w:p w:rsidR="001A1C7E" w:rsidRPr="00A94FB8" w:rsidRDefault="001A1C7E" w:rsidP="001A1C7E">
      <w:pPr>
        <w:pStyle w:val="Heading3"/>
      </w:pPr>
      <w:bookmarkStart w:id="743" w:name="_Ref504048994"/>
      <w:r w:rsidRPr="008829A6">
        <w:t>Subject to clause</w:t>
      </w:r>
      <w:r>
        <w:t xml:space="preserve"> </w:t>
      </w:r>
      <w:r>
        <w:fldChar w:fldCharType="begin"/>
      </w:r>
      <w:r>
        <w:instrText xml:space="preserve"> REF _Ref504048829 \w \h </w:instrText>
      </w:r>
      <w:r>
        <w:fldChar w:fldCharType="separate"/>
      </w:r>
      <w:r w:rsidR="004E1708">
        <w:t>7.1(b)</w:t>
      </w:r>
      <w:r>
        <w:fldChar w:fldCharType="end"/>
      </w:r>
      <w:r w:rsidRPr="008829A6">
        <w:t xml:space="preserve">, the order of precedence </w:t>
      </w:r>
      <w:r>
        <w:t xml:space="preserve">set out in Item </w:t>
      </w:r>
      <w:r w:rsidR="00086206">
        <w:fldChar w:fldCharType="begin"/>
      </w:r>
      <w:r w:rsidR="00086206">
        <w:instrText xml:space="preserve"> REF _Ref504488603 \w \h </w:instrText>
      </w:r>
      <w:r w:rsidR="00086206">
        <w:fldChar w:fldCharType="separate"/>
      </w:r>
      <w:r w:rsidR="004E1708">
        <w:t>24</w:t>
      </w:r>
      <w:r w:rsidR="00086206">
        <w:fldChar w:fldCharType="end"/>
      </w:r>
      <w:r>
        <w:t xml:space="preserve"> </w:t>
      </w:r>
      <w:r w:rsidRPr="008829A6">
        <w:t>applies to resolve any</w:t>
      </w:r>
      <w:r>
        <w:t xml:space="preserve"> </w:t>
      </w:r>
      <w:r w:rsidRPr="00126BB2">
        <w:t>Discrepancy</w:t>
      </w:r>
      <w:r>
        <w:t xml:space="preserve"> </w:t>
      </w:r>
      <w:r w:rsidRPr="008829A6">
        <w:t xml:space="preserve">in or between any one or more of the </w:t>
      </w:r>
      <w:r w:rsidR="00FF644D">
        <w:t>Agreement</w:t>
      </w:r>
      <w:r w:rsidRPr="008829A6">
        <w:t xml:space="preserve"> Documents</w:t>
      </w:r>
      <w:r>
        <w:t>.</w:t>
      </w:r>
      <w:bookmarkEnd w:id="743"/>
    </w:p>
    <w:p w:rsidR="001A1C7E" w:rsidRPr="00AF789F" w:rsidRDefault="001A1C7E" w:rsidP="001A1C7E">
      <w:pPr>
        <w:pStyle w:val="Heading3"/>
        <w:spacing w:before="240"/>
      </w:pPr>
      <w:bookmarkStart w:id="744" w:name="_Ref504048829"/>
      <w:r w:rsidRPr="008829A6">
        <w:t xml:space="preserve">To the extent that </w:t>
      </w:r>
      <w:r w:rsidRPr="00A94FB8">
        <w:t>a</w:t>
      </w:r>
      <w:r w:rsidR="00094811">
        <w:t>n</w:t>
      </w:r>
      <w:r w:rsidRPr="00A94FB8">
        <w:t xml:space="preserve"> </w:t>
      </w:r>
      <w:r w:rsidR="00FF644D">
        <w:t>Agreement</w:t>
      </w:r>
      <w:r w:rsidRPr="00A94FB8">
        <w:t xml:space="preserve"> Document or any part imposes a greater or higher requirement, standard, quality, level of service, quantum or scope than any other </w:t>
      </w:r>
      <w:r w:rsidR="00FF644D">
        <w:t>Agreement</w:t>
      </w:r>
      <w:r w:rsidRPr="00A94FB8">
        <w:t xml:space="preserve"> Document or part, unless the context otherwise requires, that greater or higher requirement, standard, quality, level</w:t>
      </w:r>
      <w:r w:rsidRPr="008829A6">
        <w:t xml:space="preserve"> of service, quantum or scope prevails</w:t>
      </w:r>
      <w:r>
        <w:rPr>
          <w:b/>
        </w:rPr>
        <w:t>.</w:t>
      </w:r>
      <w:bookmarkEnd w:id="744"/>
    </w:p>
    <w:p w:rsidR="00F341B4" w:rsidRPr="00EC314F" w:rsidRDefault="00FD196C" w:rsidP="002161D4">
      <w:pPr>
        <w:pStyle w:val="Heading2"/>
      </w:pPr>
      <w:bookmarkStart w:id="745" w:name="_Ref515085430"/>
      <w:bookmarkStart w:id="746" w:name="_Toc518135198"/>
      <w:r>
        <w:t>Principal</w:t>
      </w:r>
      <w:r w:rsidR="00A41998">
        <w:t>'s</w:t>
      </w:r>
      <w:r w:rsidR="00BD0E0E" w:rsidRPr="00EC314F">
        <w:t xml:space="preserve"> </w:t>
      </w:r>
      <w:r w:rsidR="00DC7C10">
        <w:t>M</w:t>
      </w:r>
      <w:r w:rsidR="00C97F3F" w:rsidRPr="00EC314F">
        <w:t>aterial</w:t>
      </w:r>
      <w:bookmarkEnd w:id="736"/>
      <w:bookmarkEnd w:id="737"/>
      <w:bookmarkEnd w:id="738"/>
      <w:bookmarkEnd w:id="739"/>
      <w:bookmarkEnd w:id="740"/>
      <w:r w:rsidR="00C97F3F" w:rsidRPr="00EC314F">
        <w:t xml:space="preserve"> </w:t>
      </w:r>
      <w:r w:rsidR="00AA62FF">
        <w:t>and ownership of Principal</w:t>
      </w:r>
      <w:r w:rsidR="00A41998">
        <w:t>'s</w:t>
      </w:r>
      <w:r w:rsidR="00AA62FF">
        <w:t xml:space="preserve"> Material</w:t>
      </w:r>
      <w:bookmarkEnd w:id="741"/>
      <w:bookmarkEnd w:id="742"/>
      <w:bookmarkEnd w:id="745"/>
      <w:bookmarkEnd w:id="746"/>
    </w:p>
    <w:p w:rsidR="00290CED" w:rsidRDefault="00F341B4" w:rsidP="0079110E">
      <w:pPr>
        <w:pStyle w:val="Heading3"/>
      </w:pPr>
      <w:bookmarkStart w:id="747" w:name="_Ref480283145"/>
      <w:bookmarkStart w:id="748" w:name="_Toc320086191"/>
      <w:bookmarkStart w:id="749" w:name="_Toc320086889"/>
      <w:bookmarkStart w:id="750" w:name="_Toc320087471"/>
      <w:r w:rsidRPr="00EC314F">
        <w:t xml:space="preserve">The </w:t>
      </w:r>
      <w:r w:rsidR="00FD196C">
        <w:t>Principal</w:t>
      </w:r>
      <w:r w:rsidRPr="00EC314F">
        <w:t xml:space="preserve"> must</w:t>
      </w:r>
      <w:r w:rsidR="00290CED">
        <w:t xml:space="preserve"> </w:t>
      </w:r>
      <w:r w:rsidR="00913A22">
        <w:t>give</w:t>
      </w:r>
      <w:r w:rsidRPr="00EC314F">
        <w:t xml:space="preserve"> the Consultant the </w:t>
      </w:r>
      <w:r w:rsidR="003A5D1C">
        <w:t>documents</w:t>
      </w:r>
      <w:r w:rsidRPr="00EC314F">
        <w:t xml:space="preserve">, and </w:t>
      </w:r>
      <w:r w:rsidR="003A5D1C">
        <w:t xml:space="preserve">the </w:t>
      </w:r>
      <w:r w:rsidRPr="00EC314F">
        <w:t>number of copies of th</w:t>
      </w:r>
      <w:r w:rsidR="003A5D1C">
        <w:t>ose</w:t>
      </w:r>
      <w:r w:rsidRPr="00EC314F">
        <w:t xml:space="preserve"> </w:t>
      </w:r>
      <w:r w:rsidR="003A5D1C">
        <w:t>documents</w:t>
      </w:r>
      <w:r w:rsidRPr="00EC314F">
        <w:t xml:space="preserve">, </w:t>
      </w:r>
      <w:r w:rsidR="006E75F6">
        <w:t>both</w:t>
      </w:r>
      <w:r w:rsidR="003A5D1C">
        <w:t xml:space="preserve"> </w:t>
      </w:r>
      <w:r w:rsidRPr="00EC314F">
        <w:t xml:space="preserve">specified in </w:t>
      </w:r>
      <w:r w:rsidR="003A5D1C">
        <w:t xml:space="preserve">Item </w:t>
      </w:r>
      <w:r w:rsidR="003A5D1C">
        <w:fldChar w:fldCharType="begin"/>
      </w:r>
      <w:r w:rsidR="003A5D1C">
        <w:instrText xml:space="preserve"> REF _Ref504046252 \w \h </w:instrText>
      </w:r>
      <w:r w:rsidR="003A5D1C">
        <w:fldChar w:fldCharType="separate"/>
      </w:r>
      <w:r w:rsidR="004E1708">
        <w:t>25</w:t>
      </w:r>
      <w:r w:rsidR="003A5D1C">
        <w:fldChar w:fldCharType="end"/>
      </w:r>
      <w:r w:rsidRPr="00EC314F">
        <w:t>.</w:t>
      </w:r>
      <w:bookmarkEnd w:id="747"/>
      <w:r w:rsidR="00F45DBF">
        <w:t xml:space="preserve"> </w:t>
      </w:r>
    </w:p>
    <w:p w:rsidR="00BD0E0E" w:rsidRDefault="00FA7387" w:rsidP="0079110E">
      <w:pPr>
        <w:pStyle w:val="Heading3"/>
      </w:pPr>
      <w:bookmarkStart w:id="751" w:name="_Ref504048528"/>
      <w:r>
        <w:t>As soon as practicable after receipt, t</w:t>
      </w:r>
      <w:r w:rsidR="00BD0E0E" w:rsidRPr="00EC314F">
        <w:t xml:space="preserve">he Consultant must review the </w:t>
      </w:r>
      <w:r w:rsidR="00FD196C">
        <w:t>Principal</w:t>
      </w:r>
      <w:r w:rsidR="00A41998">
        <w:t>'s</w:t>
      </w:r>
      <w:r w:rsidR="00BD0E0E" w:rsidRPr="00EC314F">
        <w:t xml:space="preserve"> Material and promptly notify the </w:t>
      </w:r>
      <w:r w:rsidR="00FD196C">
        <w:t>Principal</w:t>
      </w:r>
      <w:r w:rsidR="00BD0E0E" w:rsidRPr="00EC314F">
        <w:t xml:space="preserve">'s Representative of any </w:t>
      </w:r>
      <w:r>
        <w:t>Discrepanc</w:t>
      </w:r>
      <w:r w:rsidR="001A1C7E">
        <w:t>y identified b</w:t>
      </w:r>
      <w:r>
        <w:t>y</w:t>
      </w:r>
      <w:r w:rsidR="001A1C7E">
        <w:t xml:space="preserve"> the Consultant</w:t>
      </w:r>
      <w:r w:rsidR="00BD0E0E" w:rsidRPr="00EC314F">
        <w:t>.</w:t>
      </w:r>
      <w:bookmarkEnd w:id="748"/>
      <w:bookmarkEnd w:id="749"/>
      <w:bookmarkEnd w:id="750"/>
      <w:bookmarkEnd w:id="751"/>
      <w:r w:rsidR="00BD0E0E" w:rsidRPr="00EC314F">
        <w:t xml:space="preserve"> </w:t>
      </w:r>
    </w:p>
    <w:p w:rsidR="00AA62FF" w:rsidRPr="00EC314F" w:rsidRDefault="00AA62FF" w:rsidP="0079110E">
      <w:pPr>
        <w:pStyle w:val="Heading3"/>
      </w:pPr>
      <w:r w:rsidRPr="00EC314F">
        <w:t xml:space="preserve">The </w:t>
      </w:r>
      <w:r>
        <w:t>Principal</w:t>
      </w:r>
      <w:r w:rsidRPr="00EC314F">
        <w:t xml:space="preserve">'s Material will remain the property of the </w:t>
      </w:r>
      <w:r>
        <w:t>Principal</w:t>
      </w:r>
      <w:r w:rsidRPr="00EC314F">
        <w:t>.</w:t>
      </w:r>
    </w:p>
    <w:p w:rsidR="0090120F" w:rsidRDefault="006E75F6" w:rsidP="0090120F">
      <w:pPr>
        <w:pStyle w:val="Heading3"/>
      </w:pPr>
      <w:r>
        <w:t>The Consultant must:</w:t>
      </w:r>
    </w:p>
    <w:p w:rsidR="00AA62FF" w:rsidRPr="00EC314F" w:rsidRDefault="0090120F" w:rsidP="006E4A18">
      <w:pPr>
        <w:pStyle w:val="Heading4"/>
      </w:pPr>
      <w:r>
        <w:t>i</w:t>
      </w:r>
      <w:r w:rsidR="00290CED">
        <w:t>f t</w:t>
      </w:r>
      <w:r w:rsidR="00AA62FF" w:rsidRPr="00EC314F">
        <w:t xml:space="preserve">he </w:t>
      </w:r>
      <w:r w:rsidR="00AA62FF">
        <w:t>Principal</w:t>
      </w:r>
      <w:r w:rsidR="00AA62FF" w:rsidRPr="00EC314F">
        <w:t xml:space="preserve"> inform</w:t>
      </w:r>
      <w:r w:rsidR="00290CED">
        <w:t>s</w:t>
      </w:r>
      <w:r w:rsidR="00AA62FF" w:rsidRPr="00EC314F">
        <w:t xml:space="preserve"> the Consultant of any </w:t>
      </w:r>
      <w:r w:rsidR="00AA62FF">
        <w:t>Principal</w:t>
      </w:r>
      <w:r w:rsidR="00A41998">
        <w:t>'s</w:t>
      </w:r>
      <w:r w:rsidR="00AA62FF" w:rsidRPr="00EC314F">
        <w:t xml:space="preserve"> Material in which third parties hold the copyright and </w:t>
      </w:r>
      <w:r w:rsidR="008A676A">
        <w:t xml:space="preserve">of any </w:t>
      </w:r>
      <w:r w:rsidR="00AA62FF" w:rsidRPr="00EC314F">
        <w:t>conditions attach</w:t>
      </w:r>
      <w:r w:rsidR="008A676A">
        <w:t>ing</w:t>
      </w:r>
      <w:r w:rsidR="00AA62FF" w:rsidRPr="00EC314F">
        <w:t xml:space="preserve"> to the use of that material</w:t>
      </w:r>
      <w:r w:rsidR="009321A3">
        <w:t>,</w:t>
      </w:r>
      <w:r w:rsidR="00AA62FF" w:rsidRPr="00EC314F">
        <w:t xml:space="preserve"> use that material only in accordance with those conditions</w:t>
      </w:r>
      <w:r>
        <w:t>;</w:t>
      </w:r>
    </w:p>
    <w:p w:rsidR="00AA62FF" w:rsidRPr="00EC314F" w:rsidRDefault="00AA62FF" w:rsidP="006E4A18">
      <w:pPr>
        <w:pStyle w:val="Heading4"/>
      </w:pPr>
      <w:r w:rsidRPr="00EC314F">
        <w:t xml:space="preserve">protect and keep safe and secure all </w:t>
      </w:r>
      <w:r>
        <w:t>Principal</w:t>
      </w:r>
      <w:r w:rsidRPr="00EC314F">
        <w:t xml:space="preserve">'s Material provided to it by </w:t>
      </w:r>
      <w:r w:rsidR="0090120F">
        <w:t xml:space="preserve">or on behalf of </w:t>
      </w:r>
      <w:r w:rsidRPr="00EC314F">
        <w:t xml:space="preserve">the </w:t>
      </w:r>
      <w:r>
        <w:t>Principal</w:t>
      </w:r>
      <w:r w:rsidRPr="00EC314F">
        <w:t xml:space="preserve">, and only use, copy or reproduce </w:t>
      </w:r>
      <w:r w:rsidR="0083164D">
        <w:t>the</w:t>
      </w:r>
      <w:r w:rsidRPr="00EC314F">
        <w:t xml:space="preserve"> </w:t>
      </w:r>
      <w:r>
        <w:t>Principal</w:t>
      </w:r>
      <w:r w:rsidRPr="00EC314F">
        <w:t xml:space="preserve">'s Material for the purpose of performing the Services and </w:t>
      </w:r>
      <w:r w:rsidR="0083164D">
        <w:t xml:space="preserve">complying with </w:t>
      </w:r>
      <w:r w:rsidRPr="00EC314F">
        <w:t xml:space="preserve">the Consultant's obligations under this </w:t>
      </w:r>
      <w:r w:rsidR="00FF644D">
        <w:t>Agreement</w:t>
      </w:r>
      <w:r w:rsidR="0090120F">
        <w:t>; and</w:t>
      </w:r>
    </w:p>
    <w:p w:rsidR="00AA62FF" w:rsidRPr="00EC314F" w:rsidRDefault="00AA62FF" w:rsidP="006E4A18">
      <w:pPr>
        <w:pStyle w:val="Heading4"/>
      </w:pPr>
      <w:r w:rsidRPr="00EC314F">
        <w:t xml:space="preserve">on the </w:t>
      </w:r>
      <w:r w:rsidR="0090120F">
        <w:t xml:space="preserve">earlier of </w:t>
      </w:r>
      <w:r w:rsidRPr="00EC314F">
        <w:t xml:space="preserve">completion of the Services or termination of the </w:t>
      </w:r>
      <w:r w:rsidR="00FF644D">
        <w:t>Agreement</w:t>
      </w:r>
      <w:r w:rsidRPr="00EC314F">
        <w:t xml:space="preserve">, promptly return all </w:t>
      </w:r>
      <w:r>
        <w:t>Principal</w:t>
      </w:r>
      <w:r w:rsidRPr="00EC314F">
        <w:t xml:space="preserve">'s Material to the </w:t>
      </w:r>
      <w:r>
        <w:t>Principal</w:t>
      </w:r>
      <w:r w:rsidRPr="00EC314F">
        <w:t>.</w:t>
      </w:r>
    </w:p>
    <w:p w:rsidR="00584867" w:rsidRPr="00362581" w:rsidRDefault="00584867" w:rsidP="002161D4">
      <w:pPr>
        <w:pStyle w:val="Heading2"/>
      </w:pPr>
      <w:bookmarkStart w:id="752" w:name="_Ref277757584"/>
      <w:bookmarkStart w:id="753" w:name="_Toc320086192"/>
      <w:bookmarkStart w:id="754" w:name="_Toc320086617"/>
      <w:bookmarkStart w:id="755" w:name="_Toc320086890"/>
      <w:bookmarkStart w:id="756" w:name="_Toc320087472"/>
      <w:bookmarkStart w:id="757" w:name="_Toc362968284"/>
      <w:bookmarkStart w:id="758" w:name="_Toc362969537"/>
      <w:bookmarkStart w:id="759" w:name="_Toc518135199"/>
      <w:r w:rsidRPr="00EC314F">
        <w:t xml:space="preserve">Preparation of </w:t>
      </w:r>
      <w:r w:rsidR="003024A2">
        <w:t>De</w:t>
      </w:r>
      <w:r w:rsidR="00432715">
        <w:t>liverables</w:t>
      </w:r>
      <w:bookmarkEnd w:id="752"/>
      <w:bookmarkEnd w:id="753"/>
      <w:bookmarkEnd w:id="754"/>
      <w:bookmarkEnd w:id="755"/>
      <w:bookmarkEnd w:id="756"/>
      <w:bookmarkEnd w:id="757"/>
      <w:bookmarkEnd w:id="758"/>
      <w:bookmarkEnd w:id="759"/>
    </w:p>
    <w:p w:rsidR="001A1C7E" w:rsidRDefault="001A1C7E" w:rsidP="00634E47">
      <w:pPr>
        <w:pStyle w:val="IndentParaLevel1"/>
      </w:pPr>
      <w:r w:rsidRPr="00362581">
        <w:t>The Consultant must</w:t>
      </w:r>
      <w:r>
        <w:t>:</w:t>
      </w:r>
    </w:p>
    <w:p w:rsidR="001A1C7E" w:rsidRDefault="001A1C7E" w:rsidP="009D7434">
      <w:pPr>
        <w:pStyle w:val="Heading3"/>
      </w:pPr>
      <w:bookmarkStart w:id="760" w:name="_Ref504050795"/>
      <w:r>
        <w:t xml:space="preserve">submit </w:t>
      </w:r>
      <w:r w:rsidR="00432715">
        <w:t xml:space="preserve">the </w:t>
      </w:r>
      <w:r>
        <w:t>De</w:t>
      </w:r>
      <w:r w:rsidR="00432715">
        <w:t>liverables</w:t>
      </w:r>
      <w:r>
        <w:t xml:space="preserve"> to the Principal's Representative progressively and:</w:t>
      </w:r>
      <w:bookmarkEnd w:id="760"/>
    </w:p>
    <w:p w:rsidR="001A1C7E" w:rsidRDefault="001A1C7E" w:rsidP="006E4A18">
      <w:pPr>
        <w:pStyle w:val="Heading4"/>
      </w:pPr>
      <w:r>
        <w:lastRenderedPageBreak/>
        <w:t xml:space="preserve">to the extent </w:t>
      </w:r>
      <w:r w:rsidR="005B7D58">
        <w:t>applicable</w:t>
      </w:r>
      <w:r>
        <w:t>,</w:t>
      </w:r>
      <w:r w:rsidR="005B7D58">
        <w:t xml:space="preserve"> </w:t>
      </w:r>
      <w:r>
        <w:t xml:space="preserve">in accordance with the Principal's Program </w:t>
      </w:r>
      <w:r w:rsidR="009579AA">
        <w:t xml:space="preserve">(if any is provided) </w:t>
      </w:r>
      <w:r>
        <w:t xml:space="preserve">and any Milestone Dates; </w:t>
      </w:r>
      <w:r w:rsidR="007E5667">
        <w:t>and</w:t>
      </w:r>
    </w:p>
    <w:p w:rsidR="001A1C7E" w:rsidRDefault="001A1C7E" w:rsidP="006E4A18">
      <w:pPr>
        <w:pStyle w:val="Heading4"/>
      </w:pPr>
      <w:r>
        <w:t xml:space="preserve">if </w:t>
      </w:r>
      <w:r w:rsidR="007E5667">
        <w:t xml:space="preserve">and to the extent </w:t>
      </w:r>
      <w:r>
        <w:t xml:space="preserve">clause </w:t>
      </w:r>
      <w:r>
        <w:fldChar w:fldCharType="begin"/>
      </w:r>
      <w:r>
        <w:instrText xml:space="preserve"> REF _Ref504050795 \w \h </w:instrText>
      </w:r>
      <w:r>
        <w:fldChar w:fldCharType="separate"/>
      </w:r>
      <w:r w:rsidR="004E1708">
        <w:t>7.3(a)</w:t>
      </w:r>
      <w:r>
        <w:fldChar w:fldCharType="end"/>
      </w:r>
      <w:r>
        <w:t xml:space="preserve"> does not apply, when reasonably </w:t>
      </w:r>
      <w:r w:rsidR="005B7D58">
        <w:t>D</w:t>
      </w:r>
      <w:r>
        <w:t>irected by the</w:t>
      </w:r>
      <w:r w:rsidRPr="001A1C7E">
        <w:t xml:space="preserve"> </w:t>
      </w:r>
      <w:r>
        <w:t>Principal's Representative to do so; and</w:t>
      </w:r>
    </w:p>
    <w:p w:rsidR="00584867" w:rsidRPr="00362581" w:rsidRDefault="00DA7F30" w:rsidP="009D7434">
      <w:pPr>
        <w:pStyle w:val="Heading3"/>
      </w:pPr>
      <w:r w:rsidRPr="00362581">
        <w:t xml:space="preserve">prepare the </w:t>
      </w:r>
      <w:r w:rsidR="003024A2">
        <w:t>De</w:t>
      </w:r>
      <w:r w:rsidR="00432715">
        <w:t>liverables</w:t>
      </w:r>
      <w:r w:rsidR="00584867" w:rsidRPr="00362581">
        <w:t>:</w:t>
      </w:r>
    </w:p>
    <w:p w:rsidR="00584867" w:rsidRPr="00362581" w:rsidRDefault="00584867" w:rsidP="009D7434">
      <w:pPr>
        <w:pStyle w:val="Heading4"/>
      </w:pPr>
      <w:bookmarkStart w:id="761" w:name="_Toc320086193"/>
      <w:bookmarkStart w:id="762" w:name="_Toc320086891"/>
      <w:bookmarkStart w:id="763" w:name="_Toc320087473"/>
      <w:r w:rsidRPr="00362581">
        <w:t xml:space="preserve">in accordance with the </w:t>
      </w:r>
      <w:r w:rsidR="00FF644D">
        <w:t>Agreement</w:t>
      </w:r>
      <w:r w:rsidR="001A1C7E">
        <w:t xml:space="preserve"> and all applicable Statutory Requirements</w:t>
      </w:r>
      <w:r w:rsidRPr="00362581">
        <w:t>;</w:t>
      </w:r>
      <w:bookmarkEnd w:id="761"/>
      <w:bookmarkEnd w:id="762"/>
      <w:bookmarkEnd w:id="763"/>
    </w:p>
    <w:p w:rsidR="001A1C7E" w:rsidRDefault="00D557CC" w:rsidP="009D7434">
      <w:pPr>
        <w:pStyle w:val="Heading4"/>
      </w:pPr>
      <w:bookmarkStart w:id="764" w:name="_Toc320086195"/>
      <w:bookmarkStart w:id="765" w:name="_Toc320086893"/>
      <w:bookmarkStart w:id="766" w:name="_Toc320087475"/>
      <w:r w:rsidRPr="00362581">
        <w:t xml:space="preserve">so </w:t>
      </w:r>
      <w:r w:rsidR="00DC3BAF" w:rsidRPr="00362581">
        <w:t xml:space="preserve">that </w:t>
      </w:r>
      <w:r w:rsidR="00432715">
        <w:t>they are</w:t>
      </w:r>
      <w:r w:rsidR="001A1C7E">
        <w:t>:</w:t>
      </w:r>
      <w:r w:rsidR="00DA7F30" w:rsidRPr="00362581">
        <w:t xml:space="preserve"> </w:t>
      </w:r>
    </w:p>
    <w:p w:rsidR="00DA7F30" w:rsidRPr="00362581" w:rsidRDefault="00DA7F30" w:rsidP="006E4A18">
      <w:pPr>
        <w:pStyle w:val="Heading5"/>
      </w:pPr>
      <w:r w:rsidRPr="00362581">
        <w:t xml:space="preserve">fit for </w:t>
      </w:r>
      <w:r w:rsidR="00146FDF">
        <w:t>the Required Purpose</w:t>
      </w:r>
      <w:r w:rsidRPr="00362581">
        <w:t>;</w:t>
      </w:r>
      <w:bookmarkEnd w:id="764"/>
      <w:bookmarkEnd w:id="765"/>
      <w:bookmarkEnd w:id="766"/>
    </w:p>
    <w:p w:rsidR="00584867" w:rsidRPr="00362581" w:rsidRDefault="00584867" w:rsidP="006E4A18">
      <w:pPr>
        <w:pStyle w:val="Heading5"/>
      </w:pPr>
      <w:bookmarkStart w:id="767" w:name="_Toc320086196"/>
      <w:bookmarkStart w:id="768" w:name="_Toc320086894"/>
      <w:bookmarkStart w:id="769" w:name="_Toc320087476"/>
      <w:r w:rsidRPr="00362581">
        <w:t xml:space="preserve">free from any </w:t>
      </w:r>
      <w:r w:rsidR="001A1C7E">
        <w:t>Discrepancies</w:t>
      </w:r>
      <w:r w:rsidR="00DA7F30" w:rsidRPr="00362581">
        <w:t>; and</w:t>
      </w:r>
      <w:bookmarkEnd w:id="767"/>
      <w:bookmarkEnd w:id="768"/>
      <w:bookmarkEnd w:id="769"/>
      <w:r w:rsidR="00DA7F30" w:rsidRPr="00362581">
        <w:t xml:space="preserve"> </w:t>
      </w:r>
    </w:p>
    <w:p w:rsidR="001A1C7E" w:rsidRDefault="00584867" w:rsidP="006E4A18">
      <w:pPr>
        <w:pStyle w:val="Heading5"/>
      </w:pPr>
      <w:bookmarkStart w:id="770" w:name="_Toc320086197"/>
      <w:bookmarkStart w:id="771" w:name="_Toc320086895"/>
      <w:bookmarkStart w:id="772" w:name="_Toc320087477"/>
      <w:r w:rsidRPr="00362581">
        <w:t xml:space="preserve">to the extent </w:t>
      </w:r>
      <w:r w:rsidR="00DA7F30" w:rsidRPr="00362581">
        <w:t xml:space="preserve">that </w:t>
      </w:r>
      <w:r w:rsidR="00432715">
        <w:t>they</w:t>
      </w:r>
      <w:r w:rsidR="00432715" w:rsidRPr="00362581">
        <w:t xml:space="preserve"> </w:t>
      </w:r>
      <w:r w:rsidR="00DA7F30" w:rsidRPr="00362581">
        <w:t>address like or interrelated subject matter, coordinated and consistent</w:t>
      </w:r>
      <w:r w:rsidR="001A1C7E">
        <w:t xml:space="preserve"> (including with any designs prepared by Other Contractors); </w:t>
      </w:r>
    </w:p>
    <w:p w:rsidR="000D4AA0" w:rsidRDefault="001A1C7E">
      <w:pPr>
        <w:pStyle w:val="Heading4"/>
      </w:pPr>
      <w:r>
        <w:t>so as not to infringe the Intellectual Property Rights or Moral Rights of any person</w:t>
      </w:r>
      <w:r w:rsidR="000D4AA0">
        <w:t>; and</w:t>
      </w:r>
    </w:p>
    <w:p w:rsidR="000D4AA0" w:rsidRDefault="000D4AA0" w:rsidP="000D4AA0">
      <w:pPr>
        <w:pStyle w:val="Heading4"/>
      </w:pPr>
      <w:bookmarkStart w:id="773" w:name="_Ref511809626"/>
      <w:r w:rsidRPr="00362581">
        <w:t xml:space="preserve">having regard to </w:t>
      </w:r>
      <w:r w:rsidR="00291762">
        <w:t>the nature of the Services</w:t>
      </w:r>
      <w:r>
        <w:t xml:space="preserve">, the </w:t>
      </w:r>
      <w:r w:rsidRPr="00362581">
        <w:t xml:space="preserve">conditions </w:t>
      </w:r>
      <w:r>
        <w:t xml:space="preserve">of the Site, existing services and utilities </w:t>
      </w:r>
      <w:r w:rsidRPr="00362581">
        <w:t xml:space="preserve">and </w:t>
      </w:r>
      <w:r>
        <w:t xml:space="preserve">any other </w:t>
      </w:r>
      <w:r w:rsidRPr="00362581">
        <w:t>constraints</w:t>
      </w:r>
      <w:r>
        <w:t>.</w:t>
      </w:r>
      <w:bookmarkEnd w:id="773"/>
    </w:p>
    <w:p w:rsidR="00FF580C" w:rsidRPr="00FB6167" w:rsidRDefault="00FF580C" w:rsidP="00126BB2">
      <w:pPr>
        <w:pStyle w:val="Heading2"/>
      </w:pPr>
      <w:bookmarkStart w:id="774" w:name="_Toc518135200"/>
      <w:r>
        <w:t>Prepare Deliverables</w:t>
      </w:r>
      <w:r w:rsidRPr="00FB6167">
        <w:t xml:space="preserve"> within Principal's budget</w:t>
      </w:r>
      <w:bookmarkEnd w:id="774"/>
    </w:p>
    <w:p w:rsidR="00FF580C" w:rsidRPr="00D526D5" w:rsidRDefault="00FF580C" w:rsidP="00126BB2">
      <w:pPr>
        <w:pStyle w:val="Heading3"/>
      </w:pPr>
      <w:r>
        <w:t xml:space="preserve">If a Principal's Budget is specified in Item </w:t>
      </w:r>
      <w:r>
        <w:fldChar w:fldCharType="begin"/>
      </w:r>
      <w:r>
        <w:instrText xml:space="preserve"> REF _Ref500938997 \w \h  \* MERGEFORMAT </w:instrText>
      </w:r>
      <w:r>
        <w:fldChar w:fldCharType="separate"/>
      </w:r>
      <w:r w:rsidR="004E1708">
        <w:t>7</w:t>
      </w:r>
      <w:r>
        <w:fldChar w:fldCharType="end"/>
      </w:r>
      <w:r>
        <w:t>, t</w:t>
      </w:r>
      <w:r w:rsidRPr="00EC314F">
        <w:t xml:space="preserve">he Consultant must prepare </w:t>
      </w:r>
      <w:r>
        <w:t>the Deliverables</w:t>
      </w:r>
      <w:r w:rsidRPr="00D526D5">
        <w:t xml:space="preserve"> so that the </w:t>
      </w:r>
      <w:r>
        <w:t xml:space="preserve">Principal is able to obtain more than one tender for the Works (or part of the Works to which the Services relate, as the case may be) for an amount not exceeding the </w:t>
      </w:r>
      <w:r w:rsidRPr="00D526D5">
        <w:t>Principal's Budget.</w:t>
      </w:r>
    </w:p>
    <w:p w:rsidR="00FF580C" w:rsidRDefault="00FF580C" w:rsidP="00126BB2">
      <w:pPr>
        <w:pStyle w:val="Heading3"/>
      </w:pPr>
      <w:bookmarkStart w:id="775" w:name="_Ref513714450"/>
      <w:r w:rsidRPr="00D526D5">
        <w:t xml:space="preserve">If at any time during the performance of the Services (whether on receipt of tenders for the Works or otherwise), the Consultant </w:t>
      </w:r>
      <w:r>
        <w:t xml:space="preserve">considers </w:t>
      </w:r>
      <w:r w:rsidRPr="00D526D5">
        <w:t>that the Principal's Budget</w:t>
      </w:r>
      <w:r>
        <w:t xml:space="preserve"> will be or is likely to be exceeded</w:t>
      </w:r>
      <w:r w:rsidRPr="00D526D5">
        <w:t xml:space="preserve">, the Consultant must give a written notice to the Principal </w:t>
      </w:r>
      <w:r>
        <w:t xml:space="preserve">to that effect </w:t>
      </w:r>
      <w:r w:rsidRPr="00D526D5">
        <w:t>which</w:t>
      </w:r>
      <w:r>
        <w:t>:</w:t>
      </w:r>
      <w:bookmarkEnd w:id="775"/>
      <w:r w:rsidRPr="00D526D5">
        <w:t xml:space="preserve"> </w:t>
      </w:r>
    </w:p>
    <w:p w:rsidR="00FF580C" w:rsidRDefault="00FF580C" w:rsidP="00FF580C">
      <w:pPr>
        <w:pStyle w:val="Heading4"/>
        <w:numPr>
          <w:ilvl w:val="3"/>
          <w:numId w:val="19"/>
        </w:numPr>
      </w:pPr>
      <w:bookmarkStart w:id="776" w:name="_Ref513727337"/>
      <w:r w:rsidRPr="00D526D5">
        <w:t xml:space="preserve">states the amount by which the Consultant </w:t>
      </w:r>
      <w:r>
        <w:t xml:space="preserve">considers the </w:t>
      </w:r>
      <w:r w:rsidRPr="00D526D5">
        <w:t xml:space="preserve">Principal's Budget </w:t>
      </w:r>
      <w:r>
        <w:t xml:space="preserve">will be or </w:t>
      </w:r>
      <w:r w:rsidRPr="00D526D5">
        <w:t xml:space="preserve">is likely to </w:t>
      </w:r>
      <w:r>
        <w:t xml:space="preserve">be </w:t>
      </w:r>
      <w:r w:rsidRPr="00D526D5">
        <w:t>exceed</w:t>
      </w:r>
      <w:r>
        <w:t>ed</w:t>
      </w:r>
      <w:r w:rsidRPr="00D526D5">
        <w:t xml:space="preserve"> (</w:t>
      </w:r>
      <w:r w:rsidRPr="00D526D5">
        <w:rPr>
          <w:b/>
        </w:rPr>
        <w:t>Budget Excess</w:t>
      </w:r>
      <w:r w:rsidRPr="006E4A18">
        <w:t>);</w:t>
      </w:r>
      <w:r w:rsidRPr="00D526D5">
        <w:rPr>
          <w:b/>
        </w:rPr>
        <w:t xml:space="preserve"> </w:t>
      </w:r>
      <w:r w:rsidRPr="00D526D5">
        <w:t>and</w:t>
      </w:r>
      <w:bookmarkEnd w:id="776"/>
      <w:r w:rsidRPr="00D526D5">
        <w:t xml:space="preserve"> </w:t>
      </w:r>
    </w:p>
    <w:p w:rsidR="00FF580C" w:rsidRPr="00D526D5" w:rsidRDefault="00FF580C" w:rsidP="00FF580C">
      <w:pPr>
        <w:pStyle w:val="Heading4"/>
        <w:numPr>
          <w:ilvl w:val="3"/>
          <w:numId w:val="19"/>
        </w:numPr>
      </w:pPr>
      <w:bookmarkStart w:id="777" w:name="_Ref513714460"/>
      <w:r>
        <w:t xml:space="preserve">sets out the Consultant's </w:t>
      </w:r>
      <w:r w:rsidRPr="00D526D5">
        <w:t>recommendations to avoid or minimise the Budget Excess.</w:t>
      </w:r>
      <w:bookmarkEnd w:id="777"/>
      <w:r w:rsidRPr="00D526D5">
        <w:t xml:space="preserve"> </w:t>
      </w:r>
    </w:p>
    <w:p w:rsidR="00FF580C" w:rsidRPr="00D526D5" w:rsidRDefault="00FF580C" w:rsidP="00FF580C">
      <w:pPr>
        <w:pStyle w:val="Heading3"/>
        <w:numPr>
          <w:ilvl w:val="2"/>
          <w:numId w:val="19"/>
        </w:numPr>
      </w:pPr>
      <w:r>
        <w:t xml:space="preserve">After </w:t>
      </w:r>
      <w:r w:rsidRPr="00D526D5">
        <w:t xml:space="preserve">receipt of a </w:t>
      </w:r>
      <w:r>
        <w:t>notice under c</w:t>
      </w:r>
      <w:r w:rsidRPr="00D526D5">
        <w:t>lause</w:t>
      </w:r>
      <w:r>
        <w:t xml:space="preserve"> </w:t>
      </w:r>
      <w:r>
        <w:fldChar w:fldCharType="begin"/>
      </w:r>
      <w:r>
        <w:instrText xml:space="preserve"> REF _Ref513714450 \w \h </w:instrText>
      </w:r>
      <w:r>
        <w:fldChar w:fldCharType="separate"/>
      </w:r>
      <w:r w:rsidR="004E1708">
        <w:t>7.4(b)</w:t>
      </w:r>
      <w:r>
        <w:fldChar w:fldCharType="end"/>
      </w:r>
      <w:r w:rsidRPr="00D526D5">
        <w:t>, the Principal may</w:t>
      </w:r>
      <w:r w:rsidR="00F57BBF">
        <w:t>, in its sole discretion,</w:t>
      </w:r>
      <w:r>
        <w:t xml:space="preserve"> by written notice to the Consultant</w:t>
      </w:r>
      <w:r w:rsidRPr="00D526D5">
        <w:t>:</w:t>
      </w:r>
    </w:p>
    <w:p w:rsidR="00FF580C" w:rsidRPr="00EC314F" w:rsidRDefault="00FF580C" w:rsidP="00FF580C">
      <w:pPr>
        <w:pStyle w:val="Heading4"/>
        <w:numPr>
          <w:ilvl w:val="3"/>
          <w:numId w:val="19"/>
        </w:numPr>
      </w:pPr>
      <w:bookmarkStart w:id="778" w:name="_Ref513714541"/>
      <w:r>
        <w:t xml:space="preserve">Direct </w:t>
      </w:r>
      <w:r w:rsidRPr="00D526D5">
        <w:t xml:space="preserve">that </w:t>
      </w:r>
      <w:r>
        <w:t>Deliverables</w:t>
      </w:r>
      <w:r w:rsidRPr="00D526D5">
        <w:t xml:space="preserve"> </w:t>
      </w:r>
      <w:r w:rsidRPr="00EC314F">
        <w:t xml:space="preserve">be changed or revised so </w:t>
      </w:r>
      <w:r>
        <w:t xml:space="preserve">as to </w:t>
      </w:r>
      <w:r w:rsidRPr="00D526D5">
        <w:t>avoid or minimise the Budget Excess</w:t>
      </w:r>
      <w:r w:rsidRPr="00EC314F">
        <w:t>;</w:t>
      </w:r>
      <w:bookmarkEnd w:id="778"/>
    </w:p>
    <w:p w:rsidR="00FF580C" w:rsidRPr="00EC314F" w:rsidRDefault="00FF580C" w:rsidP="00FF580C">
      <w:pPr>
        <w:pStyle w:val="Heading4"/>
        <w:numPr>
          <w:ilvl w:val="3"/>
          <w:numId w:val="19"/>
        </w:numPr>
      </w:pPr>
      <w:r w:rsidRPr="00EC314F">
        <w:t>approve the Budget Excess;</w:t>
      </w:r>
    </w:p>
    <w:p w:rsidR="00FF580C" w:rsidRPr="00EC314F" w:rsidRDefault="00FF580C" w:rsidP="00FF580C">
      <w:pPr>
        <w:pStyle w:val="Heading4"/>
        <w:numPr>
          <w:ilvl w:val="3"/>
          <w:numId w:val="19"/>
        </w:numPr>
      </w:pPr>
      <w:r w:rsidRPr="00EC314F">
        <w:t xml:space="preserve">change the </w:t>
      </w:r>
      <w:r>
        <w:t>Principal</w:t>
      </w:r>
      <w:r w:rsidRPr="00EC314F">
        <w:t>'s Budget;</w:t>
      </w:r>
    </w:p>
    <w:p w:rsidR="00FF580C" w:rsidRPr="00EC314F" w:rsidRDefault="00FF580C" w:rsidP="00FF580C">
      <w:pPr>
        <w:pStyle w:val="Heading4"/>
        <w:numPr>
          <w:ilvl w:val="3"/>
          <w:numId w:val="19"/>
        </w:numPr>
      </w:pPr>
      <w:r w:rsidRPr="00EC314F">
        <w:t xml:space="preserve">accept </w:t>
      </w:r>
      <w:r>
        <w:t xml:space="preserve">some or all of </w:t>
      </w:r>
      <w:r w:rsidRPr="00EC314F">
        <w:t xml:space="preserve">the Consultant's recommendations </w:t>
      </w:r>
      <w:r>
        <w:t xml:space="preserve">under clause </w:t>
      </w:r>
      <w:r>
        <w:fldChar w:fldCharType="begin"/>
      </w:r>
      <w:r>
        <w:instrText xml:space="preserve"> REF _Ref513714460 \w \h </w:instrText>
      </w:r>
      <w:r>
        <w:fldChar w:fldCharType="separate"/>
      </w:r>
      <w:r w:rsidR="004E1708">
        <w:t>7.4(b)(ii)</w:t>
      </w:r>
      <w:r>
        <w:fldChar w:fldCharType="end"/>
      </w:r>
      <w:r>
        <w:t xml:space="preserve"> (</w:t>
      </w:r>
      <w:r w:rsidRPr="00EC314F">
        <w:t xml:space="preserve">with or without </w:t>
      </w:r>
      <w:r>
        <w:t>amendment)</w:t>
      </w:r>
      <w:r w:rsidRPr="00EC314F">
        <w:t xml:space="preserve">; or </w:t>
      </w:r>
    </w:p>
    <w:p w:rsidR="00FF580C" w:rsidRPr="00EC314F" w:rsidRDefault="00FF580C" w:rsidP="00FF580C">
      <w:pPr>
        <w:pStyle w:val="Heading4"/>
        <w:numPr>
          <w:ilvl w:val="3"/>
          <w:numId w:val="19"/>
        </w:numPr>
      </w:pPr>
      <w:r w:rsidRPr="00EC314F">
        <w:t xml:space="preserve">otherwise </w:t>
      </w:r>
      <w:r>
        <w:t xml:space="preserve">Direct </w:t>
      </w:r>
      <w:r w:rsidRPr="00EC314F">
        <w:t xml:space="preserve">the Consultant </w:t>
      </w:r>
      <w:r>
        <w:t xml:space="preserve">in connection </w:t>
      </w:r>
      <w:r w:rsidRPr="00EC314F">
        <w:t xml:space="preserve">with the </w:t>
      </w:r>
      <w:r>
        <w:t>Principal</w:t>
      </w:r>
      <w:r w:rsidRPr="00EC314F">
        <w:t xml:space="preserve">'s Budget </w:t>
      </w:r>
      <w:r>
        <w:t xml:space="preserve">or </w:t>
      </w:r>
      <w:r w:rsidRPr="00EC314F">
        <w:t>the Budget Excess.</w:t>
      </w:r>
    </w:p>
    <w:p w:rsidR="00FF580C" w:rsidRDefault="00FF580C" w:rsidP="00FF580C">
      <w:pPr>
        <w:pStyle w:val="Heading3"/>
        <w:numPr>
          <w:ilvl w:val="2"/>
          <w:numId w:val="19"/>
        </w:numPr>
      </w:pPr>
      <w:r>
        <w:lastRenderedPageBreak/>
        <w:t>If t</w:t>
      </w:r>
      <w:r w:rsidRPr="00EC314F">
        <w:t>he Consultant</w:t>
      </w:r>
      <w:r>
        <w:t xml:space="preserve"> has complied with its obligations under the Agreement and considers that a Direction received under clause </w:t>
      </w:r>
      <w:r>
        <w:fldChar w:fldCharType="begin"/>
      </w:r>
      <w:r>
        <w:instrText xml:space="preserve"> REF _Ref513714541 \w \h </w:instrText>
      </w:r>
      <w:r>
        <w:fldChar w:fldCharType="separate"/>
      </w:r>
      <w:r w:rsidR="004E1708">
        <w:t>7.4(c)(i)</w:t>
      </w:r>
      <w:r>
        <w:fldChar w:fldCharType="end"/>
      </w:r>
      <w:r>
        <w:t xml:space="preserve"> constitutes or requires the performance of a Variation, then the </w:t>
      </w:r>
      <w:r w:rsidRPr="00CE6A53">
        <w:t>Con</w:t>
      </w:r>
      <w:r w:rsidRPr="00805BEB">
        <w:t>sultant</w:t>
      </w:r>
      <w:r>
        <w:t xml:space="preserve"> must, if it wishes to make a Claim against the Principal arising out of or in connection with the Direction, comply with clause </w:t>
      </w:r>
      <w:r>
        <w:fldChar w:fldCharType="begin"/>
      </w:r>
      <w:r>
        <w:instrText xml:space="preserve"> REF _Ref277757974 \w \h </w:instrText>
      </w:r>
      <w:r>
        <w:fldChar w:fldCharType="separate"/>
      </w:r>
      <w:r w:rsidR="004E1708">
        <w:t>12</w:t>
      </w:r>
      <w:r>
        <w:fldChar w:fldCharType="end"/>
      </w:r>
      <w:r>
        <w:fldChar w:fldCharType="begin"/>
      </w:r>
      <w:r>
        <w:instrText xml:space="preserve"> REF _Ref504381763 \w \h </w:instrText>
      </w:r>
      <w:r>
        <w:fldChar w:fldCharType="separate"/>
      </w:r>
      <w:r w:rsidR="004E1708">
        <w:t>12.6</w:t>
      </w:r>
      <w:r>
        <w:fldChar w:fldCharType="end"/>
      </w:r>
      <w:r>
        <w:t xml:space="preserve">. </w:t>
      </w:r>
    </w:p>
    <w:p w:rsidR="001A1C7E" w:rsidRDefault="001A1C7E" w:rsidP="006E4A18">
      <w:pPr>
        <w:pStyle w:val="Heading2"/>
      </w:pPr>
      <w:bookmarkStart w:id="779" w:name="_Toc511817606"/>
      <w:bookmarkStart w:id="780" w:name="_Ref504072637"/>
      <w:bookmarkStart w:id="781" w:name="_Toc518135201"/>
      <w:bookmarkStart w:id="782" w:name="_Toc320086198"/>
      <w:bookmarkStart w:id="783" w:name="_Toc320086896"/>
      <w:bookmarkStart w:id="784" w:name="_Toc320087478"/>
      <w:bookmarkEnd w:id="770"/>
      <w:bookmarkEnd w:id="771"/>
      <w:bookmarkEnd w:id="772"/>
      <w:bookmarkEnd w:id="779"/>
      <w:r>
        <w:t>Discrepanc</w:t>
      </w:r>
      <w:r w:rsidR="005B7D58">
        <w:t>ies</w:t>
      </w:r>
      <w:bookmarkEnd w:id="780"/>
      <w:bookmarkEnd w:id="781"/>
    </w:p>
    <w:p w:rsidR="00DA7F30" w:rsidRPr="00362581" w:rsidRDefault="00DA7F30" w:rsidP="000D4AA0">
      <w:pPr>
        <w:pStyle w:val="Heading3"/>
      </w:pPr>
      <w:r w:rsidRPr="00362581">
        <w:t xml:space="preserve">If </w:t>
      </w:r>
      <w:r w:rsidR="00F573DB">
        <w:t xml:space="preserve">during the period in Item </w:t>
      </w:r>
      <w:r w:rsidR="00F573DB">
        <w:fldChar w:fldCharType="begin"/>
      </w:r>
      <w:r w:rsidR="00F573DB">
        <w:instrText xml:space="preserve"> REF _Ref515092130 \w \h </w:instrText>
      </w:r>
      <w:r w:rsidR="00F573DB">
        <w:fldChar w:fldCharType="separate"/>
      </w:r>
      <w:r w:rsidR="004E1708">
        <w:t>26</w:t>
      </w:r>
      <w:r w:rsidR="00F573DB">
        <w:fldChar w:fldCharType="end"/>
      </w:r>
      <w:r w:rsidR="00F573DB">
        <w:t xml:space="preserve">, </w:t>
      </w:r>
      <w:r w:rsidRPr="00362581">
        <w:t xml:space="preserve">either party or an Other </w:t>
      </w:r>
      <w:r w:rsidR="004A6CE9" w:rsidRPr="00362581">
        <w:t>Contractor</w:t>
      </w:r>
      <w:r w:rsidRPr="00362581">
        <w:t xml:space="preserve"> identifies </w:t>
      </w:r>
      <w:r w:rsidR="00DC7C10" w:rsidRPr="00362581">
        <w:t>an</w:t>
      </w:r>
      <w:r w:rsidR="00B70C25" w:rsidRPr="00362581">
        <w:t>y</w:t>
      </w:r>
      <w:r w:rsidR="00DC7C10" w:rsidRPr="00362581">
        <w:t xml:space="preserve"> </w:t>
      </w:r>
      <w:r w:rsidR="001A1C7E">
        <w:t>Discrepancy</w:t>
      </w:r>
      <w:r w:rsidRPr="00362581">
        <w:t xml:space="preserve"> in the </w:t>
      </w:r>
      <w:r w:rsidR="003024A2">
        <w:t>De</w:t>
      </w:r>
      <w:r w:rsidR="00432715">
        <w:t>liverables</w:t>
      </w:r>
      <w:r w:rsidRPr="00362581">
        <w:t xml:space="preserve">, the Consultant </w:t>
      </w:r>
      <w:r w:rsidR="002818D1">
        <w:t>must</w:t>
      </w:r>
      <w:r w:rsidR="002818D1" w:rsidRPr="00362581">
        <w:t xml:space="preserve"> </w:t>
      </w:r>
      <w:r w:rsidRPr="00362581">
        <w:t xml:space="preserve">revise or amend the </w:t>
      </w:r>
      <w:r w:rsidR="003024A2">
        <w:t>De</w:t>
      </w:r>
      <w:r w:rsidR="00432715">
        <w:t>liverables</w:t>
      </w:r>
      <w:r w:rsidRPr="00362581">
        <w:t xml:space="preserve"> to remedy or resolve the</w:t>
      </w:r>
      <w:r w:rsidR="006C0663">
        <w:t xml:space="preserve"> D</w:t>
      </w:r>
      <w:r w:rsidRPr="00362581">
        <w:t>iscrepancy.</w:t>
      </w:r>
      <w:bookmarkEnd w:id="782"/>
      <w:bookmarkEnd w:id="783"/>
      <w:bookmarkEnd w:id="784"/>
    </w:p>
    <w:p w:rsidR="005B7D58" w:rsidRDefault="00DA7F30" w:rsidP="0079110E">
      <w:pPr>
        <w:pStyle w:val="Heading3"/>
      </w:pPr>
      <w:bookmarkStart w:id="785" w:name="_Ref511809846"/>
      <w:bookmarkStart w:id="786" w:name="_Toc320086199"/>
      <w:bookmarkStart w:id="787" w:name="_Toc320086897"/>
      <w:bookmarkStart w:id="788" w:name="_Toc320087479"/>
      <w:r w:rsidRPr="00362581">
        <w:t xml:space="preserve">If </w:t>
      </w:r>
      <w:r w:rsidR="007F6958">
        <w:t xml:space="preserve">the </w:t>
      </w:r>
      <w:r w:rsidR="00E470A9">
        <w:t>Design Obligations apply</w:t>
      </w:r>
      <w:r w:rsidR="007F6958">
        <w:t xml:space="preserve"> and </w:t>
      </w:r>
      <w:r w:rsidRPr="00362581">
        <w:t xml:space="preserve">remedying </w:t>
      </w:r>
      <w:r w:rsidR="002818D1">
        <w:t xml:space="preserve">or resolving </w:t>
      </w:r>
      <w:r w:rsidR="00DC7C10" w:rsidRPr="00362581">
        <w:t>a</w:t>
      </w:r>
      <w:r w:rsidR="006C0663">
        <w:t xml:space="preserve"> D</w:t>
      </w:r>
      <w:r w:rsidRPr="00362581">
        <w:t xml:space="preserve">iscrepancy in </w:t>
      </w:r>
      <w:r w:rsidR="00BD0E0E" w:rsidRPr="00362581">
        <w:t xml:space="preserve">the </w:t>
      </w:r>
      <w:r w:rsidR="003024A2">
        <w:t>De</w:t>
      </w:r>
      <w:r w:rsidR="00432715">
        <w:t>liverables</w:t>
      </w:r>
      <w:r w:rsidR="00BD0E0E" w:rsidRPr="00362581">
        <w:t xml:space="preserve"> </w:t>
      </w:r>
      <w:r w:rsidRPr="00362581">
        <w:t xml:space="preserve">involves effecting a material change or making a determination in relation to </w:t>
      </w:r>
      <w:r w:rsidR="00BD0E0E" w:rsidRPr="00362581">
        <w:t xml:space="preserve">the </w:t>
      </w:r>
      <w:r w:rsidRPr="00362581">
        <w:t xml:space="preserve">design intent of the </w:t>
      </w:r>
      <w:r w:rsidR="005B7D58">
        <w:t xml:space="preserve">Services or the </w:t>
      </w:r>
      <w:r w:rsidR="00BD0E0E" w:rsidRPr="00362581">
        <w:t>Works</w:t>
      </w:r>
      <w:r w:rsidR="005B7D58">
        <w:t xml:space="preserve"> as stated in or reasonably able to be ascertained from the </w:t>
      </w:r>
      <w:r w:rsidR="00FF644D">
        <w:t>Agreement</w:t>
      </w:r>
      <w:r w:rsidR="008A676A" w:rsidRPr="008A676A">
        <w:t xml:space="preserve"> </w:t>
      </w:r>
      <w:r w:rsidR="008A676A">
        <w:t>Documents</w:t>
      </w:r>
      <w:r w:rsidR="00BD0E0E" w:rsidRPr="00362581">
        <w:t xml:space="preserve">, the Consultant </w:t>
      </w:r>
      <w:r w:rsidR="00182AA0" w:rsidRPr="00362581">
        <w:t>must</w:t>
      </w:r>
      <w:r w:rsidR="005B7D58">
        <w:t>:</w:t>
      </w:r>
      <w:bookmarkEnd w:id="785"/>
      <w:r w:rsidR="00BD0E0E" w:rsidRPr="00362581">
        <w:t xml:space="preserve"> </w:t>
      </w:r>
    </w:p>
    <w:p w:rsidR="005B7D58" w:rsidRDefault="00BD0E0E" w:rsidP="006E4A18">
      <w:pPr>
        <w:pStyle w:val="Heading4"/>
      </w:pPr>
      <w:r w:rsidRPr="00362581">
        <w:t xml:space="preserve">consult the </w:t>
      </w:r>
      <w:r w:rsidR="00FD196C" w:rsidRPr="00362581">
        <w:t>Principal</w:t>
      </w:r>
      <w:r w:rsidRPr="00362581">
        <w:t xml:space="preserve"> before effecting </w:t>
      </w:r>
      <w:r w:rsidR="005B7D58">
        <w:t>that</w:t>
      </w:r>
      <w:r w:rsidRPr="00362581">
        <w:t xml:space="preserve"> remedy or resolution</w:t>
      </w:r>
      <w:r w:rsidR="005B7D58">
        <w:t>; and</w:t>
      </w:r>
    </w:p>
    <w:p w:rsidR="00DA7F30" w:rsidRPr="00362581" w:rsidRDefault="005B7D58" w:rsidP="006E4A18">
      <w:pPr>
        <w:pStyle w:val="Heading4"/>
      </w:pPr>
      <w:bookmarkStart w:id="789" w:name="_Ref504072706"/>
      <w:r>
        <w:t xml:space="preserve">comply with any Direction given by the Principal for the purposes of </w:t>
      </w:r>
      <w:r w:rsidRPr="00362581">
        <w:t xml:space="preserve">remedying </w:t>
      </w:r>
      <w:r>
        <w:t>or resolving the Discrepancy</w:t>
      </w:r>
      <w:r w:rsidR="00BD0E0E" w:rsidRPr="00362581">
        <w:t>.</w:t>
      </w:r>
      <w:bookmarkEnd w:id="786"/>
      <w:bookmarkEnd w:id="787"/>
      <w:bookmarkEnd w:id="788"/>
      <w:bookmarkEnd w:id="789"/>
    </w:p>
    <w:p w:rsidR="00884134" w:rsidRDefault="00BD0E0E" w:rsidP="000F7194">
      <w:pPr>
        <w:pStyle w:val="Heading3"/>
      </w:pPr>
      <w:bookmarkStart w:id="790" w:name="_Toc320086200"/>
      <w:bookmarkStart w:id="791" w:name="_Toc320086898"/>
      <w:bookmarkStart w:id="792" w:name="_Toc320087480"/>
      <w:r w:rsidRPr="00362581">
        <w:t>The Consultant</w:t>
      </w:r>
      <w:r w:rsidR="00C5163A">
        <w:t xml:space="preserve"> </w:t>
      </w:r>
      <w:r w:rsidR="00223F54">
        <w:t>will</w:t>
      </w:r>
      <w:r w:rsidR="00884134">
        <w:t xml:space="preserve"> not </w:t>
      </w:r>
      <w:r w:rsidR="00312F91">
        <w:t xml:space="preserve">be </w:t>
      </w:r>
      <w:r w:rsidR="00884134">
        <w:t xml:space="preserve">entitled to make any Claim against the Principal arising out of or in connection </w:t>
      </w:r>
      <w:r w:rsidR="00884134" w:rsidRPr="00D526D5">
        <w:t>with its obligations under this clause</w:t>
      </w:r>
      <w:r w:rsidR="00884134">
        <w:t xml:space="preserve"> </w:t>
      </w:r>
      <w:r w:rsidR="00884134">
        <w:fldChar w:fldCharType="begin"/>
      </w:r>
      <w:r w:rsidR="00884134">
        <w:instrText xml:space="preserve"> REF _Ref504072637 \r \h </w:instrText>
      </w:r>
      <w:r w:rsidR="00884134">
        <w:fldChar w:fldCharType="separate"/>
      </w:r>
      <w:r w:rsidR="004E1708">
        <w:t>7.5</w:t>
      </w:r>
      <w:r w:rsidR="00884134">
        <w:fldChar w:fldCharType="end"/>
      </w:r>
      <w:r w:rsidR="00884134">
        <w:t xml:space="preserve"> (including compliance with any Direction under clause </w:t>
      </w:r>
      <w:r w:rsidR="00884134">
        <w:fldChar w:fldCharType="begin"/>
      </w:r>
      <w:r w:rsidR="00884134">
        <w:instrText xml:space="preserve"> REF _Ref504072706 \w \h </w:instrText>
      </w:r>
      <w:r w:rsidR="00884134">
        <w:fldChar w:fldCharType="separate"/>
      </w:r>
      <w:r w:rsidR="004E1708">
        <w:t>7.5(b)(ii)</w:t>
      </w:r>
      <w:r w:rsidR="00884134">
        <w:fldChar w:fldCharType="end"/>
      </w:r>
      <w:r w:rsidR="00884134">
        <w:t>)</w:t>
      </w:r>
      <w:r w:rsidR="00C5163A">
        <w:t>.</w:t>
      </w:r>
    </w:p>
    <w:p w:rsidR="00F341B4" w:rsidRPr="00362581" w:rsidRDefault="00FD196C" w:rsidP="002161D4">
      <w:pPr>
        <w:pStyle w:val="Heading2"/>
      </w:pPr>
      <w:bookmarkStart w:id="793" w:name="_Toc511243007"/>
      <w:bookmarkStart w:id="794" w:name="_Toc511243225"/>
      <w:bookmarkStart w:id="795" w:name="_Toc511817608"/>
      <w:bookmarkStart w:id="796" w:name="_Ref151957820"/>
      <w:bookmarkStart w:id="797" w:name="_Toc320086201"/>
      <w:bookmarkStart w:id="798" w:name="_Toc320086618"/>
      <w:bookmarkStart w:id="799" w:name="_Toc320086899"/>
      <w:bookmarkStart w:id="800" w:name="_Toc320087481"/>
      <w:bookmarkStart w:id="801" w:name="_Toc362968285"/>
      <w:bookmarkStart w:id="802" w:name="_Toc362969538"/>
      <w:bookmarkStart w:id="803" w:name="_Toc518135202"/>
      <w:bookmarkEnd w:id="790"/>
      <w:bookmarkEnd w:id="791"/>
      <w:bookmarkEnd w:id="792"/>
      <w:bookmarkEnd w:id="793"/>
      <w:bookmarkEnd w:id="794"/>
      <w:bookmarkEnd w:id="795"/>
      <w:r w:rsidRPr="00362581">
        <w:t>Principal</w:t>
      </w:r>
      <w:r w:rsidR="00F341B4" w:rsidRPr="00362581">
        <w:t xml:space="preserve">'s Representative may </w:t>
      </w:r>
      <w:r w:rsidR="00C97F3F" w:rsidRPr="00362581">
        <w:t xml:space="preserve">review </w:t>
      </w:r>
      <w:bookmarkEnd w:id="796"/>
      <w:bookmarkEnd w:id="797"/>
      <w:bookmarkEnd w:id="798"/>
      <w:bookmarkEnd w:id="799"/>
      <w:bookmarkEnd w:id="800"/>
      <w:bookmarkEnd w:id="801"/>
      <w:bookmarkEnd w:id="802"/>
      <w:r w:rsidR="00432715">
        <w:t>Deliverables</w:t>
      </w:r>
      <w:bookmarkEnd w:id="803"/>
    </w:p>
    <w:p w:rsidR="00F341B4" w:rsidRPr="00362581" w:rsidRDefault="00F341B4" w:rsidP="006E4A18">
      <w:pPr>
        <w:pStyle w:val="Heading3"/>
      </w:pPr>
      <w:bookmarkStart w:id="804" w:name="_Ref504073585"/>
      <w:r w:rsidRPr="00362581">
        <w:t xml:space="preserve">The </w:t>
      </w:r>
      <w:r w:rsidR="00FD196C" w:rsidRPr="00362581">
        <w:t>Principal</w:t>
      </w:r>
      <w:r w:rsidRPr="00362581">
        <w:t>'s Representative may:</w:t>
      </w:r>
      <w:bookmarkEnd w:id="804"/>
    </w:p>
    <w:p w:rsidR="00F341B4" w:rsidRPr="00362581" w:rsidRDefault="00F341B4" w:rsidP="006E4A18">
      <w:pPr>
        <w:pStyle w:val="Heading4"/>
      </w:pPr>
      <w:bookmarkStart w:id="805" w:name="_Toc320086202"/>
      <w:bookmarkStart w:id="806" w:name="_Toc320086900"/>
      <w:bookmarkStart w:id="807" w:name="_Toc320087482"/>
      <w:r w:rsidRPr="00362581">
        <w:t xml:space="preserve">review any </w:t>
      </w:r>
      <w:r w:rsidR="00432715">
        <w:t>Deliverables</w:t>
      </w:r>
      <w:r w:rsidR="00884134">
        <w:t xml:space="preserve"> submitted</w:t>
      </w:r>
      <w:r w:rsidRPr="00362581">
        <w:t xml:space="preserve"> </w:t>
      </w:r>
      <w:r w:rsidR="00884134">
        <w:t>(</w:t>
      </w:r>
      <w:r w:rsidRPr="00362581">
        <w:t>or resubmitted</w:t>
      </w:r>
      <w:r w:rsidR="00884134">
        <w:t>)</w:t>
      </w:r>
      <w:r w:rsidRPr="00362581">
        <w:t xml:space="preserve"> by the Consultant; and</w:t>
      </w:r>
      <w:bookmarkEnd w:id="805"/>
      <w:bookmarkEnd w:id="806"/>
      <w:bookmarkEnd w:id="807"/>
      <w:r w:rsidRPr="00362581">
        <w:t xml:space="preserve"> </w:t>
      </w:r>
    </w:p>
    <w:p w:rsidR="00884134" w:rsidRDefault="00884134" w:rsidP="006E4A18">
      <w:pPr>
        <w:pStyle w:val="Heading4"/>
      </w:pPr>
      <w:bookmarkStart w:id="808" w:name="_Toc320086203"/>
      <w:bookmarkStart w:id="809" w:name="_Toc320086901"/>
      <w:bookmarkStart w:id="810" w:name="_Toc320087483"/>
      <w:bookmarkStart w:id="811" w:name="_Ref326140309"/>
      <w:bookmarkStart w:id="812" w:name="_Ref504073264"/>
      <w:r>
        <w:t xml:space="preserve">if it considers that any </w:t>
      </w:r>
      <w:r w:rsidR="00432715">
        <w:t>Deliverable</w:t>
      </w:r>
      <w:r w:rsidR="00F341B4" w:rsidRPr="00362581">
        <w:t xml:space="preserve"> </w:t>
      </w:r>
      <w:r w:rsidR="002818D1">
        <w:t xml:space="preserve">does not comply with the </w:t>
      </w:r>
      <w:r w:rsidR="00FF644D">
        <w:t>Agreement</w:t>
      </w:r>
      <w:r w:rsidR="00F341B4" w:rsidRPr="00362581">
        <w:t xml:space="preserve">, </w:t>
      </w:r>
      <w:r>
        <w:t xml:space="preserve">give written notice to the Consultant </w:t>
      </w:r>
      <w:r w:rsidR="00F341B4" w:rsidRPr="00362581">
        <w:t>reject</w:t>
      </w:r>
      <w:r>
        <w:t>ing</w:t>
      </w:r>
      <w:r w:rsidR="00F341B4" w:rsidRPr="00362581">
        <w:t xml:space="preserve"> </w:t>
      </w:r>
      <w:r w:rsidR="00904019" w:rsidRPr="00362581">
        <w:t>th</w:t>
      </w:r>
      <w:r w:rsidR="00904019">
        <w:t>at</w:t>
      </w:r>
      <w:r w:rsidR="00904019" w:rsidRPr="00362581">
        <w:t xml:space="preserve"> </w:t>
      </w:r>
      <w:r w:rsidR="00432715">
        <w:t>Deliverable</w:t>
      </w:r>
      <w:r>
        <w:t>,</w:t>
      </w:r>
    </w:p>
    <w:p w:rsidR="00312F91" w:rsidRPr="00362581" w:rsidRDefault="00884134" w:rsidP="000D4AA0">
      <w:pPr>
        <w:ind w:left="1928"/>
      </w:pPr>
      <w:r>
        <w:t>not later than 10 Business Days after receipt</w:t>
      </w:r>
      <w:r w:rsidR="00F341B4" w:rsidRPr="00362581">
        <w:t>.</w:t>
      </w:r>
      <w:bookmarkEnd w:id="808"/>
      <w:bookmarkEnd w:id="809"/>
      <w:bookmarkEnd w:id="810"/>
      <w:bookmarkEnd w:id="811"/>
      <w:bookmarkEnd w:id="812"/>
      <w:r w:rsidR="00F341B4" w:rsidRPr="00362581">
        <w:t xml:space="preserve"> </w:t>
      </w:r>
    </w:p>
    <w:p w:rsidR="00884134" w:rsidRDefault="00884134" w:rsidP="006E4A18">
      <w:pPr>
        <w:pStyle w:val="Heading3"/>
      </w:pPr>
      <w:r>
        <w:t>T</w:t>
      </w:r>
      <w:r w:rsidR="00F341B4" w:rsidRPr="00362581">
        <w:t>he Consultant must</w:t>
      </w:r>
      <w:r>
        <w:t>:</w:t>
      </w:r>
      <w:r w:rsidR="00F341B4" w:rsidRPr="00362581">
        <w:t xml:space="preserve"> </w:t>
      </w:r>
    </w:p>
    <w:p w:rsidR="00884134" w:rsidRDefault="00312F91" w:rsidP="006E4A18">
      <w:pPr>
        <w:pStyle w:val="Heading4"/>
      </w:pPr>
      <w:r>
        <w:t xml:space="preserve">comply with its obligations under clause </w:t>
      </w:r>
      <w:r>
        <w:fldChar w:fldCharType="begin"/>
      </w:r>
      <w:r>
        <w:instrText xml:space="preserve"> REF _Ref107980178 \w \h </w:instrText>
      </w:r>
      <w:r>
        <w:fldChar w:fldCharType="separate"/>
      </w:r>
      <w:r w:rsidR="004E1708">
        <w:t>10.2(a)</w:t>
      </w:r>
      <w:r>
        <w:fldChar w:fldCharType="end"/>
      </w:r>
      <w:r w:rsidR="000D4AA0">
        <w:t xml:space="preserve"> and </w:t>
      </w:r>
      <w:r w:rsidR="000D4AA0">
        <w:fldChar w:fldCharType="begin"/>
      </w:r>
      <w:r w:rsidR="000D4AA0">
        <w:instrText xml:space="preserve"> REF _Ref511810114 \w \h </w:instrText>
      </w:r>
      <w:r w:rsidR="000D4AA0">
        <w:fldChar w:fldCharType="separate"/>
      </w:r>
      <w:r w:rsidR="004E1708">
        <w:t>10.3</w:t>
      </w:r>
      <w:r w:rsidR="000D4AA0">
        <w:fldChar w:fldCharType="end"/>
      </w:r>
      <w:r w:rsidR="00884134">
        <w:t>; and</w:t>
      </w:r>
    </w:p>
    <w:p w:rsidR="00EB70C4" w:rsidRPr="00362581" w:rsidRDefault="00884134" w:rsidP="006E4A18">
      <w:pPr>
        <w:pStyle w:val="Heading4"/>
      </w:pPr>
      <w:r>
        <w:t xml:space="preserve">not proceed with any </w:t>
      </w:r>
      <w:r w:rsidR="00432715">
        <w:t>Deliverables</w:t>
      </w:r>
      <w:r>
        <w:t xml:space="preserve"> unless the 10 Business Days in clause </w:t>
      </w:r>
      <w:r>
        <w:fldChar w:fldCharType="begin"/>
      </w:r>
      <w:r>
        <w:instrText xml:space="preserve"> REF _Ref504073585 \w \h </w:instrText>
      </w:r>
      <w:r>
        <w:fldChar w:fldCharType="separate"/>
      </w:r>
      <w:r w:rsidR="004E1708">
        <w:t>7.6(a)</w:t>
      </w:r>
      <w:r>
        <w:fldChar w:fldCharType="end"/>
      </w:r>
      <w:r>
        <w:t xml:space="preserve"> has expired and the</w:t>
      </w:r>
      <w:r w:rsidRPr="00884134">
        <w:t xml:space="preserve"> </w:t>
      </w:r>
      <w:r w:rsidRPr="00362581">
        <w:t xml:space="preserve">Principal's Representative </w:t>
      </w:r>
      <w:r>
        <w:t xml:space="preserve">has not given a notice under clause </w:t>
      </w:r>
      <w:r>
        <w:fldChar w:fldCharType="begin"/>
      </w:r>
      <w:r>
        <w:instrText xml:space="preserve"> REF _Ref504073264 \w \h </w:instrText>
      </w:r>
      <w:r>
        <w:fldChar w:fldCharType="separate"/>
      </w:r>
      <w:r w:rsidR="004E1708">
        <w:t>7.6(a)(ii)</w:t>
      </w:r>
      <w:r>
        <w:fldChar w:fldCharType="end"/>
      </w:r>
      <w:r w:rsidR="00F341B4" w:rsidRPr="00362581">
        <w:t>.</w:t>
      </w:r>
      <w:r w:rsidR="00EB70C4" w:rsidRPr="00362581">
        <w:t xml:space="preserve"> </w:t>
      </w:r>
    </w:p>
    <w:p w:rsidR="00EE6C89" w:rsidRPr="00362581" w:rsidRDefault="00EE6C89" w:rsidP="002161D4">
      <w:pPr>
        <w:pStyle w:val="Heading2"/>
      </w:pPr>
      <w:bookmarkStart w:id="813" w:name="_Toc320086204"/>
      <w:bookmarkStart w:id="814" w:name="_Toc320086619"/>
      <w:bookmarkStart w:id="815" w:name="_Toc320086902"/>
      <w:bookmarkStart w:id="816" w:name="_Toc320087484"/>
      <w:bookmarkStart w:id="817" w:name="_Toc362968286"/>
      <w:bookmarkStart w:id="818" w:name="_Toc362969539"/>
      <w:bookmarkStart w:id="819" w:name="_Toc518135203"/>
      <w:r w:rsidRPr="00362581">
        <w:t>No obligation to review</w:t>
      </w:r>
      <w:bookmarkEnd w:id="813"/>
      <w:bookmarkEnd w:id="814"/>
      <w:bookmarkEnd w:id="815"/>
      <w:bookmarkEnd w:id="816"/>
      <w:bookmarkEnd w:id="817"/>
      <w:bookmarkEnd w:id="818"/>
      <w:bookmarkEnd w:id="819"/>
    </w:p>
    <w:p w:rsidR="00EE6C89" w:rsidRPr="00362581" w:rsidRDefault="00884134" w:rsidP="0079110E">
      <w:pPr>
        <w:pStyle w:val="Heading3"/>
      </w:pPr>
      <w:bookmarkStart w:id="820" w:name="_Toc320086205"/>
      <w:bookmarkStart w:id="821" w:name="_Toc320086903"/>
      <w:bookmarkStart w:id="822" w:name="_Toc320087485"/>
      <w:r>
        <w:t xml:space="preserve">Despite clause </w:t>
      </w:r>
      <w:r>
        <w:fldChar w:fldCharType="begin"/>
      </w:r>
      <w:r>
        <w:instrText xml:space="preserve"> REF _Ref151957820 \w \h </w:instrText>
      </w:r>
      <w:r>
        <w:fldChar w:fldCharType="separate"/>
      </w:r>
      <w:r w:rsidR="004E1708">
        <w:t>7.6</w:t>
      </w:r>
      <w:r>
        <w:fldChar w:fldCharType="end"/>
      </w:r>
      <w:r w:rsidR="00EE6C89" w:rsidRPr="00362581">
        <w:t xml:space="preserve">, neither the </w:t>
      </w:r>
      <w:r w:rsidR="00FD196C" w:rsidRPr="00362581">
        <w:t>Principal</w:t>
      </w:r>
      <w:r w:rsidR="00EE6C89" w:rsidRPr="00362581">
        <w:t xml:space="preserve"> nor the </w:t>
      </w:r>
      <w:r w:rsidR="00FD196C" w:rsidRPr="00362581">
        <w:t>Principal</w:t>
      </w:r>
      <w:r w:rsidR="00EE6C89" w:rsidRPr="00362581">
        <w:t>'s Representative</w:t>
      </w:r>
      <w:r>
        <w:t xml:space="preserve"> are obliged to </w:t>
      </w:r>
      <w:r w:rsidRPr="00362581">
        <w:t>review, comment on, consent to</w:t>
      </w:r>
      <w:r>
        <w:t>, approve or reject, or</w:t>
      </w:r>
      <w:r w:rsidR="00EE6C89" w:rsidRPr="00362581">
        <w:t xml:space="preserve"> assume or owe any duty of care to the Consultant </w:t>
      </w:r>
      <w:r>
        <w:t>for</w:t>
      </w:r>
      <w:r w:rsidR="00EE6C89" w:rsidRPr="00362581">
        <w:t xml:space="preserve">, the </w:t>
      </w:r>
      <w:r w:rsidR="00432715">
        <w:t>Deliverables</w:t>
      </w:r>
      <w:r w:rsidR="00EE6C89" w:rsidRPr="00362581">
        <w:t xml:space="preserve"> submitted </w:t>
      </w:r>
      <w:r>
        <w:t xml:space="preserve">(or resubmitted) </w:t>
      </w:r>
      <w:r w:rsidR="00EE6C89" w:rsidRPr="00362581">
        <w:t>by the Consultant</w:t>
      </w:r>
      <w:r>
        <w:t>, including</w:t>
      </w:r>
      <w:r w:rsidR="00EE6C89" w:rsidRPr="00362581">
        <w:t xml:space="preserve"> for </w:t>
      </w:r>
      <w:r>
        <w:t>any Discrepancies</w:t>
      </w:r>
      <w:r w:rsidR="00EE6C89" w:rsidRPr="00362581">
        <w:t xml:space="preserve"> or compliance with the </w:t>
      </w:r>
      <w:r w:rsidR="00FF644D">
        <w:t>Agreement</w:t>
      </w:r>
      <w:r w:rsidR="00EE6C89" w:rsidRPr="00362581">
        <w:t>.</w:t>
      </w:r>
      <w:bookmarkEnd w:id="820"/>
      <w:bookmarkEnd w:id="821"/>
      <w:bookmarkEnd w:id="822"/>
      <w:r w:rsidR="00EE6C89" w:rsidRPr="00362581">
        <w:t xml:space="preserve"> </w:t>
      </w:r>
    </w:p>
    <w:p w:rsidR="00EE6C89" w:rsidRPr="00362581" w:rsidRDefault="00EE6C89" w:rsidP="0079110E">
      <w:pPr>
        <w:pStyle w:val="Heading3"/>
      </w:pPr>
      <w:bookmarkStart w:id="823" w:name="_Toc320086206"/>
      <w:bookmarkStart w:id="824" w:name="_Toc320086904"/>
      <w:bookmarkStart w:id="825" w:name="_Toc320087486"/>
      <w:r w:rsidRPr="00362581">
        <w:t xml:space="preserve">No review of, comment on, consent to or </w:t>
      </w:r>
      <w:r w:rsidR="00884134">
        <w:t xml:space="preserve">approval or </w:t>
      </w:r>
      <w:r w:rsidRPr="00362581">
        <w:t xml:space="preserve">rejection of </w:t>
      </w:r>
      <w:r w:rsidR="00884134">
        <w:t xml:space="preserve">or Direction in relation to </w:t>
      </w:r>
      <w:r w:rsidR="00884134" w:rsidRPr="00362581">
        <w:t xml:space="preserve">any </w:t>
      </w:r>
      <w:r w:rsidR="00432715">
        <w:t>Deliverables</w:t>
      </w:r>
      <w:r w:rsidR="00884134">
        <w:t xml:space="preserve"> (</w:t>
      </w:r>
      <w:r w:rsidRPr="00362581">
        <w:t xml:space="preserve">or </w:t>
      </w:r>
      <w:r w:rsidR="00884134">
        <w:t xml:space="preserve">any </w:t>
      </w:r>
      <w:r w:rsidRPr="00362581">
        <w:t xml:space="preserve">failure to </w:t>
      </w:r>
      <w:r w:rsidR="00884134">
        <w:t>do a</w:t>
      </w:r>
      <w:r w:rsidR="004E7FEC">
        <w:t>ny one or more of those things)</w:t>
      </w:r>
      <w:r w:rsidRPr="00362581">
        <w:t xml:space="preserve"> by the </w:t>
      </w:r>
      <w:r w:rsidR="00884134" w:rsidRPr="00362581">
        <w:t>Principal</w:t>
      </w:r>
      <w:r w:rsidR="00884134">
        <w:t xml:space="preserve"> or the</w:t>
      </w:r>
      <w:r w:rsidR="00884134" w:rsidRPr="00362581">
        <w:t xml:space="preserve"> </w:t>
      </w:r>
      <w:r w:rsidR="00FD196C" w:rsidRPr="00362581">
        <w:t>Principal</w:t>
      </w:r>
      <w:r w:rsidRPr="00362581">
        <w:t>'s Representative will:</w:t>
      </w:r>
      <w:bookmarkEnd w:id="823"/>
      <w:bookmarkEnd w:id="824"/>
      <w:bookmarkEnd w:id="825"/>
    </w:p>
    <w:p w:rsidR="00EE6C89" w:rsidRPr="00362581" w:rsidRDefault="00EE6C89" w:rsidP="00EE6C89">
      <w:pPr>
        <w:pStyle w:val="Heading4"/>
      </w:pPr>
      <w:bookmarkStart w:id="826" w:name="_Toc320086207"/>
      <w:bookmarkStart w:id="827" w:name="_Toc320086905"/>
      <w:bookmarkStart w:id="828" w:name="_Toc320087487"/>
      <w:r w:rsidRPr="00362581">
        <w:t xml:space="preserve">relieve the Consultant from, or alter or affect, the Consultant's liabilities or </w:t>
      </w:r>
      <w:r w:rsidR="00512875">
        <w:t>obligations</w:t>
      </w:r>
      <w:r w:rsidRPr="00362581">
        <w:t>; or</w:t>
      </w:r>
      <w:bookmarkEnd w:id="826"/>
      <w:bookmarkEnd w:id="827"/>
      <w:bookmarkEnd w:id="828"/>
    </w:p>
    <w:p w:rsidR="00884134" w:rsidRDefault="00EE6C89" w:rsidP="00EE6C89">
      <w:pPr>
        <w:pStyle w:val="Heading4"/>
      </w:pPr>
      <w:bookmarkStart w:id="829" w:name="_Toc320086208"/>
      <w:bookmarkStart w:id="830" w:name="_Toc320086906"/>
      <w:bookmarkStart w:id="831" w:name="_Toc320087488"/>
      <w:r w:rsidRPr="00EC314F">
        <w:lastRenderedPageBreak/>
        <w:t xml:space="preserve">prejudice the </w:t>
      </w:r>
      <w:r w:rsidR="00FD196C">
        <w:t>Principal</w:t>
      </w:r>
      <w:r w:rsidRPr="00EC314F">
        <w:t>'s rights against the Consultant</w:t>
      </w:r>
      <w:r w:rsidR="00884134">
        <w:t>,</w:t>
      </w:r>
    </w:p>
    <w:p w:rsidR="00EE6C89" w:rsidRPr="00EC314F" w:rsidRDefault="00EE6C89" w:rsidP="00884134">
      <w:pPr>
        <w:ind w:left="1928"/>
      </w:pPr>
      <w:r w:rsidRPr="00EC314F">
        <w:t xml:space="preserve">whether </w:t>
      </w:r>
      <w:r w:rsidR="00884134">
        <w:t xml:space="preserve">arising </w:t>
      </w:r>
      <w:r w:rsidRPr="00EC314F">
        <w:t xml:space="preserve">under the </w:t>
      </w:r>
      <w:r w:rsidR="00FF644D">
        <w:t>Agreement</w:t>
      </w:r>
      <w:r w:rsidRPr="00EC314F">
        <w:t xml:space="preserve"> or otherwise </w:t>
      </w:r>
      <w:r w:rsidR="00884134">
        <w:t xml:space="preserve">at </w:t>
      </w:r>
      <w:r w:rsidRPr="00EC314F">
        <w:t>law.</w:t>
      </w:r>
      <w:bookmarkEnd w:id="829"/>
      <w:bookmarkEnd w:id="830"/>
      <w:bookmarkEnd w:id="831"/>
    </w:p>
    <w:p w:rsidR="00BD0E0E" w:rsidRPr="00362581" w:rsidRDefault="00BD0E0E" w:rsidP="002161D4">
      <w:pPr>
        <w:pStyle w:val="Heading2"/>
      </w:pPr>
      <w:bookmarkStart w:id="832" w:name="_Toc320086209"/>
      <w:bookmarkStart w:id="833" w:name="_Toc320086620"/>
      <w:bookmarkStart w:id="834" w:name="_Toc320086907"/>
      <w:bookmarkStart w:id="835" w:name="_Toc320087489"/>
      <w:bookmarkStart w:id="836" w:name="_Toc362968287"/>
      <w:bookmarkStart w:id="837" w:name="_Toc362969540"/>
      <w:bookmarkStart w:id="838" w:name="_Toc518135204"/>
      <w:bookmarkStart w:id="839" w:name="_Ref151959992"/>
      <w:r w:rsidRPr="00EC314F">
        <w:t xml:space="preserve">No </w:t>
      </w:r>
      <w:r w:rsidR="00C97F3F" w:rsidRPr="00EC314F">
        <w:t xml:space="preserve">alteration </w:t>
      </w:r>
      <w:r w:rsidRPr="00EC314F">
        <w:t xml:space="preserve">of </w:t>
      </w:r>
      <w:bookmarkEnd w:id="832"/>
      <w:bookmarkEnd w:id="833"/>
      <w:bookmarkEnd w:id="834"/>
      <w:bookmarkEnd w:id="835"/>
      <w:bookmarkEnd w:id="836"/>
      <w:bookmarkEnd w:id="837"/>
      <w:r w:rsidR="00432715">
        <w:t>Deliverables</w:t>
      </w:r>
      <w:bookmarkEnd w:id="838"/>
    </w:p>
    <w:p w:rsidR="00BD0E0E" w:rsidRPr="00362581" w:rsidRDefault="00BD0E0E" w:rsidP="00BD0E0E">
      <w:pPr>
        <w:pStyle w:val="IndentParaLevel1"/>
      </w:pPr>
      <w:r w:rsidRPr="00413C70">
        <w:t xml:space="preserve">The Consultant must not make any alteration to any </w:t>
      </w:r>
      <w:r w:rsidR="00432715">
        <w:t>Deliverables</w:t>
      </w:r>
      <w:r w:rsidR="00362581" w:rsidRPr="00413C70">
        <w:t xml:space="preserve"> s</w:t>
      </w:r>
      <w:r w:rsidR="00413C70">
        <w:t xml:space="preserve">ubmitted </w:t>
      </w:r>
      <w:r w:rsidR="00362581" w:rsidRPr="00413C70">
        <w:t xml:space="preserve">under clause </w:t>
      </w:r>
      <w:r w:rsidR="00F25241">
        <w:fldChar w:fldCharType="begin"/>
      </w:r>
      <w:r w:rsidR="00F25241">
        <w:instrText xml:space="preserve"> REF _Ref151957820 \w \h </w:instrText>
      </w:r>
      <w:r w:rsidR="00F25241">
        <w:fldChar w:fldCharType="separate"/>
      </w:r>
      <w:r w:rsidR="004E1708">
        <w:t>7.6</w:t>
      </w:r>
      <w:r w:rsidR="00F25241">
        <w:fldChar w:fldCharType="end"/>
      </w:r>
      <w:r w:rsidR="00362581" w:rsidRPr="00413C70">
        <w:t xml:space="preserve"> </w:t>
      </w:r>
      <w:bookmarkStart w:id="840" w:name="_Toc320086211"/>
      <w:bookmarkStart w:id="841" w:name="_Toc320086909"/>
      <w:bookmarkStart w:id="842" w:name="_Toc320087491"/>
      <w:r w:rsidRPr="00362581">
        <w:t xml:space="preserve">and not rejected by the </w:t>
      </w:r>
      <w:r w:rsidR="00FD196C" w:rsidRPr="00362581">
        <w:t>Principal</w:t>
      </w:r>
      <w:r w:rsidRPr="00362581">
        <w:t>'s Representative under clause</w:t>
      </w:r>
      <w:r w:rsidR="008A676A">
        <w:t xml:space="preserve"> </w:t>
      </w:r>
      <w:r w:rsidR="00F25241">
        <w:fldChar w:fldCharType="begin"/>
      </w:r>
      <w:r w:rsidR="00F25241">
        <w:instrText xml:space="preserve"> REF _Ref504073264 \w \h </w:instrText>
      </w:r>
      <w:r w:rsidR="00F25241">
        <w:fldChar w:fldCharType="separate"/>
      </w:r>
      <w:r w:rsidR="004E1708">
        <w:t>7.6(a)(ii)</w:t>
      </w:r>
      <w:r w:rsidR="00F25241">
        <w:fldChar w:fldCharType="end"/>
      </w:r>
      <w:r w:rsidRPr="00362581">
        <w:t>,</w:t>
      </w:r>
      <w:bookmarkEnd w:id="840"/>
      <w:bookmarkEnd w:id="841"/>
      <w:bookmarkEnd w:id="842"/>
      <w:r w:rsidR="00413C70">
        <w:t xml:space="preserve"> </w:t>
      </w:r>
      <w:r w:rsidRPr="00362581">
        <w:t xml:space="preserve">without the </w:t>
      </w:r>
      <w:r w:rsidR="00FD196C" w:rsidRPr="00362581">
        <w:t>Principal</w:t>
      </w:r>
      <w:r w:rsidRPr="00362581">
        <w:t xml:space="preserve">'s Representative's prior written approval.  </w:t>
      </w:r>
    </w:p>
    <w:p w:rsidR="00F341B4" w:rsidRPr="00362581" w:rsidRDefault="00F341B4" w:rsidP="002161D4">
      <w:pPr>
        <w:pStyle w:val="Heading2"/>
      </w:pPr>
      <w:bookmarkStart w:id="843" w:name="_Toc320086212"/>
      <w:bookmarkStart w:id="844" w:name="_Toc320086621"/>
      <w:bookmarkStart w:id="845" w:name="_Toc320086910"/>
      <w:bookmarkStart w:id="846" w:name="_Toc320087492"/>
      <w:bookmarkStart w:id="847" w:name="_Ref326140329"/>
      <w:bookmarkStart w:id="848" w:name="_Toc362968288"/>
      <w:bookmarkStart w:id="849" w:name="_Toc362969541"/>
      <w:bookmarkStart w:id="850" w:name="_Toc518135205"/>
      <w:r w:rsidRPr="00362581">
        <w:t xml:space="preserve">Copies of </w:t>
      </w:r>
      <w:bookmarkEnd w:id="839"/>
      <w:bookmarkEnd w:id="843"/>
      <w:bookmarkEnd w:id="844"/>
      <w:bookmarkEnd w:id="845"/>
      <w:bookmarkEnd w:id="846"/>
      <w:bookmarkEnd w:id="847"/>
      <w:bookmarkEnd w:id="848"/>
      <w:bookmarkEnd w:id="849"/>
      <w:r w:rsidR="00432715">
        <w:t>Deliverables</w:t>
      </w:r>
      <w:bookmarkEnd w:id="850"/>
    </w:p>
    <w:p w:rsidR="005112A0" w:rsidRPr="00EC314F" w:rsidRDefault="00F341B4" w:rsidP="00864874">
      <w:pPr>
        <w:pStyle w:val="IndentParaLevel1"/>
      </w:pPr>
      <w:r w:rsidRPr="00362581">
        <w:t xml:space="preserve">For the purposes of clause </w:t>
      </w:r>
      <w:r w:rsidRPr="00362581">
        <w:fldChar w:fldCharType="begin"/>
      </w:r>
      <w:r w:rsidRPr="00362581">
        <w:instrText xml:space="preserve"> REF _Ref151957820 \w \h </w:instrText>
      </w:r>
      <w:r w:rsidR="00362581">
        <w:instrText xml:space="preserve"> \* MERGEFORMAT </w:instrText>
      </w:r>
      <w:r w:rsidRPr="00362581">
        <w:fldChar w:fldCharType="separate"/>
      </w:r>
      <w:r w:rsidR="004E1708">
        <w:t>7.6</w:t>
      </w:r>
      <w:r w:rsidRPr="00362581">
        <w:fldChar w:fldCharType="end"/>
      </w:r>
      <w:r w:rsidRPr="00362581">
        <w:t xml:space="preserve">, the Consultant must submit or resubmit to the </w:t>
      </w:r>
      <w:r w:rsidR="00FD196C" w:rsidRPr="00362581">
        <w:t>Principal</w:t>
      </w:r>
      <w:r w:rsidRPr="00362581">
        <w:t xml:space="preserve">'s Representative the number of copies specified in </w:t>
      </w:r>
      <w:r w:rsidR="008A676A">
        <w:t xml:space="preserve">Item </w:t>
      </w:r>
      <w:r w:rsidR="008A676A">
        <w:fldChar w:fldCharType="begin"/>
      </w:r>
      <w:r w:rsidR="008A676A">
        <w:instrText xml:space="preserve"> REF _Ref504915233 \w \h </w:instrText>
      </w:r>
      <w:r w:rsidR="008A676A">
        <w:fldChar w:fldCharType="separate"/>
      </w:r>
      <w:r w:rsidR="004E1708">
        <w:t>27</w:t>
      </w:r>
      <w:r w:rsidR="008A676A">
        <w:fldChar w:fldCharType="end"/>
      </w:r>
      <w:r w:rsidRPr="00362581">
        <w:t xml:space="preserve"> of any </w:t>
      </w:r>
      <w:r w:rsidR="00256616">
        <w:t xml:space="preserve">of the </w:t>
      </w:r>
      <w:r w:rsidR="00432715">
        <w:t>Deliverables</w:t>
      </w:r>
      <w:r w:rsidRPr="00362581">
        <w:t>.</w:t>
      </w:r>
      <w:bookmarkStart w:id="851" w:name="_Toc513279465"/>
      <w:bookmarkStart w:id="852" w:name="_Toc513291407"/>
      <w:bookmarkStart w:id="853" w:name="_Toc513298226"/>
      <w:bookmarkEnd w:id="851"/>
      <w:bookmarkEnd w:id="852"/>
      <w:bookmarkEnd w:id="853"/>
      <w:r w:rsidR="00864874" w:rsidRPr="00EC314F" w:rsidDel="005112A0">
        <w:t xml:space="preserve"> </w:t>
      </w:r>
    </w:p>
    <w:p w:rsidR="005112A0" w:rsidRPr="00126BB2" w:rsidRDefault="005112A0" w:rsidP="00126BB2">
      <w:pPr>
        <w:pStyle w:val="Heading1"/>
        <w:rPr>
          <w:i/>
        </w:rPr>
      </w:pPr>
      <w:bookmarkStart w:id="854" w:name="_Ref513278698"/>
      <w:bookmarkStart w:id="855" w:name="_Toc518135206"/>
      <w:bookmarkStart w:id="856" w:name="_Ref511810462"/>
      <w:bookmarkStart w:id="857" w:name="_Ref341795076"/>
      <w:bookmarkStart w:id="858" w:name="_Ref341795394"/>
      <w:bookmarkStart w:id="859" w:name="_Toc362968289"/>
      <w:bookmarkStart w:id="860" w:name="_Toc362969542"/>
      <w:bookmarkStart w:id="861" w:name="_Toc488738710"/>
      <w:bookmarkStart w:id="862" w:name="_Toc320086222"/>
      <w:bookmarkStart w:id="863" w:name="_Toc320086624"/>
      <w:bookmarkStart w:id="864" w:name="_Toc320086920"/>
      <w:bookmarkStart w:id="865" w:name="_Toc320087502"/>
      <w:r>
        <w:t>Intellectual Property</w:t>
      </w:r>
      <w:bookmarkEnd w:id="854"/>
      <w:bookmarkEnd w:id="855"/>
    </w:p>
    <w:p w:rsidR="00FA0266" w:rsidRPr="00904CB7" w:rsidRDefault="002A1A56" w:rsidP="007F6958">
      <w:pPr>
        <w:pStyle w:val="Heading2"/>
      </w:pPr>
      <w:bookmarkStart w:id="866" w:name="_Ref513280201"/>
      <w:bookmarkStart w:id="867" w:name="_Ref513280234"/>
      <w:bookmarkStart w:id="868" w:name="_Toc518135207"/>
      <w:r>
        <w:t>Intellectual Property Rights</w:t>
      </w:r>
      <w:bookmarkEnd w:id="856"/>
      <w:bookmarkEnd w:id="866"/>
      <w:bookmarkEnd w:id="867"/>
      <w:bookmarkEnd w:id="868"/>
      <w:r>
        <w:t xml:space="preserve"> </w:t>
      </w:r>
      <w:bookmarkEnd w:id="857"/>
      <w:bookmarkEnd w:id="858"/>
      <w:bookmarkEnd w:id="859"/>
      <w:bookmarkEnd w:id="860"/>
    </w:p>
    <w:p w:rsidR="007F6958" w:rsidRDefault="007F6958" w:rsidP="00126BB2">
      <w:pPr>
        <w:pStyle w:val="Heading3"/>
      </w:pPr>
      <w:r>
        <w:t xml:space="preserve">The alternative applying for this clause </w:t>
      </w:r>
      <w:r>
        <w:fldChar w:fldCharType="begin"/>
      </w:r>
      <w:r>
        <w:instrText xml:space="preserve"> REF _Ref513280201 \r \h </w:instrText>
      </w:r>
      <w:r>
        <w:fldChar w:fldCharType="separate"/>
      </w:r>
      <w:r w:rsidR="004E1708">
        <w:t>8.1</w:t>
      </w:r>
      <w:r>
        <w:fldChar w:fldCharType="end"/>
      </w:r>
      <w:r>
        <w:t xml:space="preserve"> is as set out in Item </w:t>
      </w:r>
      <w:r w:rsidR="008603F3">
        <w:fldChar w:fldCharType="begin"/>
      </w:r>
      <w:r w:rsidR="008603F3">
        <w:instrText xml:space="preserve"> REF _Ref513547248 \n \h </w:instrText>
      </w:r>
      <w:r w:rsidR="008603F3">
        <w:fldChar w:fldCharType="separate"/>
      </w:r>
      <w:r w:rsidR="004E1708">
        <w:t>28</w:t>
      </w:r>
      <w:r w:rsidR="008603F3">
        <w:fldChar w:fldCharType="end"/>
      </w:r>
      <w:r>
        <w:t>.</w:t>
      </w:r>
    </w:p>
    <w:p w:rsidR="007F6958" w:rsidRPr="00126BB2" w:rsidRDefault="007F6958" w:rsidP="007F6958">
      <w:pPr>
        <w:pStyle w:val="IndentParaLevel1"/>
        <w:rPr>
          <w:b/>
          <w:sz w:val="22"/>
          <w:szCs w:val="22"/>
        </w:rPr>
      </w:pPr>
      <w:r w:rsidRPr="00126BB2">
        <w:rPr>
          <w:b/>
          <w:sz w:val="22"/>
          <w:szCs w:val="22"/>
        </w:rPr>
        <w:t>ALTERNATIVE 1: L</w:t>
      </w:r>
      <w:r w:rsidR="007A349D" w:rsidRPr="00126BB2">
        <w:rPr>
          <w:b/>
          <w:sz w:val="22"/>
          <w:szCs w:val="22"/>
        </w:rPr>
        <w:t>ICENCE</w:t>
      </w:r>
    </w:p>
    <w:p w:rsidR="00D44DFB" w:rsidRPr="006229D6" w:rsidRDefault="007F6958" w:rsidP="007F6958">
      <w:pPr>
        <w:pStyle w:val="Heading3"/>
      </w:pPr>
      <w:r>
        <w:t>t</w:t>
      </w:r>
      <w:r w:rsidR="00FA0266" w:rsidRPr="006229D6">
        <w:t>he Consultant</w:t>
      </w:r>
      <w:r w:rsidR="00D44DFB" w:rsidRPr="006229D6">
        <w:t>:</w:t>
      </w:r>
      <w:r w:rsidR="00FA0266" w:rsidRPr="006229D6">
        <w:t xml:space="preserve"> </w:t>
      </w:r>
    </w:p>
    <w:p w:rsidR="00015F7D" w:rsidRPr="006229D6" w:rsidRDefault="00FA0266" w:rsidP="007F6958">
      <w:pPr>
        <w:pStyle w:val="Heading4"/>
      </w:pPr>
      <w:r w:rsidRPr="006229D6">
        <w:t>retains the Intellectual Property Right</w:t>
      </w:r>
      <w:r w:rsidR="00713826" w:rsidRPr="006229D6">
        <w:t>s</w:t>
      </w:r>
      <w:r w:rsidRPr="006229D6">
        <w:t xml:space="preserve"> in or in relati</w:t>
      </w:r>
      <w:r w:rsidR="003563A4" w:rsidRPr="006229D6">
        <w:rPr>
          <w:bCs w:val="0"/>
        </w:rPr>
        <w:t xml:space="preserve">on to the </w:t>
      </w:r>
      <w:r w:rsidR="00312F91">
        <w:rPr>
          <w:bCs w:val="0"/>
        </w:rPr>
        <w:t>Deliverables</w:t>
      </w:r>
      <w:r w:rsidR="00D44DFB" w:rsidRPr="006229D6">
        <w:rPr>
          <w:bCs w:val="0"/>
        </w:rPr>
        <w:t>;</w:t>
      </w:r>
      <w:r w:rsidR="00015F7D" w:rsidRPr="006229D6">
        <w:rPr>
          <w:bCs w:val="0"/>
        </w:rPr>
        <w:t xml:space="preserve"> and</w:t>
      </w:r>
    </w:p>
    <w:p w:rsidR="00015F7D" w:rsidRPr="006229D6" w:rsidRDefault="00FA0266" w:rsidP="007F6958">
      <w:pPr>
        <w:pStyle w:val="Heading4"/>
      </w:pPr>
      <w:bookmarkStart w:id="869" w:name="_Ref504078368"/>
      <w:r w:rsidRPr="006229D6">
        <w:rPr>
          <w:bCs w:val="0"/>
        </w:rPr>
        <w:t xml:space="preserve">grants </w:t>
      </w:r>
      <w:r w:rsidR="00015F7D" w:rsidRPr="006229D6">
        <w:rPr>
          <w:bCs w:val="0"/>
        </w:rPr>
        <w:t xml:space="preserve">(or must procure the grant) </w:t>
      </w:r>
      <w:r w:rsidRPr="006229D6">
        <w:rPr>
          <w:bCs w:val="0"/>
        </w:rPr>
        <w:t>to the Principal</w:t>
      </w:r>
      <w:r w:rsidR="003563A4" w:rsidRPr="006229D6">
        <w:rPr>
          <w:bCs w:val="0"/>
        </w:rPr>
        <w:t xml:space="preserve"> </w:t>
      </w:r>
      <w:r w:rsidR="00015F7D" w:rsidRPr="006229D6">
        <w:rPr>
          <w:bCs w:val="0"/>
        </w:rPr>
        <w:t xml:space="preserve">of </w:t>
      </w:r>
      <w:r w:rsidR="003563A4" w:rsidRPr="006229D6">
        <w:rPr>
          <w:bCs w:val="0"/>
        </w:rPr>
        <w:t>an</w:t>
      </w:r>
      <w:r w:rsidRPr="006229D6">
        <w:rPr>
          <w:bCs w:val="0"/>
        </w:rPr>
        <w:t xml:space="preserve"> irrevocable</w:t>
      </w:r>
      <w:r w:rsidR="003563A4" w:rsidRPr="006229D6">
        <w:rPr>
          <w:bCs w:val="0"/>
        </w:rPr>
        <w:t>, royalty-</w:t>
      </w:r>
      <w:r w:rsidRPr="006229D6">
        <w:rPr>
          <w:bCs w:val="0"/>
        </w:rPr>
        <w:t xml:space="preserve">free, perpetual and fully assignable licence </w:t>
      </w:r>
      <w:r w:rsidR="003563A4" w:rsidRPr="006229D6">
        <w:rPr>
          <w:bCs w:val="0"/>
        </w:rPr>
        <w:t>(</w:t>
      </w:r>
      <w:r w:rsidR="00015F7D" w:rsidRPr="006229D6">
        <w:rPr>
          <w:bCs w:val="0"/>
        </w:rPr>
        <w:t xml:space="preserve">including the right </w:t>
      </w:r>
      <w:r w:rsidR="003563A4" w:rsidRPr="006229D6">
        <w:rPr>
          <w:bCs w:val="0"/>
        </w:rPr>
        <w:t>to sublicens</w:t>
      </w:r>
      <w:r w:rsidRPr="006229D6">
        <w:rPr>
          <w:bCs w:val="0"/>
        </w:rPr>
        <w:t xml:space="preserve">e) </w:t>
      </w:r>
      <w:r w:rsidR="00015F7D" w:rsidRPr="006229D6">
        <w:rPr>
          <w:bCs w:val="0"/>
        </w:rPr>
        <w:t xml:space="preserve">to use, reproduce, modify, adapt, develop, communicate to the public or otherwise exploit the </w:t>
      </w:r>
      <w:r w:rsidR="00312F91">
        <w:rPr>
          <w:bCs w:val="0"/>
        </w:rPr>
        <w:t>Deliverables</w:t>
      </w:r>
      <w:r w:rsidR="00015F7D" w:rsidRPr="006229D6">
        <w:rPr>
          <w:bCs w:val="0"/>
        </w:rPr>
        <w:t xml:space="preserve"> and to exercise </w:t>
      </w:r>
      <w:r w:rsidRPr="006229D6">
        <w:rPr>
          <w:bCs w:val="0"/>
        </w:rPr>
        <w:t>Intellectual Property Right</w:t>
      </w:r>
      <w:r w:rsidR="00713826" w:rsidRPr="006229D6">
        <w:rPr>
          <w:bCs w:val="0"/>
        </w:rPr>
        <w:t xml:space="preserve">s in </w:t>
      </w:r>
      <w:r w:rsidR="00015F7D" w:rsidRPr="006229D6">
        <w:rPr>
          <w:bCs w:val="0"/>
        </w:rPr>
        <w:t xml:space="preserve">the </w:t>
      </w:r>
      <w:r w:rsidR="00312F91">
        <w:rPr>
          <w:bCs w:val="0"/>
        </w:rPr>
        <w:t>Deliverables</w:t>
      </w:r>
      <w:r w:rsidR="00015F7D" w:rsidRPr="006229D6">
        <w:rPr>
          <w:bCs w:val="0"/>
        </w:rPr>
        <w:t xml:space="preserve"> </w:t>
      </w:r>
      <w:r w:rsidR="00713826" w:rsidRPr="006229D6">
        <w:rPr>
          <w:bCs w:val="0"/>
        </w:rPr>
        <w:t>and</w:t>
      </w:r>
      <w:r w:rsidRPr="006229D6">
        <w:rPr>
          <w:bCs w:val="0"/>
        </w:rPr>
        <w:t xml:space="preserve"> for any purpose </w:t>
      </w:r>
      <w:r w:rsidR="00312F91">
        <w:rPr>
          <w:bCs w:val="0"/>
        </w:rPr>
        <w:t>related to the Services or the Works</w:t>
      </w:r>
      <w:r w:rsidRPr="006229D6">
        <w:rPr>
          <w:bCs w:val="0"/>
        </w:rPr>
        <w:t>.</w:t>
      </w:r>
      <w:bookmarkEnd w:id="869"/>
      <w:r w:rsidRPr="006229D6">
        <w:rPr>
          <w:bCs w:val="0"/>
        </w:rPr>
        <w:t xml:space="preserve"> </w:t>
      </w:r>
    </w:p>
    <w:p w:rsidR="00FA0266" w:rsidRPr="006229D6" w:rsidRDefault="00FA0266" w:rsidP="007F6958">
      <w:pPr>
        <w:pStyle w:val="Heading3"/>
      </w:pPr>
      <w:r w:rsidRPr="006229D6">
        <w:rPr>
          <w:bCs w:val="0"/>
        </w:rPr>
        <w:t>Th</w:t>
      </w:r>
      <w:r w:rsidR="00015F7D" w:rsidRPr="006229D6">
        <w:rPr>
          <w:bCs w:val="0"/>
        </w:rPr>
        <w:t>e</w:t>
      </w:r>
      <w:r w:rsidRPr="006229D6">
        <w:rPr>
          <w:bCs w:val="0"/>
        </w:rPr>
        <w:t xml:space="preserve"> licence </w:t>
      </w:r>
      <w:r w:rsidR="00015F7D" w:rsidRPr="006229D6">
        <w:rPr>
          <w:bCs w:val="0"/>
        </w:rPr>
        <w:t xml:space="preserve">under clause </w:t>
      </w:r>
      <w:r w:rsidR="00015F7D" w:rsidRPr="00CE209B">
        <w:rPr>
          <w:bCs w:val="0"/>
        </w:rPr>
        <w:fldChar w:fldCharType="begin"/>
      </w:r>
      <w:r w:rsidR="00015F7D" w:rsidRPr="006229D6">
        <w:rPr>
          <w:bCs w:val="0"/>
        </w:rPr>
        <w:instrText xml:space="preserve"> REF _Ref504078368 \w \h </w:instrText>
      </w:r>
      <w:r w:rsidR="006229D6" w:rsidRPr="00805BEB">
        <w:rPr>
          <w:bCs w:val="0"/>
        </w:rPr>
        <w:instrText xml:space="preserve"> \* MERGEFORMAT </w:instrText>
      </w:r>
      <w:r w:rsidR="00015F7D" w:rsidRPr="00CE209B">
        <w:rPr>
          <w:bCs w:val="0"/>
        </w:rPr>
      </w:r>
      <w:r w:rsidR="00015F7D" w:rsidRPr="00CE209B">
        <w:rPr>
          <w:bCs w:val="0"/>
        </w:rPr>
        <w:fldChar w:fldCharType="separate"/>
      </w:r>
      <w:r w:rsidR="004E1708">
        <w:rPr>
          <w:bCs w:val="0"/>
        </w:rPr>
        <w:t>8.1(b)(ii)</w:t>
      </w:r>
      <w:r w:rsidR="00015F7D" w:rsidRPr="00CE209B">
        <w:rPr>
          <w:bCs w:val="0"/>
        </w:rPr>
        <w:fldChar w:fldCharType="end"/>
      </w:r>
      <w:r w:rsidR="00015F7D" w:rsidRPr="006229D6">
        <w:rPr>
          <w:bCs w:val="0"/>
        </w:rPr>
        <w:t xml:space="preserve"> </w:t>
      </w:r>
      <w:r w:rsidRPr="006229D6">
        <w:rPr>
          <w:bCs w:val="0"/>
        </w:rPr>
        <w:t xml:space="preserve">arises immediately on creation of the </w:t>
      </w:r>
      <w:r w:rsidR="00312F91">
        <w:rPr>
          <w:bCs w:val="0"/>
        </w:rPr>
        <w:t>Deliverables</w:t>
      </w:r>
      <w:r w:rsidRPr="006229D6">
        <w:rPr>
          <w:bCs w:val="0"/>
        </w:rPr>
        <w:t>.</w:t>
      </w:r>
    </w:p>
    <w:p w:rsidR="007F6958" w:rsidRPr="00126BB2" w:rsidRDefault="007F6958" w:rsidP="007F6958">
      <w:pPr>
        <w:pStyle w:val="IndentParaLevel1"/>
        <w:rPr>
          <w:b/>
        </w:rPr>
      </w:pPr>
      <w:r w:rsidRPr="00126BB2">
        <w:rPr>
          <w:b/>
          <w:sz w:val="22"/>
          <w:szCs w:val="22"/>
        </w:rPr>
        <w:t xml:space="preserve">ALTERNATIVE 2: </w:t>
      </w:r>
      <w:r w:rsidR="007A349D" w:rsidRPr="00126BB2">
        <w:rPr>
          <w:b/>
          <w:sz w:val="22"/>
          <w:szCs w:val="22"/>
        </w:rPr>
        <w:t>OWNERSHIP</w:t>
      </w:r>
    </w:p>
    <w:p w:rsidR="00094BA6" w:rsidRDefault="00FA0266" w:rsidP="00126BB2">
      <w:pPr>
        <w:pStyle w:val="Heading3"/>
      </w:pPr>
      <w:r w:rsidRPr="00904CB7">
        <w:t>The Intellectual Property Right</w:t>
      </w:r>
      <w:r w:rsidR="00713826">
        <w:t>s</w:t>
      </w:r>
      <w:r w:rsidRPr="00904CB7">
        <w:t xml:space="preserve"> in or relating to the </w:t>
      </w:r>
      <w:r w:rsidR="00432715">
        <w:t>Deliverables</w:t>
      </w:r>
      <w:r w:rsidRPr="00904CB7">
        <w:t xml:space="preserve"> </w:t>
      </w:r>
      <w:r w:rsidR="00015F7D">
        <w:t>(excluding Existing IP Rights</w:t>
      </w:r>
      <w:r w:rsidR="007E5667">
        <w:t xml:space="preserve"> and Third Party IP Rights</w:t>
      </w:r>
      <w:r w:rsidR="004E7FEC">
        <w:t>)</w:t>
      </w:r>
      <w:r w:rsidR="00015F7D">
        <w:t xml:space="preserve"> </w:t>
      </w:r>
      <w:r w:rsidRPr="00904CB7">
        <w:t xml:space="preserve">vest absolutely in the Principal immediately on creation of the </w:t>
      </w:r>
      <w:r w:rsidR="00432715">
        <w:t>Deliverables</w:t>
      </w:r>
      <w:r w:rsidR="008A676A">
        <w:t xml:space="preserve"> </w:t>
      </w:r>
      <w:r w:rsidR="00015F7D">
        <w:t>and the Consultant must do everything necessary to perfect that vesting</w:t>
      </w:r>
      <w:r w:rsidRPr="00904CB7">
        <w:t xml:space="preserve">. </w:t>
      </w:r>
    </w:p>
    <w:p w:rsidR="00FA0266" w:rsidRPr="00904CB7" w:rsidRDefault="00FA0266" w:rsidP="007F6958">
      <w:pPr>
        <w:pStyle w:val="Heading3"/>
      </w:pPr>
      <w:r w:rsidRPr="00904CB7">
        <w:t>The Principal grants to the Consultant a</w:t>
      </w:r>
      <w:r w:rsidR="00015F7D">
        <w:t xml:space="preserve"> royalty-free, non-exclusive </w:t>
      </w:r>
      <w:r w:rsidRPr="00904CB7">
        <w:t xml:space="preserve">licence </w:t>
      </w:r>
      <w:r w:rsidR="003F4E50">
        <w:t xml:space="preserve">(including the right to sublicense) </w:t>
      </w:r>
      <w:r w:rsidRPr="00904CB7">
        <w:t xml:space="preserve">to use </w:t>
      </w:r>
      <w:r w:rsidR="00015F7D" w:rsidRPr="00904CB7">
        <w:t xml:space="preserve">the </w:t>
      </w:r>
      <w:r w:rsidR="00432715">
        <w:t>Deliverables</w:t>
      </w:r>
      <w:r w:rsidR="00015F7D" w:rsidRPr="00904CB7">
        <w:t xml:space="preserve"> </w:t>
      </w:r>
      <w:r w:rsidR="00015F7D">
        <w:t>and to exercise</w:t>
      </w:r>
      <w:r w:rsidRPr="00904CB7">
        <w:t xml:space="preserve"> Intellectual Property Right</w:t>
      </w:r>
      <w:r w:rsidR="00713826">
        <w:t>s</w:t>
      </w:r>
      <w:r w:rsidRPr="00904CB7">
        <w:t xml:space="preserve"> </w:t>
      </w:r>
      <w:r w:rsidR="00015F7D">
        <w:t xml:space="preserve">in the </w:t>
      </w:r>
      <w:r w:rsidR="00432715">
        <w:t>Deliverables</w:t>
      </w:r>
      <w:r w:rsidR="00015F7D">
        <w:t xml:space="preserve"> solely </w:t>
      </w:r>
      <w:r w:rsidRPr="00904CB7">
        <w:t xml:space="preserve">for the purpose of carrying out the Services. </w:t>
      </w:r>
    </w:p>
    <w:p w:rsidR="00A40705" w:rsidRDefault="00A40705" w:rsidP="00126BB2">
      <w:pPr>
        <w:pStyle w:val="Heading2"/>
        <w:numPr>
          <w:ilvl w:val="1"/>
          <w:numId w:val="19"/>
        </w:numPr>
      </w:pPr>
      <w:bookmarkStart w:id="870" w:name="_Toc518135208"/>
      <w:bookmarkStart w:id="871" w:name="_Ref504079301"/>
      <w:r>
        <w:t>Existing IP Rights or Third Party IP Rights</w:t>
      </w:r>
      <w:bookmarkEnd w:id="870"/>
    </w:p>
    <w:p w:rsidR="00A40705" w:rsidRDefault="004E7FEC" w:rsidP="00126BB2">
      <w:pPr>
        <w:ind w:left="964"/>
      </w:pPr>
      <w:r w:rsidRPr="00767706">
        <w:t>To the extent the Intellectual Property Right</w:t>
      </w:r>
      <w:r>
        <w:t>s</w:t>
      </w:r>
      <w:r w:rsidRPr="00767706">
        <w:t xml:space="preserve"> in or relating to the </w:t>
      </w:r>
      <w:r w:rsidR="00432715">
        <w:t>Deliverables</w:t>
      </w:r>
      <w:r w:rsidRPr="00767706">
        <w:t xml:space="preserve"> </w:t>
      </w:r>
      <w:r>
        <w:t>are</w:t>
      </w:r>
      <w:r w:rsidRPr="00904CB7">
        <w:t xml:space="preserve"> </w:t>
      </w:r>
      <w:r>
        <w:t xml:space="preserve">Existing IP </w:t>
      </w:r>
      <w:r w:rsidRPr="00904CB7">
        <w:t>Right</w:t>
      </w:r>
      <w:r>
        <w:t>s or Third Party IP Rights,</w:t>
      </w:r>
      <w:r w:rsidRPr="00904CB7">
        <w:t xml:space="preserve"> </w:t>
      </w:r>
      <w:r>
        <w:t>t</w:t>
      </w:r>
      <w:r w:rsidRPr="00904CB7">
        <w:t xml:space="preserve">he </w:t>
      </w:r>
      <w:r w:rsidR="00FA0266" w:rsidRPr="00904CB7">
        <w:t>Consultant grant</w:t>
      </w:r>
      <w:r w:rsidR="007E5667">
        <w:t>s</w:t>
      </w:r>
      <w:r w:rsidR="00904019">
        <w:t>,</w:t>
      </w:r>
      <w:r w:rsidR="00FA0266" w:rsidRPr="00904CB7">
        <w:t xml:space="preserve"> </w:t>
      </w:r>
      <w:r w:rsidR="007E5667">
        <w:t>or must procure the</w:t>
      </w:r>
      <w:r w:rsidR="00FA0266" w:rsidRPr="00904CB7">
        <w:t xml:space="preserve"> grant</w:t>
      </w:r>
      <w:r w:rsidR="00904019">
        <w:t>,</w:t>
      </w:r>
      <w:r w:rsidR="00183078">
        <w:t xml:space="preserve"> </w:t>
      </w:r>
      <w:r w:rsidR="00FA0266" w:rsidRPr="00904CB7">
        <w:t xml:space="preserve">to the Principal </w:t>
      </w:r>
      <w:r w:rsidR="007E5667">
        <w:t xml:space="preserve">of </w:t>
      </w:r>
      <w:r w:rsidR="00FA0266" w:rsidRPr="00904CB7">
        <w:t>an</w:t>
      </w:r>
      <w:r w:rsidR="00FA0266">
        <w:t xml:space="preserve"> irrevocable, royalty-free, perpetual and fully assignable </w:t>
      </w:r>
      <w:r w:rsidR="00FA0266" w:rsidRPr="00904CB7">
        <w:t xml:space="preserve">licence </w:t>
      </w:r>
      <w:r w:rsidR="007E5667">
        <w:t>(including the right to sublicense)</w:t>
      </w:r>
      <w:r w:rsidR="00A40705">
        <w:t>:</w:t>
      </w:r>
    </w:p>
    <w:p w:rsidR="00A40705" w:rsidRDefault="00FA0266" w:rsidP="0076056F">
      <w:pPr>
        <w:pStyle w:val="Heading3"/>
      </w:pPr>
      <w:r w:rsidRPr="00904CB7">
        <w:t>to use</w:t>
      </w:r>
      <w:r w:rsidR="007E5667" w:rsidRPr="00015F7D">
        <w:t>, reproduce, modify, adapt, develop, communicate to the public or otherwise exploit th</w:t>
      </w:r>
      <w:r w:rsidR="007E5667">
        <w:t>e</w:t>
      </w:r>
      <w:r w:rsidR="007E5667" w:rsidRPr="00015F7D">
        <w:t xml:space="preserve"> </w:t>
      </w:r>
      <w:r w:rsidR="00432715">
        <w:t>Deliverables</w:t>
      </w:r>
      <w:r w:rsidR="007E5667">
        <w:t xml:space="preserve"> and to exercise Existing IP </w:t>
      </w:r>
      <w:r w:rsidR="007E5667" w:rsidRPr="00904CB7">
        <w:t>Right</w:t>
      </w:r>
      <w:r w:rsidR="007E5667">
        <w:t xml:space="preserve">s and Third Party IP Rights </w:t>
      </w:r>
      <w:r w:rsidR="007E5667">
        <w:lastRenderedPageBreak/>
        <w:t xml:space="preserve">in the </w:t>
      </w:r>
      <w:r w:rsidR="00432715">
        <w:t>Deliverables</w:t>
      </w:r>
      <w:r w:rsidR="00713826">
        <w:t xml:space="preserve"> in connection with</w:t>
      </w:r>
      <w:r w:rsidR="00F60F8A">
        <w:t xml:space="preserve"> any purpose </w:t>
      </w:r>
      <w:r w:rsidR="003F4E50">
        <w:t xml:space="preserve">whatsoever </w:t>
      </w:r>
      <w:r w:rsidR="00F60F8A">
        <w:t>whether or not related to the Services</w:t>
      </w:r>
      <w:r w:rsidR="003F4E50">
        <w:t xml:space="preserve"> or the Works</w:t>
      </w:r>
      <w:r w:rsidR="00A40705">
        <w:t>; and</w:t>
      </w:r>
    </w:p>
    <w:p w:rsidR="00A40705" w:rsidRPr="00904CB7" w:rsidRDefault="00A40705" w:rsidP="00126BB2">
      <w:pPr>
        <w:pStyle w:val="Heading3"/>
      </w:pPr>
      <w:bookmarkStart w:id="872" w:name="_Ref513652948"/>
      <w:bookmarkEnd w:id="871"/>
      <w:r w:rsidRPr="00A40705">
        <w:t xml:space="preserve">without </w:t>
      </w:r>
      <w:r w:rsidR="004A5338" w:rsidRPr="00A40705">
        <w:t>limiti</w:t>
      </w:r>
      <w:r w:rsidR="004A5338">
        <w:t>ng</w:t>
      </w:r>
      <w:r w:rsidRPr="00A40705">
        <w:t xml:space="preserve"> clause </w:t>
      </w:r>
      <w:r>
        <w:fldChar w:fldCharType="begin"/>
      </w:r>
      <w:r>
        <w:instrText xml:space="preserve"> REF _Ref513652948 \w \h </w:instrText>
      </w:r>
      <w:r>
        <w:fldChar w:fldCharType="separate"/>
      </w:r>
      <w:r w:rsidR="004E1708">
        <w:t>8.2(b)</w:t>
      </w:r>
      <w:r>
        <w:fldChar w:fldCharType="end"/>
      </w:r>
      <w:r w:rsidRPr="00A40705">
        <w:t>, to use the Existing IP Rights and the Third Party IP Rights to the extent necessary for the Principal to access, use, publish or store any Data vested in the Principal</w:t>
      </w:r>
      <w:r>
        <w:t xml:space="preserve"> in accordance with clause </w:t>
      </w:r>
      <w:r>
        <w:fldChar w:fldCharType="begin"/>
      </w:r>
      <w:r>
        <w:instrText xml:space="preserve"> REF _Ref513652960 \w \h </w:instrText>
      </w:r>
      <w:r>
        <w:fldChar w:fldCharType="separate"/>
      </w:r>
      <w:r w:rsidR="004E1708">
        <w:t>8.3</w:t>
      </w:r>
      <w:r>
        <w:fldChar w:fldCharType="end"/>
      </w:r>
      <w:r>
        <w:t>.</w:t>
      </w:r>
      <w:bookmarkStart w:id="873" w:name="_Ref505603924"/>
      <w:bookmarkEnd w:id="872"/>
    </w:p>
    <w:p w:rsidR="005112A0" w:rsidRPr="00713839" w:rsidRDefault="005112A0" w:rsidP="00126BB2">
      <w:pPr>
        <w:pStyle w:val="Heading2"/>
      </w:pPr>
      <w:bookmarkStart w:id="874" w:name="_Ref513652960"/>
      <w:bookmarkStart w:id="875" w:name="_Toc518135209"/>
      <w:r w:rsidRPr="00713839">
        <w:t>Data</w:t>
      </w:r>
      <w:bookmarkEnd w:id="873"/>
      <w:bookmarkEnd w:id="874"/>
      <w:bookmarkEnd w:id="875"/>
    </w:p>
    <w:p w:rsidR="005112A0" w:rsidRPr="00725107" w:rsidRDefault="005112A0" w:rsidP="00126BB2">
      <w:pPr>
        <w:pStyle w:val="Heading3"/>
      </w:pPr>
      <w:bookmarkStart w:id="876" w:name="_Ref373246946"/>
      <w:r w:rsidRPr="00725107">
        <w:t xml:space="preserve">All Data hereby vests in the Principal, and the Principal grants to the </w:t>
      </w:r>
      <w:r w:rsidR="00766748">
        <w:t>Consultant</w:t>
      </w:r>
      <w:r w:rsidRPr="00725107">
        <w:t xml:space="preserve"> an irrevocable licence with the right to sub-licence to its contractors the right to use Data </w:t>
      </w:r>
      <w:r w:rsidR="00766748">
        <w:t xml:space="preserve">solely </w:t>
      </w:r>
      <w:r w:rsidR="00766748" w:rsidRPr="00904CB7">
        <w:t>for the purpose of carrying out the Services</w:t>
      </w:r>
      <w:r w:rsidRPr="00725107">
        <w:t xml:space="preserve">. </w:t>
      </w:r>
    </w:p>
    <w:p w:rsidR="005112A0" w:rsidRPr="00725107" w:rsidRDefault="005112A0" w:rsidP="00126BB2">
      <w:pPr>
        <w:pStyle w:val="Heading3"/>
      </w:pPr>
      <w:r w:rsidRPr="00725107">
        <w:t xml:space="preserve">The </w:t>
      </w:r>
      <w:r w:rsidR="00766748">
        <w:t>Consultant</w:t>
      </w:r>
      <w:r w:rsidRPr="00725107">
        <w:t xml:space="preserve"> </w:t>
      </w:r>
      <w:r w:rsidR="007F6958">
        <w:t>must</w:t>
      </w:r>
      <w:r w:rsidRPr="00725107">
        <w:t xml:space="preserve"> do everything possible to perfect such vest</w:t>
      </w:r>
      <w:r>
        <w:t>ing including</w:t>
      </w:r>
      <w:r w:rsidRPr="00725107">
        <w:t xml:space="preserve">: </w:t>
      </w:r>
    </w:p>
    <w:p w:rsidR="005112A0" w:rsidRPr="00725107" w:rsidRDefault="005112A0" w:rsidP="00126BB2">
      <w:pPr>
        <w:pStyle w:val="Heading4"/>
      </w:pPr>
      <w:bookmarkStart w:id="877" w:name="_Ref513280760"/>
      <w:r w:rsidRPr="00725107">
        <w:t xml:space="preserve">assign to the Principal from the date of creation all Intellectual Property Rights in Data created or obtained by or on behalf of the Principal for the purpose of the </w:t>
      </w:r>
      <w:bookmarkEnd w:id="876"/>
      <w:r w:rsidR="00766748">
        <w:t>Agreement</w:t>
      </w:r>
      <w:r w:rsidRPr="00725107">
        <w:t>; and</w:t>
      </w:r>
      <w:bookmarkEnd w:id="877"/>
      <w:r w:rsidRPr="00725107">
        <w:t xml:space="preserve"> </w:t>
      </w:r>
    </w:p>
    <w:p w:rsidR="005112A0" w:rsidRPr="00725107" w:rsidRDefault="007F6958" w:rsidP="00126BB2">
      <w:pPr>
        <w:pStyle w:val="Heading4"/>
      </w:pPr>
      <w:bookmarkStart w:id="878" w:name="_Ref513280734"/>
      <w:r>
        <w:t xml:space="preserve">upon completion of the Services, </w:t>
      </w:r>
      <w:r w:rsidR="005112A0" w:rsidRPr="00725107">
        <w:t>give the Principal possession of all Data in such form and by such means as the Principal reasonably requires.</w:t>
      </w:r>
      <w:bookmarkEnd w:id="878"/>
      <w:r w:rsidR="005112A0" w:rsidRPr="00725107">
        <w:t xml:space="preserve"> </w:t>
      </w:r>
    </w:p>
    <w:p w:rsidR="005112A0" w:rsidRPr="00725107" w:rsidRDefault="005112A0" w:rsidP="00126BB2">
      <w:pPr>
        <w:pStyle w:val="Heading3"/>
      </w:pPr>
      <w:bookmarkStart w:id="879" w:name="_Ref513280770"/>
      <w:r>
        <w:t xml:space="preserve">The </w:t>
      </w:r>
      <w:r w:rsidR="00766748">
        <w:t>Consultant</w:t>
      </w:r>
      <w:r>
        <w:t xml:space="preserve"> </w:t>
      </w:r>
      <w:r w:rsidR="007F6958">
        <w:t>must</w:t>
      </w:r>
      <w:r w:rsidRPr="00725107">
        <w:t xml:space="preserve"> only use, copy or supply Data to the extent necessary to perform its obligations under the </w:t>
      </w:r>
      <w:r w:rsidR="00766748">
        <w:t>Agreement</w:t>
      </w:r>
      <w:r w:rsidRPr="00725107">
        <w:t>.</w:t>
      </w:r>
      <w:bookmarkEnd w:id="879"/>
    </w:p>
    <w:p w:rsidR="00EB70C4" w:rsidRPr="00362581" w:rsidRDefault="00EB70C4" w:rsidP="007F6958">
      <w:pPr>
        <w:pStyle w:val="Heading2"/>
      </w:pPr>
      <w:bookmarkStart w:id="880" w:name="_Toc513709548"/>
      <w:bookmarkStart w:id="881" w:name="_Toc513725303"/>
      <w:bookmarkStart w:id="882" w:name="_Toc513840964"/>
      <w:bookmarkStart w:id="883" w:name="_Toc362968290"/>
      <w:bookmarkStart w:id="884" w:name="_Toc362969543"/>
      <w:bookmarkStart w:id="885" w:name="_Ref504081970"/>
      <w:bookmarkStart w:id="886" w:name="_Toc518135210"/>
      <w:bookmarkEnd w:id="880"/>
      <w:bookmarkEnd w:id="881"/>
      <w:bookmarkEnd w:id="882"/>
      <w:r w:rsidRPr="00362581">
        <w:t xml:space="preserve">Intellectual Property </w:t>
      </w:r>
      <w:bookmarkEnd w:id="861"/>
      <w:r w:rsidR="00A33E4E" w:rsidRPr="00362581">
        <w:t xml:space="preserve">Right </w:t>
      </w:r>
      <w:r w:rsidR="00C97F3F" w:rsidRPr="00362581">
        <w:t>warranty</w:t>
      </w:r>
      <w:bookmarkEnd w:id="862"/>
      <w:bookmarkEnd w:id="863"/>
      <w:bookmarkEnd w:id="864"/>
      <w:bookmarkEnd w:id="865"/>
      <w:bookmarkEnd w:id="883"/>
      <w:bookmarkEnd w:id="884"/>
      <w:bookmarkEnd w:id="885"/>
      <w:bookmarkEnd w:id="886"/>
    </w:p>
    <w:p w:rsidR="00EB70C4" w:rsidRPr="00362581" w:rsidRDefault="00A5106B" w:rsidP="007F6958">
      <w:pPr>
        <w:pStyle w:val="IndentParaLevel1"/>
      </w:pPr>
      <w:r w:rsidRPr="00362581">
        <w:t xml:space="preserve">The Consultant </w:t>
      </w:r>
      <w:r w:rsidR="00E72CE4">
        <w:t xml:space="preserve">represents and </w:t>
      </w:r>
      <w:r w:rsidRPr="00362581">
        <w:t>warrants that:</w:t>
      </w:r>
    </w:p>
    <w:p w:rsidR="00A5106B" w:rsidRPr="00362581" w:rsidRDefault="00A5106B" w:rsidP="007F6958">
      <w:pPr>
        <w:pStyle w:val="Heading3"/>
      </w:pPr>
      <w:bookmarkStart w:id="887" w:name="_Toc320086223"/>
      <w:bookmarkStart w:id="888" w:name="_Toc320086921"/>
      <w:bookmarkStart w:id="889" w:name="_Toc320087503"/>
      <w:r w:rsidRPr="00362581">
        <w:t xml:space="preserve">the Consultant owns all Intellectual Property </w:t>
      </w:r>
      <w:r w:rsidR="00A33E4E" w:rsidRPr="00362581">
        <w:t xml:space="preserve">Rights </w:t>
      </w:r>
      <w:r w:rsidRPr="00362581">
        <w:t xml:space="preserve">in the </w:t>
      </w:r>
      <w:r w:rsidR="00432715">
        <w:t>Deliverables</w:t>
      </w:r>
      <w:r w:rsidRPr="00362581">
        <w:t xml:space="preserve"> or, to the extent that it does not, is entitled to grant the assignments and licences </w:t>
      </w:r>
      <w:r w:rsidR="00E72CE4">
        <w:t>required</w:t>
      </w:r>
      <w:r w:rsidRPr="00362581">
        <w:t xml:space="preserve"> by this </w:t>
      </w:r>
      <w:r w:rsidR="00FF644D">
        <w:t>Agreement</w:t>
      </w:r>
      <w:r w:rsidRPr="00362581">
        <w:t>;</w:t>
      </w:r>
      <w:bookmarkEnd w:id="887"/>
      <w:bookmarkEnd w:id="888"/>
      <w:bookmarkEnd w:id="889"/>
    </w:p>
    <w:p w:rsidR="00A5106B" w:rsidRPr="00362581" w:rsidRDefault="00E72CE4" w:rsidP="007F6958">
      <w:pPr>
        <w:pStyle w:val="Heading3"/>
      </w:pPr>
      <w:bookmarkStart w:id="890" w:name="_Toc320086224"/>
      <w:bookmarkStart w:id="891" w:name="_Toc320086922"/>
      <w:bookmarkStart w:id="892" w:name="_Toc320087504"/>
      <w:r>
        <w:t xml:space="preserve">the </w:t>
      </w:r>
      <w:r w:rsidR="00A5106B" w:rsidRPr="00362581">
        <w:t xml:space="preserve">use by the </w:t>
      </w:r>
      <w:r w:rsidR="00FD196C" w:rsidRPr="00362581">
        <w:t>Principal</w:t>
      </w:r>
      <w:r w:rsidR="004F0E49" w:rsidRPr="00362581">
        <w:t xml:space="preserve"> </w:t>
      </w:r>
      <w:r w:rsidR="00A5106B" w:rsidRPr="00362581">
        <w:t xml:space="preserve">or any sub-licensee or sub-sub-licensee of the </w:t>
      </w:r>
      <w:r w:rsidR="00432715">
        <w:t>Deliverables</w:t>
      </w:r>
      <w:r w:rsidR="00A5106B" w:rsidRPr="00362581">
        <w:t xml:space="preserve"> in accordance with this </w:t>
      </w:r>
      <w:r w:rsidR="00FF644D">
        <w:t>Agreement</w:t>
      </w:r>
      <w:r w:rsidR="00A5106B" w:rsidRPr="00362581">
        <w:t xml:space="preserve"> will not infringe the rights (including Intellectual Property </w:t>
      </w:r>
      <w:r w:rsidR="00A33E4E" w:rsidRPr="00362581">
        <w:t>R</w:t>
      </w:r>
      <w:r w:rsidR="00A5106B" w:rsidRPr="00362581">
        <w:t>ights and Moral Rights) of any third party;</w:t>
      </w:r>
      <w:bookmarkEnd w:id="890"/>
      <w:bookmarkEnd w:id="891"/>
      <w:bookmarkEnd w:id="892"/>
    </w:p>
    <w:p w:rsidR="00A5106B" w:rsidRPr="00362581" w:rsidRDefault="000A3E4F" w:rsidP="007F6958">
      <w:pPr>
        <w:pStyle w:val="Heading3"/>
      </w:pPr>
      <w:bookmarkStart w:id="893" w:name="_Toc320086225"/>
      <w:bookmarkStart w:id="894" w:name="_Toc320086923"/>
      <w:bookmarkStart w:id="895" w:name="_Toc320087505"/>
      <w:r w:rsidRPr="00362581">
        <w:t>n</w:t>
      </w:r>
      <w:r w:rsidR="00A5106B" w:rsidRPr="00362581">
        <w:t xml:space="preserve">either the </w:t>
      </w:r>
      <w:r w:rsidR="00FD196C" w:rsidRPr="00362581">
        <w:t>Principal</w:t>
      </w:r>
      <w:r w:rsidR="004F0E49" w:rsidRPr="00362581">
        <w:t xml:space="preserve"> </w:t>
      </w:r>
      <w:r w:rsidR="00A5106B" w:rsidRPr="00362581">
        <w:t xml:space="preserve">nor any sub-licensee or sub-sub-licensee is liable to pay any third party any licence or other fee in respect of the use of the </w:t>
      </w:r>
      <w:r w:rsidR="00432715">
        <w:t>Deliverables</w:t>
      </w:r>
      <w:r w:rsidR="00A5106B" w:rsidRPr="00362581">
        <w:t xml:space="preserve">, whether by reason </w:t>
      </w:r>
      <w:r w:rsidR="002333A0" w:rsidRPr="00362581">
        <w:t xml:space="preserve">of Intellectual Property </w:t>
      </w:r>
      <w:r w:rsidR="00A33E4E" w:rsidRPr="00362581">
        <w:t>R</w:t>
      </w:r>
      <w:r w:rsidR="002333A0" w:rsidRPr="00362581">
        <w:t>ights or Moral Rights of that third party or otherwise; and</w:t>
      </w:r>
      <w:bookmarkEnd w:id="893"/>
      <w:bookmarkEnd w:id="894"/>
      <w:bookmarkEnd w:id="895"/>
    </w:p>
    <w:p w:rsidR="002333A0" w:rsidRPr="00362581" w:rsidRDefault="002333A0" w:rsidP="007F6958">
      <w:pPr>
        <w:pStyle w:val="Heading3"/>
      </w:pPr>
      <w:bookmarkStart w:id="896" w:name="_Toc320086226"/>
      <w:bookmarkStart w:id="897" w:name="_Toc320086924"/>
      <w:bookmarkStart w:id="898" w:name="_Toc320087506"/>
      <w:r w:rsidRPr="00EC314F">
        <w:t xml:space="preserve">the use by the </w:t>
      </w:r>
      <w:r w:rsidR="00FD196C">
        <w:t>Principal</w:t>
      </w:r>
      <w:r w:rsidR="004F0E49" w:rsidRPr="00EC314F">
        <w:t xml:space="preserve"> </w:t>
      </w:r>
      <w:r w:rsidRPr="00EC314F">
        <w:t>or by any sub-license</w:t>
      </w:r>
      <w:r w:rsidR="004F0E49" w:rsidRPr="00EC314F">
        <w:t>e</w:t>
      </w:r>
      <w:r w:rsidRPr="00EC314F">
        <w:t xml:space="preserve"> or sub-sub-licensee of the </w:t>
      </w:r>
      <w:r w:rsidR="00432715">
        <w:t>Deliverables</w:t>
      </w:r>
      <w:r w:rsidRPr="00362581">
        <w:t xml:space="preserve"> in accordance with this </w:t>
      </w:r>
      <w:r w:rsidR="00FF644D">
        <w:t>Agreement</w:t>
      </w:r>
      <w:r w:rsidRPr="00362581">
        <w:t xml:space="preserve"> will not breach any laws.</w:t>
      </w:r>
      <w:bookmarkEnd w:id="896"/>
      <w:bookmarkEnd w:id="897"/>
      <w:bookmarkEnd w:id="898"/>
    </w:p>
    <w:p w:rsidR="00EB70C4" w:rsidRPr="00EC314F" w:rsidRDefault="00EB70C4" w:rsidP="007F6958">
      <w:pPr>
        <w:pStyle w:val="Heading2"/>
      </w:pPr>
      <w:bookmarkStart w:id="899" w:name="_Toc511243014"/>
      <w:bookmarkStart w:id="900" w:name="_Toc511243232"/>
      <w:bookmarkStart w:id="901" w:name="_Toc511817615"/>
      <w:bookmarkStart w:id="902" w:name="_Toc511243015"/>
      <w:bookmarkStart w:id="903" w:name="_Toc511243233"/>
      <w:bookmarkStart w:id="904" w:name="_Toc511817616"/>
      <w:bookmarkStart w:id="905" w:name="_Toc511243016"/>
      <w:bookmarkStart w:id="906" w:name="_Toc511243234"/>
      <w:bookmarkStart w:id="907" w:name="_Toc511817617"/>
      <w:bookmarkStart w:id="908" w:name="_Toc511243017"/>
      <w:bookmarkStart w:id="909" w:name="_Toc511243235"/>
      <w:bookmarkStart w:id="910" w:name="_Toc511817618"/>
      <w:bookmarkStart w:id="911" w:name="_Toc511243018"/>
      <w:bookmarkStart w:id="912" w:name="_Toc511243236"/>
      <w:bookmarkStart w:id="913" w:name="_Toc511817619"/>
      <w:bookmarkStart w:id="914" w:name="_Toc511243019"/>
      <w:bookmarkStart w:id="915" w:name="_Toc511243237"/>
      <w:bookmarkStart w:id="916" w:name="_Toc511817620"/>
      <w:bookmarkStart w:id="917" w:name="_Ref22648255"/>
      <w:bookmarkStart w:id="918" w:name="_Toc320086232"/>
      <w:bookmarkStart w:id="919" w:name="_Toc320086626"/>
      <w:bookmarkStart w:id="920" w:name="_Toc320086930"/>
      <w:bookmarkStart w:id="921" w:name="_Toc320087512"/>
      <w:bookmarkStart w:id="922" w:name="_Toc362968292"/>
      <w:bookmarkStart w:id="923" w:name="_Toc362969545"/>
      <w:bookmarkStart w:id="924" w:name="_Toc518135211"/>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r w:rsidRPr="00EC314F">
        <w:t>Moral Rights</w:t>
      </w:r>
      <w:bookmarkEnd w:id="917"/>
      <w:bookmarkEnd w:id="918"/>
      <w:bookmarkEnd w:id="919"/>
      <w:bookmarkEnd w:id="920"/>
      <w:bookmarkEnd w:id="921"/>
      <w:bookmarkEnd w:id="922"/>
      <w:bookmarkEnd w:id="923"/>
      <w:bookmarkEnd w:id="924"/>
    </w:p>
    <w:p w:rsidR="001962FF" w:rsidRPr="00EC314F" w:rsidRDefault="001962FF" w:rsidP="007F6958">
      <w:pPr>
        <w:pStyle w:val="IndentParaLevel1"/>
      </w:pPr>
      <w:r w:rsidRPr="00EC314F">
        <w:t>The Consultant</w:t>
      </w:r>
      <w:r w:rsidR="00821FFC">
        <w:t xml:space="preserve"> must</w:t>
      </w:r>
      <w:r w:rsidRPr="00EC314F">
        <w:t>:</w:t>
      </w:r>
    </w:p>
    <w:p w:rsidR="001962FF" w:rsidRPr="00EC314F" w:rsidRDefault="001962FF" w:rsidP="007F6958">
      <w:pPr>
        <w:pStyle w:val="Heading3"/>
      </w:pPr>
      <w:bookmarkStart w:id="925" w:name="_Toc320086233"/>
      <w:bookmarkStart w:id="926" w:name="_Toc320086931"/>
      <w:bookmarkStart w:id="927" w:name="_Toc320087513"/>
      <w:r w:rsidRPr="00EC314F">
        <w:t xml:space="preserve">not infringe any </w:t>
      </w:r>
      <w:r w:rsidR="00DC7C10">
        <w:t>Moral Right</w:t>
      </w:r>
      <w:r w:rsidRPr="00EC314F">
        <w:t xml:space="preserve"> of any author of any work in </w:t>
      </w:r>
      <w:r w:rsidR="00AA49E2" w:rsidRPr="00EC314F">
        <w:t xml:space="preserve">performing </w:t>
      </w:r>
      <w:r w:rsidRPr="00EC314F">
        <w:t>the Services;</w:t>
      </w:r>
      <w:bookmarkEnd w:id="925"/>
      <w:bookmarkEnd w:id="926"/>
      <w:bookmarkEnd w:id="927"/>
    </w:p>
    <w:p w:rsidR="001962FF" w:rsidRPr="00EC314F" w:rsidRDefault="00821FFC" w:rsidP="007F6958">
      <w:pPr>
        <w:pStyle w:val="Heading3"/>
      </w:pPr>
      <w:bookmarkStart w:id="928" w:name="_Ref152054796"/>
      <w:bookmarkStart w:id="929" w:name="_Toc320086234"/>
      <w:bookmarkStart w:id="930" w:name="_Toc320086932"/>
      <w:bookmarkStart w:id="931" w:name="_Toc320087514"/>
      <w:r w:rsidRPr="00362581">
        <w:t>to the extent permitted by law</w:t>
      </w:r>
      <w:r w:rsidRPr="00EC314F">
        <w:t xml:space="preserve"> </w:t>
      </w:r>
      <w:r>
        <w:t xml:space="preserve">and </w:t>
      </w:r>
      <w:r w:rsidRPr="00EC314F">
        <w:t xml:space="preserve">on terms reasonably required by the </w:t>
      </w:r>
      <w:r>
        <w:t>Principal,</w:t>
      </w:r>
      <w:r w:rsidRPr="00EC314F">
        <w:t xml:space="preserve"> </w:t>
      </w:r>
      <w:r w:rsidR="001962FF" w:rsidRPr="00EC314F">
        <w:t>obtain an irrevocable and unconditional:</w:t>
      </w:r>
      <w:bookmarkEnd w:id="928"/>
      <w:bookmarkEnd w:id="929"/>
      <w:bookmarkEnd w:id="930"/>
      <w:bookmarkEnd w:id="931"/>
    </w:p>
    <w:p w:rsidR="00D8560D" w:rsidRDefault="001962FF" w:rsidP="007F6958">
      <w:pPr>
        <w:pStyle w:val="Heading4"/>
      </w:pPr>
      <w:bookmarkStart w:id="932" w:name="_Toc320086235"/>
      <w:bookmarkStart w:id="933" w:name="_Toc320086933"/>
      <w:bookmarkStart w:id="934" w:name="_Toc320087515"/>
      <w:r w:rsidRPr="00EC314F">
        <w:t xml:space="preserve">written consent </w:t>
      </w:r>
      <w:r w:rsidR="00821FFC">
        <w:t>(</w:t>
      </w:r>
      <w:r w:rsidR="00821FFC" w:rsidRPr="00821FFC">
        <w:t xml:space="preserve">which is valid and effective under the </w:t>
      </w:r>
      <w:r w:rsidR="00821FFC" w:rsidRPr="009919B3">
        <w:t>Copyright Act</w:t>
      </w:r>
      <w:r w:rsidR="0037579A">
        <w:t>)</w:t>
      </w:r>
      <w:r w:rsidR="00D8560D">
        <w:t>:</w:t>
      </w:r>
      <w:r w:rsidRPr="00EC314F">
        <w:t xml:space="preserve"> </w:t>
      </w:r>
    </w:p>
    <w:p w:rsidR="00D8560D" w:rsidRDefault="001962FF" w:rsidP="00126BB2">
      <w:pPr>
        <w:pStyle w:val="Heading5"/>
      </w:pPr>
      <w:r w:rsidRPr="00EC314F">
        <w:t xml:space="preserve">for the benefit of the </w:t>
      </w:r>
      <w:r w:rsidR="00FD196C">
        <w:t>Principal</w:t>
      </w:r>
      <w:r w:rsidR="00D8560D">
        <w:t xml:space="preserve"> and</w:t>
      </w:r>
      <w:r w:rsidR="0037579A">
        <w:t xml:space="preserve"> any person nominated or authorised by the Principal</w:t>
      </w:r>
      <w:r w:rsidRPr="00EC314F">
        <w:t xml:space="preserve"> and the Consultant</w:t>
      </w:r>
      <w:r w:rsidR="00D8560D">
        <w:t>;</w:t>
      </w:r>
      <w:r w:rsidRPr="00EC314F">
        <w:t xml:space="preserve"> </w:t>
      </w:r>
    </w:p>
    <w:p w:rsidR="00D8560D" w:rsidRDefault="00821FFC" w:rsidP="00126BB2">
      <w:pPr>
        <w:pStyle w:val="Heading5"/>
      </w:pPr>
      <w:bookmarkStart w:id="935" w:name="_Ref513311234"/>
      <w:r>
        <w:lastRenderedPageBreak/>
        <w:t>signed by</w:t>
      </w:r>
      <w:r w:rsidR="001962FF" w:rsidRPr="00EC314F">
        <w:t xml:space="preserve"> the author of any work to be incorporated into the </w:t>
      </w:r>
      <w:r w:rsidR="00432715">
        <w:t>Deliverables</w:t>
      </w:r>
      <w:r w:rsidR="001962FF" w:rsidRPr="00362581">
        <w:t>, or used during, or as part of the Services</w:t>
      </w:r>
      <w:r w:rsidR="00D8560D">
        <w:t>;</w:t>
      </w:r>
      <w:bookmarkEnd w:id="935"/>
      <w:r w:rsidR="001962FF" w:rsidRPr="00362581">
        <w:t xml:space="preserve"> </w:t>
      </w:r>
      <w:r w:rsidR="00873261">
        <w:t>and</w:t>
      </w:r>
    </w:p>
    <w:p w:rsidR="00D8560D" w:rsidRDefault="001962FF" w:rsidP="00126BB2">
      <w:pPr>
        <w:pStyle w:val="Heading5"/>
      </w:pPr>
      <w:r w:rsidRPr="00362581">
        <w:t xml:space="preserve">including any necessary consents from its employees, </w:t>
      </w:r>
      <w:r w:rsidR="00633368">
        <w:t>s</w:t>
      </w:r>
      <w:r w:rsidRPr="00362581">
        <w:t>ubconsultants</w:t>
      </w:r>
      <w:r w:rsidR="00D8560D">
        <w:t>,</w:t>
      </w:r>
      <w:r w:rsidRPr="00362581">
        <w:t xml:space="preserve"> and any employees of its </w:t>
      </w:r>
      <w:r w:rsidR="00633368">
        <w:t>s</w:t>
      </w:r>
      <w:r w:rsidRPr="00362581">
        <w:t xml:space="preserve">ubconsultants, </w:t>
      </w:r>
    </w:p>
    <w:p w:rsidR="001962FF" w:rsidRPr="00362581" w:rsidRDefault="001962FF" w:rsidP="00126BB2">
      <w:pPr>
        <w:pStyle w:val="Heading5"/>
        <w:numPr>
          <w:ilvl w:val="0"/>
          <w:numId w:val="0"/>
        </w:numPr>
        <w:ind w:left="2892"/>
      </w:pPr>
      <w:r w:rsidRPr="00362581">
        <w:t xml:space="preserve">to </w:t>
      </w:r>
      <w:r w:rsidR="00873261">
        <w:t xml:space="preserve">the </w:t>
      </w:r>
      <w:r w:rsidRPr="00362581">
        <w:t>doing</w:t>
      </w:r>
      <w:r w:rsidR="00D8560D">
        <w:t>,</w:t>
      </w:r>
      <w:r w:rsidRPr="00362581">
        <w:t xml:space="preserve"> or authorising the doing of</w:t>
      </w:r>
      <w:r w:rsidR="00D8560D">
        <w:t>,</w:t>
      </w:r>
      <w:r w:rsidRPr="00362581">
        <w:t xml:space="preserve"> an act or making</w:t>
      </w:r>
      <w:r w:rsidR="00D8560D">
        <w:t>,</w:t>
      </w:r>
      <w:r w:rsidRPr="00362581">
        <w:t xml:space="preserve"> or authorising the making of</w:t>
      </w:r>
      <w:r w:rsidR="00D8560D">
        <w:t>,</w:t>
      </w:r>
      <w:r w:rsidRPr="00362581">
        <w:t xml:space="preserve"> an omission (whether occurring before or after this consent is given) anywhere in the world which, but for the consent, infringes or may infringe that author's </w:t>
      </w:r>
      <w:r w:rsidR="001C0E59" w:rsidRPr="00362581">
        <w:t>Moral Rights</w:t>
      </w:r>
      <w:r w:rsidRPr="00362581">
        <w:t xml:space="preserve"> in the work; and</w:t>
      </w:r>
      <w:bookmarkEnd w:id="932"/>
      <w:bookmarkEnd w:id="933"/>
      <w:bookmarkEnd w:id="934"/>
    </w:p>
    <w:p w:rsidR="001962FF" w:rsidRPr="00362581" w:rsidRDefault="001962FF" w:rsidP="007F6958">
      <w:pPr>
        <w:pStyle w:val="Heading4"/>
      </w:pPr>
      <w:bookmarkStart w:id="936" w:name="_Toc320086236"/>
      <w:bookmarkStart w:id="937" w:name="_Toc320086934"/>
      <w:bookmarkStart w:id="938" w:name="_Toc320087516"/>
      <w:r w:rsidRPr="00362581">
        <w:t xml:space="preserve">waiver of any and all </w:t>
      </w:r>
      <w:r w:rsidR="001C0E59" w:rsidRPr="00362581">
        <w:t>Moral Rights</w:t>
      </w:r>
      <w:r w:rsidRPr="00362581">
        <w:t xml:space="preserve"> to which that author may be entitled anywhere in the world in relation to the work;</w:t>
      </w:r>
      <w:bookmarkEnd w:id="936"/>
      <w:bookmarkEnd w:id="937"/>
      <w:bookmarkEnd w:id="938"/>
      <w:r w:rsidRPr="00362581">
        <w:t xml:space="preserve"> </w:t>
      </w:r>
      <w:r w:rsidR="00251A5F">
        <w:t>and</w:t>
      </w:r>
    </w:p>
    <w:p w:rsidR="00D8560D" w:rsidRDefault="00873261" w:rsidP="007F6958">
      <w:pPr>
        <w:pStyle w:val="Heading3"/>
      </w:pPr>
      <w:bookmarkStart w:id="939" w:name="_Toc320086237"/>
      <w:bookmarkStart w:id="940" w:name="_Toc320086935"/>
      <w:bookmarkStart w:id="941" w:name="_Toc320087517"/>
      <w:r w:rsidRPr="00362581">
        <w:t xml:space="preserve">in procuring consents and waivers under clause </w:t>
      </w:r>
      <w:r w:rsidRPr="00362581">
        <w:fldChar w:fldCharType="begin"/>
      </w:r>
      <w:r w:rsidRPr="00362581">
        <w:instrText xml:space="preserve"> REF _Ref152054796 \w \h </w:instrText>
      </w:r>
      <w:r>
        <w:instrText xml:space="preserve"> \* MERGEFORMAT </w:instrText>
      </w:r>
      <w:r w:rsidRPr="00362581">
        <w:fldChar w:fldCharType="separate"/>
      </w:r>
      <w:r w:rsidR="004E1708">
        <w:t>8.5(b)</w:t>
      </w:r>
      <w:r w:rsidRPr="00362581">
        <w:fldChar w:fldCharType="end"/>
      </w:r>
      <w:r>
        <w:t xml:space="preserve">, </w:t>
      </w:r>
      <w:r w:rsidR="001962FF" w:rsidRPr="00362581">
        <w:t>not (and must not encourage or permit anyone else to)</w:t>
      </w:r>
      <w:r w:rsidR="00D8560D">
        <w:t>,</w:t>
      </w:r>
      <w:r w:rsidR="001962FF" w:rsidRPr="00362581">
        <w:t xml:space="preserve"> apply any duress to any person or make a statement to any person knowing that</w:t>
      </w:r>
      <w:r w:rsidR="00D8560D">
        <w:t>:</w:t>
      </w:r>
      <w:r w:rsidR="001962FF" w:rsidRPr="00362581">
        <w:t xml:space="preserve"> </w:t>
      </w:r>
    </w:p>
    <w:p w:rsidR="00D8560D" w:rsidRDefault="001962FF" w:rsidP="00126BB2">
      <w:pPr>
        <w:pStyle w:val="Heading4"/>
      </w:pPr>
      <w:r w:rsidRPr="00362581">
        <w:t xml:space="preserve">the statement is false or misleading in a material </w:t>
      </w:r>
      <w:r w:rsidR="00D52C5A">
        <w:t>way</w:t>
      </w:r>
      <w:r w:rsidR="00D8560D">
        <w:t>;</w:t>
      </w:r>
      <w:r w:rsidRPr="00362581">
        <w:t xml:space="preserve"> </w:t>
      </w:r>
      <w:r w:rsidR="00D8560D">
        <w:t>or</w:t>
      </w:r>
    </w:p>
    <w:p w:rsidR="001962FF" w:rsidRPr="00362581" w:rsidRDefault="001962FF" w:rsidP="00126BB2">
      <w:pPr>
        <w:pStyle w:val="Heading4"/>
      </w:pPr>
      <w:r w:rsidRPr="00362581">
        <w:t>a matter or thing has been omitted from the statement</w:t>
      </w:r>
      <w:r w:rsidR="00D8560D">
        <w:t>,</w:t>
      </w:r>
      <w:r w:rsidRPr="00362581">
        <w:t xml:space="preserve"> without which the statement is false or misleading in a material </w:t>
      </w:r>
      <w:r w:rsidR="00D8560D">
        <w:t>way</w:t>
      </w:r>
      <w:r w:rsidR="00251A5F">
        <w:t>.</w:t>
      </w:r>
      <w:bookmarkEnd w:id="939"/>
      <w:bookmarkEnd w:id="940"/>
      <w:bookmarkEnd w:id="941"/>
    </w:p>
    <w:p w:rsidR="001962FF" w:rsidRDefault="001962FF" w:rsidP="007F6958">
      <w:pPr>
        <w:pStyle w:val="IndentParaLevel1"/>
      </w:pPr>
      <w:r w:rsidRPr="00C67762">
        <w:rPr>
          <w:bCs/>
        </w:rPr>
        <w:t>Where used in this clause</w:t>
      </w:r>
      <w:r w:rsidR="005A0162" w:rsidRPr="00C67762">
        <w:rPr>
          <w:bCs/>
        </w:rPr>
        <w:t xml:space="preserve"> </w:t>
      </w:r>
      <w:r w:rsidR="005A0162" w:rsidRPr="00C67762">
        <w:rPr>
          <w:bCs/>
        </w:rPr>
        <w:fldChar w:fldCharType="begin"/>
      </w:r>
      <w:r w:rsidR="005A0162" w:rsidRPr="00C67762">
        <w:rPr>
          <w:bCs/>
        </w:rPr>
        <w:instrText xml:space="preserve"> REF _Ref22648255 \w \h </w:instrText>
      </w:r>
      <w:r w:rsidR="00C67762">
        <w:rPr>
          <w:bCs/>
        </w:rPr>
        <w:instrText xml:space="preserve"> \* MERGEFORMAT </w:instrText>
      </w:r>
      <w:r w:rsidR="005A0162" w:rsidRPr="00C67762">
        <w:rPr>
          <w:bCs/>
        </w:rPr>
      </w:r>
      <w:r w:rsidR="005A0162" w:rsidRPr="00C67762">
        <w:rPr>
          <w:bCs/>
        </w:rPr>
        <w:fldChar w:fldCharType="separate"/>
      </w:r>
      <w:r w:rsidR="004E1708">
        <w:rPr>
          <w:bCs/>
        </w:rPr>
        <w:t>8.5</w:t>
      </w:r>
      <w:r w:rsidR="005A0162" w:rsidRPr="00C67762">
        <w:rPr>
          <w:bCs/>
        </w:rPr>
        <w:fldChar w:fldCharType="end"/>
      </w:r>
      <w:r w:rsidRPr="00C67762">
        <w:rPr>
          <w:bCs/>
        </w:rPr>
        <w:t>, the term</w:t>
      </w:r>
      <w:r w:rsidR="00E22000" w:rsidRPr="00C67762">
        <w:rPr>
          <w:bCs/>
        </w:rPr>
        <w:t xml:space="preserve"> </w:t>
      </w:r>
      <w:r w:rsidRPr="00126BB2">
        <w:rPr>
          <w:b/>
          <w:bCs/>
        </w:rPr>
        <w:t>work</w:t>
      </w:r>
      <w:r w:rsidRPr="00C67762">
        <w:rPr>
          <w:bCs/>
        </w:rPr>
        <w:t xml:space="preserve"> </w:t>
      </w:r>
      <w:r w:rsidR="001C0E59" w:rsidRPr="00C67762">
        <w:rPr>
          <w:bCs/>
        </w:rPr>
        <w:t>has</w:t>
      </w:r>
      <w:r w:rsidRPr="00C67762">
        <w:rPr>
          <w:bCs/>
        </w:rPr>
        <w:t xml:space="preserve"> the meaning given to </w:t>
      </w:r>
      <w:r w:rsidR="001C0E59" w:rsidRPr="00C67762">
        <w:rPr>
          <w:bCs/>
        </w:rPr>
        <w:t>it</w:t>
      </w:r>
      <w:r w:rsidRPr="00C67762">
        <w:rPr>
          <w:bCs/>
        </w:rPr>
        <w:t xml:space="preserve"> in s</w:t>
      </w:r>
      <w:r w:rsidR="00251A5F">
        <w:rPr>
          <w:bCs/>
        </w:rPr>
        <w:t>ection</w:t>
      </w:r>
      <w:r w:rsidRPr="00C67762">
        <w:rPr>
          <w:bCs/>
        </w:rPr>
        <w:t xml:space="preserve"> 189</w:t>
      </w:r>
      <w:r w:rsidRPr="00EC314F">
        <w:t xml:space="preserve"> of the </w:t>
      </w:r>
      <w:r w:rsidRPr="009919B3">
        <w:t>Copyright Act</w:t>
      </w:r>
      <w:r w:rsidRPr="00EC314F">
        <w:t>.</w:t>
      </w:r>
    </w:p>
    <w:p w:rsidR="005112A0" w:rsidRPr="00EC314F" w:rsidRDefault="005112A0" w:rsidP="005112A0">
      <w:pPr>
        <w:pStyle w:val="Heading2"/>
      </w:pPr>
      <w:bookmarkStart w:id="942" w:name="_Toc518135212"/>
      <w:r w:rsidRPr="00EC314F">
        <w:t>Survive termination</w:t>
      </w:r>
      <w:bookmarkEnd w:id="942"/>
    </w:p>
    <w:p w:rsidR="005112A0" w:rsidRPr="00EC314F" w:rsidRDefault="005112A0" w:rsidP="005112A0">
      <w:pPr>
        <w:pStyle w:val="IndentParaLevel1"/>
      </w:pPr>
      <w:r>
        <w:t xml:space="preserve">Clause </w:t>
      </w:r>
      <w:r>
        <w:fldChar w:fldCharType="begin"/>
      </w:r>
      <w:r>
        <w:instrText xml:space="preserve"> REF _Ref513278698 \r \h </w:instrText>
      </w:r>
      <w:r>
        <w:fldChar w:fldCharType="separate"/>
      </w:r>
      <w:r w:rsidR="004E1708">
        <w:t>8</w:t>
      </w:r>
      <w:r>
        <w:fldChar w:fldCharType="end"/>
      </w:r>
      <w:r w:rsidRPr="00EC314F">
        <w:t xml:space="preserve">, and the assignments and licences granted to the </w:t>
      </w:r>
      <w:r>
        <w:t>Principal</w:t>
      </w:r>
      <w:r w:rsidRPr="00EC314F">
        <w:t xml:space="preserve"> under them, will survive any termination </w:t>
      </w:r>
      <w:r>
        <w:t xml:space="preserve">or completion </w:t>
      </w:r>
      <w:r w:rsidRPr="00EC314F">
        <w:t xml:space="preserve">of the </w:t>
      </w:r>
      <w:r>
        <w:t>Agreement</w:t>
      </w:r>
      <w:r w:rsidRPr="00EC314F">
        <w:t>.</w:t>
      </w:r>
    </w:p>
    <w:p w:rsidR="005112A0" w:rsidRPr="00EC314F" w:rsidRDefault="00864874" w:rsidP="00126BB2">
      <w:pPr>
        <w:pStyle w:val="Heading1"/>
      </w:pPr>
      <w:bookmarkStart w:id="943" w:name="_Toc513279472"/>
      <w:bookmarkStart w:id="944" w:name="_Toc513291414"/>
      <w:bookmarkStart w:id="945" w:name="_Toc513298233"/>
      <w:bookmarkStart w:id="946" w:name="_Ref515090515"/>
      <w:bookmarkStart w:id="947" w:name="_Toc518135213"/>
      <w:bookmarkEnd w:id="943"/>
      <w:bookmarkEnd w:id="944"/>
      <w:bookmarkEnd w:id="945"/>
      <w:r>
        <w:t>Confidentiality, Media and Privacy</w:t>
      </w:r>
      <w:bookmarkEnd w:id="946"/>
      <w:bookmarkEnd w:id="947"/>
    </w:p>
    <w:p w:rsidR="007622E6" w:rsidRPr="00EC314F" w:rsidDel="005112A0" w:rsidRDefault="007622E6" w:rsidP="002161D4">
      <w:pPr>
        <w:pStyle w:val="Heading2"/>
      </w:pPr>
      <w:bookmarkStart w:id="948" w:name="_Ref151958163"/>
      <w:bookmarkStart w:id="949" w:name="_Toc320086240"/>
      <w:bookmarkStart w:id="950" w:name="_Toc320086628"/>
      <w:bookmarkStart w:id="951" w:name="_Toc320086938"/>
      <w:bookmarkStart w:id="952" w:name="_Toc320087520"/>
      <w:bookmarkStart w:id="953" w:name="_Toc362968293"/>
      <w:bookmarkStart w:id="954" w:name="_Toc362969546"/>
      <w:bookmarkStart w:id="955" w:name="_Toc518135214"/>
      <w:bookmarkStart w:id="956" w:name="_Toc488738712"/>
      <w:r w:rsidRPr="00EC314F" w:rsidDel="005112A0">
        <w:t>Confidentiality</w:t>
      </w:r>
      <w:bookmarkStart w:id="957" w:name="_Toc513279473"/>
      <w:bookmarkStart w:id="958" w:name="_Toc513291415"/>
      <w:bookmarkStart w:id="959" w:name="_Toc513298234"/>
      <w:bookmarkEnd w:id="948"/>
      <w:bookmarkEnd w:id="949"/>
      <w:bookmarkEnd w:id="950"/>
      <w:bookmarkEnd w:id="951"/>
      <w:bookmarkEnd w:id="952"/>
      <w:bookmarkEnd w:id="953"/>
      <w:bookmarkEnd w:id="954"/>
      <w:bookmarkEnd w:id="955"/>
      <w:bookmarkEnd w:id="957"/>
      <w:bookmarkEnd w:id="958"/>
      <w:bookmarkEnd w:id="959"/>
    </w:p>
    <w:p w:rsidR="00036DFE" w:rsidDel="005112A0" w:rsidRDefault="00251A5F" w:rsidP="00805BEB">
      <w:pPr>
        <w:pStyle w:val="Heading3"/>
      </w:pPr>
      <w:r w:rsidDel="005112A0">
        <w:t xml:space="preserve">Subject to clause </w:t>
      </w:r>
      <w:r w:rsidR="00056404" w:rsidDel="005112A0">
        <w:rPr>
          <w:bCs w:val="0"/>
        </w:rPr>
        <w:fldChar w:fldCharType="begin"/>
      </w:r>
      <w:r w:rsidR="00056404" w:rsidDel="005112A0">
        <w:instrText xml:space="preserve"> REF _Ref511817498 \w \h </w:instrText>
      </w:r>
      <w:r w:rsidR="00056404" w:rsidDel="005112A0">
        <w:rPr>
          <w:bCs w:val="0"/>
        </w:rPr>
      </w:r>
      <w:r w:rsidR="00056404" w:rsidDel="005112A0">
        <w:rPr>
          <w:bCs w:val="0"/>
        </w:rPr>
        <w:fldChar w:fldCharType="separate"/>
      </w:r>
      <w:r w:rsidR="004E1708">
        <w:t>9.1(b)</w:t>
      </w:r>
      <w:r w:rsidR="00056404" w:rsidDel="005112A0">
        <w:rPr>
          <w:bCs w:val="0"/>
        </w:rPr>
        <w:fldChar w:fldCharType="end"/>
      </w:r>
      <w:r w:rsidDel="005112A0">
        <w:t>, t</w:t>
      </w:r>
      <w:r w:rsidR="006B1E69" w:rsidDel="005112A0">
        <w:t>he Consultant must</w:t>
      </w:r>
      <w:r w:rsidR="00036DFE" w:rsidDel="005112A0">
        <w:t>:</w:t>
      </w:r>
      <w:bookmarkStart w:id="960" w:name="_Toc513279474"/>
      <w:bookmarkStart w:id="961" w:name="_Toc513291416"/>
      <w:bookmarkStart w:id="962" w:name="_Toc513298235"/>
      <w:bookmarkEnd w:id="960"/>
      <w:bookmarkEnd w:id="961"/>
      <w:bookmarkEnd w:id="962"/>
    </w:p>
    <w:p w:rsidR="00251A5F" w:rsidDel="005112A0" w:rsidRDefault="00251A5F" w:rsidP="00251A5F">
      <w:pPr>
        <w:pStyle w:val="Heading4"/>
      </w:pPr>
      <w:bookmarkStart w:id="963" w:name="_Ref511229191"/>
      <w:r w:rsidDel="005112A0">
        <w:t>keep the Confidential Information confidential and do everything reasonably necessary to protect and maintain the confidentiality of the Confidential Information;</w:t>
      </w:r>
      <w:bookmarkStart w:id="964" w:name="_Toc513279475"/>
      <w:bookmarkStart w:id="965" w:name="_Toc513291417"/>
      <w:bookmarkStart w:id="966" w:name="_Toc513298236"/>
      <w:bookmarkEnd w:id="964"/>
      <w:bookmarkEnd w:id="965"/>
      <w:bookmarkEnd w:id="966"/>
    </w:p>
    <w:p w:rsidR="00251A5F" w:rsidDel="005112A0" w:rsidRDefault="00251A5F" w:rsidP="00251A5F">
      <w:pPr>
        <w:pStyle w:val="Heading4"/>
      </w:pPr>
      <w:r w:rsidDel="005112A0">
        <w:t>not use, or allow the use of, any part of the Confidential Information other than for the purpose of performing the Services and otherwise complying with its obligations under this Agreement;</w:t>
      </w:r>
      <w:bookmarkStart w:id="967" w:name="_Toc513279476"/>
      <w:bookmarkStart w:id="968" w:name="_Toc513291418"/>
      <w:bookmarkStart w:id="969" w:name="_Toc513298237"/>
      <w:bookmarkEnd w:id="967"/>
      <w:bookmarkEnd w:id="968"/>
      <w:bookmarkEnd w:id="969"/>
    </w:p>
    <w:p w:rsidR="00251A5F" w:rsidDel="005112A0" w:rsidRDefault="00251A5F" w:rsidP="00251A5F">
      <w:pPr>
        <w:pStyle w:val="Heading4"/>
      </w:pPr>
      <w:r w:rsidDel="005112A0">
        <w:t>keep the Confidential Information out of any computer, database, or other electronic means of data or information storage except for a computer, database, or other electronic means of data or electronic storage exclusively controlled by the Consultant;</w:t>
      </w:r>
      <w:bookmarkStart w:id="970" w:name="_Toc513279477"/>
      <w:bookmarkStart w:id="971" w:name="_Toc513291419"/>
      <w:bookmarkStart w:id="972" w:name="_Toc513298238"/>
      <w:bookmarkEnd w:id="970"/>
      <w:bookmarkEnd w:id="971"/>
      <w:bookmarkEnd w:id="972"/>
    </w:p>
    <w:p w:rsidR="00251A5F" w:rsidDel="005112A0" w:rsidRDefault="00251A5F" w:rsidP="00251A5F">
      <w:pPr>
        <w:pStyle w:val="Heading4"/>
      </w:pPr>
      <w:r w:rsidDel="005112A0">
        <w:t>establish and maintain effective security measures to safeguard the Confidential Information from unauthorised access, use, copying or disclosure; and</w:t>
      </w:r>
      <w:bookmarkStart w:id="973" w:name="_Toc513279478"/>
      <w:bookmarkStart w:id="974" w:name="_Toc513291420"/>
      <w:bookmarkStart w:id="975" w:name="_Toc513298239"/>
      <w:bookmarkEnd w:id="973"/>
      <w:bookmarkEnd w:id="974"/>
      <w:bookmarkEnd w:id="975"/>
    </w:p>
    <w:p w:rsidR="00251A5F" w:rsidDel="005112A0" w:rsidRDefault="00251A5F" w:rsidP="00251A5F">
      <w:pPr>
        <w:pStyle w:val="Heading4"/>
      </w:pPr>
      <w:r w:rsidDel="005112A0">
        <w:t xml:space="preserve">immediately notify the Principal of any potential, suspected or actual unauthorised use, copying or disclosure of the Confidential Information. </w:t>
      </w:r>
      <w:bookmarkStart w:id="976" w:name="_Toc513279479"/>
      <w:bookmarkStart w:id="977" w:name="_Toc513291421"/>
      <w:bookmarkStart w:id="978" w:name="_Toc513298240"/>
      <w:bookmarkEnd w:id="976"/>
      <w:bookmarkEnd w:id="977"/>
      <w:bookmarkEnd w:id="978"/>
    </w:p>
    <w:p w:rsidR="00251A5F" w:rsidRPr="00EC314F" w:rsidDel="005112A0" w:rsidRDefault="00251A5F" w:rsidP="00805BEB">
      <w:pPr>
        <w:pStyle w:val="Heading3"/>
      </w:pPr>
      <w:bookmarkStart w:id="979" w:name="_Ref511817498"/>
      <w:bookmarkEnd w:id="963"/>
      <w:r w:rsidDel="005112A0">
        <w:t xml:space="preserve">Without limiting the Consultant's obligations under clause </w:t>
      </w:r>
      <w:r w:rsidDel="005112A0">
        <w:rPr>
          <w:bCs w:val="0"/>
        </w:rPr>
        <w:fldChar w:fldCharType="begin"/>
      </w:r>
      <w:r w:rsidDel="005112A0">
        <w:instrText xml:space="preserve"> REF _Ref511229412 \w \h </w:instrText>
      </w:r>
      <w:r w:rsidDel="005112A0">
        <w:rPr>
          <w:bCs w:val="0"/>
        </w:rPr>
      </w:r>
      <w:r w:rsidDel="005112A0">
        <w:rPr>
          <w:bCs w:val="0"/>
        </w:rPr>
        <w:fldChar w:fldCharType="separate"/>
      </w:r>
      <w:r w:rsidR="004E1708">
        <w:t>9.3</w:t>
      </w:r>
      <w:r w:rsidDel="005112A0">
        <w:rPr>
          <w:bCs w:val="0"/>
        </w:rPr>
        <w:fldChar w:fldCharType="end"/>
      </w:r>
      <w:r w:rsidDel="005112A0">
        <w:t>, the Consultant may disclose Confidential Information:</w:t>
      </w:r>
      <w:bookmarkStart w:id="980" w:name="_Toc513279480"/>
      <w:bookmarkStart w:id="981" w:name="_Toc513291422"/>
      <w:bookmarkStart w:id="982" w:name="_Toc513298241"/>
      <w:bookmarkEnd w:id="979"/>
      <w:bookmarkEnd w:id="980"/>
      <w:bookmarkEnd w:id="981"/>
      <w:bookmarkEnd w:id="982"/>
    </w:p>
    <w:p w:rsidR="00251A5F" w:rsidDel="005112A0" w:rsidRDefault="00727913" w:rsidP="00805BEB">
      <w:pPr>
        <w:pStyle w:val="Heading4"/>
      </w:pPr>
      <w:r w:rsidRPr="00EC314F" w:rsidDel="005112A0">
        <w:lastRenderedPageBreak/>
        <w:t xml:space="preserve">with the prior written consent of the </w:t>
      </w:r>
      <w:r w:rsidR="00FD196C" w:rsidDel="005112A0">
        <w:t>Principal</w:t>
      </w:r>
      <w:r w:rsidR="00251A5F" w:rsidDel="005112A0">
        <w:t xml:space="preserve">; </w:t>
      </w:r>
      <w:bookmarkStart w:id="983" w:name="_Toc513279481"/>
      <w:bookmarkStart w:id="984" w:name="_Toc513291423"/>
      <w:bookmarkStart w:id="985" w:name="_Toc513298242"/>
      <w:bookmarkEnd w:id="983"/>
      <w:bookmarkEnd w:id="984"/>
      <w:bookmarkEnd w:id="985"/>
    </w:p>
    <w:p w:rsidR="005019CF" w:rsidDel="005112A0" w:rsidRDefault="00056404" w:rsidP="00805BEB">
      <w:pPr>
        <w:pStyle w:val="Heading4"/>
      </w:pPr>
      <w:bookmarkStart w:id="986" w:name="_Ref511219486"/>
      <w:r w:rsidDel="005112A0">
        <w:t xml:space="preserve">subject to clause </w:t>
      </w:r>
      <w:r w:rsidDel="005112A0">
        <w:rPr>
          <w:bCs w:val="0"/>
        </w:rPr>
        <w:fldChar w:fldCharType="begin"/>
      </w:r>
      <w:r w:rsidDel="005112A0">
        <w:instrText xml:space="preserve"> REF _Ref511817381 \w \h </w:instrText>
      </w:r>
      <w:r w:rsidDel="005112A0">
        <w:rPr>
          <w:bCs w:val="0"/>
        </w:rPr>
      </w:r>
      <w:r w:rsidDel="005112A0">
        <w:rPr>
          <w:bCs w:val="0"/>
        </w:rPr>
        <w:fldChar w:fldCharType="separate"/>
      </w:r>
      <w:r w:rsidR="004E1708">
        <w:t>9.1(c)</w:t>
      </w:r>
      <w:r w:rsidDel="005112A0">
        <w:rPr>
          <w:bCs w:val="0"/>
        </w:rPr>
        <w:fldChar w:fldCharType="end"/>
      </w:r>
      <w:r w:rsidDel="005112A0">
        <w:t xml:space="preserve">, </w:t>
      </w:r>
      <w:r w:rsidR="005019CF" w:rsidDel="005112A0">
        <w:t>to a Representative</w:t>
      </w:r>
      <w:r w:rsidDel="005112A0">
        <w:t>;</w:t>
      </w:r>
      <w:r w:rsidR="005019CF" w:rsidDel="005112A0">
        <w:t xml:space="preserve"> </w:t>
      </w:r>
      <w:bookmarkEnd w:id="986"/>
      <w:r w:rsidR="005019CF" w:rsidDel="005112A0">
        <w:t>or</w:t>
      </w:r>
      <w:bookmarkStart w:id="987" w:name="_Toc513279482"/>
      <w:bookmarkStart w:id="988" w:name="_Toc513291424"/>
      <w:bookmarkStart w:id="989" w:name="_Toc513298243"/>
      <w:bookmarkEnd w:id="987"/>
      <w:bookmarkEnd w:id="988"/>
      <w:bookmarkEnd w:id="989"/>
    </w:p>
    <w:p w:rsidR="00727913" w:rsidRPr="00EC314F" w:rsidDel="005112A0" w:rsidRDefault="00727913" w:rsidP="00805BEB">
      <w:pPr>
        <w:pStyle w:val="Heading4"/>
      </w:pPr>
      <w:r w:rsidRPr="00EC314F" w:rsidDel="005112A0">
        <w:t>to the extent that the disclosure or announcement is required:</w:t>
      </w:r>
      <w:bookmarkStart w:id="990" w:name="_Toc513279483"/>
      <w:bookmarkStart w:id="991" w:name="_Toc513291425"/>
      <w:bookmarkStart w:id="992" w:name="_Toc513298244"/>
      <w:bookmarkEnd w:id="990"/>
      <w:bookmarkEnd w:id="991"/>
      <w:bookmarkEnd w:id="992"/>
    </w:p>
    <w:p w:rsidR="00727913" w:rsidDel="005112A0" w:rsidRDefault="00251A5F" w:rsidP="00805BEB">
      <w:pPr>
        <w:pStyle w:val="Heading5"/>
      </w:pPr>
      <w:bookmarkStart w:id="993" w:name="_Toc320086243"/>
      <w:bookmarkStart w:id="994" w:name="_Toc320086941"/>
      <w:bookmarkStart w:id="995" w:name="_Toc320087523"/>
      <w:r w:rsidDel="005112A0">
        <w:t xml:space="preserve">subject to clause </w:t>
      </w:r>
      <w:r w:rsidR="00056404" w:rsidDel="005112A0">
        <w:rPr>
          <w:bCs w:val="0"/>
          <w:iCs w:val="0"/>
        </w:rPr>
        <w:fldChar w:fldCharType="begin"/>
      </w:r>
      <w:r w:rsidR="00056404" w:rsidDel="005112A0">
        <w:instrText xml:space="preserve"> REF _Ref511817422 \w \h </w:instrText>
      </w:r>
      <w:r w:rsidR="00056404" w:rsidDel="005112A0">
        <w:rPr>
          <w:bCs w:val="0"/>
          <w:iCs w:val="0"/>
        </w:rPr>
      </w:r>
      <w:r w:rsidR="00056404" w:rsidDel="005112A0">
        <w:rPr>
          <w:bCs w:val="0"/>
          <w:iCs w:val="0"/>
        </w:rPr>
        <w:fldChar w:fldCharType="separate"/>
      </w:r>
      <w:r w:rsidR="004E1708">
        <w:t>9.1(d)</w:t>
      </w:r>
      <w:r w:rsidR="00056404" w:rsidDel="005112A0">
        <w:rPr>
          <w:bCs w:val="0"/>
          <w:iCs w:val="0"/>
        </w:rPr>
        <w:fldChar w:fldCharType="end"/>
      </w:r>
      <w:r w:rsidDel="005112A0">
        <w:t xml:space="preserve">, </w:t>
      </w:r>
      <w:r w:rsidR="00727913" w:rsidRPr="00EC314F" w:rsidDel="005112A0">
        <w:t xml:space="preserve">to comply with any applicable </w:t>
      </w:r>
      <w:r w:rsidR="00713826" w:rsidDel="005112A0">
        <w:t>Statutory Requirement</w:t>
      </w:r>
      <w:r w:rsidR="00727913" w:rsidRPr="00EC314F" w:rsidDel="005112A0">
        <w:t xml:space="preserve"> or any requirement of any regulatory body (including any relevant stock exchange); </w:t>
      </w:r>
      <w:bookmarkStart w:id="996" w:name="_Toc513279484"/>
      <w:bookmarkStart w:id="997" w:name="_Toc513291426"/>
      <w:bookmarkStart w:id="998" w:name="_Toc513298245"/>
      <w:bookmarkEnd w:id="993"/>
      <w:bookmarkEnd w:id="994"/>
      <w:bookmarkEnd w:id="995"/>
      <w:bookmarkEnd w:id="996"/>
      <w:bookmarkEnd w:id="997"/>
      <w:bookmarkEnd w:id="998"/>
    </w:p>
    <w:p w:rsidR="00C665CD" w:rsidRPr="00EC314F" w:rsidDel="005112A0" w:rsidRDefault="00C665CD" w:rsidP="00805BEB">
      <w:pPr>
        <w:pStyle w:val="Heading5"/>
      </w:pPr>
      <w:r w:rsidDel="005112A0">
        <w:t>to enable the Consultant to obtain professional legal, financial or insurance advice</w:t>
      </w:r>
      <w:r w:rsidR="001D4183" w:rsidDel="005112A0">
        <w:t>; or</w:t>
      </w:r>
      <w:bookmarkStart w:id="999" w:name="_Toc513279485"/>
      <w:bookmarkStart w:id="1000" w:name="_Toc513291427"/>
      <w:bookmarkStart w:id="1001" w:name="_Toc513298246"/>
      <w:bookmarkEnd w:id="999"/>
      <w:bookmarkEnd w:id="1000"/>
      <w:bookmarkEnd w:id="1001"/>
    </w:p>
    <w:p w:rsidR="00727913" w:rsidDel="005112A0" w:rsidRDefault="00727913" w:rsidP="00805BEB">
      <w:pPr>
        <w:pStyle w:val="Heading5"/>
      </w:pPr>
      <w:bookmarkStart w:id="1002" w:name="_Toc320086244"/>
      <w:bookmarkStart w:id="1003" w:name="_Toc320086942"/>
      <w:bookmarkStart w:id="1004" w:name="_Toc320087524"/>
      <w:r w:rsidRPr="00EC314F" w:rsidDel="005112A0">
        <w:t xml:space="preserve">for the Consultant to perform its obligations under this </w:t>
      </w:r>
      <w:r w:rsidR="00FF644D" w:rsidDel="005112A0">
        <w:t>Agreement</w:t>
      </w:r>
      <w:r w:rsidRPr="00EC314F" w:rsidDel="005112A0">
        <w:t>.</w:t>
      </w:r>
      <w:bookmarkStart w:id="1005" w:name="_Toc513279486"/>
      <w:bookmarkStart w:id="1006" w:name="_Toc513291428"/>
      <w:bookmarkStart w:id="1007" w:name="_Toc513298247"/>
      <w:bookmarkEnd w:id="1002"/>
      <w:bookmarkEnd w:id="1003"/>
      <w:bookmarkEnd w:id="1004"/>
      <w:bookmarkEnd w:id="1005"/>
      <w:bookmarkEnd w:id="1006"/>
      <w:bookmarkEnd w:id="1007"/>
    </w:p>
    <w:p w:rsidR="00056404" w:rsidDel="005112A0" w:rsidRDefault="00056404" w:rsidP="00805BEB">
      <w:pPr>
        <w:pStyle w:val="Heading3"/>
      </w:pPr>
      <w:bookmarkStart w:id="1008" w:name="_Ref511817381"/>
      <w:bookmarkStart w:id="1009" w:name="_Ref511229539"/>
      <w:bookmarkStart w:id="1010" w:name="_Ref511221207"/>
      <w:bookmarkStart w:id="1011" w:name="_Ref511220771"/>
      <w:r w:rsidDel="005112A0">
        <w:t>Before disclosing any portion of the Confidential Information to any of its Representatives the Consultant must:</w:t>
      </w:r>
      <w:bookmarkEnd w:id="1008"/>
      <w:r w:rsidDel="005112A0">
        <w:t xml:space="preserve"> </w:t>
      </w:r>
      <w:bookmarkStart w:id="1012" w:name="_Toc513279487"/>
      <w:bookmarkStart w:id="1013" w:name="_Toc513291429"/>
      <w:bookmarkStart w:id="1014" w:name="_Toc513298248"/>
      <w:bookmarkEnd w:id="1012"/>
      <w:bookmarkEnd w:id="1013"/>
      <w:bookmarkEnd w:id="1014"/>
    </w:p>
    <w:p w:rsidR="00056404" w:rsidDel="005112A0" w:rsidRDefault="00056404" w:rsidP="00805BEB">
      <w:pPr>
        <w:pStyle w:val="Heading4"/>
      </w:pPr>
      <w:bookmarkStart w:id="1015" w:name="_Ref511219294"/>
      <w:r w:rsidDel="005112A0">
        <w:t>inform the Principal of the name and title of the Representatives to whom the Confidential Information is to be disclosed;</w:t>
      </w:r>
      <w:bookmarkStart w:id="1016" w:name="_Toc513279488"/>
      <w:bookmarkStart w:id="1017" w:name="_Toc513291430"/>
      <w:bookmarkStart w:id="1018" w:name="_Toc513298249"/>
      <w:bookmarkEnd w:id="1016"/>
      <w:bookmarkEnd w:id="1017"/>
      <w:bookmarkEnd w:id="1018"/>
    </w:p>
    <w:p w:rsidR="00056404" w:rsidDel="005112A0" w:rsidRDefault="00056404" w:rsidP="00805BEB">
      <w:pPr>
        <w:pStyle w:val="Heading4"/>
      </w:pPr>
      <w:bookmarkStart w:id="1019" w:name="_Ref511816438"/>
      <w:r w:rsidDel="005112A0">
        <w:t xml:space="preserve">ensure that any Representative to which it discloses Confidential Information agrees to keep the Confidential Information confidential </w:t>
      </w:r>
      <w:r w:rsidRPr="00556B26" w:rsidDel="005112A0">
        <w:t>and otherwise</w:t>
      </w:r>
      <w:r w:rsidDel="005112A0">
        <w:t xml:space="preserve"> comply with this clause </w:t>
      </w:r>
      <w:r w:rsidDel="005112A0">
        <w:rPr>
          <w:bCs w:val="0"/>
        </w:rPr>
        <w:fldChar w:fldCharType="begin"/>
      </w:r>
      <w:r w:rsidDel="005112A0">
        <w:instrText xml:space="preserve"> REF _Ref151958163 \w \h  \* MERGEFORMAT </w:instrText>
      </w:r>
      <w:r w:rsidDel="005112A0">
        <w:rPr>
          <w:bCs w:val="0"/>
        </w:rPr>
      </w:r>
      <w:r w:rsidDel="005112A0">
        <w:rPr>
          <w:bCs w:val="0"/>
        </w:rPr>
        <w:fldChar w:fldCharType="separate"/>
      </w:r>
      <w:r w:rsidR="004E1708">
        <w:t>9.1</w:t>
      </w:r>
      <w:r w:rsidDel="005112A0">
        <w:rPr>
          <w:bCs w:val="0"/>
        </w:rPr>
        <w:fldChar w:fldCharType="end"/>
      </w:r>
      <w:r w:rsidDel="005112A0">
        <w:t xml:space="preserve"> as if the Representative were the Consultant;</w:t>
      </w:r>
      <w:bookmarkEnd w:id="1015"/>
      <w:r w:rsidDel="005112A0">
        <w:t xml:space="preserve"> and</w:t>
      </w:r>
      <w:bookmarkStart w:id="1020" w:name="_Toc513279489"/>
      <w:bookmarkStart w:id="1021" w:name="_Toc513291431"/>
      <w:bookmarkStart w:id="1022" w:name="_Toc513298250"/>
      <w:bookmarkEnd w:id="1019"/>
      <w:bookmarkEnd w:id="1020"/>
      <w:bookmarkEnd w:id="1021"/>
      <w:bookmarkEnd w:id="1022"/>
    </w:p>
    <w:p w:rsidR="00056404" w:rsidDel="005112A0" w:rsidRDefault="00056404" w:rsidP="00805BEB">
      <w:pPr>
        <w:pStyle w:val="Heading4"/>
      </w:pPr>
      <w:r w:rsidDel="005112A0">
        <w:t xml:space="preserve">without limiting the Consultant's obligations under clause </w:t>
      </w:r>
      <w:r w:rsidDel="005112A0">
        <w:rPr>
          <w:bCs w:val="0"/>
        </w:rPr>
        <w:fldChar w:fldCharType="begin"/>
      </w:r>
      <w:r w:rsidDel="005112A0">
        <w:instrText xml:space="preserve"> REF _Ref511816438 \w \h  \* MERGEFORMAT </w:instrText>
      </w:r>
      <w:r w:rsidDel="005112A0">
        <w:rPr>
          <w:bCs w:val="0"/>
        </w:rPr>
      </w:r>
      <w:r w:rsidDel="005112A0">
        <w:rPr>
          <w:bCs w:val="0"/>
        </w:rPr>
        <w:fldChar w:fldCharType="separate"/>
      </w:r>
      <w:r w:rsidR="004E1708">
        <w:t>9.1(c)(ii)</w:t>
      </w:r>
      <w:r w:rsidDel="005112A0">
        <w:rPr>
          <w:bCs w:val="0"/>
        </w:rPr>
        <w:fldChar w:fldCharType="end"/>
      </w:r>
      <w:r w:rsidDel="005112A0">
        <w:t xml:space="preserve">, if requested by the Principal, obtain a signed undertaking from each of the Representatives that are to be given access to the Confidential Information in the form of the undertaking included in </w:t>
      </w:r>
      <w:r w:rsidDel="005112A0">
        <w:rPr>
          <w:bCs w:val="0"/>
        </w:rPr>
        <w:fldChar w:fldCharType="begin"/>
      </w:r>
      <w:r w:rsidDel="005112A0">
        <w:instrText xml:space="preserve"> REF _Ref511229345 \w \h  \* MERGEFORMAT </w:instrText>
      </w:r>
      <w:r w:rsidDel="005112A0">
        <w:rPr>
          <w:bCs w:val="0"/>
        </w:rPr>
      </w:r>
      <w:r w:rsidDel="005112A0">
        <w:rPr>
          <w:bCs w:val="0"/>
        </w:rPr>
        <w:fldChar w:fldCharType="separate"/>
      </w:r>
      <w:r w:rsidR="004E1708">
        <w:t>Schedule 5</w:t>
      </w:r>
      <w:r w:rsidDel="005112A0">
        <w:rPr>
          <w:bCs w:val="0"/>
        </w:rPr>
        <w:fldChar w:fldCharType="end"/>
      </w:r>
      <w:r w:rsidDel="005112A0">
        <w:t xml:space="preserve"> and deliver each of the signed undertakings to the Principal.</w:t>
      </w:r>
      <w:bookmarkStart w:id="1023" w:name="_Toc513279490"/>
      <w:bookmarkStart w:id="1024" w:name="_Toc513291432"/>
      <w:bookmarkStart w:id="1025" w:name="_Toc513298251"/>
      <w:bookmarkEnd w:id="1023"/>
      <w:bookmarkEnd w:id="1024"/>
      <w:bookmarkEnd w:id="1025"/>
    </w:p>
    <w:p w:rsidR="00251A5F" w:rsidDel="005112A0" w:rsidRDefault="00251A5F" w:rsidP="00251A5F">
      <w:pPr>
        <w:pStyle w:val="Heading3"/>
      </w:pPr>
      <w:bookmarkStart w:id="1026" w:name="_Ref511817422"/>
      <w:r w:rsidDel="005112A0">
        <w:t xml:space="preserve">Before the Consultant discloses any Confidential Information under any Statutory Requirement or any requirement of any regulatory body (including any relevant stock exchange), the Consultant must </w:t>
      </w:r>
      <w:r w:rsidR="00E470A9">
        <w:t>give</w:t>
      </w:r>
      <w:r w:rsidDel="005112A0">
        <w:t xml:space="preserve"> the</w:t>
      </w:r>
      <w:r w:rsidR="009523A9">
        <w:t xml:space="preserve"> </w:t>
      </w:r>
      <w:r w:rsidDel="005112A0">
        <w:t>Principal:</w:t>
      </w:r>
      <w:bookmarkStart w:id="1027" w:name="_Toc513279491"/>
      <w:bookmarkStart w:id="1028" w:name="_Toc513291433"/>
      <w:bookmarkStart w:id="1029" w:name="_Toc513298252"/>
      <w:bookmarkEnd w:id="1009"/>
      <w:bookmarkEnd w:id="1026"/>
      <w:bookmarkEnd w:id="1027"/>
      <w:bookmarkEnd w:id="1028"/>
      <w:bookmarkEnd w:id="1029"/>
    </w:p>
    <w:p w:rsidR="00251A5F" w:rsidDel="005112A0" w:rsidRDefault="00251A5F" w:rsidP="00251A5F">
      <w:pPr>
        <w:pStyle w:val="Heading4"/>
      </w:pPr>
      <w:r w:rsidDel="005112A0">
        <w:t>sufficient notice to enable it to seek a protective order or other remedy; and</w:t>
      </w:r>
      <w:bookmarkStart w:id="1030" w:name="_Toc513279492"/>
      <w:bookmarkStart w:id="1031" w:name="_Toc513291434"/>
      <w:bookmarkStart w:id="1032" w:name="_Toc513298253"/>
      <w:bookmarkEnd w:id="1030"/>
      <w:bookmarkEnd w:id="1031"/>
      <w:bookmarkEnd w:id="1032"/>
    </w:p>
    <w:p w:rsidR="00251A5F" w:rsidDel="005112A0" w:rsidRDefault="00251A5F" w:rsidP="00251A5F">
      <w:pPr>
        <w:pStyle w:val="Heading4"/>
      </w:pPr>
      <w:r w:rsidDel="005112A0">
        <w:t>all assistance and co-operation which the Principal considers necessary to prevent or minimise disclosure of the Confidential Information.</w:t>
      </w:r>
      <w:bookmarkStart w:id="1033" w:name="_Toc513279493"/>
      <w:bookmarkStart w:id="1034" w:name="_Toc513291435"/>
      <w:bookmarkStart w:id="1035" w:name="_Toc513298254"/>
      <w:bookmarkEnd w:id="1033"/>
      <w:bookmarkEnd w:id="1034"/>
      <w:bookmarkEnd w:id="1035"/>
    </w:p>
    <w:p w:rsidR="00251A5F" w:rsidDel="005112A0" w:rsidRDefault="00251A5F" w:rsidP="00251A5F">
      <w:pPr>
        <w:pStyle w:val="Heading3"/>
      </w:pPr>
      <w:bookmarkStart w:id="1036" w:name="_Ref511229577"/>
      <w:bookmarkEnd w:id="1010"/>
      <w:r w:rsidDel="005112A0">
        <w:t xml:space="preserve">The Consultant acknowledges that compliance with clause </w:t>
      </w:r>
      <w:r w:rsidR="00056404" w:rsidDel="005112A0">
        <w:rPr>
          <w:bCs w:val="0"/>
        </w:rPr>
        <w:fldChar w:fldCharType="begin"/>
      </w:r>
      <w:r w:rsidR="00056404" w:rsidDel="005112A0">
        <w:instrText xml:space="preserve"> REF _Ref511817422 \w \h </w:instrText>
      </w:r>
      <w:r w:rsidR="00056404" w:rsidDel="005112A0">
        <w:rPr>
          <w:bCs w:val="0"/>
        </w:rPr>
      </w:r>
      <w:r w:rsidR="00056404" w:rsidDel="005112A0">
        <w:rPr>
          <w:bCs w:val="0"/>
        </w:rPr>
        <w:fldChar w:fldCharType="separate"/>
      </w:r>
      <w:r w:rsidR="004E1708">
        <w:t>9.1(d)</w:t>
      </w:r>
      <w:r w:rsidR="00056404" w:rsidDel="005112A0">
        <w:rPr>
          <w:bCs w:val="0"/>
        </w:rPr>
        <w:fldChar w:fldCharType="end"/>
      </w:r>
      <w:r w:rsidDel="005112A0">
        <w:t xml:space="preserve"> does not release the Consultant or its Representatives from their obligations under this clause </w:t>
      </w:r>
      <w:r w:rsidDel="005112A0">
        <w:rPr>
          <w:bCs w:val="0"/>
        </w:rPr>
        <w:fldChar w:fldCharType="begin"/>
      </w:r>
      <w:r w:rsidDel="005112A0">
        <w:instrText xml:space="preserve"> REF _Ref151958163 \w \h </w:instrText>
      </w:r>
      <w:r w:rsidDel="005112A0">
        <w:rPr>
          <w:bCs w:val="0"/>
        </w:rPr>
      </w:r>
      <w:r w:rsidDel="005112A0">
        <w:rPr>
          <w:bCs w:val="0"/>
        </w:rPr>
        <w:fldChar w:fldCharType="separate"/>
      </w:r>
      <w:r w:rsidR="004E1708">
        <w:t>9.1</w:t>
      </w:r>
      <w:r w:rsidDel="005112A0">
        <w:rPr>
          <w:bCs w:val="0"/>
        </w:rPr>
        <w:fldChar w:fldCharType="end"/>
      </w:r>
      <w:r w:rsidDel="005112A0">
        <w:t>.</w:t>
      </w:r>
      <w:bookmarkStart w:id="1037" w:name="_Toc513279494"/>
      <w:bookmarkStart w:id="1038" w:name="_Toc513291436"/>
      <w:bookmarkStart w:id="1039" w:name="_Toc513298255"/>
      <w:bookmarkEnd w:id="1036"/>
      <w:bookmarkEnd w:id="1037"/>
      <w:bookmarkEnd w:id="1038"/>
      <w:bookmarkEnd w:id="1039"/>
    </w:p>
    <w:p w:rsidR="00251A5F" w:rsidDel="005112A0" w:rsidRDefault="00251A5F" w:rsidP="00251A5F">
      <w:pPr>
        <w:pStyle w:val="Heading3"/>
      </w:pPr>
      <w:bookmarkStart w:id="1040" w:name="_Ref511811240"/>
      <w:r w:rsidDel="005112A0">
        <w:t xml:space="preserve">Subject to clause </w:t>
      </w:r>
      <w:r w:rsidR="00F0728D" w:rsidDel="005112A0">
        <w:rPr>
          <w:bCs w:val="0"/>
        </w:rPr>
        <w:fldChar w:fldCharType="begin"/>
      </w:r>
      <w:r w:rsidR="00F0728D" w:rsidDel="005112A0">
        <w:instrText xml:space="preserve"> REF _Ref391291622 \w \h </w:instrText>
      </w:r>
      <w:r w:rsidR="00F0728D" w:rsidDel="005112A0">
        <w:rPr>
          <w:bCs w:val="0"/>
        </w:rPr>
      </w:r>
      <w:r w:rsidR="00F0728D" w:rsidDel="005112A0">
        <w:rPr>
          <w:bCs w:val="0"/>
        </w:rPr>
        <w:fldChar w:fldCharType="separate"/>
      </w:r>
      <w:r w:rsidR="004E1708">
        <w:t>9.1(g)</w:t>
      </w:r>
      <w:r w:rsidR="00F0728D" w:rsidDel="005112A0">
        <w:rPr>
          <w:bCs w:val="0"/>
        </w:rPr>
        <w:fldChar w:fldCharType="end"/>
      </w:r>
      <w:r w:rsidDel="005112A0">
        <w:t xml:space="preserve">, on </w:t>
      </w:r>
      <w:r w:rsidR="00CE6A53" w:rsidDel="005112A0">
        <w:t>the earlier of the completion of the Services or the termination of this Agreement</w:t>
      </w:r>
      <w:r w:rsidR="009523A9">
        <w:t>,</w:t>
      </w:r>
      <w:r w:rsidR="00F0728D" w:rsidDel="005112A0">
        <w:t xml:space="preserve"> if requested by the Principal,</w:t>
      </w:r>
      <w:r w:rsidR="00CE6A53" w:rsidDel="005112A0">
        <w:t xml:space="preserve"> </w:t>
      </w:r>
      <w:r w:rsidDel="005112A0">
        <w:t>the Consultant must</w:t>
      </w:r>
      <w:bookmarkEnd w:id="1011"/>
      <w:bookmarkEnd w:id="1040"/>
      <w:r w:rsidR="00056404" w:rsidDel="005112A0">
        <w:t>:</w:t>
      </w:r>
      <w:bookmarkStart w:id="1041" w:name="_Toc513279495"/>
      <w:bookmarkStart w:id="1042" w:name="_Toc513291437"/>
      <w:bookmarkStart w:id="1043" w:name="_Toc513298256"/>
      <w:bookmarkEnd w:id="1041"/>
      <w:bookmarkEnd w:id="1042"/>
      <w:bookmarkEnd w:id="1043"/>
    </w:p>
    <w:p w:rsidR="00251A5F" w:rsidDel="005112A0" w:rsidRDefault="00251A5F" w:rsidP="00251A5F">
      <w:pPr>
        <w:pStyle w:val="Heading4"/>
      </w:pPr>
      <w:r w:rsidDel="005112A0">
        <w:t>return to the Principal, or to any third party nominated by the Principal, the Confidential Information and the Principal's Materials;</w:t>
      </w:r>
      <w:r w:rsidR="006229D6" w:rsidDel="005112A0">
        <w:t xml:space="preserve"> and</w:t>
      </w:r>
      <w:bookmarkStart w:id="1044" w:name="_Toc513279496"/>
      <w:bookmarkStart w:id="1045" w:name="_Toc513291438"/>
      <w:bookmarkStart w:id="1046" w:name="_Toc513298257"/>
      <w:bookmarkEnd w:id="1044"/>
      <w:bookmarkEnd w:id="1045"/>
      <w:bookmarkEnd w:id="1046"/>
    </w:p>
    <w:p w:rsidR="00251A5F" w:rsidDel="005112A0" w:rsidRDefault="00251A5F" w:rsidP="00251A5F">
      <w:pPr>
        <w:pStyle w:val="Heading4"/>
      </w:pPr>
      <w:r w:rsidRPr="00B06559" w:rsidDel="005112A0">
        <w:t xml:space="preserve">after </w:t>
      </w:r>
      <w:r w:rsidRPr="00FF4C85" w:rsidDel="005112A0">
        <w:t xml:space="preserve">providing all Confidential Information and other material to the </w:t>
      </w:r>
      <w:r w:rsidDel="005112A0">
        <w:t>Principal</w:t>
      </w:r>
      <w:r w:rsidRPr="00FF4C85" w:rsidDel="005112A0">
        <w:t xml:space="preserve"> and subject to the </w:t>
      </w:r>
      <w:r w:rsidRPr="00103090" w:rsidDel="005112A0">
        <w:rPr>
          <w:rStyle w:val="Emphasis"/>
          <w:iCs w:val="0"/>
        </w:rPr>
        <w:t>Public Records Ac</w:t>
      </w:r>
      <w:r w:rsidRPr="00892392" w:rsidDel="005112A0">
        <w:rPr>
          <w:rStyle w:val="Emphasis"/>
        </w:rPr>
        <w:t>t 1973</w:t>
      </w:r>
      <w:r w:rsidRPr="00FF4C85" w:rsidDel="005112A0">
        <w:t xml:space="preserve"> (Vic), </w:t>
      </w:r>
      <w:r w:rsidDel="005112A0">
        <w:t>erase from any equipment (whether computer equipment or otherwise) the Confidential Information</w:t>
      </w:r>
      <w:r w:rsidR="00BC1A5B" w:rsidDel="005112A0">
        <w:t xml:space="preserve"> and Principal's Materials</w:t>
      </w:r>
      <w:r w:rsidRPr="00FF4C85" w:rsidDel="005112A0">
        <w:t>.</w:t>
      </w:r>
      <w:bookmarkStart w:id="1047" w:name="_Toc513279497"/>
      <w:bookmarkStart w:id="1048" w:name="_Toc513291439"/>
      <w:bookmarkStart w:id="1049" w:name="_Toc513298258"/>
      <w:bookmarkEnd w:id="1047"/>
      <w:bookmarkEnd w:id="1048"/>
      <w:bookmarkEnd w:id="1049"/>
    </w:p>
    <w:p w:rsidR="00251A5F" w:rsidRPr="00805BEB" w:rsidDel="005112A0" w:rsidRDefault="00F0728D" w:rsidP="00251A5F">
      <w:pPr>
        <w:pStyle w:val="Heading3"/>
      </w:pPr>
      <w:bookmarkStart w:id="1050" w:name="_Ref391291622"/>
      <w:r w:rsidDel="005112A0">
        <w:t xml:space="preserve">If the Principal requires the return of all Confidential Information and the Principal's Materials in accordance with clause </w:t>
      </w:r>
      <w:r w:rsidDel="005112A0">
        <w:rPr>
          <w:bCs w:val="0"/>
        </w:rPr>
        <w:fldChar w:fldCharType="begin"/>
      </w:r>
      <w:r w:rsidDel="005112A0">
        <w:instrText xml:space="preserve"> REF _Ref511811240 \w \h </w:instrText>
      </w:r>
      <w:r w:rsidDel="005112A0">
        <w:rPr>
          <w:bCs w:val="0"/>
        </w:rPr>
      </w:r>
      <w:r w:rsidDel="005112A0">
        <w:rPr>
          <w:bCs w:val="0"/>
        </w:rPr>
        <w:fldChar w:fldCharType="separate"/>
      </w:r>
      <w:r w:rsidR="004E1708">
        <w:t>9.1(f)</w:t>
      </w:r>
      <w:r w:rsidDel="005112A0">
        <w:rPr>
          <w:bCs w:val="0"/>
        </w:rPr>
        <w:fldChar w:fldCharType="end"/>
      </w:r>
      <w:r w:rsidR="00251A5F" w:rsidRPr="00FF4C85" w:rsidDel="005112A0">
        <w:rPr>
          <w:lang w:val="en-US"/>
        </w:rPr>
        <w:t xml:space="preserve">, the Consultant may retain one hard copy (which may be scanned and stored by electronic means) of the </w:t>
      </w:r>
      <w:r w:rsidR="00251A5F" w:rsidDel="005112A0">
        <w:rPr>
          <w:lang w:val="en-US"/>
        </w:rPr>
        <w:t xml:space="preserve">Confidential </w:t>
      </w:r>
      <w:r w:rsidR="00251A5F" w:rsidDel="005112A0">
        <w:rPr>
          <w:lang w:val="en-US"/>
        </w:rPr>
        <w:lastRenderedPageBreak/>
        <w:t xml:space="preserve">Information or the Principal's </w:t>
      </w:r>
      <w:r w:rsidR="00251A5F" w:rsidRPr="00FF4C85" w:rsidDel="005112A0">
        <w:rPr>
          <w:lang w:val="en-US"/>
        </w:rPr>
        <w:t>Materials for its own internal quality control, business continuity, auditing, compliance, insurance, document retention policy and dispute resolution purposes.</w:t>
      </w:r>
      <w:bookmarkStart w:id="1051" w:name="_Toc513279498"/>
      <w:bookmarkStart w:id="1052" w:name="_Toc513291440"/>
      <w:bookmarkStart w:id="1053" w:name="_Toc513298259"/>
      <w:bookmarkEnd w:id="1050"/>
      <w:bookmarkEnd w:id="1051"/>
      <w:bookmarkEnd w:id="1052"/>
      <w:bookmarkEnd w:id="1053"/>
    </w:p>
    <w:p w:rsidR="00251A5F" w:rsidDel="005112A0" w:rsidRDefault="00251A5F" w:rsidP="00805BEB">
      <w:pPr>
        <w:pStyle w:val="Heading3"/>
      </w:pPr>
      <w:r w:rsidDel="005112A0">
        <w:t>The Consultant acknowledges that:</w:t>
      </w:r>
      <w:bookmarkStart w:id="1054" w:name="_Toc513279499"/>
      <w:bookmarkStart w:id="1055" w:name="_Toc513291441"/>
      <w:bookmarkStart w:id="1056" w:name="_Toc513298260"/>
      <w:bookmarkEnd w:id="1054"/>
      <w:bookmarkEnd w:id="1055"/>
      <w:bookmarkEnd w:id="1056"/>
    </w:p>
    <w:p w:rsidR="00251A5F" w:rsidDel="005112A0" w:rsidRDefault="00251A5F" w:rsidP="00251A5F">
      <w:pPr>
        <w:pStyle w:val="Heading4"/>
      </w:pPr>
      <w:r w:rsidDel="005112A0">
        <w:t xml:space="preserve">damages will not be a sufficient remedy for the Principal for any breach of this clause </w:t>
      </w:r>
      <w:r w:rsidDel="005112A0">
        <w:rPr>
          <w:bCs w:val="0"/>
        </w:rPr>
        <w:fldChar w:fldCharType="begin"/>
      </w:r>
      <w:r w:rsidDel="005112A0">
        <w:instrText xml:space="preserve"> REF _Ref151958163 \w \h </w:instrText>
      </w:r>
      <w:r w:rsidDel="005112A0">
        <w:rPr>
          <w:bCs w:val="0"/>
        </w:rPr>
      </w:r>
      <w:r w:rsidDel="005112A0">
        <w:rPr>
          <w:bCs w:val="0"/>
        </w:rPr>
        <w:fldChar w:fldCharType="separate"/>
      </w:r>
      <w:r w:rsidR="004E1708">
        <w:t>9.1</w:t>
      </w:r>
      <w:r w:rsidDel="005112A0">
        <w:rPr>
          <w:bCs w:val="0"/>
        </w:rPr>
        <w:fldChar w:fldCharType="end"/>
      </w:r>
      <w:r w:rsidDel="005112A0">
        <w:t>; and</w:t>
      </w:r>
      <w:bookmarkStart w:id="1057" w:name="_Toc513279500"/>
      <w:bookmarkStart w:id="1058" w:name="_Toc513291442"/>
      <w:bookmarkStart w:id="1059" w:name="_Toc513298261"/>
      <w:bookmarkEnd w:id="1057"/>
      <w:bookmarkEnd w:id="1058"/>
      <w:bookmarkEnd w:id="1059"/>
    </w:p>
    <w:p w:rsidR="00251A5F" w:rsidDel="005112A0" w:rsidRDefault="00251A5F" w:rsidP="00251A5F">
      <w:pPr>
        <w:pStyle w:val="Heading4"/>
      </w:pPr>
      <w:r w:rsidDel="005112A0">
        <w:t xml:space="preserve">the Principal will be entitled to specific performance or injunctive relief (as appropriate) as a remedy for any breach or threatened breach of </w:t>
      </w:r>
      <w:r w:rsidR="00736CBC" w:rsidDel="005112A0">
        <w:t>this</w:t>
      </w:r>
      <w:r w:rsidDel="005112A0">
        <w:t xml:space="preserve"> clause </w:t>
      </w:r>
      <w:r w:rsidDel="005112A0">
        <w:rPr>
          <w:bCs w:val="0"/>
        </w:rPr>
        <w:fldChar w:fldCharType="begin"/>
      </w:r>
      <w:r w:rsidDel="005112A0">
        <w:instrText xml:space="preserve"> REF _Ref151958163 \w \h </w:instrText>
      </w:r>
      <w:r w:rsidDel="005112A0">
        <w:rPr>
          <w:bCs w:val="0"/>
        </w:rPr>
      </w:r>
      <w:r w:rsidDel="005112A0">
        <w:rPr>
          <w:bCs w:val="0"/>
        </w:rPr>
        <w:fldChar w:fldCharType="separate"/>
      </w:r>
      <w:r w:rsidR="004E1708">
        <w:t>9.1</w:t>
      </w:r>
      <w:r w:rsidDel="005112A0">
        <w:rPr>
          <w:bCs w:val="0"/>
        </w:rPr>
        <w:fldChar w:fldCharType="end"/>
      </w:r>
      <w:r w:rsidDel="005112A0">
        <w:t xml:space="preserve"> by the Consultant, in addition to any other remedies available to the Principal at law or in equity.</w:t>
      </w:r>
      <w:bookmarkStart w:id="1060" w:name="_Toc513279501"/>
      <w:bookmarkStart w:id="1061" w:name="_Toc513291443"/>
      <w:bookmarkStart w:id="1062" w:name="_Toc513298262"/>
      <w:bookmarkEnd w:id="1060"/>
      <w:bookmarkEnd w:id="1061"/>
      <w:bookmarkEnd w:id="1062"/>
    </w:p>
    <w:p w:rsidR="00727913" w:rsidRPr="00EC314F" w:rsidDel="005112A0" w:rsidRDefault="00727913" w:rsidP="002161D4">
      <w:pPr>
        <w:pStyle w:val="Heading2"/>
      </w:pPr>
      <w:bookmarkStart w:id="1063" w:name="_Toc511243022"/>
      <w:bookmarkStart w:id="1064" w:name="_Toc511243240"/>
      <w:bookmarkStart w:id="1065" w:name="_Toc511817623"/>
      <w:bookmarkStart w:id="1066" w:name="_Toc511243023"/>
      <w:bookmarkStart w:id="1067" w:name="_Toc511243241"/>
      <w:bookmarkStart w:id="1068" w:name="_Toc511817624"/>
      <w:bookmarkStart w:id="1069" w:name="_Toc511243024"/>
      <w:bookmarkStart w:id="1070" w:name="_Toc511243242"/>
      <w:bookmarkStart w:id="1071" w:name="_Toc511817625"/>
      <w:bookmarkStart w:id="1072" w:name="_Ref151958261"/>
      <w:bookmarkStart w:id="1073" w:name="_Toc320086245"/>
      <w:bookmarkStart w:id="1074" w:name="_Toc320086629"/>
      <w:bookmarkStart w:id="1075" w:name="_Toc320086943"/>
      <w:bookmarkStart w:id="1076" w:name="_Toc320087525"/>
      <w:bookmarkStart w:id="1077" w:name="_Toc362968294"/>
      <w:bookmarkStart w:id="1078" w:name="_Toc362969547"/>
      <w:bookmarkStart w:id="1079" w:name="_Toc518135215"/>
      <w:bookmarkEnd w:id="1063"/>
      <w:bookmarkEnd w:id="1064"/>
      <w:bookmarkEnd w:id="1065"/>
      <w:bookmarkEnd w:id="1066"/>
      <w:bookmarkEnd w:id="1067"/>
      <w:bookmarkEnd w:id="1068"/>
      <w:bookmarkEnd w:id="1069"/>
      <w:bookmarkEnd w:id="1070"/>
      <w:bookmarkEnd w:id="1071"/>
      <w:r w:rsidRPr="00EC314F" w:rsidDel="005112A0">
        <w:t>Media</w:t>
      </w:r>
      <w:bookmarkStart w:id="1080" w:name="_Toc513279502"/>
      <w:bookmarkStart w:id="1081" w:name="_Toc513291444"/>
      <w:bookmarkStart w:id="1082" w:name="_Toc513298263"/>
      <w:bookmarkEnd w:id="1072"/>
      <w:bookmarkEnd w:id="1073"/>
      <w:bookmarkEnd w:id="1074"/>
      <w:bookmarkEnd w:id="1075"/>
      <w:bookmarkEnd w:id="1076"/>
      <w:bookmarkEnd w:id="1077"/>
      <w:bookmarkEnd w:id="1078"/>
      <w:bookmarkEnd w:id="1079"/>
      <w:bookmarkEnd w:id="1080"/>
      <w:bookmarkEnd w:id="1081"/>
      <w:bookmarkEnd w:id="1082"/>
    </w:p>
    <w:p w:rsidR="00AA5D04" w:rsidDel="005112A0" w:rsidRDefault="00727913">
      <w:pPr>
        <w:pStyle w:val="IndentParaLevel1"/>
      </w:pPr>
      <w:r w:rsidRPr="00EC314F" w:rsidDel="005112A0">
        <w:t>The Consultant must</w:t>
      </w:r>
      <w:r w:rsidR="00AA5D04" w:rsidDel="005112A0">
        <w:t>:</w:t>
      </w:r>
      <w:r w:rsidRPr="00EC314F" w:rsidDel="005112A0">
        <w:t xml:space="preserve"> </w:t>
      </w:r>
      <w:bookmarkStart w:id="1083" w:name="_Toc513279503"/>
      <w:bookmarkStart w:id="1084" w:name="_Toc513291445"/>
      <w:bookmarkStart w:id="1085" w:name="_Toc513298264"/>
      <w:bookmarkEnd w:id="1083"/>
      <w:bookmarkEnd w:id="1084"/>
      <w:bookmarkEnd w:id="1085"/>
    </w:p>
    <w:p w:rsidR="00AA5D04" w:rsidDel="005112A0" w:rsidRDefault="00727913" w:rsidP="006E4A18">
      <w:pPr>
        <w:pStyle w:val="Heading3"/>
      </w:pPr>
      <w:r w:rsidRPr="00EC314F" w:rsidDel="005112A0">
        <w:t xml:space="preserve">not disclose any information concerning the </w:t>
      </w:r>
      <w:r w:rsidR="00FF644D" w:rsidDel="005112A0">
        <w:t>Agreement</w:t>
      </w:r>
      <w:r w:rsidRPr="00EC314F" w:rsidDel="005112A0">
        <w:t xml:space="preserve"> for distribution through any communications media without the </w:t>
      </w:r>
      <w:r w:rsidR="00FD196C" w:rsidDel="005112A0">
        <w:t>Principal</w:t>
      </w:r>
      <w:r w:rsidRPr="00EC314F" w:rsidDel="005112A0">
        <w:t>'s prior written approval</w:t>
      </w:r>
      <w:r w:rsidR="00AA5D04" w:rsidDel="005112A0">
        <w:t>; and</w:t>
      </w:r>
      <w:bookmarkStart w:id="1086" w:name="_Toc513279504"/>
      <w:bookmarkStart w:id="1087" w:name="_Toc513291446"/>
      <w:bookmarkStart w:id="1088" w:name="_Toc513298265"/>
      <w:bookmarkEnd w:id="1086"/>
      <w:bookmarkEnd w:id="1087"/>
      <w:bookmarkEnd w:id="1088"/>
    </w:p>
    <w:p w:rsidR="00727913" w:rsidDel="005112A0" w:rsidRDefault="00727913" w:rsidP="006E4A18">
      <w:pPr>
        <w:pStyle w:val="Heading3"/>
      </w:pPr>
      <w:r w:rsidRPr="00EC314F" w:rsidDel="005112A0">
        <w:t xml:space="preserve">refer to the </w:t>
      </w:r>
      <w:r w:rsidR="00FD196C" w:rsidDel="005112A0">
        <w:t>Principal</w:t>
      </w:r>
      <w:r w:rsidRPr="00EC314F" w:rsidDel="005112A0">
        <w:t xml:space="preserve"> any enquiries from any media concerning the </w:t>
      </w:r>
      <w:r w:rsidR="00FF644D" w:rsidDel="005112A0">
        <w:t>Agreement</w:t>
      </w:r>
      <w:r w:rsidRPr="00EC314F" w:rsidDel="005112A0">
        <w:t>.</w:t>
      </w:r>
      <w:bookmarkStart w:id="1089" w:name="_Toc513279505"/>
      <w:bookmarkStart w:id="1090" w:name="_Toc513291447"/>
      <w:bookmarkStart w:id="1091" w:name="_Toc513298266"/>
      <w:bookmarkEnd w:id="1089"/>
      <w:bookmarkEnd w:id="1090"/>
      <w:bookmarkEnd w:id="1091"/>
    </w:p>
    <w:p w:rsidR="005A5F7E" w:rsidDel="005112A0" w:rsidRDefault="005A5F7E" w:rsidP="00931D37">
      <w:pPr>
        <w:pStyle w:val="Heading2"/>
      </w:pPr>
      <w:bookmarkStart w:id="1092" w:name="_Ref511229412"/>
      <w:bookmarkStart w:id="1093" w:name="_Toc518135216"/>
      <w:bookmarkStart w:id="1094" w:name="_Ref151958262"/>
      <w:bookmarkStart w:id="1095" w:name="_Toc320086246"/>
      <w:bookmarkStart w:id="1096" w:name="_Toc320086630"/>
      <w:bookmarkStart w:id="1097" w:name="_Toc320086944"/>
      <w:bookmarkStart w:id="1098" w:name="_Toc320087526"/>
      <w:bookmarkStart w:id="1099" w:name="_Toc362968295"/>
      <w:bookmarkStart w:id="1100" w:name="_Toc362969548"/>
      <w:r w:rsidDel="005112A0">
        <w:t>Privacy</w:t>
      </w:r>
      <w:bookmarkStart w:id="1101" w:name="_Toc513279506"/>
      <w:bookmarkStart w:id="1102" w:name="_Toc513291448"/>
      <w:bookmarkStart w:id="1103" w:name="_Toc513298267"/>
      <w:bookmarkEnd w:id="1092"/>
      <w:bookmarkEnd w:id="1093"/>
      <w:bookmarkEnd w:id="1101"/>
      <w:bookmarkEnd w:id="1102"/>
      <w:bookmarkEnd w:id="1103"/>
    </w:p>
    <w:p w:rsidR="00251A5F" w:rsidDel="005112A0" w:rsidRDefault="00251A5F" w:rsidP="00805BEB">
      <w:pPr>
        <w:pStyle w:val="Heading3"/>
      </w:pPr>
      <w:bookmarkStart w:id="1104" w:name="_Ref511208899"/>
      <w:bookmarkStart w:id="1105" w:name="_Ref510766242"/>
      <w:bookmarkStart w:id="1106" w:name="_Ref511229792"/>
      <w:r w:rsidDel="005112A0">
        <w:t xml:space="preserve">The Consultant agrees in respect of Personal Information </w:t>
      </w:r>
      <w:r w:rsidR="00EE0E27" w:rsidDel="005112A0">
        <w:t>or Health Information</w:t>
      </w:r>
      <w:r w:rsidR="00E815F5">
        <w:t xml:space="preserve"> (as applicable)</w:t>
      </w:r>
      <w:r w:rsidR="00EE0E27" w:rsidDel="005112A0">
        <w:t xml:space="preserve"> </w:t>
      </w:r>
      <w:r w:rsidDel="005112A0">
        <w:t>held in connection with this Agreement</w:t>
      </w:r>
      <w:bookmarkEnd w:id="1104"/>
      <w:r w:rsidDel="005112A0">
        <w:t xml:space="preserve"> that it will be bound by the Privacy Principles and any applicable Code of Practice with respect to any act done or practice engaged in by the Consultant for the purposes of this Agreement, in the same way and to the same extent as the Principal would have been bound by the Privacy Principles and any applicable Code of Practice in respect of that act or practice had it been directly done or engaged in by the </w:t>
      </w:r>
      <w:bookmarkEnd w:id="1105"/>
      <w:r w:rsidDel="005112A0">
        <w:t>Principal.</w:t>
      </w:r>
      <w:bookmarkStart w:id="1107" w:name="_Toc513279507"/>
      <w:bookmarkStart w:id="1108" w:name="_Toc513291449"/>
      <w:bookmarkStart w:id="1109" w:name="_Toc513298268"/>
      <w:bookmarkEnd w:id="1106"/>
      <w:bookmarkEnd w:id="1107"/>
      <w:bookmarkEnd w:id="1108"/>
      <w:bookmarkEnd w:id="1109"/>
    </w:p>
    <w:p w:rsidR="00251A5F" w:rsidDel="005112A0" w:rsidRDefault="00251A5F" w:rsidP="00251A5F">
      <w:pPr>
        <w:pStyle w:val="Heading3"/>
      </w:pPr>
      <w:bookmarkStart w:id="1110" w:name="_Ref510766417"/>
      <w:r w:rsidDel="005112A0">
        <w:t xml:space="preserve">The Consultant must immediately notify the Principal where the Consultant becomes aware of a breach or possible breach of the obligations referred to in clauses </w:t>
      </w:r>
      <w:r w:rsidDel="005112A0">
        <w:rPr>
          <w:bCs w:val="0"/>
        </w:rPr>
        <w:fldChar w:fldCharType="begin"/>
      </w:r>
      <w:r w:rsidDel="005112A0">
        <w:instrText xml:space="preserve"> REF _Ref511229792 \w \h </w:instrText>
      </w:r>
      <w:r w:rsidDel="005112A0">
        <w:rPr>
          <w:bCs w:val="0"/>
        </w:rPr>
      </w:r>
      <w:r w:rsidDel="005112A0">
        <w:rPr>
          <w:bCs w:val="0"/>
        </w:rPr>
        <w:fldChar w:fldCharType="separate"/>
      </w:r>
      <w:r w:rsidR="004E1708">
        <w:t>9.3(a)</w:t>
      </w:r>
      <w:r w:rsidDel="005112A0">
        <w:rPr>
          <w:bCs w:val="0"/>
        </w:rPr>
        <w:fldChar w:fldCharType="end"/>
      </w:r>
      <w:r w:rsidDel="005112A0">
        <w:t xml:space="preserve"> by the Consultant or any of its s</w:t>
      </w:r>
      <w:r w:rsidRPr="00EC314F" w:rsidDel="005112A0">
        <w:t>ubconsultants, employees or agents</w:t>
      </w:r>
      <w:r w:rsidDel="005112A0">
        <w:t>.</w:t>
      </w:r>
      <w:bookmarkStart w:id="1111" w:name="_Toc513279508"/>
      <w:bookmarkStart w:id="1112" w:name="_Toc513291450"/>
      <w:bookmarkStart w:id="1113" w:name="_Toc513298269"/>
      <w:bookmarkEnd w:id="1110"/>
      <w:bookmarkEnd w:id="1111"/>
      <w:bookmarkEnd w:id="1112"/>
      <w:bookmarkEnd w:id="1113"/>
    </w:p>
    <w:p w:rsidR="00727913" w:rsidRPr="00EC314F" w:rsidDel="005112A0" w:rsidRDefault="00727913" w:rsidP="002161D4">
      <w:pPr>
        <w:pStyle w:val="Heading2"/>
      </w:pPr>
      <w:bookmarkStart w:id="1114" w:name="_Toc518135217"/>
      <w:r w:rsidRPr="00EC314F" w:rsidDel="005112A0">
        <w:t>Survive termination</w:t>
      </w:r>
      <w:bookmarkStart w:id="1115" w:name="_Toc513279509"/>
      <w:bookmarkStart w:id="1116" w:name="_Toc513291451"/>
      <w:bookmarkStart w:id="1117" w:name="_Toc513298270"/>
      <w:bookmarkEnd w:id="1094"/>
      <w:bookmarkEnd w:id="1095"/>
      <w:bookmarkEnd w:id="1096"/>
      <w:bookmarkEnd w:id="1097"/>
      <w:bookmarkEnd w:id="1098"/>
      <w:bookmarkEnd w:id="1099"/>
      <w:bookmarkEnd w:id="1100"/>
      <w:bookmarkEnd w:id="1114"/>
      <w:bookmarkEnd w:id="1115"/>
      <w:bookmarkEnd w:id="1116"/>
      <w:bookmarkEnd w:id="1117"/>
    </w:p>
    <w:p w:rsidR="007622E6" w:rsidRPr="00EC314F" w:rsidDel="005112A0" w:rsidRDefault="00727913" w:rsidP="00727913">
      <w:pPr>
        <w:pStyle w:val="IndentParaLevel1"/>
      </w:pPr>
      <w:r w:rsidRPr="00EC314F" w:rsidDel="005112A0">
        <w:t>Clauses</w:t>
      </w:r>
      <w:r w:rsidR="00763574" w:rsidDel="005112A0">
        <w:t xml:space="preserve"> </w:t>
      </w:r>
      <w:r w:rsidR="00763574" w:rsidDel="005112A0">
        <w:fldChar w:fldCharType="begin"/>
      </w:r>
      <w:r w:rsidR="00763574" w:rsidDel="005112A0">
        <w:instrText xml:space="preserve"> REF _Ref341795076 \n \h </w:instrText>
      </w:r>
      <w:r w:rsidR="00763574" w:rsidDel="005112A0">
        <w:fldChar w:fldCharType="separate"/>
      </w:r>
      <w:r w:rsidR="004E1708">
        <w:t>8</w:t>
      </w:r>
      <w:r w:rsidR="00763574" w:rsidDel="005112A0">
        <w:fldChar w:fldCharType="end"/>
      </w:r>
      <w:r w:rsidR="00763574" w:rsidDel="005112A0">
        <w:t xml:space="preserve"> </w:t>
      </w:r>
      <w:r w:rsidR="00AA5D04" w:rsidDel="005112A0">
        <w:t>to</w:t>
      </w:r>
      <w:r w:rsidR="0037579A" w:rsidDel="005112A0">
        <w:t xml:space="preserve"> </w:t>
      </w:r>
      <w:r w:rsidR="006229D6" w:rsidDel="005112A0">
        <w:fldChar w:fldCharType="begin"/>
      </w:r>
      <w:r w:rsidR="006229D6" w:rsidDel="005112A0">
        <w:instrText xml:space="preserve"> REF _Ref511229412 \w \h </w:instrText>
      </w:r>
      <w:r w:rsidR="006229D6" w:rsidDel="005112A0">
        <w:fldChar w:fldCharType="separate"/>
      </w:r>
      <w:r w:rsidR="004E1708">
        <w:t>9.3</w:t>
      </w:r>
      <w:r w:rsidR="006229D6" w:rsidDel="005112A0">
        <w:fldChar w:fldCharType="end"/>
      </w:r>
      <w:r w:rsidR="00AA5D04" w:rsidDel="005112A0">
        <w:t xml:space="preserve"> (both inclusive)</w:t>
      </w:r>
      <w:r w:rsidR="00750FB6" w:rsidRPr="00EC314F" w:rsidDel="005112A0">
        <w:t xml:space="preserve">, </w:t>
      </w:r>
      <w:r w:rsidRPr="00EC314F" w:rsidDel="005112A0">
        <w:t xml:space="preserve">and the </w:t>
      </w:r>
      <w:r w:rsidR="00075CC5" w:rsidRPr="00EC314F" w:rsidDel="005112A0">
        <w:t xml:space="preserve">assignments and </w:t>
      </w:r>
      <w:r w:rsidRPr="00EC314F" w:rsidDel="005112A0">
        <w:t xml:space="preserve">licences granted to the </w:t>
      </w:r>
      <w:r w:rsidR="00FD196C" w:rsidDel="005112A0">
        <w:t>Principal</w:t>
      </w:r>
      <w:r w:rsidRPr="00EC314F" w:rsidDel="005112A0">
        <w:t xml:space="preserve"> under them, will survive any termination </w:t>
      </w:r>
      <w:r w:rsidR="00DB66F5" w:rsidDel="005112A0">
        <w:t xml:space="preserve">or completion </w:t>
      </w:r>
      <w:r w:rsidRPr="00EC314F" w:rsidDel="005112A0">
        <w:t xml:space="preserve">of the </w:t>
      </w:r>
      <w:r w:rsidR="00FF644D" w:rsidDel="005112A0">
        <w:t>Agreement</w:t>
      </w:r>
      <w:r w:rsidRPr="00EC314F" w:rsidDel="005112A0">
        <w:t>.</w:t>
      </w:r>
      <w:bookmarkStart w:id="1118" w:name="_Toc513279510"/>
      <w:bookmarkStart w:id="1119" w:name="_Toc513291452"/>
      <w:bookmarkStart w:id="1120" w:name="_Toc513298271"/>
      <w:bookmarkEnd w:id="1118"/>
      <w:bookmarkEnd w:id="1119"/>
      <w:bookmarkEnd w:id="1120"/>
    </w:p>
    <w:p w:rsidR="00EB70C4" w:rsidRPr="00EC314F" w:rsidRDefault="00EB70C4" w:rsidP="00421050">
      <w:pPr>
        <w:pStyle w:val="Heading1"/>
      </w:pPr>
      <w:bookmarkStart w:id="1121" w:name="_Toc320086247"/>
      <w:bookmarkStart w:id="1122" w:name="_Toc320086631"/>
      <w:bookmarkStart w:id="1123" w:name="_Toc320086945"/>
      <w:bookmarkStart w:id="1124" w:name="_Toc320087527"/>
      <w:bookmarkStart w:id="1125" w:name="_Toc362968296"/>
      <w:bookmarkStart w:id="1126" w:name="_Toc362969549"/>
      <w:bookmarkStart w:id="1127" w:name="_Toc362971319"/>
      <w:bookmarkStart w:id="1128" w:name="_Toc518135218"/>
      <w:r w:rsidRPr="00EC314F">
        <w:t>Quality</w:t>
      </w:r>
      <w:bookmarkEnd w:id="956"/>
      <w:bookmarkEnd w:id="1121"/>
      <w:bookmarkEnd w:id="1122"/>
      <w:bookmarkEnd w:id="1123"/>
      <w:bookmarkEnd w:id="1124"/>
      <w:bookmarkEnd w:id="1125"/>
      <w:bookmarkEnd w:id="1126"/>
      <w:bookmarkEnd w:id="1127"/>
      <w:bookmarkEnd w:id="1128"/>
    </w:p>
    <w:p w:rsidR="00EB70C4" w:rsidRPr="00EC314F" w:rsidRDefault="00EB70C4" w:rsidP="002161D4">
      <w:pPr>
        <w:pStyle w:val="Heading2"/>
      </w:pPr>
      <w:bookmarkStart w:id="1129" w:name="_Toc488738714"/>
      <w:bookmarkStart w:id="1130" w:name="_Ref22650656"/>
      <w:bookmarkStart w:id="1131" w:name="_Ref152038855"/>
      <w:bookmarkStart w:id="1132" w:name="_Toc320086248"/>
      <w:bookmarkStart w:id="1133" w:name="_Toc320086632"/>
      <w:bookmarkStart w:id="1134" w:name="_Toc320086946"/>
      <w:bookmarkStart w:id="1135" w:name="_Toc320087528"/>
      <w:bookmarkStart w:id="1136" w:name="_Toc362968297"/>
      <w:bookmarkStart w:id="1137" w:name="_Toc362969550"/>
      <w:bookmarkStart w:id="1138" w:name="_Toc518135219"/>
      <w:r w:rsidRPr="00EC314F">
        <w:t xml:space="preserve">Quality </w:t>
      </w:r>
      <w:bookmarkEnd w:id="1129"/>
      <w:bookmarkEnd w:id="1130"/>
      <w:bookmarkEnd w:id="1131"/>
      <w:r w:rsidR="00C97F3F" w:rsidRPr="00EC314F">
        <w:t>assurance</w:t>
      </w:r>
      <w:bookmarkEnd w:id="1132"/>
      <w:bookmarkEnd w:id="1133"/>
      <w:bookmarkEnd w:id="1134"/>
      <w:bookmarkEnd w:id="1135"/>
      <w:bookmarkEnd w:id="1136"/>
      <w:bookmarkEnd w:id="1137"/>
      <w:bookmarkEnd w:id="1138"/>
    </w:p>
    <w:p w:rsidR="00EB70C4" w:rsidRPr="00EC314F" w:rsidRDefault="00EB70C4" w:rsidP="00EC5EFF">
      <w:pPr>
        <w:pStyle w:val="IndentParaLevel1"/>
      </w:pPr>
      <w:r w:rsidRPr="00EC314F">
        <w:t>The Consultant:</w:t>
      </w:r>
    </w:p>
    <w:p w:rsidR="00EB70C4" w:rsidRPr="00EC314F" w:rsidRDefault="00EB70C4" w:rsidP="0079110E">
      <w:pPr>
        <w:pStyle w:val="Heading3"/>
      </w:pPr>
      <w:bookmarkStart w:id="1139" w:name="_Toc320086249"/>
      <w:bookmarkStart w:id="1140" w:name="_Toc320086947"/>
      <w:bookmarkStart w:id="1141" w:name="_Toc320087529"/>
      <w:bookmarkStart w:id="1142" w:name="_Ref326140346"/>
      <w:r w:rsidRPr="00EC314F">
        <w:t xml:space="preserve">must implement the quality assurance system specified in </w:t>
      </w:r>
      <w:r w:rsidR="00441AAD">
        <w:t xml:space="preserve">Item </w:t>
      </w:r>
      <w:r w:rsidR="00441AAD">
        <w:fldChar w:fldCharType="begin"/>
      </w:r>
      <w:r w:rsidR="00441AAD">
        <w:instrText xml:space="preserve"> REF _Ref504120886 \w \h </w:instrText>
      </w:r>
      <w:r w:rsidR="00441AAD">
        <w:fldChar w:fldCharType="separate"/>
      </w:r>
      <w:r w:rsidR="004E1708">
        <w:t>29</w:t>
      </w:r>
      <w:r w:rsidR="00441AAD">
        <w:fldChar w:fldCharType="end"/>
      </w:r>
      <w:r w:rsidRPr="00EC314F">
        <w:t>;</w:t>
      </w:r>
      <w:bookmarkEnd w:id="1139"/>
      <w:bookmarkEnd w:id="1140"/>
      <w:bookmarkEnd w:id="1141"/>
      <w:bookmarkEnd w:id="1142"/>
    </w:p>
    <w:p w:rsidR="00EB70C4" w:rsidRPr="00EC314F" w:rsidRDefault="00441AAD" w:rsidP="0079110E">
      <w:pPr>
        <w:pStyle w:val="Heading3"/>
      </w:pPr>
      <w:bookmarkStart w:id="1143" w:name="_Toc320086250"/>
      <w:bookmarkStart w:id="1144" w:name="_Toc320086948"/>
      <w:bookmarkStart w:id="1145" w:name="_Toc320087530"/>
      <w:r>
        <w:t xml:space="preserve">whenever requested by the Principal's Representative to do so, </w:t>
      </w:r>
      <w:r w:rsidR="00FF7D84">
        <w:t xml:space="preserve">must </w:t>
      </w:r>
      <w:r>
        <w:t>give</w:t>
      </w:r>
      <w:r w:rsidR="00EB70C4" w:rsidRPr="00EC314F">
        <w:t xml:space="preserve"> the </w:t>
      </w:r>
      <w:r w:rsidR="00FD196C">
        <w:t>Principal</w:t>
      </w:r>
      <w:r w:rsidR="00EB70C4" w:rsidRPr="00EC314F">
        <w:t xml:space="preserve">'s Representative access to the quality system of the Consultant and its </w:t>
      </w:r>
      <w:r w:rsidR="00633368">
        <w:t>s</w:t>
      </w:r>
      <w:r w:rsidR="00EB70C4" w:rsidRPr="00EC314F">
        <w:t xml:space="preserve">ubconsultants so </w:t>
      </w:r>
      <w:r>
        <w:t xml:space="preserve">that the Principal's Representative may conduct </w:t>
      </w:r>
      <w:r w:rsidR="00EB70C4" w:rsidRPr="00EC314F">
        <w:t>monitoring and quality auditing;</w:t>
      </w:r>
      <w:r w:rsidR="001C0E59">
        <w:t> </w:t>
      </w:r>
      <w:bookmarkEnd w:id="1143"/>
      <w:bookmarkEnd w:id="1144"/>
      <w:bookmarkEnd w:id="1145"/>
    </w:p>
    <w:p w:rsidR="00EB70C4" w:rsidRPr="00EC314F" w:rsidRDefault="00EB70C4" w:rsidP="0079110E">
      <w:pPr>
        <w:pStyle w:val="Heading3"/>
      </w:pPr>
      <w:bookmarkStart w:id="1146" w:name="_Toc320086251"/>
      <w:bookmarkStart w:id="1147" w:name="_Toc320086949"/>
      <w:bookmarkStart w:id="1148" w:name="_Toc320087531"/>
      <w:r w:rsidRPr="00EC314F">
        <w:t xml:space="preserve">will not be relieved </w:t>
      </w:r>
      <w:r w:rsidR="00441AAD">
        <w:t xml:space="preserve">of </w:t>
      </w:r>
      <w:r w:rsidRPr="00EC314F">
        <w:t xml:space="preserve">any of its obligations or liabilities </w:t>
      </w:r>
      <w:r w:rsidR="00441AAD">
        <w:t xml:space="preserve">arising </w:t>
      </w:r>
      <w:r w:rsidRPr="00EC314F">
        <w:t xml:space="preserve">under the </w:t>
      </w:r>
      <w:r w:rsidR="00FF644D">
        <w:t>Agreement</w:t>
      </w:r>
      <w:r w:rsidRPr="00EC314F">
        <w:t xml:space="preserve"> or otherwise </w:t>
      </w:r>
      <w:r w:rsidR="00441AAD">
        <w:t xml:space="preserve">at </w:t>
      </w:r>
      <w:r w:rsidRPr="00EC314F">
        <w:t>law as a result of:</w:t>
      </w:r>
      <w:bookmarkEnd w:id="1146"/>
      <w:bookmarkEnd w:id="1147"/>
      <w:bookmarkEnd w:id="1148"/>
    </w:p>
    <w:p w:rsidR="00EB70C4" w:rsidRPr="00EC314F" w:rsidRDefault="00EB70C4" w:rsidP="00421050">
      <w:pPr>
        <w:pStyle w:val="Heading4"/>
      </w:pPr>
      <w:bookmarkStart w:id="1149" w:name="_Toc320086252"/>
      <w:bookmarkStart w:id="1150" w:name="_Toc320086950"/>
      <w:bookmarkStart w:id="1151" w:name="_Toc320087532"/>
      <w:r w:rsidRPr="00EC314F">
        <w:lastRenderedPageBreak/>
        <w:t xml:space="preserve">the implementation of, and compliance with, the quality assurance requirements of the </w:t>
      </w:r>
      <w:r w:rsidR="00FF644D">
        <w:t>Agreement</w:t>
      </w:r>
      <w:r w:rsidRPr="00EC314F">
        <w:t>;</w:t>
      </w:r>
      <w:bookmarkEnd w:id="1149"/>
      <w:bookmarkEnd w:id="1150"/>
      <w:bookmarkEnd w:id="1151"/>
    </w:p>
    <w:p w:rsidR="00EB70C4" w:rsidRPr="00EC314F" w:rsidRDefault="00EB70C4" w:rsidP="00421050">
      <w:pPr>
        <w:pStyle w:val="Heading4"/>
      </w:pPr>
      <w:bookmarkStart w:id="1152" w:name="_Toc320086253"/>
      <w:bookmarkStart w:id="1153" w:name="_Toc320086951"/>
      <w:bookmarkStart w:id="1154" w:name="_Toc320087533"/>
      <w:r w:rsidRPr="00EC314F">
        <w:t xml:space="preserve">any </w:t>
      </w:r>
      <w:r w:rsidR="00713826">
        <w:t>D</w:t>
      </w:r>
      <w:r w:rsidRPr="00EC314F">
        <w:t xml:space="preserve">irection </w:t>
      </w:r>
      <w:r w:rsidR="00441AAD">
        <w:t>of</w:t>
      </w:r>
      <w:r w:rsidRPr="00EC314F">
        <w:t xml:space="preserve"> the </w:t>
      </w:r>
      <w:r w:rsidR="00FD196C">
        <w:t>Principal</w:t>
      </w:r>
      <w:r w:rsidRPr="00EC314F">
        <w:t>'s Representative concerning the Consultant’s quality assurance system or its compliance or non</w:t>
      </w:r>
      <w:r w:rsidRPr="00EC314F">
        <w:noBreakHyphen/>
        <w:t>compliance with that system;</w:t>
      </w:r>
      <w:bookmarkEnd w:id="1152"/>
      <w:bookmarkEnd w:id="1153"/>
      <w:bookmarkEnd w:id="1154"/>
      <w:r w:rsidR="00441AAD">
        <w:t xml:space="preserve"> or</w:t>
      </w:r>
    </w:p>
    <w:p w:rsidR="00EB70C4" w:rsidRPr="00EC314F" w:rsidRDefault="00EB70C4" w:rsidP="00421050">
      <w:pPr>
        <w:pStyle w:val="Heading4"/>
      </w:pPr>
      <w:bookmarkStart w:id="1155" w:name="_Toc320086254"/>
      <w:bookmarkStart w:id="1156" w:name="_Toc320086952"/>
      <w:bookmarkStart w:id="1157" w:name="_Toc320087534"/>
      <w:r w:rsidRPr="00EC314F">
        <w:t xml:space="preserve">any audit or other monitoring by the </w:t>
      </w:r>
      <w:r w:rsidR="00FD196C">
        <w:t>Principal</w:t>
      </w:r>
      <w:r w:rsidRPr="00EC314F">
        <w:t xml:space="preserve">'s Representative of the Consultant’s compliance with the quality assurance system; </w:t>
      </w:r>
      <w:r w:rsidR="00441AAD">
        <w:t>and</w:t>
      </w:r>
      <w:bookmarkEnd w:id="1155"/>
      <w:bookmarkEnd w:id="1156"/>
      <w:bookmarkEnd w:id="1157"/>
    </w:p>
    <w:p w:rsidR="00441AAD" w:rsidRDefault="00441AAD" w:rsidP="00441AAD">
      <w:pPr>
        <w:pStyle w:val="Heading3"/>
      </w:pPr>
      <w:r>
        <w:t xml:space="preserve">acknowledges and agrees that </w:t>
      </w:r>
      <w:r w:rsidRPr="00362581">
        <w:t>neither the Principal nor the Principal's Representative</w:t>
      </w:r>
      <w:r>
        <w:t xml:space="preserve"> </w:t>
      </w:r>
      <w:r w:rsidR="00FF7D84">
        <w:t xml:space="preserve">is </w:t>
      </w:r>
      <w:r>
        <w:t xml:space="preserve">obliged, </w:t>
      </w:r>
      <w:r w:rsidRPr="00362581">
        <w:t>or owe</w:t>
      </w:r>
      <w:r w:rsidR="00FF7D84">
        <w:t>s</w:t>
      </w:r>
      <w:r w:rsidRPr="00362581">
        <w:t xml:space="preserve"> any duty of care to the Consultant</w:t>
      </w:r>
      <w:r>
        <w:t xml:space="preserve">, to conduct </w:t>
      </w:r>
      <w:r w:rsidRPr="00EC314F">
        <w:t>monitoring and quality auditing</w:t>
      </w:r>
      <w:r>
        <w:t xml:space="preserve"> of, or to give any Direction in connection with the </w:t>
      </w:r>
      <w:r w:rsidRPr="00EC314F">
        <w:t>Consultant’s quality assurance system or its compliance or non</w:t>
      </w:r>
      <w:r w:rsidRPr="00EC314F">
        <w:noBreakHyphen/>
        <w:t>compliance with that system</w:t>
      </w:r>
      <w:r>
        <w:t xml:space="preserve">. </w:t>
      </w:r>
    </w:p>
    <w:p w:rsidR="002B7D16" w:rsidRPr="00A772C4" w:rsidRDefault="002B7D16" w:rsidP="002161D4">
      <w:pPr>
        <w:pStyle w:val="Heading2"/>
      </w:pPr>
      <w:bookmarkStart w:id="1158" w:name="_Ref99424784"/>
      <w:bookmarkStart w:id="1159" w:name="_Toc320086256"/>
      <w:bookmarkStart w:id="1160" w:name="_Toc320086633"/>
      <w:bookmarkStart w:id="1161" w:name="_Toc320086954"/>
      <w:bookmarkStart w:id="1162" w:name="_Toc320087536"/>
      <w:bookmarkStart w:id="1163" w:name="_Toc362968298"/>
      <w:bookmarkStart w:id="1164" w:name="_Toc362969551"/>
      <w:bookmarkStart w:id="1165" w:name="_Toc518135220"/>
      <w:r w:rsidRPr="00EC314F">
        <w:t>Non-</w:t>
      </w:r>
      <w:r w:rsidR="001C0E59">
        <w:t>c</w:t>
      </w:r>
      <w:r w:rsidRPr="00EC314F">
        <w:t xml:space="preserve">omplying </w:t>
      </w:r>
      <w:r w:rsidR="00432715">
        <w:t>Deliverables</w:t>
      </w:r>
      <w:r w:rsidR="00010B0D" w:rsidRPr="00A772C4">
        <w:t xml:space="preserve"> or </w:t>
      </w:r>
      <w:r w:rsidRPr="00A772C4">
        <w:t>Services</w:t>
      </w:r>
      <w:bookmarkEnd w:id="1158"/>
      <w:bookmarkEnd w:id="1159"/>
      <w:bookmarkEnd w:id="1160"/>
      <w:bookmarkEnd w:id="1161"/>
      <w:bookmarkEnd w:id="1162"/>
      <w:bookmarkEnd w:id="1163"/>
      <w:bookmarkEnd w:id="1164"/>
      <w:bookmarkEnd w:id="1165"/>
    </w:p>
    <w:p w:rsidR="002B7D16" w:rsidRPr="00A772C4" w:rsidRDefault="00441AAD" w:rsidP="00421050">
      <w:pPr>
        <w:pStyle w:val="IndentParaLevel1"/>
      </w:pPr>
      <w:r>
        <w:t>T</w:t>
      </w:r>
      <w:r w:rsidR="002B7D16" w:rsidRPr="00A772C4">
        <w:t xml:space="preserve">he </w:t>
      </w:r>
      <w:r w:rsidR="00FD196C" w:rsidRPr="00A772C4">
        <w:t>Principal</w:t>
      </w:r>
      <w:r w:rsidR="002B7D16" w:rsidRPr="00A772C4">
        <w:t xml:space="preserve">'s Representative </w:t>
      </w:r>
      <w:r>
        <w:t>may, if it</w:t>
      </w:r>
      <w:r w:rsidR="00512875">
        <w:t xml:space="preserve"> receives a notice from the Consultant under clause </w:t>
      </w:r>
      <w:r w:rsidR="00512875">
        <w:fldChar w:fldCharType="begin"/>
      </w:r>
      <w:r w:rsidR="00512875">
        <w:instrText xml:space="preserve"> REF _Ref504123210 \w \h </w:instrText>
      </w:r>
      <w:r w:rsidR="00512875">
        <w:fldChar w:fldCharType="separate"/>
      </w:r>
      <w:r w:rsidR="004E1708">
        <w:t>10.4</w:t>
      </w:r>
      <w:r w:rsidR="00512875">
        <w:fldChar w:fldCharType="end"/>
      </w:r>
      <w:r>
        <w:t xml:space="preserve"> </w:t>
      </w:r>
      <w:r w:rsidR="00512875">
        <w:t xml:space="preserve">or otherwise </w:t>
      </w:r>
      <w:r w:rsidR="002B7D16" w:rsidRPr="00A772C4">
        <w:t>discovers or believes that</w:t>
      </w:r>
      <w:r w:rsidR="00010B0D" w:rsidRPr="00A772C4">
        <w:t xml:space="preserve"> any </w:t>
      </w:r>
      <w:r w:rsidR="00432715">
        <w:t>Deliverables</w:t>
      </w:r>
      <w:r w:rsidR="00010B0D" w:rsidRPr="00A772C4">
        <w:t xml:space="preserve"> or</w:t>
      </w:r>
      <w:r w:rsidR="002B7D16" w:rsidRPr="00A772C4">
        <w:t xml:space="preserve"> any Services have not been performed in accordance with the </w:t>
      </w:r>
      <w:r w:rsidR="00FF644D">
        <w:t>Agreement</w:t>
      </w:r>
      <w:r w:rsidR="002B7D16" w:rsidRPr="00A772C4">
        <w:t xml:space="preserve">, give the Consultant a </w:t>
      </w:r>
      <w:r w:rsidR="00713826">
        <w:t>D</w:t>
      </w:r>
      <w:r w:rsidR="00A21FDB" w:rsidRPr="00A772C4">
        <w:t xml:space="preserve">irection </w:t>
      </w:r>
      <w:r w:rsidR="002B7D16" w:rsidRPr="00A772C4">
        <w:t>specifying the non-complying</w:t>
      </w:r>
      <w:r w:rsidR="00010B0D" w:rsidRPr="00A772C4">
        <w:t xml:space="preserve"> </w:t>
      </w:r>
      <w:r w:rsidR="00432715">
        <w:t>Deliverables</w:t>
      </w:r>
      <w:r w:rsidR="00010B0D" w:rsidRPr="00A772C4">
        <w:t xml:space="preserve"> or </w:t>
      </w:r>
      <w:r w:rsidR="002B7D16" w:rsidRPr="00A772C4">
        <w:t>Services and doing one or more of the following:</w:t>
      </w:r>
    </w:p>
    <w:p w:rsidR="002B7D16" w:rsidRPr="00A772C4" w:rsidRDefault="002B7D16" w:rsidP="0079110E">
      <w:pPr>
        <w:pStyle w:val="Heading3"/>
      </w:pPr>
      <w:bookmarkStart w:id="1166" w:name="_Ref107980178"/>
      <w:bookmarkStart w:id="1167" w:name="_Toc320086257"/>
      <w:bookmarkStart w:id="1168" w:name="_Toc320086955"/>
      <w:bookmarkStart w:id="1169" w:name="_Toc320087537"/>
      <w:r w:rsidRPr="00A772C4">
        <w:t>requiring the Consultant to:</w:t>
      </w:r>
      <w:bookmarkEnd w:id="1166"/>
      <w:bookmarkEnd w:id="1167"/>
      <w:bookmarkEnd w:id="1168"/>
      <w:bookmarkEnd w:id="1169"/>
    </w:p>
    <w:p w:rsidR="002B7D16" w:rsidRPr="00A772C4" w:rsidRDefault="00010B0D" w:rsidP="00421050">
      <w:pPr>
        <w:pStyle w:val="Heading4"/>
      </w:pPr>
      <w:bookmarkStart w:id="1170" w:name="_Toc320086258"/>
      <w:bookmarkStart w:id="1171" w:name="_Toc320086956"/>
      <w:bookmarkStart w:id="1172" w:name="_Toc320087538"/>
      <w:r w:rsidRPr="00A772C4">
        <w:t xml:space="preserve">amend the </w:t>
      </w:r>
      <w:r w:rsidR="00432715">
        <w:t>Deliverables</w:t>
      </w:r>
      <w:r w:rsidRPr="00A772C4">
        <w:t xml:space="preserve"> or </w:t>
      </w:r>
      <w:r w:rsidR="002B7D16" w:rsidRPr="00A772C4">
        <w:t>re</w:t>
      </w:r>
      <w:r w:rsidR="00C97F3F" w:rsidRPr="00A772C4">
        <w:t>-</w:t>
      </w:r>
      <w:r w:rsidR="002B7D16" w:rsidRPr="00A772C4">
        <w:t>perform the non-complying Services</w:t>
      </w:r>
      <w:r w:rsidR="00C97F3F" w:rsidRPr="00A772C4">
        <w:t xml:space="preserve"> </w:t>
      </w:r>
      <w:r w:rsidR="002B7D16" w:rsidRPr="00A772C4">
        <w:t xml:space="preserve">within </w:t>
      </w:r>
      <w:r w:rsidRPr="00A772C4">
        <w:t>a specified time period;</w:t>
      </w:r>
      <w:r w:rsidR="002B7D16" w:rsidRPr="00A772C4">
        <w:t xml:space="preserve"> and</w:t>
      </w:r>
      <w:bookmarkEnd w:id="1170"/>
      <w:bookmarkEnd w:id="1171"/>
      <w:bookmarkEnd w:id="1172"/>
    </w:p>
    <w:p w:rsidR="002B7D16" w:rsidRPr="00A772C4" w:rsidRDefault="002B7D16" w:rsidP="00421050">
      <w:pPr>
        <w:pStyle w:val="Heading4"/>
      </w:pPr>
      <w:bookmarkStart w:id="1173" w:name="_Toc320086259"/>
      <w:bookmarkStart w:id="1174" w:name="_Toc320086957"/>
      <w:bookmarkStart w:id="1175" w:name="_Toc320087539"/>
      <w:r w:rsidRPr="00A772C4">
        <w:t xml:space="preserve">take all steps </w:t>
      </w:r>
      <w:r w:rsidR="00441AAD">
        <w:t>that</w:t>
      </w:r>
      <w:r w:rsidRPr="00A772C4">
        <w:t xml:space="preserve"> are reasonably necessary to:</w:t>
      </w:r>
      <w:bookmarkEnd w:id="1173"/>
      <w:bookmarkEnd w:id="1174"/>
      <w:bookmarkEnd w:id="1175"/>
    </w:p>
    <w:p w:rsidR="002B7D16" w:rsidRPr="00A772C4" w:rsidRDefault="002B7D16" w:rsidP="00421050">
      <w:pPr>
        <w:pStyle w:val="Heading5"/>
      </w:pPr>
      <w:bookmarkStart w:id="1176" w:name="_Toc320086260"/>
      <w:bookmarkStart w:id="1177" w:name="_Toc320086958"/>
      <w:bookmarkStart w:id="1178" w:name="_Toc320087540"/>
      <w:r w:rsidRPr="00A772C4">
        <w:t xml:space="preserve">mitigate the effect on the </w:t>
      </w:r>
      <w:r w:rsidR="00FD196C" w:rsidRPr="00A772C4">
        <w:t>Principal</w:t>
      </w:r>
      <w:r w:rsidRPr="00A772C4">
        <w:t xml:space="preserve"> of the failure to </w:t>
      </w:r>
      <w:r w:rsidR="00010B0D" w:rsidRPr="00A772C4">
        <w:t xml:space="preserve">prepare the </w:t>
      </w:r>
      <w:r w:rsidR="00432715">
        <w:t>Deliverables</w:t>
      </w:r>
      <w:r w:rsidR="00010B0D" w:rsidRPr="00A772C4">
        <w:t xml:space="preserve"> or </w:t>
      </w:r>
      <w:r w:rsidR="00C165EF" w:rsidRPr="00A772C4">
        <w:t xml:space="preserve">perform </w:t>
      </w:r>
      <w:r w:rsidRPr="00A772C4">
        <w:t xml:space="preserve">the Services in accordance with the </w:t>
      </w:r>
      <w:r w:rsidR="00FF644D">
        <w:t>Agreement</w:t>
      </w:r>
      <w:r w:rsidRPr="00A772C4">
        <w:t>; and</w:t>
      </w:r>
      <w:bookmarkEnd w:id="1176"/>
      <w:bookmarkEnd w:id="1177"/>
      <w:bookmarkEnd w:id="1178"/>
    </w:p>
    <w:p w:rsidR="002B7D16" w:rsidRPr="00A772C4" w:rsidRDefault="002B7D16" w:rsidP="00421050">
      <w:pPr>
        <w:pStyle w:val="Heading5"/>
      </w:pPr>
      <w:bookmarkStart w:id="1179" w:name="_Toc320086261"/>
      <w:bookmarkStart w:id="1180" w:name="_Toc320086959"/>
      <w:bookmarkStart w:id="1181" w:name="_Toc320087541"/>
      <w:r w:rsidRPr="00A772C4">
        <w:t xml:space="preserve">put the </w:t>
      </w:r>
      <w:r w:rsidR="00FD196C" w:rsidRPr="00A772C4">
        <w:t>Principal</w:t>
      </w:r>
      <w:r w:rsidRPr="00A772C4">
        <w:t xml:space="preserve"> (as closely as possible) in the position in which it would have been if the Consultant had </w:t>
      </w:r>
      <w:r w:rsidR="00010B0D" w:rsidRPr="00A772C4">
        <w:t xml:space="preserve">prepared the </w:t>
      </w:r>
      <w:r w:rsidR="00432715">
        <w:t>Deliverables</w:t>
      </w:r>
      <w:r w:rsidR="00010B0D" w:rsidRPr="00A772C4">
        <w:t xml:space="preserve"> or performed </w:t>
      </w:r>
      <w:r w:rsidRPr="00A772C4">
        <w:t xml:space="preserve">the Services in accordance with the </w:t>
      </w:r>
      <w:r w:rsidR="00FF644D">
        <w:t>Agreement</w:t>
      </w:r>
      <w:r w:rsidRPr="00A772C4">
        <w:t>;</w:t>
      </w:r>
      <w:bookmarkEnd w:id="1179"/>
      <w:bookmarkEnd w:id="1180"/>
      <w:bookmarkEnd w:id="1181"/>
      <w:r w:rsidR="00713826">
        <w:t xml:space="preserve"> or</w:t>
      </w:r>
    </w:p>
    <w:p w:rsidR="002B7D16" w:rsidRPr="00A772C4" w:rsidRDefault="002B7D16" w:rsidP="0079110E">
      <w:pPr>
        <w:pStyle w:val="Heading3"/>
      </w:pPr>
      <w:bookmarkStart w:id="1182" w:name="_Toc320086262"/>
      <w:bookmarkStart w:id="1183" w:name="_Toc320086960"/>
      <w:bookmarkStart w:id="1184" w:name="_Toc320087542"/>
      <w:r w:rsidRPr="00A772C4">
        <w:t xml:space="preserve">advising the Consultant that the </w:t>
      </w:r>
      <w:r w:rsidR="00FD196C" w:rsidRPr="00A772C4">
        <w:t>Principal</w:t>
      </w:r>
      <w:r w:rsidRPr="00A772C4">
        <w:t xml:space="preserve"> accept</w:t>
      </w:r>
      <w:r w:rsidR="00441AAD">
        <w:t>s</w:t>
      </w:r>
      <w:r w:rsidRPr="00A772C4">
        <w:t xml:space="preserve"> the non-complying </w:t>
      </w:r>
      <w:r w:rsidR="00432715">
        <w:t>Deliverables</w:t>
      </w:r>
      <w:r w:rsidR="00010B0D" w:rsidRPr="00A772C4">
        <w:t xml:space="preserve"> or </w:t>
      </w:r>
      <w:r w:rsidRPr="00A772C4">
        <w:t>Services</w:t>
      </w:r>
      <w:r w:rsidR="00091C7D" w:rsidRPr="00A772C4">
        <w:t xml:space="preserve">, in which event </w:t>
      </w:r>
      <w:r w:rsidR="001447B7">
        <w:t>any Loss</w:t>
      </w:r>
      <w:r w:rsidR="00091C7D" w:rsidRPr="00A772C4">
        <w:t xml:space="preserve"> </w:t>
      </w:r>
      <w:r w:rsidR="001447B7">
        <w:t xml:space="preserve">suffered or </w:t>
      </w:r>
      <w:r w:rsidR="00091C7D" w:rsidRPr="00A772C4">
        <w:t xml:space="preserve">incurred by the </w:t>
      </w:r>
      <w:r w:rsidR="00FD196C" w:rsidRPr="00A772C4">
        <w:t>Principal</w:t>
      </w:r>
      <w:r w:rsidR="00091C7D" w:rsidRPr="00A772C4">
        <w:t xml:space="preserve"> as a result of the non-compliance</w:t>
      </w:r>
      <w:r w:rsidR="00441AAD">
        <w:t xml:space="preserve"> will be a debt</w:t>
      </w:r>
      <w:r w:rsidR="00441AAD" w:rsidRPr="00441AAD">
        <w:t xml:space="preserve"> </w:t>
      </w:r>
      <w:r w:rsidR="00441AAD">
        <w:t xml:space="preserve">immediately </w:t>
      </w:r>
      <w:r w:rsidR="00441AAD" w:rsidRPr="00EC314F">
        <w:t xml:space="preserve">due </w:t>
      </w:r>
      <w:r w:rsidR="00441AAD">
        <w:t xml:space="preserve">and payable </w:t>
      </w:r>
      <w:r w:rsidR="00441AAD" w:rsidRPr="00EC314F">
        <w:t xml:space="preserve">from the Consultant to the </w:t>
      </w:r>
      <w:r w:rsidR="00441AAD">
        <w:t>Principal</w:t>
      </w:r>
      <w:r w:rsidR="00091C7D" w:rsidRPr="00A772C4">
        <w:t>.</w:t>
      </w:r>
      <w:bookmarkEnd w:id="1182"/>
      <w:bookmarkEnd w:id="1183"/>
      <w:bookmarkEnd w:id="1184"/>
    </w:p>
    <w:p w:rsidR="003C19D2" w:rsidRPr="00A772C4" w:rsidRDefault="003C19D2" w:rsidP="002161D4">
      <w:pPr>
        <w:pStyle w:val="Heading2"/>
      </w:pPr>
      <w:bookmarkStart w:id="1185" w:name="_Toc320086263"/>
      <w:bookmarkStart w:id="1186" w:name="_Toc320086634"/>
      <w:bookmarkStart w:id="1187" w:name="_Toc320086961"/>
      <w:bookmarkStart w:id="1188" w:name="_Toc320087543"/>
      <w:bookmarkStart w:id="1189" w:name="_Toc362968299"/>
      <w:bookmarkStart w:id="1190" w:name="_Toc362969552"/>
      <w:bookmarkStart w:id="1191" w:name="_Ref511219904"/>
      <w:bookmarkStart w:id="1192" w:name="_Ref511810114"/>
      <w:bookmarkStart w:id="1193" w:name="_Toc518135221"/>
      <w:r w:rsidRPr="00A772C4">
        <w:t>Re</w:t>
      </w:r>
      <w:r w:rsidR="00C97F3F" w:rsidRPr="00A772C4">
        <w:t>-</w:t>
      </w:r>
      <w:r w:rsidRPr="00A772C4">
        <w:t xml:space="preserve">performance of the </w:t>
      </w:r>
      <w:r w:rsidR="001C0E59" w:rsidRPr="00A772C4">
        <w:t>n</w:t>
      </w:r>
      <w:r w:rsidRPr="00A772C4">
        <w:t>on-complying Services</w:t>
      </w:r>
      <w:bookmarkEnd w:id="1185"/>
      <w:bookmarkEnd w:id="1186"/>
      <w:bookmarkEnd w:id="1187"/>
      <w:bookmarkEnd w:id="1188"/>
      <w:bookmarkEnd w:id="1189"/>
      <w:bookmarkEnd w:id="1190"/>
      <w:bookmarkEnd w:id="1191"/>
      <w:bookmarkEnd w:id="1192"/>
      <w:bookmarkEnd w:id="1193"/>
    </w:p>
    <w:p w:rsidR="003C19D2" w:rsidRPr="00EC314F" w:rsidRDefault="003C19D2" w:rsidP="00421050">
      <w:pPr>
        <w:pStyle w:val="IndentParaLevel1"/>
      </w:pPr>
      <w:r w:rsidRPr="00A772C4">
        <w:t xml:space="preserve">If a </w:t>
      </w:r>
      <w:r w:rsidR="00713826">
        <w:t>D</w:t>
      </w:r>
      <w:r w:rsidRPr="00A772C4">
        <w:t>irection is given under clause</w:t>
      </w:r>
      <w:r w:rsidR="00A21FDB" w:rsidRPr="00A772C4">
        <w:t xml:space="preserve"> </w:t>
      </w:r>
      <w:r w:rsidR="00A21FDB" w:rsidRPr="00A772C4">
        <w:fldChar w:fldCharType="begin"/>
      </w:r>
      <w:r w:rsidR="00A21FDB" w:rsidRPr="00A772C4">
        <w:instrText xml:space="preserve"> REF _Ref107980178 \w \h </w:instrText>
      </w:r>
      <w:r w:rsidR="00A772C4">
        <w:instrText xml:space="preserve"> \* MERGEFORMAT </w:instrText>
      </w:r>
      <w:r w:rsidR="00A21FDB" w:rsidRPr="00A772C4">
        <w:fldChar w:fldCharType="separate"/>
      </w:r>
      <w:r w:rsidR="004E1708">
        <w:t>10.2(a)</w:t>
      </w:r>
      <w:r w:rsidR="00A21FDB" w:rsidRPr="00A772C4">
        <w:fldChar w:fldCharType="end"/>
      </w:r>
      <w:r w:rsidRPr="00A772C4">
        <w:t xml:space="preserve"> the Consultant must</w:t>
      </w:r>
      <w:r w:rsidR="00010B0D" w:rsidRPr="00A772C4">
        <w:t>, at its cost,</w:t>
      </w:r>
      <w:r w:rsidRPr="00A772C4">
        <w:t xml:space="preserve"> </w:t>
      </w:r>
      <w:r w:rsidR="00010B0D" w:rsidRPr="00A772C4">
        <w:t xml:space="preserve">amend the </w:t>
      </w:r>
      <w:r w:rsidR="00432715">
        <w:t>Deliverables</w:t>
      </w:r>
      <w:r w:rsidR="00010B0D" w:rsidRPr="00A772C4">
        <w:t xml:space="preserve"> or </w:t>
      </w:r>
      <w:r w:rsidRPr="00A772C4">
        <w:t>re</w:t>
      </w:r>
      <w:r w:rsidR="00C97F3F" w:rsidRPr="00A772C4">
        <w:t>-</w:t>
      </w:r>
      <w:r w:rsidRPr="00A772C4">
        <w:t>perform t</w:t>
      </w:r>
      <w:r w:rsidRPr="00EC314F">
        <w:t>he non-complying Services:</w:t>
      </w:r>
    </w:p>
    <w:p w:rsidR="003C19D2" w:rsidRPr="00EC314F" w:rsidRDefault="003C19D2" w:rsidP="0079110E">
      <w:pPr>
        <w:pStyle w:val="Heading3"/>
      </w:pPr>
      <w:bookmarkStart w:id="1194" w:name="_Toc320086264"/>
      <w:bookmarkStart w:id="1195" w:name="_Toc320086962"/>
      <w:bookmarkStart w:id="1196" w:name="_Toc320087544"/>
      <w:r w:rsidRPr="00EC314F">
        <w:t xml:space="preserve">within the time specified in the </w:t>
      </w:r>
      <w:r w:rsidR="00FD196C">
        <w:t>Principal</w:t>
      </w:r>
      <w:r w:rsidRPr="00EC314F">
        <w:t xml:space="preserve">'s Representative's </w:t>
      </w:r>
      <w:r w:rsidR="00441AAD">
        <w:t>D</w:t>
      </w:r>
      <w:r w:rsidR="004A44F3">
        <w:t>irection</w:t>
      </w:r>
      <w:r w:rsidRPr="00EC314F">
        <w:t>; and</w:t>
      </w:r>
      <w:bookmarkEnd w:id="1194"/>
      <w:bookmarkEnd w:id="1195"/>
      <w:bookmarkEnd w:id="1196"/>
    </w:p>
    <w:p w:rsidR="003C19D2" w:rsidRDefault="003C19D2" w:rsidP="0079110E">
      <w:pPr>
        <w:pStyle w:val="Heading3"/>
      </w:pPr>
      <w:bookmarkStart w:id="1197" w:name="_Toc320086265"/>
      <w:bookmarkStart w:id="1198" w:name="_Toc320086963"/>
      <w:bookmarkStart w:id="1199" w:name="_Toc320087545"/>
      <w:r w:rsidRPr="00EC314F">
        <w:t>so as to minimise the delay and disruption to the</w:t>
      </w:r>
      <w:r w:rsidR="00010B0D" w:rsidRPr="00EC314F">
        <w:t xml:space="preserve"> performance of the Services and the</w:t>
      </w:r>
      <w:r w:rsidR="00290C1B" w:rsidRPr="00EC314F">
        <w:t xml:space="preserve"> Works.</w:t>
      </w:r>
      <w:bookmarkEnd w:id="1197"/>
      <w:bookmarkEnd w:id="1198"/>
      <w:bookmarkEnd w:id="1199"/>
    </w:p>
    <w:p w:rsidR="00B773BF" w:rsidRPr="00EC314F" w:rsidRDefault="00B773BF" w:rsidP="00B773BF">
      <w:pPr>
        <w:pStyle w:val="Heading2"/>
      </w:pPr>
      <w:bookmarkStart w:id="1200" w:name="_Ref504123210"/>
      <w:bookmarkStart w:id="1201" w:name="_Ref504123387"/>
      <w:bookmarkStart w:id="1202" w:name="_Toc518135222"/>
      <w:r>
        <w:t>N</w:t>
      </w:r>
      <w:r w:rsidRPr="00EC314F">
        <w:t xml:space="preserve">otice of </w:t>
      </w:r>
      <w:r w:rsidR="00286696">
        <w:t>errors</w:t>
      </w:r>
      <w:bookmarkEnd w:id="1200"/>
      <w:bookmarkEnd w:id="1201"/>
      <w:bookmarkEnd w:id="1202"/>
    </w:p>
    <w:p w:rsidR="00512875" w:rsidRDefault="00B773BF" w:rsidP="006E4A18">
      <w:pPr>
        <w:pStyle w:val="Heading3"/>
      </w:pPr>
      <w:bookmarkStart w:id="1203" w:name="_Ref504123304"/>
      <w:r w:rsidRPr="00EC314F">
        <w:t>If the Consultant becomes aware of any</w:t>
      </w:r>
      <w:r w:rsidR="00441AAD">
        <w:t xml:space="preserve"> </w:t>
      </w:r>
      <w:r w:rsidRPr="00EC314F">
        <w:t>error, omission or defect in any continuing or completed aspects of the Works or the Services,</w:t>
      </w:r>
      <w:r w:rsidR="00441AAD">
        <w:t xml:space="preserve"> </w:t>
      </w:r>
      <w:r w:rsidRPr="00EC314F">
        <w:t>the Consultant must</w:t>
      </w:r>
      <w:r w:rsidR="00512875">
        <w:t xml:space="preserve">, </w:t>
      </w:r>
      <w:r>
        <w:t xml:space="preserve">as soon as practicable (and not later than 5 Business Days after becoming </w:t>
      </w:r>
      <w:r w:rsidR="00441AAD">
        <w:t xml:space="preserve">so </w:t>
      </w:r>
      <w:r>
        <w:t>aware)</w:t>
      </w:r>
      <w:r w:rsidR="00441AAD">
        <w:t xml:space="preserve"> </w:t>
      </w:r>
      <w:r w:rsidRPr="00EC314F">
        <w:t xml:space="preserve">give written notice of that matter to the </w:t>
      </w:r>
      <w:r>
        <w:t>Principal</w:t>
      </w:r>
      <w:r w:rsidRPr="00EC314F">
        <w:t>'s Representative</w:t>
      </w:r>
      <w:r w:rsidR="00512875">
        <w:t>.</w:t>
      </w:r>
      <w:bookmarkEnd w:id="1203"/>
    </w:p>
    <w:p w:rsidR="00B773BF" w:rsidRPr="00046960" w:rsidRDefault="00512875" w:rsidP="006E4A18">
      <w:pPr>
        <w:pStyle w:val="Heading3"/>
      </w:pPr>
      <w:r>
        <w:lastRenderedPageBreak/>
        <w:t xml:space="preserve">A notice under clause </w:t>
      </w:r>
      <w:r>
        <w:fldChar w:fldCharType="begin"/>
      </w:r>
      <w:r>
        <w:instrText xml:space="preserve"> REF _Ref504123304 \w \h </w:instrText>
      </w:r>
      <w:r>
        <w:fldChar w:fldCharType="separate"/>
      </w:r>
      <w:r w:rsidR="004E1708">
        <w:t>10.4(a)</w:t>
      </w:r>
      <w:r>
        <w:fldChar w:fldCharType="end"/>
      </w:r>
      <w:r>
        <w:t xml:space="preserve"> must set out details of, and </w:t>
      </w:r>
      <w:r w:rsidRPr="00EC314F">
        <w:t>the Consultant's recommendation</w:t>
      </w:r>
      <w:r>
        <w:t xml:space="preserve">s for resolving, the </w:t>
      </w:r>
      <w:r w:rsidRPr="00EC314F">
        <w:t>error, omission or defect</w:t>
      </w:r>
      <w:r>
        <w:t>.</w:t>
      </w:r>
      <w:r w:rsidR="00B773BF">
        <w:t xml:space="preserve">  </w:t>
      </w:r>
    </w:p>
    <w:p w:rsidR="00EB70C4" w:rsidRPr="00EC314F" w:rsidRDefault="00EB70C4" w:rsidP="00421050">
      <w:pPr>
        <w:pStyle w:val="Heading1"/>
        <w:rPr>
          <w:b w:val="0"/>
          <w:bCs w:val="0"/>
        </w:rPr>
      </w:pPr>
      <w:bookmarkStart w:id="1204" w:name="_Toc488738715"/>
      <w:bookmarkStart w:id="1205" w:name="_Toc320086266"/>
      <w:bookmarkStart w:id="1206" w:name="_Toc320086635"/>
      <w:bookmarkStart w:id="1207" w:name="_Toc320086964"/>
      <w:bookmarkStart w:id="1208" w:name="_Toc320087546"/>
      <w:bookmarkStart w:id="1209" w:name="_Toc362968300"/>
      <w:bookmarkStart w:id="1210" w:name="_Toc362969553"/>
      <w:bookmarkStart w:id="1211" w:name="_Toc362971320"/>
      <w:bookmarkStart w:id="1212" w:name="_Ref511219513"/>
      <w:bookmarkStart w:id="1213" w:name="_Toc518135223"/>
      <w:r w:rsidRPr="00EC314F">
        <w:t>Time</w:t>
      </w:r>
      <w:bookmarkEnd w:id="1204"/>
      <w:bookmarkEnd w:id="1205"/>
      <w:bookmarkEnd w:id="1206"/>
      <w:bookmarkEnd w:id="1207"/>
      <w:bookmarkEnd w:id="1208"/>
      <w:bookmarkEnd w:id="1209"/>
      <w:bookmarkEnd w:id="1210"/>
      <w:bookmarkEnd w:id="1211"/>
      <w:bookmarkEnd w:id="1212"/>
      <w:bookmarkEnd w:id="1213"/>
    </w:p>
    <w:p w:rsidR="00EB70C4" w:rsidRPr="00EC314F" w:rsidRDefault="00EB70C4" w:rsidP="002161D4">
      <w:pPr>
        <w:pStyle w:val="Heading2"/>
      </w:pPr>
      <w:bookmarkStart w:id="1214" w:name="_Toc488738716"/>
      <w:bookmarkStart w:id="1215" w:name="_Ref22649584"/>
      <w:bookmarkStart w:id="1216" w:name="_Toc320086267"/>
      <w:bookmarkStart w:id="1217" w:name="_Toc320086636"/>
      <w:bookmarkStart w:id="1218" w:name="_Toc320086965"/>
      <w:bookmarkStart w:id="1219" w:name="_Toc320087547"/>
      <w:bookmarkStart w:id="1220" w:name="_Toc362968301"/>
      <w:bookmarkStart w:id="1221" w:name="_Toc362969554"/>
      <w:bookmarkStart w:id="1222" w:name="_Toc518135224"/>
      <w:r w:rsidRPr="00EC314F">
        <w:t>Progress</w:t>
      </w:r>
      <w:bookmarkEnd w:id="1214"/>
      <w:bookmarkEnd w:id="1215"/>
      <w:bookmarkEnd w:id="1216"/>
      <w:bookmarkEnd w:id="1217"/>
      <w:bookmarkEnd w:id="1218"/>
      <w:bookmarkEnd w:id="1219"/>
      <w:bookmarkEnd w:id="1220"/>
      <w:bookmarkEnd w:id="1221"/>
      <w:bookmarkEnd w:id="1222"/>
    </w:p>
    <w:p w:rsidR="00C434DC" w:rsidRDefault="00EB70C4" w:rsidP="00EC5EFF">
      <w:pPr>
        <w:pStyle w:val="IndentParaLevel1"/>
      </w:pPr>
      <w:r w:rsidRPr="00EC314F">
        <w:t>The Consultant must</w:t>
      </w:r>
      <w:r w:rsidR="00C434DC">
        <w:t>:</w:t>
      </w:r>
    </w:p>
    <w:p w:rsidR="00C434DC" w:rsidRDefault="008C261E" w:rsidP="009D7434">
      <w:pPr>
        <w:pStyle w:val="Heading3"/>
      </w:pPr>
      <w:r w:rsidRPr="00EC314F">
        <w:t>perform the Services in a proactive, diligent and expeditious manner</w:t>
      </w:r>
      <w:r w:rsidR="00C434DC">
        <w:t>;</w:t>
      </w:r>
    </w:p>
    <w:p w:rsidR="00E815F5" w:rsidRDefault="00C434DC" w:rsidP="009D7434">
      <w:pPr>
        <w:pStyle w:val="Heading3"/>
      </w:pPr>
      <w:bookmarkStart w:id="1223" w:name="_Ref513653158"/>
      <w:r>
        <w:t>if applicable, complete each Milestone by the relevant Milestone Date</w:t>
      </w:r>
      <w:r w:rsidR="00E815F5">
        <w:t>; and</w:t>
      </w:r>
      <w:bookmarkEnd w:id="1223"/>
    </w:p>
    <w:p w:rsidR="008C261E" w:rsidRPr="00EC314F" w:rsidRDefault="00E815F5" w:rsidP="00E815F5">
      <w:pPr>
        <w:pStyle w:val="Heading3"/>
      </w:pPr>
      <w:r w:rsidRPr="00E815F5">
        <w:t xml:space="preserve">where the Project Management Obligations apply and without being limited by clause </w:t>
      </w:r>
      <w:r>
        <w:fldChar w:fldCharType="begin"/>
      </w:r>
      <w:r>
        <w:instrText xml:space="preserve"> REF _Ref513653158 \w \h </w:instrText>
      </w:r>
      <w:r>
        <w:fldChar w:fldCharType="separate"/>
      </w:r>
      <w:r w:rsidR="004E1708">
        <w:t>11.1(b)</w:t>
      </w:r>
      <w:r>
        <w:fldChar w:fldCharType="end"/>
      </w:r>
      <w:r w:rsidRPr="00E815F5">
        <w:t>, perform the Services within any time limits specified in the Project Contracts</w:t>
      </w:r>
      <w:r w:rsidR="008C261E" w:rsidRPr="00EC314F">
        <w:t>.</w:t>
      </w:r>
    </w:p>
    <w:p w:rsidR="00EB70C4" w:rsidRPr="00EC314F" w:rsidRDefault="008C261E" w:rsidP="00EC15A2">
      <w:pPr>
        <w:pStyle w:val="Heading2"/>
      </w:pPr>
      <w:bookmarkStart w:id="1224" w:name="_Toc488738717"/>
      <w:bookmarkStart w:id="1225" w:name="_Ref22648458"/>
      <w:bookmarkStart w:id="1226" w:name="_Ref22649345"/>
      <w:bookmarkStart w:id="1227" w:name="_Ref22651201"/>
      <w:bookmarkStart w:id="1228" w:name="_Ref99431404"/>
      <w:bookmarkStart w:id="1229" w:name="_Ref151971411"/>
      <w:bookmarkStart w:id="1230" w:name="_Ref151971419"/>
      <w:bookmarkStart w:id="1231" w:name="_Ref277756878"/>
      <w:bookmarkStart w:id="1232" w:name="_Ref277758704"/>
      <w:bookmarkStart w:id="1233" w:name="_Toc320086268"/>
      <w:bookmarkStart w:id="1234" w:name="_Toc320086637"/>
      <w:bookmarkStart w:id="1235" w:name="_Toc320086966"/>
      <w:bookmarkStart w:id="1236" w:name="_Toc320087548"/>
      <w:bookmarkStart w:id="1237" w:name="_Toc362968302"/>
      <w:bookmarkStart w:id="1238" w:name="_Toc362969555"/>
      <w:bookmarkStart w:id="1239" w:name="_Ref513133285"/>
      <w:bookmarkStart w:id="1240" w:name="_Ref513133421"/>
      <w:bookmarkStart w:id="1241" w:name="_Toc518135225"/>
      <w:r w:rsidRPr="00EC314F">
        <w:t xml:space="preserve">Consultant's </w:t>
      </w:r>
      <w:r w:rsidR="00EB70C4" w:rsidRPr="00EC314F">
        <w:t>Program</w:t>
      </w:r>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p>
    <w:p w:rsidR="00EC15A2" w:rsidRDefault="00EC15A2" w:rsidP="00126BB2">
      <w:pPr>
        <w:pStyle w:val="Heading3"/>
      </w:pPr>
      <w:bookmarkStart w:id="1242" w:name="_Toc320086269"/>
      <w:bookmarkStart w:id="1243" w:name="_Toc320086967"/>
      <w:bookmarkStart w:id="1244" w:name="_Toc320087549"/>
      <w:r>
        <w:t>T</w:t>
      </w:r>
      <w:r w:rsidR="00854460">
        <w:t>h</w:t>
      </w:r>
      <w:r>
        <w:t>is</w:t>
      </w:r>
      <w:r w:rsidR="00854460">
        <w:t xml:space="preserve"> clause </w:t>
      </w:r>
      <w:r w:rsidR="006855AB">
        <w:fldChar w:fldCharType="begin"/>
      </w:r>
      <w:r w:rsidR="006855AB">
        <w:instrText xml:space="preserve"> REF _Ref513133421 \r \h </w:instrText>
      </w:r>
      <w:r>
        <w:instrText xml:space="preserve"> \* MERGEFORMAT </w:instrText>
      </w:r>
      <w:r w:rsidR="006855AB">
        <w:fldChar w:fldCharType="separate"/>
      </w:r>
      <w:r w:rsidR="004E1708">
        <w:t>11.2</w:t>
      </w:r>
      <w:r w:rsidR="006855AB">
        <w:fldChar w:fldCharType="end"/>
      </w:r>
      <w:r w:rsidR="00854460">
        <w:t xml:space="preserve"> </w:t>
      </w:r>
      <w:r>
        <w:t>applies if indicated</w:t>
      </w:r>
      <w:r w:rsidR="00854460">
        <w:t xml:space="preserve"> in Item </w:t>
      </w:r>
      <w:r w:rsidR="00854460">
        <w:fldChar w:fldCharType="begin"/>
      </w:r>
      <w:r w:rsidR="00854460">
        <w:instrText xml:space="preserve"> REF _Ref513129508 \r \h </w:instrText>
      </w:r>
      <w:r w:rsidR="00865436">
        <w:instrText xml:space="preserve"> \* MERGEFORMAT </w:instrText>
      </w:r>
      <w:r w:rsidR="00854460">
        <w:fldChar w:fldCharType="separate"/>
      </w:r>
      <w:r w:rsidR="004E1708">
        <w:t>30</w:t>
      </w:r>
      <w:r w:rsidR="00854460">
        <w:fldChar w:fldCharType="end"/>
      </w:r>
      <w:r>
        <w:t>.</w:t>
      </w:r>
    </w:p>
    <w:p w:rsidR="00512875" w:rsidRDefault="00512875" w:rsidP="00126BB2">
      <w:pPr>
        <w:pStyle w:val="Heading3"/>
      </w:pPr>
      <w:r w:rsidRPr="00EC314F">
        <w:t>The Consultant must</w:t>
      </w:r>
      <w:r>
        <w:t>:</w:t>
      </w:r>
    </w:p>
    <w:p w:rsidR="0061383E" w:rsidRPr="00EC314F" w:rsidRDefault="00512875" w:rsidP="00126BB2">
      <w:pPr>
        <w:pStyle w:val="Heading4"/>
      </w:pPr>
      <w:bookmarkStart w:id="1245" w:name="_Ref513709335"/>
      <w:r>
        <w:t>w</w:t>
      </w:r>
      <w:r w:rsidR="00197EA5">
        <w:t xml:space="preserve">ithin </w:t>
      </w:r>
      <w:r w:rsidR="00AD49A9">
        <w:t>10 Business</w:t>
      </w:r>
      <w:r w:rsidR="00197EA5">
        <w:t xml:space="preserve"> </w:t>
      </w:r>
      <w:r w:rsidR="00AD49A9">
        <w:t>D</w:t>
      </w:r>
      <w:r w:rsidR="00197EA5">
        <w:t>ays of</w:t>
      </w:r>
      <w:r w:rsidR="008C261E" w:rsidRPr="00EC314F">
        <w:t xml:space="preserve"> the </w:t>
      </w:r>
      <w:r w:rsidR="00940E89">
        <w:t>Commencement</w:t>
      </w:r>
      <w:r w:rsidR="008C261E" w:rsidRPr="00EC314F">
        <w:t xml:space="preserve"> Date, or at such other time as may be </w:t>
      </w:r>
      <w:r>
        <w:t>approved in writing</w:t>
      </w:r>
      <w:r w:rsidR="008C261E" w:rsidRPr="00EC314F">
        <w:t xml:space="preserve"> by the </w:t>
      </w:r>
      <w:r w:rsidR="00FD196C">
        <w:t>Principal</w:t>
      </w:r>
      <w:r w:rsidR="008C261E" w:rsidRPr="00EC314F">
        <w:t xml:space="preserve">, submit to the </w:t>
      </w:r>
      <w:r w:rsidR="00FD196C">
        <w:t>Principal</w:t>
      </w:r>
      <w:r w:rsidR="008C261E" w:rsidRPr="00EC314F">
        <w:t xml:space="preserve"> for the </w:t>
      </w:r>
      <w:r w:rsidR="00FD196C">
        <w:t>Principal</w:t>
      </w:r>
      <w:r w:rsidR="008C261E" w:rsidRPr="00EC314F">
        <w:t xml:space="preserve">'s approval a detailed program </w:t>
      </w:r>
      <w:r>
        <w:t xml:space="preserve">which complies with clause </w:t>
      </w:r>
      <w:r w:rsidR="00EC15A2">
        <w:fldChar w:fldCharType="begin"/>
      </w:r>
      <w:r w:rsidR="00EC15A2">
        <w:instrText xml:space="preserve"> REF _Ref513487173 \w \h </w:instrText>
      </w:r>
      <w:r w:rsidR="00EC15A2">
        <w:fldChar w:fldCharType="separate"/>
      </w:r>
      <w:r w:rsidR="004E1708">
        <w:t>11.2(d)</w:t>
      </w:r>
      <w:r w:rsidR="00EC15A2">
        <w:fldChar w:fldCharType="end"/>
      </w:r>
      <w:r>
        <w:t xml:space="preserve"> </w:t>
      </w:r>
      <w:r w:rsidR="008C261E" w:rsidRPr="00EC314F">
        <w:t>(</w:t>
      </w:r>
      <w:r w:rsidR="008C261E" w:rsidRPr="00EC15A2">
        <w:rPr>
          <w:b/>
        </w:rPr>
        <w:t>Consultant's Program</w:t>
      </w:r>
      <w:r w:rsidR="008C261E" w:rsidRPr="00EC314F">
        <w:t>)</w:t>
      </w:r>
      <w:bookmarkEnd w:id="1242"/>
      <w:bookmarkEnd w:id="1243"/>
      <w:bookmarkEnd w:id="1244"/>
      <w:r w:rsidR="00C67762">
        <w:t>;</w:t>
      </w:r>
      <w:bookmarkEnd w:id="1245"/>
      <w:r w:rsidR="00C5163A">
        <w:t xml:space="preserve"> </w:t>
      </w:r>
    </w:p>
    <w:p w:rsidR="00197EA5" w:rsidRDefault="00197EA5" w:rsidP="00126BB2">
      <w:pPr>
        <w:pStyle w:val="Heading4"/>
      </w:pPr>
      <w:bookmarkStart w:id="1246" w:name="_Toc320086270"/>
      <w:bookmarkStart w:id="1247" w:name="_Toc320086968"/>
      <w:bookmarkStart w:id="1248" w:name="_Toc320087550"/>
      <w:r>
        <w:t xml:space="preserve">update the </w:t>
      </w:r>
      <w:r w:rsidR="001C0E59">
        <w:t>Consultant's P</w:t>
      </w:r>
      <w:r>
        <w:t xml:space="preserve">rogram at intervals </w:t>
      </w:r>
      <w:r w:rsidR="00512875">
        <w:t xml:space="preserve">not </w:t>
      </w:r>
      <w:r w:rsidR="001447B7">
        <w:t xml:space="preserve">exceeding </w:t>
      </w:r>
      <w:r>
        <w:t xml:space="preserve">that specified in </w:t>
      </w:r>
      <w:r w:rsidR="00512875">
        <w:t xml:space="preserve">Item </w:t>
      </w:r>
      <w:r w:rsidR="00512875">
        <w:fldChar w:fldCharType="begin"/>
      </w:r>
      <w:r w:rsidR="00512875">
        <w:instrText xml:space="preserve"> REF _Ref504124385 \w \h </w:instrText>
      </w:r>
      <w:r w:rsidR="00865436">
        <w:instrText xml:space="preserve"> \* MERGEFORMAT </w:instrText>
      </w:r>
      <w:r w:rsidR="00512875">
        <w:fldChar w:fldCharType="separate"/>
      </w:r>
      <w:r w:rsidR="004E1708">
        <w:t>31</w:t>
      </w:r>
      <w:r w:rsidR="00512875">
        <w:fldChar w:fldCharType="end"/>
      </w:r>
      <w:r>
        <w:t xml:space="preserve"> to take account of the actual </w:t>
      </w:r>
      <w:r w:rsidR="001C0E59">
        <w:t>progress</w:t>
      </w:r>
      <w:r>
        <w:t xml:space="preserve"> of the Services</w:t>
      </w:r>
      <w:r w:rsidR="001C0E59">
        <w:t xml:space="preserve"> and submit the updated Consultant's Program to the Principal for the Principal's approval</w:t>
      </w:r>
      <w:r w:rsidR="00512875">
        <w:t>; and</w:t>
      </w:r>
      <w:bookmarkEnd w:id="1246"/>
      <w:bookmarkEnd w:id="1247"/>
      <w:bookmarkEnd w:id="1248"/>
    </w:p>
    <w:p w:rsidR="00800ECA" w:rsidRDefault="008C261E" w:rsidP="00126BB2">
      <w:pPr>
        <w:pStyle w:val="Heading4"/>
      </w:pPr>
      <w:bookmarkStart w:id="1249" w:name="_Toc320086271"/>
      <w:bookmarkStart w:id="1250" w:name="_Toc320086969"/>
      <w:bookmarkStart w:id="1251" w:name="_Toc320087551"/>
      <w:r w:rsidRPr="00EC314F">
        <w:t xml:space="preserve">perform the Services in accordance with the </w:t>
      </w:r>
      <w:r w:rsidR="001C0E59">
        <w:t xml:space="preserve">latest </w:t>
      </w:r>
      <w:r w:rsidRPr="00EC314F">
        <w:t xml:space="preserve">approved Consultant's Program unless otherwise approved in writing by the </w:t>
      </w:r>
      <w:r w:rsidR="00FD196C">
        <w:t>Principal</w:t>
      </w:r>
      <w:r w:rsidRPr="00EC314F">
        <w:t>.</w:t>
      </w:r>
      <w:bookmarkEnd w:id="1249"/>
      <w:bookmarkEnd w:id="1250"/>
      <w:bookmarkEnd w:id="1251"/>
      <w:r w:rsidRPr="00EC314F">
        <w:t xml:space="preserve"> </w:t>
      </w:r>
      <w:r w:rsidR="00800ECA" w:rsidRPr="00EC314F">
        <w:t xml:space="preserve"> </w:t>
      </w:r>
    </w:p>
    <w:p w:rsidR="00EC15A2" w:rsidRPr="00EC314F" w:rsidRDefault="00EC15A2" w:rsidP="00EC15A2">
      <w:pPr>
        <w:pStyle w:val="Heading3"/>
      </w:pPr>
      <w:r>
        <w:t xml:space="preserve">The Principal must within 10 Business Days of receipt of the Consultant's Program, give notice to the Consultant of its acceptance, rejection, or required amendments to the Consultant's Program.  The Consultant must amend and resubmit the Consultant's Program until such time as the Principal accepts the Consultant's Program.  </w:t>
      </w:r>
      <w:r w:rsidR="00873261">
        <w:t>I</w:t>
      </w:r>
      <w:r>
        <w:t>f the Principal fails to respond within 10 Business Days of receipt of the Consultant's Program, the Consultant's Program is rejected.</w:t>
      </w:r>
    </w:p>
    <w:p w:rsidR="00F15A30" w:rsidRPr="00EC314F" w:rsidRDefault="00F15A30" w:rsidP="00126BB2">
      <w:pPr>
        <w:pStyle w:val="Heading3"/>
      </w:pPr>
      <w:bookmarkStart w:id="1252" w:name="_Ref513487173"/>
      <w:bookmarkStart w:id="1253" w:name="_Toc488738718"/>
      <w:r w:rsidRPr="00EC314F">
        <w:t>The Consultant's Program must:</w:t>
      </w:r>
      <w:bookmarkEnd w:id="1252"/>
    </w:p>
    <w:p w:rsidR="00F15A30" w:rsidRPr="00EC314F" w:rsidRDefault="00F15A30" w:rsidP="00126BB2">
      <w:pPr>
        <w:pStyle w:val="Heading4"/>
      </w:pPr>
      <w:bookmarkStart w:id="1254" w:name="_Toc320086273"/>
      <w:bookmarkStart w:id="1255" w:name="_Toc320086971"/>
      <w:bookmarkStart w:id="1256" w:name="_Toc320087553"/>
      <w:r w:rsidRPr="00EC314F">
        <w:t xml:space="preserve">be based on the </w:t>
      </w:r>
      <w:r w:rsidR="00FD196C">
        <w:t>Principal</w:t>
      </w:r>
      <w:r w:rsidRPr="00EC314F">
        <w:t>'s Program</w:t>
      </w:r>
      <w:r w:rsidR="00E96441">
        <w:t xml:space="preserve"> </w:t>
      </w:r>
      <w:r w:rsidR="00EC15A2">
        <w:t>(</w:t>
      </w:r>
      <w:r w:rsidR="00E96441">
        <w:t>if any is provided</w:t>
      </w:r>
      <w:r w:rsidR="00EC15A2">
        <w:t>)</w:t>
      </w:r>
      <w:r w:rsidRPr="00EC314F">
        <w:t>;</w:t>
      </w:r>
      <w:bookmarkEnd w:id="1254"/>
      <w:bookmarkEnd w:id="1255"/>
      <w:bookmarkEnd w:id="1256"/>
      <w:r w:rsidR="00845762">
        <w:t xml:space="preserve"> </w:t>
      </w:r>
    </w:p>
    <w:p w:rsidR="00845762" w:rsidRPr="00EC314F" w:rsidRDefault="00F15A30" w:rsidP="00126BB2">
      <w:pPr>
        <w:pStyle w:val="Heading4"/>
      </w:pPr>
      <w:bookmarkStart w:id="1257" w:name="_Toc320086275"/>
      <w:bookmarkStart w:id="1258" w:name="_Toc320086973"/>
      <w:bookmarkStart w:id="1259" w:name="_Toc320087555"/>
      <w:r w:rsidRPr="00A772C4">
        <w:t>identify Milest</w:t>
      </w:r>
      <w:r w:rsidRPr="00EC314F">
        <w:t>ones and Milestone Dates;</w:t>
      </w:r>
      <w:bookmarkEnd w:id="1257"/>
      <w:bookmarkEnd w:id="1258"/>
      <w:bookmarkEnd w:id="1259"/>
    </w:p>
    <w:p w:rsidR="00F15A30" w:rsidRPr="00EC314F" w:rsidRDefault="00F15A30" w:rsidP="00126BB2">
      <w:pPr>
        <w:pStyle w:val="Heading4"/>
      </w:pPr>
      <w:bookmarkStart w:id="1260" w:name="_Toc320086276"/>
      <w:bookmarkStart w:id="1261" w:name="_Toc320086974"/>
      <w:bookmarkStart w:id="1262" w:name="_Toc320087556"/>
      <w:r w:rsidRPr="00EC314F">
        <w:t xml:space="preserve">identify each discrete component </w:t>
      </w:r>
      <w:r w:rsidR="00512875">
        <w:t xml:space="preserve">of </w:t>
      </w:r>
      <w:r w:rsidRPr="00EC314F">
        <w:t xml:space="preserve">and major activity </w:t>
      </w:r>
      <w:r w:rsidR="00512875">
        <w:t>comprised in</w:t>
      </w:r>
      <w:r w:rsidRPr="00EC314F">
        <w:t xml:space="preserve"> the Services;</w:t>
      </w:r>
      <w:bookmarkEnd w:id="1260"/>
      <w:bookmarkEnd w:id="1261"/>
      <w:bookmarkEnd w:id="1262"/>
      <w:r w:rsidRPr="00EC314F">
        <w:t xml:space="preserve"> </w:t>
      </w:r>
    </w:p>
    <w:p w:rsidR="00F15A30" w:rsidRPr="00EC314F" w:rsidRDefault="00F15A30" w:rsidP="00126BB2">
      <w:pPr>
        <w:pStyle w:val="Heading4"/>
      </w:pPr>
      <w:bookmarkStart w:id="1263" w:name="_Toc320086277"/>
      <w:bookmarkStart w:id="1264" w:name="_Toc320086975"/>
      <w:bookmarkStart w:id="1265" w:name="_Toc320087557"/>
      <w:r w:rsidRPr="00EC314F">
        <w:t xml:space="preserve">identify time periods for obtaining all </w:t>
      </w:r>
      <w:r w:rsidR="000B3380">
        <w:t>A</w:t>
      </w:r>
      <w:r w:rsidRPr="00EC314F">
        <w:t>pprovals;</w:t>
      </w:r>
      <w:bookmarkEnd w:id="1263"/>
      <w:bookmarkEnd w:id="1264"/>
      <w:bookmarkEnd w:id="1265"/>
    </w:p>
    <w:p w:rsidR="00F15A30" w:rsidRPr="00EC314F" w:rsidRDefault="00F15A30" w:rsidP="00126BB2">
      <w:pPr>
        <w:pStyle w:val="Heading4"/>
      </w:pPr>
      <w:bookmarkStart w:id="1266" w:name="_Toc320086278"/>
      <w:bookmarkStart w:id="1267" w:name="_Toc320086976"/>
      <w:bookmarkStart w:id="1268" w:name="_Toc320087558"/>
      <w:r w:rsidRPr="00EC314F">
        <w:t xml:space="preserve">contain the details required by the </w:t>
      </w:r>
      <w:r w:rsidR="00FF644D">
        <w:t>Agreement</w:t>
      </w:r>
      <w:r w:rsidRPr="00EC314F">
        <w:t>; and</w:t>
      </w:r>
      <w:bookmarkEnd w:id="1266"/>
      <w:bookmarkEnd w:id="1267"/>
      <w:bookmarkEnd w:id="1268"/>
      <w:r w:rsidRPr="00EC314F">
        <w:t xml:space="preserve"> </w:t>
      </w:r>
    </w:p>
    <w:p w:rsidR="00F15A30" w:rsidRPr="00EC314F" w:rsidRDefault="00F15A30" w:rsidP="00126BB2">
      <w:pPr>
        <w:pStyle w:val="Heading4"/>
      </w:pPr>
      <w:bookmarkStart w:id="1269" w:name="_Toc320086279"/>
      <w:bookmarkStart w:id="1270" w:name="_Toc320086977"/>
      <w:bookmarkStart w:id="1271" w:name="_Toc320087559"/>
      <w:r w:rsidRPr="00EC314F">
        <w:t xml:space="preserve">contain any other information reasonably requested by the </w:t>
      </w:r>
      <w:r w:rsidR="00FD196C">
        <w:t>Principal</w:t>
      </w:r>
      <w:r w:rsidRPr="00EC314F">
        <w:t>'s Representative.</w:t>
      </w:r>
      <w:bookmarkEnd w:id="1269"/>
      <w:bookmarkEnd w:id="1270"/>
      <w:bookmarkEnd w:id="1271"/>
    </w:p>
    <w:bookmarkEnd w:id="1253"/>
    <w:p w:rsidR="00EB70C4" w:rsidRPr="00EC314F" w:rsidRDefault="00512875" w:rsidP="00126BB2">
      <w:pPr>
        <w:pStyle w:val="Heading3"/>
      </w:pPr>
      <w:r>
        <w:lastRenderedPageBreak/>
        <w:t>No</w:t>
      </w:r>
      <w:r w:rsidR="00EB70C4" w:rsidRPr="00EC314F">
        <w:t xml:space="preserve"> review of, comment on</w:t>
      </w:r>
      <w:r>
        <w:t>,</w:t>
      </w:r>
      <w:r w:rsidRPr="00512875">
        <w:t xml:space="preserve"> </w:t>
      </w:r>
      <w:r w:rsidRPr="00362581">
        <w:t>consent to</w:t>
      </w:r>
      <w:r w:rsidR="00EB70C4" w:rsidRPr="00EC314F">
        <w:t xml:space="preserve"> or approval</w:t>
      </w:r>
      <w:r w:rsidRPr="00512875">
        <w:t xml:space="preserve"> </w:t>
      </w:r>
      <w:r>
        <w:t xml:space="preserve">or </w:t>
      </w:r>
      <w:r w:rsidRPr="00362581">
        <w:t xml:space="preserve">rejection </w:t>
      </w:r>
      <w:r w:rsidR="00EB70C4" w:rsidRPr="00EC314F">
        <w:t xml:space="preserve">of </w:t>
      </w:r>
      <w:r>
        <w:t xml:space="preserve">or Direction in relation to </w:t>
      </w:r>
      <w:r w:rsidR="00EB70C4" w:rsidRPr="00EC314F">
        <w:t xml:space="preserve">a </w:t>
      </w:r>
      <w:r w:rsidR="00827BAB" w:rsidRPr="00EC314F">
        <w:t>proposed Consultant's P</w:t>
      </w:r>
      <w:r w:rsidR="00EB70C4" w:rsidRPr="00EC314F">
        <w:t xml:space="preserve">rogram </w:t>
      </w:r>
      <w:r>
        <w:t>(</w:t>
      </w:r>
      <w:r w:rsidRPr="00362581">
        <w:t xml:space="preserve">or </w:t>
      </w:r>
      <w:r>
        <w:t xml:space="preserve">any </w:t>
      </w:r>
      <w:r w:rsidRPr="00362581">
        <w:t xml:space="preserve">failure to </w:t>
      </w:r>
      <w:r>
        <w:t xml:space="preserve">do any one or more of those things) </w:t>
      </w:r>
      <w:r w:rsidR="00EB70C4" w:rsidRPr="00EC314F">
        <w:t xml:space="preserve">by the </w:t>
      </w:r>
      <w:r w:rsidR="00FD196C">
        <w:t>Principal</w:t>
      </w:r>
      <w:r w:rsidR="00EB70C4" w:rsidRPr="00EC314F">
        <w:t>'s Representative will:</w:t>
      </w:r>
    </w:p>
    <w:p w:rsidR="00EB70C4" w:rsidRPr="00EC314F" w:rsidRDefault="00EB70C4" w:rsidP="00126BB2">
      <w:pPr>
        <w:pStyle w:val="Heading4"/>
      </w:pPr>
      <w:bookmarkStart w:id="1272" w:name="_Toc320086281"/>
      <w:bookmarkStart w:id="1273" w:name="_Toc320086979"/>
      <w:bookmarkStart w:id="1274" w:name="_Toc320087561"/>
      <w:r w:rsidRPr="00EC314F">
        <w:t xml:space="preserve">relieve the Consultant from or alter its liabilities or obligations under the </w:t>
      </w:r>
      <w:r w:rsidR="00FF644D">
        <w:t>Agreement</w:t>
      </w:r>
      <w:r w:rsidR="000F2C87" w:rsidRPr="00EC314F">
        <w:t xml:space="preserve"> </w:t>
      </w:r>
      <w:r w:rsidR="00512875">
        <w:t xml:space="preserve">(including </w:t>
      </w:r>
      <w:r w:rsidRPr="00EC314F">
        <w:t xml:space="preserve">the obligation to complete each Milestone by </w:t>
      </w:r>
      <w:r w:rsidR="00F70C87" w:rsidRPr="00EC314F">
        <w:t>the</w:t>
      </w:r>
      <w:r w:rsidR="00F70C87">
        <w:t xml:space="preserve"> </w:t>
      </w:r>
      <w:r w:rsidR="00F70C87" w:rsidRPr="00EC314F">
        <w:t>relevant</w:t>
      </w:r>
      <w:r w:rsidR="00827BAB" w:rsidRPr="00EC314F">
        <w:t xml:space="preserve"> Milestone Date</w:t>
      </w:r>
      <w:r w:rsidR="00512875">
        <w:t xml:space="preserve">) or </w:t>
      </w:r>
      <w:r w:rsidR="00512875" w:rsidRPr="00EC314F">
        <w:t xml:space="preserve">prejudice the </w:t>
      </w:r>
      <w:r w:rsidR="00512875">
        <w:t>Principal</w:t>
      </w:r>
      <w:r w:rsidR="00512875" w:rsidRPr="00EC314F">
        <w:t>'s rights against the Consultant</w:t>
      </w:r>
      <w:r w:rsidRPr="00EC314F">
        <w:t>;</w:t>
      </w:r>
      <w:bookmarkEnd w:id="1272"/>
      <w:bookmarkEnd w:id="1273"/>
      <w:bookmarkEnd w:id="1274"/>
    </w:p>
    <w:p w:rsidR="00EB70C4" w:rsidRPr="00EC314F" w:rsidRDefault="00EB70C4" w:rsidP="00126BB2">
      <w:pPr>
        <w:pStyle w:val="Heading4"/>
      </w:pPr>
      <w:bookmarkStart w:id="1275" w:name="_Toc320086282"/>
      <w:bookmarkStart w:id="1276" w:name="_Toc320086980"/>
      <w:bookmarkStart w:id="1277" w:name="_Toc320087562"/>
      <w:r w:rsidRPr="00EC314F">
        <w:t xml:space="preserve">evidence or constitute the granting of an extension of time or a </w:t>
      </w:r>
      <w:r w:rsidR="00512875">
        <w:t>D</w:t>
      </w:r>
      <w:r w:rsidR="004A44F3">
        <w:t>irection</w:t>
      </w:r>
      <w:r w:rsidRPr="00EC314F">
        <w:t xml:space="preserve"> by the </w:t>
      </w:r>
      <w:r w:rsidR="00FD196C">
        <w:t>Principal</w:t>
      </w:r>
      <w:r w:rsidRPr="00EC314F">
        <w:t>'s Representative to accelerate, disrupt, prolong or vary any or all of the Services; or</w:t>
      </w:r>
      <w:bookmarkEnd w:id="1275"/>
      <w:bookmarkEnd w:id="1276"/>
      <w:bookmarkEnd w:id="1277"/>
    </w:p>
    <w:p w:rsidR="00EB70C4" w:rsidRDefault="00EB70C4" w:rsidP="00126BB2">
      <w:pPr>
        <w:pStyle w:val="Heading4"/>
      </w:pPr>
      <w:bookmarkStart w:id="1278" w:name="_Toc320086283"/>
      <w:bookmarkStart w:id="1279" w:name="_Toc320086981"/>
      <w:bookmarkStart w:id="1280" w:name="_Toc320087563"/>
      <w:r w:rsidRPr="00EC314F">
        <w:t xml:space="preserve">affect the time for performance of the </w:t>
      </w:r>
      <w:r w:rsidR="00FD196C">
        <w:t>Principal</w:t>
      </w:r>
      <w:r w:rsidRPr="00EC314F">
        <w:t xml:space="preserve">'s or </w:t>
      </w:r>
      <w:r w:rsidR="00FD196C">
        <w:t>Principal</w:t>
      </w:r>
      <w:r w:rsidRPr="00EC314F">
        <w:t xml:space="preserve">'s Representative's </w:t>
      </w:r>
      <w:r w:rsidR="00FF644D">
        <w:t>Agreement</w:t>
      </w:r>
      <w:r w:rsidRPr="00EC314F">
        <w:t xml:space="preserve"> obligations.</w:t>
      </w:r>
      <w:bookmarkEnd w:id="1278"/>
      <w:bookmarkEnd w:id="1279"/>
      <w:bookmarkEnd w:id="1280"/>
    </w:p>
    <w:p w:rsidR="00EB70C4" w:rsidRPr="00EC314F" w:rsidRDefault="00EB70C4" w:rsidP="002161D4">
      <w:pPr>
        <w:pStyle w:val="Heading2"/>
      </w:pPr>
      <w:bookmarkStart w:id="1281" w:name="_Toc488738719"/>
      <w:bookmarkStart w:id="1282" w:name="_Ref22648713"/>
      <w:bookmarkStart w:id="1283" w:name="_Ref22649574"/>
      <w:bookmarkStart w:id="1284" w:name="_Ref22649661"/>
      <w:bookmarkStart w:id="1285" w:name="_Ref22651318"/>
      <w:bookmarkStart w:id="1286" w:name="_Ref22651339"/>
      <w:bookmarkStart w:id="1287" w:name="_Ref151959410"/>
      <w:bookmarkStart w:id="1288" w:name="_Toc320086284"/>
      <w:bookmarkStart w:id="1289" w:name="_Toc320086640"/>
      <w:bookmarkStart w:id="1290" w:name="_Toc320086982"/>
      <w:bookmarkStart w:id="1291" w:name="_Toc320087564"/>
      <w:bookmarkStart w:id="1292" w:name="_Toc362968305"/>
      <w:bookmarkStart w:id="1293" w:name="_Toc362969558"/>
      <w:bookmarkStart w:id="1294" w:name="_Toc518135226"/>
      <w:r w:rsidRPr="00EC314F">
        <w:t>Suspension</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p>
    <w:p w:rsidR="008C63E9" w:rsidRPr="00EC314F" w:rsidRDefault="00EB70C4" w:rsidP="006E4A18">
      <w:pPr>
        <w:pStyle w:val="Heading3"/>
      </w:pPr>
      <w:r w:rsidRPr="00EC314F">
        <w:t xml:space="preserve">The </w:t>
      </w:r>
      <w:r w:rsidR="00FD196C">
        <w:t>Principal</w:t>
      </w:r>
      <w:r w:rsidRPr="00EC314F">
        <w:t>'s Representative</w:t>
      </w:r>
      <w:r w:rsidR="008C63E9" w:rsidRPr="00EC314F">
        <w:t>:</w:t>
      </w:r>
      <w:r w:rsidRPr="00EC314F">
        <w:t xml:space="preserve"> </w:t>
      </w:r>
    </w:p>
    <w:p w:rsidR="00EB70C4" w:rsidRPr="00EC314F" w:rsidRDefault="00EB70C4" w:rsidP="006E4A18">
      <w:pPr>
        <w:pStyle w:val="Heading4"/>
      </w:pPr>
      <w:bookmarkStart w:id="1295" w:name="_Toc320086285"/>
      <w:bookmarkStart w:id="1296" w:name="_Toc320086983"/>
      <w:bookmarkStart w:id="1297" w:name="_Toc320087565"/>
      <w:bookmarkStart w:id="1298" w:name="_Ref320088559"/>
      <w:bookmarkStart w:id="1299" w:name="_Ref504125506"/>
      <w:r w:rsidRPr="00EC314F">
        <w:t xml:space="preserve">may </w:t>
      </w:r>
      <w:r w:rsidR="00286696">
        <w:t>D</w:t>
      </w:r>
      <w:r w:rsidR="004A44F3">
        <w:t>irect</w:t>
      </w:r>
      <w:r w:rsidRPr="00EC314F">
        <w:t xml:space="preserve"> the Consultant to suspend and, after a suspension has been </w:t>
      </w:r>
      <w:r w:rsidR="00286696">
        <w:t>D</w:t>
      </w:r>
      <w:r w:rsidR="004A44F3">
        <w:t>irect</w:t>
      </w:r>
      <w:r w:rsidR="00286696">
        <w:t>ed</w:t>
      </w:r>
      <w:r w:rsidRPr="00EC314F">
        <w:t>, to re</w:t>
      </w:r>
      <w:r w:rsidR="00F0728D">
        <w:t>-</w:t>
      </w:r>
      <w:r w:rsidRPr="00EC314F">
        <w:t>commence all or a part of the Services</w:t>
      </w:r>
      <w:r w:rsidR="008C63E9" w:rsidRPr="00EC314F">
        <w:t>; and</w:t>
      </w:r>
      <w:bookmarkEnd w:id="1295"/>
      <w:bookmarkEnd w:id="1296"/>
      <w:bookmarkEnd w:id="1297"/>
      <w:bookmarkEnd w:id="1298"/>
      <w:bookmarkEnd w:id="1299"/>
    </w:p>
    <w:p w:rsidR="008C63E9" w:rsidRPr="00EC314F" w:rsidRDefault="008C63E9" w:rsidP="006E4A18">
      <w:pPr>
        <w:pStyle w:val="Heading4"/>
      </w:pPr>
      <w:bookmarkStart w:id="1300" w:name="_Toc320086286"/>
      <w:bookmarkStart w:id="1301" w:name="_Toc320086984"/>
      <w:bookmarkStart w:id="1302" w:name="_Toc320087566"/>
      <w:r w:rsidRPr="00EC314F">
        <w:t xml:space="preserve">is not required to exercise the </w:t>
      </w:r>
      <w:r w:rsidR="00FD196C">
        <w:t>Principal</w:t>
      </w:r>
      <w:r w:rsidRPr="00EC314F">
        <w:t>'s Representative's power un</w:t>
      </w:r>
      <w:r w:rsidR="00AC018D" w:rsidRPr="00EC314F">
        <w:t>d</w:t>
      </w:r>
      <w:r w:rsidRPr="00EC314F">
        <w:t xml:space="preserve">er </w:t>
      </w:r>
      <w:r w:rsidR="00286696">
        <w:t xml:space="preserve">clause </w:t>
      </w:r>
      <w:r w:rsidR="00286696">
        <w:fldChar w:fldCharType="begin"/>
      </w:r>
      <w:r w:rsidR="00286696">
        <w:instrText xml:space="preserve"> REF _Ref504125506 \w \h  \* MERGEFORMAT </w:instrText>
      </w:r>
      <w:r w:rsidR="00286696">
        <w:fldChar w:fldCharType="separate"/>
      </w:r>
      <w:r w:rsidR="004E1708">
        <w:t>11.3(a)(i)</w:t>
      </w:r>
      <w:r w:rsidR="00286696">
        <w:fldChar w:fldCharType="end"/>
      </w:r>
      <w:r w:rsidRPr="00EC314F">
        <w:t xml:space="preserve"> for the benefit of the Consultant</w:t>
      </w:r>
      <w:r w:rsidR="00DC389E" w:rsidRPr="00EC314F">
        <w:t>.</w:t>
      </w:r>
      <w:bookmarkEnd w:id="1300"/>
      <w:bookmarkEnd w:id="1301"/>
      <w:bookmarkEnd w:id="1302"/>
    </w:p>
    <w:p w:rsidR="00EB70C4" w:rsidRPr="00EC314F" w:rsidRDefault="00EB70C4" w:rsidP="0095141F">
      <w:pPr>
        <w:pStyle w:val="Heading3"/>
      </w:pPr>
      <w:r w:rsidRPr="00EC314F">
        <w:t xml:space="preserve">The Consultant </w:t>
      </w:r>
      <w:r w:rsidR="00286696">
        <w:t xml:space="preserve">must not </w:t>
      </w:r>
      <w:r w:rsidRPr="00EC314F">
        <w:t xml:space="preserve">suspend the </w:t>
      </w:r>
      <w:r w:rsidR="009E08CF" w:rsidRPr="00EC314F">
        <w:t xml:space="preserve">Services </w:t>
      </w:r>
      <w:r w:rsidR="00286696">
        <w:t xml:space="preserve">other than </w:t>
      </w:r>
      <w:r w:rsidRPr="00EC314F">
        <w:t>in accordance with clause </w:t>
      </w:r>
      <w:r w:rsidRPr="00EC314F">
        <w:fldChar w:fldCharType="begin"/>
      </w:r>
      <w:r w:rsidRPr="00EC314F">
        <w:instrText xml:space="preserve"> REF _Ref22651307 \w \h </w:instrText>
      </w:r>
      <w:r w:rsidRPr="00EC314F">
        <w:fldChar w:fldCharType="separate"/>
      </w:r>
      <w:r w:rsidR="004E1708">
        <w:t>16.5</w:t>
      </w:r>
      <w:r w:rsidRPr="00EC314F">
        <w:fldChar w:fldCharType="end"/>
      </w:r>
      <w:r w:rsidR="00E61E7D">
        <w:t xml:space="preserve"> or in the exercise of a right under the SOP Act</w:t>
      </w:r>
      <w:r w:rsidRPr="00EC314F">
        <w:t>.</w:t>
      </w:r>
    </w:p>
    <w:p w:rsidR="00EB70C4" w:rsidRPr="00EC314F" w:rsidRDefault="00EB70C4" w:rsidP="0095141F">
      <w:pPr>
        <w:pStyle w:val="Heading3"/>
      </w:pPr>
      <w:bookmarkStart w:id="1303" w:name="_Ref513545078"/>
      <w:r w:rsidRPr="00EC314F">
        <w:t xml:space="preserve">If </w:t>
      </w:r>
      <w:r w:rsidR="00F0728D">
        <w:t xml:space="preserve">the Services </w:t>
      </w:r>
      <w:r w:rsidRPr="00EC314F">
        <w:t>a</w:t>
      </w:r>
      <w:r w:rsidR="00F0728D">
        <w:t>re</w:t>
      </w:r>
      <w:r w:rsidRPr="00EC314F">
        <w:t xml:space="preserve"> suspen</w:t>
      </w:r>
      <w:r w:rsidR="00F0728D">
        <w:t>ded</w:t>
      </w:r>
      <w:r w:rsidRPr="00EC314F">
        <w:t xml:space="preserve"> </w:t>
      </w:r>
      <w:r w:rsidR="00F0728D">
        <w:t xml:space="preserve">by the Principal </w:t>
      </w:r>
      <w:r w:rsidRPr="00EC314F">
        <w:t>under this clause </w:t>
      </w:r>
      <w:r w:rsidRPr="00EC314F">
        <w:fldChar w:fldCharType="begin"/>
      </w:r>
      <w:r w:rsidRPr="00EC314F">
        <w:instrText xml:space="preserve"> REF _Ref22651318 \w \h </w:instrText>
      </w:r>
      <w:r w:rsidRPr="00EC314F">
        <w:fldChar w:fldCharType="separate"/>
      </w:r>
      <w:r w:rsidR="004E1708">
        <w:t>11.3</w:t>
      </w:r>
      <w:r w:rsidRPr="00EC314F">
        <w:fldChar w:fldCharType="end"/>
      </w:r>
      <w:r w:rsidRPr="00EC314F">
        <w:t>:</w:t>
      </w:r>
      <w:bookmarkEnd w:id="1303"/>
    </w:p>
    <w:p w:rsidR="00EB70C4" w:rsidRPr="00EC314F" w:rsidRDefault="00F0728D" w:rsidP="006E4A18">
      <w:pPr>
        <w:pStyle w:val="Heading4"/>
      </w:pPr>
      <w:bookmarkStart w:id="1304" w:name="_Toc320086287"/>
      <w:bookmarkStart w:id="1305" w:name="_Toc320086985"/>
      <w:bookmarkStart w:id="1306" w:name="_Toc320087567"/>
      <w:bookmarkStart w:id="1307" w:name="_Ref511812690"/>
      <w:r>
        <w:t xml:space="preserve">subject to clause </w:t>
      </w:r>
      <w:r>
        <w:fldChar w:fldCharType="begin"/>
      </w:r>
      <w:r>
        <w:instrText xml:space="preserve"> REF _Ref511812554 \w \h </w:instrText>
      </w:r>
      <w:r>
        <w:fldChar w:fldCharType="separate"/>
      </w:r>
      <w:r w:rsidR="004E1708">
        <w:t>11.3(e)</w:t>
      </w:r>
      <w:r>
        <w:fldChar w:fldCharType="end"/>
      </w:r>
      <w:r>
        <w:t xml:space="preserve">, </w:t>
      </w:r>
      <w:r w:rsidR="00EB70C4" w:rsidRPr="00EC314F">
        <w:t xml:space="preserve">the Consultant </w:t>
      </w:r>
      <w:r w:rsidR="00223F54">
        <w:t xml:space="preserve">will not be </w:t>
      </w:r>
      <w:r w:rsidR="00EB70C4" w:rsidRPr="00EC314F">
        <w:t xml:space="preserve">entitled to make any </w:t>
      </w:r>
      <w:r w:rsidR="00A8135B">
        <w:t>C</w:t>
      </w:r>
      <w:r w:rsidR="008667A5" w:rsidRPr="00EC314F">
        <w:t xml:space="preserve">laim </w:t>
      </w:r>
      <w:r w:rsidR="00EB70C4" w:rsidRPr="00EC314F">
        <w:t xml:space="preserve">against the </w:t>
      </w:r>
      <w:r w:rsidR="00FD196C">
        <w:t>Principal</w:t>
      </w:r>
      <w:r w:rsidR="00EB70C4" w:rsidRPr="00EC314F">
        <w:t xml:space="preserve"> arising out of or in connection with the suspension</w:t>
      </w:r>
      <w:r>
        <w:t>, including for the Fee during any period where the Services are suspended</w:t>
      </w:r>
      <w:r w:rsidR="00EB70C4" w:rsidRPr="00EC314F">
        <w:t xml:space="preserve">; </w:t>
      </w:r>
      <w:bookmarkEnd w:id="1304"/>
      <w:bookmarkEnd w:id="1305"/>
      <w:bookmarkEnd w:id="1306"/>
      <w:r>
        <w:t>and</w:t>
      </w:r>
      <w:bookmarkEnd w:id="1307"/>
    </w:p>
    <w:p w:rsidR="00F0728D" w:rsidRDefault="00F0728D" w:rsidP="006E4A18">
      <w:pPr>
        <w:pStyle w:val="Heading4"/>
      </w:pPr>
      <w:bookmarkStart w:id="1308" w:name="_Ref320083313"/>
      <w:bookmarkStart w:id="1309" w:name="_Toc320086288"/>
      <w:bookmarkStart w:id="1310" w:name="_Toc320086986"/>
      <w:bookmarkStart w:id="1311" w:name="_Toc320087568"/>
      <w:r>
        <w:t>if a suspension exceeds a period of 90 consecutive days the Principal must either:</w:t>
      </w:r>
    </w:p>
    <w:p w:rsidR="00F0728D" w:rsidRDefault="00F0728D" w:rsidP="00805BEB">
      <w:pPr>
        <w:pStyle w:val="Heading5"/>
      </w:pPr>
      <w:r>
        <w:t>lift the suspension; or</w:t>
      </w:r>
    </w:p>
    <w:p w:rsidR="00EB70C4" w:rsidRPr="00EC314F" w:rsidRDefault="00F0728D">
      <w:pPr>
        <w:pStyle w:val="Heading5"/>
      </w:pPr>
      <w:r>
        <w:t xml:space="preserve">terminate this Agreement in accordance with clause </w:t>
      </w:r>
      <w:r>
        <w:rPr>
          <w:bCs w:val="0"/>
          <w:iCs w:val="0"/>
        </w:rPr>
        <w:fldChar w:fldCharType="begin"/>
      </w:r>
      <w:r>
        <w:instrText xml:space="preserve"> REF _Ref511811949 \w \h </w:instrText>
      </w:r>
      <w:r>
        <w:rPr>
          <w:bCs w:val="0"/>
          <w:iCs w:val="0"/>
        </w:rPr>
      </w:r>
      <w:r>
        <w:rPr>
          <w:bCs w:val="0"/>
          <w:iCs w:val="0"/>
        </w:rPr>
        <w:fldChar w:fldCharType="separate"/>
      </w:r>
      <w:r w:rsidR="004E1708">
        <w:t>11.3(d)</w:t>
      </w:r>
      <w:r>
        <w:rPr>
          <w:bCs w:val="0"/>
          <w:iCs w:val="0"/>
        </w:rPr>
        <w:fldChar w:fldCharType="end"/>
      </w:r>
      <w:r>
        <w:t>.</w:t>
      </w:r>
      <w:bookmarkStart w:id="1312" w:name="_Ref511812094"/>
      <w:bookmarkEnd w:id="1308"/>
      <w:bookmarkEnd w:id="1309"/>
      <w:bookmarkEnd w:id="1310"/>
      <w:bookmarkEnd w:id="1311"/>
      <w:r w:rsidR="00EB70C4" w:rsidRPr="00EC314F">
        <w:t xml:space="preserve"> </w:t>
      </w:r>
      <w:bookmarkEnd w:id="1312"/>
    </w:p>
    <w:p w:rsidR="00F0728D" w:rsidRDefault="00F0728D" w:rsidP="006E4A18">
      <w:pPr>
        <w:pStyle w:val="Heading3"/>
      </w:pPr>
      <w:bookmarkStart w:id="1313" w:name="_Toc320086291"/>
      <w:bookmarkStart w:id="1314" w:name="_Toc320086989"/>
      <w:bookmarkStart w:id="1315" w:name="_Toc320087571"/>
      <w:bookmarkStart w:id="1316" w:name="_Ref511811949"/>
      <w:r>
        <w:t xml:space="preserve">If the Principal elects to terminate under clause </w:t>
      </w:r>
      <w:r>
        <w:fldChar w:fldCharType="begin"/>
      </w:r>
      <w:r>
        <w:instrText xml:space="preserve"> REF _Ref511812094 \w \h </w:instrText>
      </w:r>
      <w:r>
        <w:fldChar w:fldCharType="separate"/>
      </w:r>
      <w:r w:rsidR="004E1708">
        <w:t>11.3(c)(ii)B</w:t>
      </w:r>
      <w:r>
        <w:fldChar w:fldCharType="end"/>
      </w:r>
      <w:r>
        <w:t xml:space="preserve"> and the suspension under this clause </w:t>
      </w:r>
      <w:r w:rsidRPr="00EC314F">
        <w:fldChar w:fldCharType="begin"/>
      </w:r>
      <w:r w:rsidRPr="00EC314F">
        <w:instrText xml:space="preserve"> REF _Ref22651318 \w \h </w:instrText>
      </w:r>
      <w:r w:rsidRPr="00EC314F">
        <w:fldChar w:fldCharType="separate"/>
      </w:r>
      <w:r w:rsidR="004E1708">
        <w:t>11.3</w:t>
      </w:r>
      <w:r w:rsidRPr="00EC314F">
        <w:fldChar w:fldCharType="end"/>
      </w:r>
      <w:r>
        <w:t xml:space="preserve"> is caused by:</w:t>
      </w:r>
    </w:p>
    <w:p w:rsidR="00F0728D" w:rsidRDefault="00A93CBB" w:rsidP="00805BEB">
      <w:pPr>
        <w:pStyle w:val="Heading4"/>
      </w:pPr>
      <w:r>
        <w:t>the Consult</w:t>
      </w:r>
      <w:r w:rsidR="00F0728D">
        <w:t>an</w:t>
      </w:r>
      <w:r>
        <w:t>t's failure</w:t>
      </w:r>
      <w:r w:rsidR="00F0728D">
        <w:t xml:space="preserve"> </w:t>
      </w:r>
      <w:r>
        <w:t>carry out its obligations under this Agreement</w:t>
      </w:r>
      <w:r w:rsidR="00F0728D">
        <w:t xml:space="preserve">, the Principal must issue a notice to terminate this Agreement under clause </w:t>
      </w:r>
      <w:r w:rsidR="00F0728D">
        <w:fldChar w:fldCharType="begin"/>
      </w:r>
      <w:r w:rsidR="00F0728D">
        <w:instrText xml:space="preserve"> REF _Ref511812266 \w \h </w:instrText>
      </w:r>
      <w:r w:rsidR="00F0728D">
        <w:fldChar w:fldCharType="separate"/>
      </w:r>
      <w:r w:rsidR="004E1708">
        <w:t>16.5</w:t>
      </w:r>
      <w:r w:rsidR="00F0728D">
        <w:fldChar w:fldCharType="end"/>
      </w:r>
      <w:r w:rsidR="00F0728D">
        <w:t>; or</w:t>
      </w:r>
    </w:p>
    <w:p w:rsidR="00F0728D" w:rsidRDefault="00F0728D" w:rsidP="00805BEB">
      <w:pPr>
        <w:pStyle w:val="Heading4"/>
      </w:pPr>
      <w:bookmarkStart w:id="1317" w:name="_Ref511812855"/>
      <w:r>
        <w:t xml:space="preserve">any other event, the Principal must issue a notice to terminate this Agreement under clause </w:t>
      </w:r>
      <w:r>
        <w:fldChar w:fldCharType="begin"/>
      </w:r>
      <w:r>
        <w:instrText xml:space="preserve"> REF _Ref511812427 \w \h </w:instrText>
      </w:r>
      <w:r>
        <w:fldChar w:fldCharType="separate"/>
      </w:r>
      <w:r w:rsidR="004E1708">
        <w:t>16.8</w:t>
      </w:r>
      <w:r>
        <w:fldChar w:fldCharType="end"/>
      </w:r>
      <w:r>
        <w:t>.</w:t>
      </w:r>
      <w:bookmarkEnd w:id="1317"/>
    </w:p>
    <w:p w:rsidR="00BF5F94" w:rsidRDefault="00F0728D" w:rsidP="00F0728D">
      <w:pPr>
        <w:pStyle w:val="Heading3"/>
      </w:pPr>
      <w:bookmarkStart w:id="1318" w:name="_Ref511812554"/>
      <w:r>
        <w:t xml:space="preserve">Clause </w:t>
      </w:r>
      <w:r>
        <w:fldChar w:fldCharType="begin"/>
      </w:r>
      <w:r>
        <w:instrText xml:space="preserve"> REF _Ref511812690 \w \h </w:instrText>
      </w:r>
      <w:r>
        <w:fldChar w:fldCharType="separate"/>
      </w:r>
      <w:r w:rsidR="004E1708">
        <w:t>11.3(c)(i)</w:t>
      </w:r>
      <w:r>
        <w:fldChar w:fldCharType="end"/>
      </w:r>
      <w:r>
        <w:t xml:space="preserve"> does not limit any right or remedy the Consultant may have under clause </w:t>
      </w:r>
      <w:r>
        <w:fldChar w:fldCharType="begin"/>
      </w:r>
      <w:r>
        <w:instrText xml:space="preserve"> REF _Ref511812816 \w \h </w:instrText>
      </w:r>
      <w:r>
        <w:fldChar w:fldCharType="separate"/>
      </w:r>
      <w:r w:rsidR="004E1708">
        <w:t>16.9</w:t>
      </w:r>
      <w:r>
        <w:fldChar w:fldCharType="end"/>
      </w:r>
      <w:r>
        <w:t xml:space="preserve"> if this Agreement is terminate</w:t>
      </w:r>
      <w:r w:rsidR="00BC1A5B">
        <w:t>d</w:t>
      </w:r>
      <w:r>
        <w:t xml:space="preserve"> under clause </w:t>
      </w:r>
      <w:r>
        <w:fldChar w:fldCharType="begin"/>
      </w:r>
      <w:r>
        <w:instrText xml:space="preserve"> REF _Ref511812855 \w \h </w:instrText>
      </w:r>
      <w:r>
        <w:fldChar w:fldCharType="separate"/>
      </w:r>
      <w:r w:rsidR="004E1708">
        <w:t>11.3(d)(ii)</w:t>
      </w:r>
      <w:r>
        <w:fldChar w:fldCharType="end"/>
      </w:r>
      <w:r w:rsidR="00EB70C4" w:rsidRPr="001C0E59">
        <w:t>.</w:t>
      </w:r>
      <w:bookmarkStart w:id="1319" w:name="_Toc488738728"/>
      <w:bookmarkStart w:id="1320" w:name="_Ref151959661"/>
      <w:bookmarkEnd w:id="1313"/>
      <w:bookmarkEnd w:id="1314"/>
      <w:bookmarkEnd w:id="1315"/>
      <w:bookmarkEnd w:id="1316"/>
      <w:bookmarkEnd w:id="1318"/>
    </w:p>
    <w:p w:rsidR="00B773BF" w:rsidRPr="00EC314F" w:rsidRDefault="00B773BF" w:rsidP="00B773BF">
      <w:pPr>
        <w:pStyle w:val="Heading2"/>
      </w:pPr>
      <w:bookmarkStart w:id="1321" w:name="_Toc511817640"/>
      <w:bookmarkStart w:id="1322" w:name="_Ref504381753"/>
      <w:bookmarkStart w:id="1323" w:name="_Toc518135227"/>
      <w:bookmarkEnd w:id="1321"/>
      <w:r>
        <w:t>N</w:t>
      </w:r>
      <w:r w:rsidRPr="00EC314F">
        <w:t xml:space="preserve">otice of matters impacting </w:t>
      </w:r>
      <w:r w:rsidR="00286696">
        <w:t>progress</w:t>
      </w:r>
      <w:bookmarkEnd w:id="1322"/>
      <w:bookmarkEnd w:id="1323"/>
    </w:p>
    <w:p w:rsidR="00B773BF" w:rsidRPr="00EC314F" w:rsidRDefault="00B773BF" w:rsidP="006E4A18">
      <w:pPr>
        <w:pStyle w:val="Heading3"/>
      </w:pPr>
      <w:bookmarkStart w:id="1324" w:name="_Ref504126493"/>
      <w:r w:rsidRPr="00EC314F">
        <w:t>If the Consultant becomes aware of any event or matter which:</w:t>
      </w:r>
      <w:bookmarkEnd w:id="1324"/>
    </w:p>
    <w:p w:rsidR="00B773BF" w:rsidRPr="00EC314F" w:rsidRDefault="00286696" w:rsidP="006E4A18">
      <w:pPr>
        <w:pStyle w:val="Heading4"/>
      </w:pPr>
      <w:r>
        <w:lastRenderedPageBreak/>
        <w:t xml:space="preserve">will or may </w:t>
      </w:r>
      <w:r w:rsidR="00B773BF" w:rsidRPr="00EC314F">
        <w:t xml:space="preserve">change the timing of the performance of the Services; </w:t>
      </w:r>
      <w:r>
        <w:t>or</w:t>
      </w:r>
    </w:p>
    <w:p w:rsidR="00B773BF" w:rsidRPr="00EC314F" w:rsidRDefault="00B773BF" w:rsidP="006E4A18">
      <w:pPr>
        <w:pStyle w:val="Heading4"/>
      </w:pPr>
      <w:r w:rsidRPr="00EC314F">
        <w:t xml:space="preserve">affects or may affect the Consultant's ability to perform the Services in accordance </w:t>
      </w:r>
      <w:r>
        <w:t xml:space="preserve">with </w:t>
      </w:r>
      <w:r w:rsidRPr="00EC314F">
        <w:t xml:space="preserve">the approved Consultant's </w:t>
      </w:r>
      <w:r>
        <w:t>P</w:t>
      </w:r>
      <w:r w:rsidR="00286696">
        <w:t>rogram,</w:t>
      </w:r>
    </w:p>
    <w:p w:rsidR="00B773BF" w:rsidRPr="00046960" w:rsidRDefault="00286696" w:rsidP="00805BEB">
      <w:pPr>
        <w:pStyle w:val="IndentParaLevel2"/>
      </w:pPr>
      <w:r>
        <w:t xml:space="preserve">then </w:t>
      </w:r>
      <w:r w:rsidR="00B773BF" w:rsidRPr="00EC314F">
        <w:t>the Consultant must</w:t>
      </w:r>
      <w:r w:rsidR="00B773BF">
        <w:t xml:space="preserve"> as soon as practicable (and not later than 5 Business Days after becoming aware of the event or matter),</w:t>
      </w:r>
      <w:r w:rsidR="002E52E7">
        <w:t xml:space="preserve"> </w:t>
      </w:r>
      <w:r w:rsidR="00B773BF" w:rsidRPr="00EC314F">
        <w:t xml:space="preserve">give written notice of </w:t>
      </w:r>
      <w:r>
        <w:t xml:space="preserve">it </w:t>
      </w:r>
      <w:r w:rsidR="00B773BF" w:rsidRPr="00EC314F">
        <w:t xml:space="preserve">to the </w:t>
      </w:r>
      <w:r w:rsidR="00B773BF">
        <w:t>Principal</w:t>
      </w:r>
      <w:r w:rsidR="00B773BF" w:rsidRPr="00EC314F">
        <w:t>'s Representative.</w:t>
      </w:r>
      <w:r w:rsidR="00B773BF">
        <w:t xml:space="preserve">  </w:t>
      </w:r>
    </w:p>
    <w:p w:rsidR="00B773BF" w:rsidRPr="00EC314F" w:rsidRDefault="00B773BF" w:rsidP="006E4A18">
      <w:pPr>
        <w:pStyle w:val="Heading3"/>
      </w:pPr>
      <w:r w:rsidRPr="00EC314F">
        <w:t xml:space="preserve">A written notice under clause </w:t>
      </w:r>
      <w:r w:rsidR="00286696">
        <w:fldChar w:fldCharType="begin"/>
      </w:r>
      <w:r w:rsidR="00286696">
        <w:instrText xml:space="preserve"> REF _Ref504126493 \w \h </w:instrText>
      </w:r>
      <w:r w:rsidR="00286696">
        <w:fldChar w:fldCharType="separate"/>
      </w:r>
      <w:r w:rsidR="004E1708">
        <w:t>11.4(a)</w:t>
      </w:r>
      <w:r w:rsidR="00286696">
        <w:fldChar w:fldCharType="end"/>
      </w:r>
      <w:r w:rsidRPr="00EC314F">
        <w:t xml:space="preserve"> must contain:</w:t>
      </w:r>
    </w:p>
    <w:p w:rsidR="00B773BF" w:rsidRPr="00EC314F" w:rsidRDefault="00B773BF" w:rsidP="006E4A18">
      <w:pPr>
        <w:pStyle w:val="Heading4"/>
      </w:pPr>
      <w:r w:rsidRPr="00EC314F">
        <w:t>particulars of the event</w:t>
      </w:r>
      <w:r w:rsidR="00286696">
        <w:t xml:space="preserve"> or</w:t>
      </w:r>
      <w:r w:rsidRPr="00EC314F">
        <w:t xml:space="preserve"> matter</w:t>
      </w:r>
      <w:r w:rsidR="00286696">
        <w:t xml:space="preserve"> and </w:t>
      </w:r>
      <w:r w:rsidRPr="00EC314F">
        <w:t xml:space="preserve">its likely impact; and </w:t>
      </w:r>
    </w:p>
    <w:p w:rsidR="00B773BF" w:rsidRPr="00EC314F" w:rsidRDefault="00B773BF" w:rsidP="006E4A18">
      <w:pPr>
        <w:pStyle w:val="Heading4"/>
      </w:pPr>
      <w:r w:rsidRPr="00EC314F">
        <w:t xml:space="preserve">the Consultant's recommendation as to how to minimise </w:t>
      </w:r>
      <w:r w:rsidR="00286696">
        <w:t>the</w:t>
      </w:r>
      <w:r w:rsidRPr="00EC314F">
        <w:t xml:space="preserve"> impact </w:t>
      </w:r>
      <w:r w:rsidR="00286696">
        <w:t xml:space="preserve">of the </w:t>
      </w:r>
      <w:r w:rsidR="00286696" w:rsidRPr="00EC314F">
        <w:t>event</w:t>
      </w:r>
      <w:r w:rsidR="00286696">
        <w:t xml:space="preserve"> or</w:t>
      </w:r>
      <w:r w:rsidR="00286696" w:rsidRPr="00EC314F">
        <w:t xml:space="preserve"> matter</w:t>
      </w:r>
      <w:r w:rsidR="00286696">
        <w:t xml:space="preserve"> </w:t>
      </w:r>
      <w:r w:rsidRPr="00EC314F">
        <w:t>on the</w:t>
      </w:r>
      <w:r w:rsidR="00286696">
        <w:t xml:space="preserve"> </w:t>
      </w:r>
      <w:r w:rsidRPr="00EC314F">
        <w:t>timing of the performance of the Services and the Works.</w:t>
      </w:r>
    </w:p>
    <w:p w:rsidR="00B773BF" w:rsidRDefault="00286696" w:rsidP="006E4A18">
      <w:pPr>
        <w:pStyle w:val="Heading3"/>
      </w:pPr>
      <w:r>
        <w:t>T</w:t>
      </w:r>
      <w:r w:rsidRPr="00EC314F">
        <w:t>he Consultant</w:t>
      </w:r>
      <w:r>
        <w:t xml:space="preserve"> must, at its cost, use </w:t>
      </w:r>
      <w:r w:rsidR="00E815F5">
        <w:t>best</w:t>
      </w:r>
      <w:r>
        <w:t xml:space="preserve"> endeavours to avoid or minimise the impact of an event or matter notified under </w:t>
      </w:r>
      <w:r w:rsidRPr="00EC314F">
        <w:t xml:space="preserve">clause </w:t>
      </w:r>
      <w:r>
        <w:fldChar w:fldCharType="begin"/>
      </w:r>
      <w:r>
        <w:instrText xml:space="preserve"> REF _Ref504126493 \w \h </w:instrText>
      </w:r>
      <w:r>
        <w:fldChar w:fldCharType="separate"/>
      </w:r>
      <w:r w:rsidR="004E1708">
        <w:t>11.4(a)</w:t>
      </w:r>
      <w:r>
        <w:fldChar w:fldCharType="end"/>
      </w:r>
      <w:r w:rsidRPr="00EC314F">
        <w:t xml:space="preserve"> </w:t>
      </w:r>
      <w:r>
        <w:t>and comply with any Directions given by the Principal's Representative for that purpose.</w:t>
      </w:r>
    </w:p>
    <w:p w:rsidR="00EB70C4" w:rsidRPr="00EC314F" w:rsidRDefault="00EB70C4" w:rsidP="00BF5F94">
      <w:pPr>
        <w:pStyle w:val="Heading1"/>
      </w:pPr>
      <w:bookmarkStart w:id="1325" w:name="_Ref277757974"/>
      <w:bookmarkStart w:id="1326" w:name="_Toc320086292"/>
      <w:bookmarkStart w:id="1327" w:name="_Toc320086641"/>
      <w:bookmarkStart w:id="1328" w:name="_Toc320086990"/>
      <w:bookmarkStart w:id="1329" w:name="_Toc320087572"/>
      <w:bookmarkStart w:id="1330" w:name="_Toc362968306"/>
      <w:bookmarkStart w:id="1331" w:name="_Toc362969559"/>
      <w:bookmarkStart w:id="1332" w:name="_Toc362971321"/>
      <w:bookmarkStart w:id="1333" w:name="_Toc518135228"/>
      <w:r w:rsidRPr="00EC314F">
        <w:t>Variation</w:t>
      </w:r>
      <w:bookmarkEnd w:id="1319"/>
      <w:bookmarkEnd w:id="1320"/>
      <w:bookmarkEnd w:id="1325"/>
      <w:bookmarkEnd w:id="1326"/>
      <w:bookmarkEnd w:id="1327"/>
      <w:bookmarkEnd w:id="1328"/>
      <w:bookmarkEnd w:id="1329"/>
      <w:bookmarkEnd w:id="1330"/>
      <w:bookmarkEnd w:id="1331"/>
      <w:bookmarkEnd w:id="1332"/>
      <w:bookmarkEnd w:id="1333"/>
    </w:p>
    <w:p w:rsidR="00EB70C4" w:rsidRPr="00EC314F" w:rsidRDefault="00EB70C4" w:rsidP="002161D4">
      <w:pPr>
        <w:pStyle w:val="Heading2"/>
      </w:pPr>
      <w:bookmarkStart w:id="1334" w:name="_Toc488738729"/>
      <w:bookmarkStart w:id="1335" w:name="_Ref22648998"/>
      <w:bookmarkStart w:id="1336" w:name="_Ref22649009"/>
      <w:bookmarkStart w:id="1337" w:name="_Ref277757762"/>
      <w:bookmarkStart w:id="1338" w:name="_Toc320086293"/>
      <w:bookmarkStart w:id="1339" w:name="_Toc320086642"/>
      <w:bookmarkStart w:id="1340" w:name="_Toc320086991"/>
      <w:bookmarkStart w:id="1341" w:name="_Toc320087573"/>
      <w:bookmarkStart w:id="1342" w:name="_Toc362968307"/>
      <w:bookmarkStart w:id="1343" w:name="_Toc362969560"/>
      <w:bookmarkStart w:id="1344" w:name="_Toc518135229"/>
      <w:r w:rsidRPr="00EC314F">
        <w:t xml:space="preserve">Variation </w:t>
      </w:r>
      <w:r w:rsidR="00286696">
        <w:t>P</w:t>
      </w:r>
      <w:r w:rsidR="00C97F3F" w:rsidRPr="00EC314F">
        <w:t xml:space="preserve">rice </w:t>
      </w:r>
      <w:bookmarkEnd w:id="1334"/>
      <w:bookmarkEnd w:id="1335"/>
      <w:bookmarkEnd w:id="1336"/>
      <w:r w:rsidR="00286696">
        <w:t>R</w:t>
      </w:r>
      <w:r w:rsidR="00C97F3F" w:rsidRPr="00EC314F">
        <w:t>equest</w:t>
      </w:r>
      <w:bookmarkEnd w:id="1337"/>
      <w:bookmarkEnd w:id="1338"/>
      <w:bookmarkEnd w:id="1339"/>
      <w:bookmarkEnd w:id="1340"/>
      <w:bookmarkEnd w:id="1341"/>
      <w:bookmarkEnd w:id="1342"/>
      <w:bookmarkEnd w:id="1343"/>
      <w:bookmarkEnd w:id="1344"/>
    </w:p>
    <w:p w:rsidR="00EB70C4" w:rsidRPr="00EC314F" w:rsidRDefault="00EB70C4" w:rsidP="006E4A18">
      <w:pPr>
        <w:pStyle w:val="Heading3"/>
      </w:pPr>
      <w:bookmarkStart w:id="1345" w:name="_Ref504839137"/>
      <w:r w:rsidRPr="00EC314F">
        <w:t xml:space="preserve">The </w:t>
      </w:r>
      <w:r w:rsidR="00FD196C">
        <w:t>Principal</w:t>
      </w:r>
      <w:r w:rsidRPr="00EC314F">
        <w:t>'s Representative may at any time</w:t>
      </w:r>
      <w:r w:rsidR="00286696">
        <w:t xml:space="preserve"> and from time to time</w:t>
      </w:r>
      <w:r w:rsidRPr="00EC314F">
        <w:t xml:space="preserve"> issue a Variation Price Request to the Consultant.</w:t>
      </w:r>
      <w:bookmarkEnd w:id="1345"/>
    </w:p>
    <w:p w:rsidR="00EB70C4" w:rsidRPr="00EC314F" w:rsidRDefault="00EB70C4" w:rsidP="006E4A18">
      <w:pPr>
        <w:pStyle w:val="Heading3"/>
      </w:pPr>
      <w:bookmarkStart w:id="1346" w:name="_Ref504127516"/>
      <w:r w:rsidRPr="00EC314F">
        <w:t xml:space="preserve">Within 14 days of the receipt of a Variation Price Request the Consultant must provide the </w:t>
      </w:r>
      <w:r w:rsidR="00FD196C">
        <w:t>Principal</w:t>
      </w:r>
      <w:r w:rsidRPr="00EC314F">
        <w:t>'s Representative with a written notice in which the Consultant sets out:</w:t>
      </w:r>
      <w:bookmarkEnd w:id="1346"/>
    </w:p>
    <w:p w:rsidR="00EB70C4" w:rsidRPr="00EC314F" w:rsidRDefault="00EB70C4" w:rsidP="006E4A18">
      <w:pPr>
        <w:pStyle w:val="Heading4"/>
      </w:pPr>
      <w:bookmarkStart w:id="1347" w:name="_Toc320086294"/>
      <w:bookmarkStart w:id="1348" w:name="_Toc320086992"/>
      <w:bookmarkStart w:id="1349" w:name="_Toc320087574"/>
      <w:r w:rsidRPr="00EC314F">
        <w:t>the</w:t>
      </w:r>
      <w:r w:rsidR="009E08CF" w:rsidRPr="00EC314F">
        <w:t xml:space="preserve"> proposed</w:t>
      </w:r>
      <w:r w:rsidRPr="00EC314F">
        <w:t xml:space="preserve"> adjustment </w:t>
      </w:r>
      <w:r w:rsidR="0012445B">
        <w:t xml:space="preserve">(if any) </w:t>
      </w:r>
      <w:r w:rsidRPr="00EC314F">
        <w:t>to the Fee to carry out the proposed Variation; and</w:t>
      </w:r>
      <w:bookmarkEnd w:id="1347"/>
      <w:bookmarkEnd w:id="1348"/>
      <w:bookmarkEnd w:id="1349"/>
    </w:p>
    <w:p w:rsidR="00EB70C4" w:rsidRPr="00EC314F" w:rsidRDefault="00EB70C4" w:rsidP="006E4A18">
      <w:pPr>
        <w:pStyle w:val="Heading4"/>
      </w:pPr>
      <w:bookmarkStart w:id="1350" w:name="_Toc320086295"/>
      <w:bookmarkStart w:id="1351" w:name="_Toc320086993"/>
      <w:bookmarkStart w:id="1352" w:name="_Toc320087575"/>
      <w:r w:rsidRPr="00EC314F">
        <w:t xml:space="preserve">the effect </w:t>
      </w:r>
      <w:r w:rsidR="0012445B">
        <w:t xml:space="preserve">(if any) </w:t>
      </w:r>
      <w:r w:rsidRPr="00EC314F">
        <w:t xml:space="preserve">which the proposed Variation will have on the then approved </w:t>
      </w:r>
      <w:r w:rsidR="00C434DC">
        <w:t>Consultant's P</w:t>
      </w:r>
      <w:r w:rsidRPr="00EC314F">
        <w:t>rogram.</w:t>
      </w:r>
      <w:bookmarkEnd w:id="1350"/>
      <w:bookmarkEnd w:id="1351"/>
      <w:bookmarkEnd w:id="1352"/>
    </w:p>
    <w:p w:rsidR="00EB70C4" w:rsidRPr="00EC314F" w:rsidRDefault="00EB70C4" w:rsidP="002161D4">
      <w:pPr>
        <w:pStyle w:val="Heading2"/>
      </w:pPr>
      <w:bookmarkStart w:id="1353" w:name="_Toc488738730"/>
      <w:bookmarkStart w:id="1354" w:name="_Ref22650159"/>
      <w:bookmarkStart w:id="1355" w:name="_Ref22650241"/>
      <w:bookmarkStart w:id="1356" w:name="_Ref146533084"/>
      <w:bookmarkStart w:id="1357" w:name="_Toc320086296"/>
      <w:bookmarkStart w:id="1358" w:name="_Toc320086643"/>
      <w:bookmarkStart w:id="1359" w:name="_Toc320086994"/>
      <w:bookmarkStart w:id="1360" w:name="_Toc320087576"/>
      <w:bookmarkStart w:id="1361" w:name="_Toc362968308"/>
      <w:bookmarkStart w:id="1362" w:name="_Toc362969561"/>
      <w:bookmarkStart w:id="1363" w:name="_Ref504838981"/>
      <w:bookmarkStart w:id="1364" w:name="_Toc518135230"/>
      <w:r w:rsidRPr="00EC314F">
        <w:t xml:space="preserve">Variation </w:t>
      </w:r>
      <w:bookmarkEnd w:id="1353"/>
      <w:bookmarkEnd w:id="1354"/>
      <w:bookmarkEnd w:id="1355"/>
      <w:bookmarkEnd w:id="1356"/>
      <w:r w:rsidR="00286696">
        <w:t>O</w:t>
      </w:r>
      <w:r w:rsidR="00C97F3F" w:rsidRPr="00EC314F">
        <w:t>rder</w:t>
      </w:r>
      <w:bookmarkEnd w:id="1357"/>
      <w:bookmarkEnd w:id="1358"/>
      <w:bookmarkEnd w:id="1359"/>
      <w:bookmarkEnd w:id="1360"/>
      <w:bookmarkEnd w:id="1361"/>
      <w:bookmarkEnd w:id="1362"/>
      <w:bookmarkEnd w:id="1363"/>
      <w:bookmarkEnd w:id="1364"/>
    </w:p>
    <w:p w:rsidR="009E08CF" w:rsidRPr="00EC314F" w:rsidRDefault="00EB70C4" w:rsidP="0095141F">
      <w:pPr>
        <w:pStyle w:val="Heading3"/>
      </w:pPr>
      <w:r w:rsidRPr="00EC314F">
        <w:t xml:space="preserve">Whether or not the </w:t>
      </w:r>
      <w:r w:rsidR="00FD196C">
        <w:t>Principal</w:t>
      </w:r>
      <w:r w:rsidRPr="00EC314F">
        <w:t>'s Representative has issued a Variation Price Request under clause </w:t>
      </w:r>
      <w:r w:rsidRPr="00EC314F">
        <w:fldChar w:fldCharType="begin"/>
      </w:r>
      <w:r w:rsidRPr="00EC314F">
        <w:instrText xml:space="preserve"> REF _Ref22648998 \r \h </w:instrText>
      </w:r>
      <w:r w:rsidRPr="00EC314F">
        <w:fldChar w:fldCharType="separate"/>
      </w:r>
      <w:r w:rsidR="004E1708">
        <w:t>12.1</w:t>
      </w:r>
      <w:r w:rsidRPr="00EC314F">
        <w:fldChar w:fldCharType="end"/>
      </w:r>
      <w:r w:rsidRPr="00EC314F">
        <w:t xml:space="preserve">, the </w:t>
      </w:r>
      <w:r w:rsidR="00FD196C">
        <w:t>Principal</w:t>
      </w:r>
      <w:r w:rsidRPr="00EC314F">
        <w:t xml:space="preserve">'s Representative may at any time </w:t>
      </w:r>
      <w:r w:rsidR="00286696">
        <w:t>and from time to time D</w:t>
      </w:r>
      <w:r w:rsidR="004A44F3">
        <w:t>irect</w:t>
      </w:r>
      <w:r w:rsidRPr="00EC314F">
        <w:t xml:space="preserve"> the Consultant to carry out a Variation by </w:t>
      </w:r>
      <w:r w:rsidR="009E08CF" w:rsidRPr="00EC314F">
        <w:t xml:space="preserve">issuing </w:t>
      </w:r>
      <w:r w:rsidRPr="00EC314F">
        <w:t>a Variation Order</w:t>
      </w:r>
      <w:r w:rsidR="0012445B">
        <w:t xml:space="preserve"> in which the Principal's Representative will state </w:t>
      </w:r>
      <w:r w:rsidR="00A476EF">
        <w:t>that the Fee will be adjusted by the amount</w:t>
      </w:r>
      <w:r w:rsidR="0012445B">
        <w:t>:</w:t>
      </w:r>
      <w:r w:rsidRPr="00EC314F">
        <w:t xml:space="preserve"> </w:t>
      </w:r>
    </w:p>
    <w:p w:rsidR="00EB70C4" w:rsidRPr="00EC314F" w:rsidRDefault="00EB70C4" w:rsidP="006E4A18">
      <w:pPr>
        <w:pStyle w:val="Heading4"/>
      </w:pPr>
      <w:bookmarkStart w:id="1365" w:name="_Ref22649129"/>
      <w:bookmarkStart w:id="1366" w:name="_Toc320086297"/>
      <w:bookmarkStart w:id="1367" w:name="_Toc320086996"/>
      <w:bookmarkStart w:id="1368" w:name="_Toc320087577"/>
      <w:r w:rsidRPr="00EC314F">
        <w:t xml:space="preserve">set out in the Consultant's </w:t>
      </w:r>
      <w:r w:rsidR="0034567B">
        <w:t>notice under clause </w:t>
      </w:r>
      <w:r w:rsidR="00A476EF">
        <w:fldChar w:fldCharType="begin"/>
      </w:r>
      <w:r w:rsidR="00A476EF">
        <w:instrText xml:space="preserve"> REF _Ref504127516 \w \h </w:instrText>
      </w:r>
      <w:r w:rsidR="00A476EF">
        <w:fldChar w:fldCharType="separate"/>
      </w:r>
      <w:r w:rsidR="004E1708">
        <w:t>12.1(b)</w:t>
      </w:r>
      <w:r w:rsidR="00A476EF">
        <w:fldChar w:fldCharType="end"/>
      </w:r>
      <w:r w:rsidR="0034567B">
        <w:t xml:space="preserve"> (if any)</w:t>
      </w:r>
      <w:r w:rsidRPr="00EC314F">
        <w:t>; or</w:t>
      </w:r>
      <w:bookmarkEnd w:id="1365"/>
      <w:bookmarkEnd w:id="1366"/>
      <w:bookmarkEnd w:id="1367"/>
      <w:bookmarkEnd w:id="1368"/>
    </w:p>
    <w:p w:rsidR="00EB70C4" w:rsidRDefault="00A476EF" w:rsidP="0095141F">
      <w:pPr>
        <w:pStyle w:val="Heading4"/>
      </w:pPr>
      <w:bookmarkStart w:id="1369" w:name="_Toc320086298"/>
      <w:bookmarkStart w:id="1370" w:name="_Toc320086997"/>
      <w:bookmarkStart w:id="1371" w:name="_Toc320087578"/>
      <w:r>
        <w:t xml:space="preserve">to </w:t>
      </w:r>
      <w:r w:rsidR="0034567B">
        <w:t>be</w:t>
      </w:r>
      <w:r w:rsidR="00B41E63" w:rsidRPr="00EC314F">
        <w:t xml:space="preserve"> </w:t>
      </w:r>
      <w:r w:rsidR="00EB70C4" w:rsidRPr="00EC314F">
        <w:t xml:space="preserve">determined </w:t>
      </w:r>
      <w:r w:rsidR="00B41E63" w:rsidRPr="00EC314F">
        <w:t xml:space="preserve">by the </w:t>
      </w:r>
      <w:r w:rsidR="00FD196C">
        <w:t>Principal</w:t>
      </w:r>
      <w:r w:rsidR="00B41E63" w:rsidRPr="00EC314F">
        <w:t xml:space="preserve">'s Representative </w:t>
      </w:r>
      <w:r w:rsidR="00EB70C4" w:rsidRPr="00EC314F">
        <w:t>under clause </w:t>
      </w:r>
      <w:r w:rsidR="00EB70C4" w:rsidRPr="00EC314F">
        <w:fldChar w:fldCharType="begin"/>
      </w:r>
      <w:r w:rsidR="00EB70C4" w:rsidRPr="00EC314F">
        <w:instrText xml:space="preserve"> REF _Ref22649026 \w \h </w:instrText>
      </w:r>
      <w:r w:rsidR="00625EF4">
        <w:instrText xml:space="preserve"> \* MERGEFORMAT </w:instrText>
      </w:r>
      <w:r w:rsidR="00EB70C4" w:rsidRPr="00EC314F">
        <w:fldChar w:fldCharType="separate"/>
      </w:r>
      <w:r w:rsidR="004E1708">
        <w:t>12.3(b)</w:t>
      </w:r>
      <w:r w:rsidR="00EB70C4" w:rsidRPr="00EC314F">
        <w:fldChar w:fldCharType="end"/>
      </w:r>
      <w:r w:rsidR="00EB70C4" w:rsidRPr="00EC314F">
        <w:t xml:space="preserve"> </w:t>
      </w:r>
      <w:r>
        <w:t>or</w:t>
      </w:r>
      <w:r w:rsidR="00EB70C4" w:rsidRPr="00EC314F">
        <w:t xml:space="preserve"> </w:t>
      </w:r>
      <w:r w:rsidR="002E52E7">
        <w:t xml:space="preserve">clause </w:t>
      </w:r>
      <w:r w:rsidR="00EB70C4" w:rsidRPr="00EC314F">
        <w:fldChar w:fldCharType="begin"/>
      </w:r>
      <w:r w:rsidR="00EB70C4" w:rsidRPr="00EC314F">
        <w:instrText xml:space="preserve"> REF _Ref22649043 \w \h </w:instrText>
      </w:r>
      <w:r w:rsidR="00625EF4">
        <w:instrText xml:space="preserve"> \* MERGEFORMAT </w:instrText>
      </w:r>
      <w:r w:rsidR="00EB70C4" w:rsidRPr="00EC314F">
        <w:fldChar w:fldCharType="separate"/>
      </w:r>
      <w:r w:rsidR="004E1708">
        <w:t>12.3(c)</w:t>
      </w:r>
      <w:r w:rsidR="00EB70C4" w:rsidRPr="00EC314F">
        <w:fldChar w:fldCharType="end"/>
      </w:r>
      <w:r w:rsidR="00EB70C4" w:rsidRPr="00EC314F">
        <w:t>.</w:t>
      </w:r>
      <w:bookmarkEnd w:id="1369"/>
      <w:bookmarkEnd w:id="1370"/>
      <w:bookmarkEnd w:id="1371"/>
      <w:r w:rsidR="00EB70C4" w:rsidRPr="00EC314F">
        <w:t xml:space="preserve"> </w:t>
      </w:r>
    </w:p>
    <w:p w:rsidR="0012445B" w:rsidRDefault="0012445B" w:rsidP="006E4A18">
      <w:pPr>
        <w:pStyle w:val="Heading3"/>
      </w:pPr>
      <w:r>
        <w:t xml:space="preserve">No </w:t>
      </w:r>
      <w:r w:rsidR="00A715A2">
        <w:t>V</w:t>
      </w:r>
      <w:r>
        <w:t>ariation</w:t>
      </w:r>
      <w:r w:rsidR="00A476EF">
        <w:t>, individually or in aggregate with other Variations,</w:t>
      </w:r>
      <w:r>
        <w:t xml:space="preserve"> will invalidate </w:t>
      </w:r>
      <w:r w:rsidR="00A476EF">
        <w:t xml:space="preserve">or constitute a repudiation of </w:t>
      </w:r>
      <w:r>
        <w:t xml:space="preserve">the </w:t>
      </w:r>
      <w:r w:rsidR="00FF644D">
        <w:t>Agreement</w:t>
      </w:r>
      <w:r>
        <w:t xml:space="preserve"> irrespective of the nature, extent or value of the services the subject of the Variation.</w:t>
      </w:r>
    </w:p>
    <w:p w:rsidR="00EB70C4" w:rsidRPr="00EC314F" w:rsidRDefault="00EB70C4" w:rsidP="002161D4">
      <w:pPr>
        <w:pStyle w:val="Heading2"/>
      </w:pPr>
      <w:bookmarkStart w:id="1372" w:name="_Toc488738731"/>
      <w:bookmarkStart w:id="1373" w:name="_Toc320086299"/>
      <w:bookmarkStart w:id="1374" w:name="_Toc320086644"/>
      <w:bookmarkStart w:id="1375" w:name="_Toc320086998"/>
      <w:bookmarkStart w:id="1376" w:name="_Toc320087579"/>
      <w:bookmarkStart w:id="1377" w:name="_Toc362968309"/>
      <w:bookmarkStart w:id="1378" w:name="_Toc362969562"/>
      <w:bookmarkStart w:id="1379" w:name="_Ref513208737"/>
      <w:bookmarkStart w:id="1380" w:name="_Toc518135231"/>
      <w:r w:rsidRPr="00EC314F">
        <w:t>Cost of Variation</w:t>
      </w:r>
      <w:bookmarkEnd w:id="1372"/>
      <w:bookmarkEnd w:id="1373"/>
      <w:bookmarkEnd w:id="1374"/>
      <w:bookmarkEnd w:id="1375"/>
      <w:bookmarkEnd w:id="1376"/>
      <w:bookmarkEnd w:id="1377"/>
      <w:bookmarkEnd w:id="1378"/>
      <w:bookmarkEnd w:id="1379"/>
      <w:bookmarkEnd w:id="1380"/>
    </w:p>
    <w:p w:rsidR="00EB70C4" w:rsidRPr="00EC314F" w:rsidRDefault="00A476EF" w:rsidP="00421050">
      <w:pPr>
        <w:pStyle w:val="IndentParaLevel1"/>
      </w:pPr>
      <w:r>
        <w:t>T</w:t>
      </w:r>
      <w:r w:rsidR="005A26AC">
        <w:t xml:space="preserve">he </w:t>
      </w:r>
      <w:r w:rsidR="00EB70C4" w:rsidRPr="00EC314F">
        <w:t xml:space="preserve">Fee will be </w:t>
      </w:r>
      <w:r w:rsidR="009919B3">
        <w:t xml:space="preserve">adjusted </w:t>
      </w:r>
      <w:r w:rsidR="00EB70C4" w:rsidRPr="00EC314F">
        <w:t xml:space="preserve">for Variations the subject of a </w:t>
      </w:r>
      <w:r w:rsidR="00C938AA" w:rsidRPr="00EC314F">
        <w:t xml:space="preserve">Variation Order </w:t>
      </w:r>
      <w:r w:rsidR="00EB70C4" w:rsidRPr="00EC314F">
        <w:t>by:</w:t>
      </w:r>
    </w:p>
    <w:p w:rsidR="00EB70C4" w:rsidRPr="00EC314F" w:rsidRDefault="00EB70C4" w:rsidP="0079110E">
      <w:pPr>
        <w:pStyle w:val="Heading3"/>
      </w:pPr>
      <w:bookmarkStart w:id="1381" w:name="_Toc320086300"/>
      <w:bookmarkStart w:id="1382" w:name="_Toc320086999"/>
      <w:bookmarkStart w:id="1383" w:name="_Toc320087580"/>
      <w:bookmarkStart w:id="1384" w:name="_Ref504128583"/>
      <w:r w:rsidRPr="00EC314F">
        <w:lastRenderedPageBreak/>
        <w:t>where clause </w:t>
      </w:r>
      <w:r w:rsidR="00A476EF">
        <w:fldChar w:fldCharType="begin"/>
      </w:r>
      <w:r w:rsidR="00A476EF">
        <w:instrText xml:space="preserve"> REF _Ref22649129 \w \h </w:instrText>
      </w:r>
      <w:r w:rsidR="00A476EF">
        <w:fldChar w:fldCharType="separate"/>
      </w:r>
      <w:r w:rsidR="004E1708">
        <w:t>12.2(a)(i)</w:t>
      </w:r>
      <w:r w:rsidR="00A476EF">
        <w:fldChar w:fldCharType="end"/>
      </w:r>
      <w:r w:rsidRPr="00EC314F">
        <w:t xml:space="preserve"> applies, the amount</w:t>
      </w:r>
      <w:r w:rsidR="00A476EF">
        <w:t xml:space="preserve"> set out </w:t>
      </w:r>
      <w:r w:rsidR="00A476EF" w:rsidRPr="00EC314F">
        <w:t xml:space="preserve">in the Consultant's </w:t>
      </w:r>
      <w:r w:rsidR="00A476EF">
        <w:t>notice under clause </w:t>
      </w:r>
      <w:r w:rsidR="00A476EF">
        <w:fldChar w:fldCharType="begin"/>
      </w:r>
      <w:r w:rsidR="00A476EF">
        <w:instrText xml:space="preserve"> REF _Ref504127516 \w \h </w:instrText>
      </w:r>
      <w:r w:rsidR="00A476EF">
        <w:fldChar w:fldCharType="separate"/>
      </w:r>
      <w:r w:rsidR="004E1708">
        <w:t>12.1(b)</w:t>
      </w:r>
      <w:r w:rsidR="00A476EF">
        <w:fldChar w:fldCharType="end"/>
      </w:r>
      <w:r w:rsidRPr="00EC314F">
        <w:t xml:space="preserve">; </w:t>
      </w:r>
      <w:bookmarkEnd w:id="1381"/>
      <w:bookmarkEnd w:id="1382"/>
      <w:bookmarkEnd w:id="1383"/>
      <w:bookmarkEnd w:id="1384"/>
      <w:r w:rsidRPr="00EC314F">
        <w:t xml:space="preserve"> </w:t>
      </w:r>
    </w:p>
    <w:p w:rsidR="00EB70C4" w:rsidRPr="00EC314F" w:rsidRDefault="00A476EF" w:rsidP="0079110E">
      <w:pPr>
        <w:pStyle w:val="Heading3"/>
      </w:pPr>
      <w:bookmarkStart w:id="1385" w:name="_Ref22649026"/>
      <w:bookmarkStart w:id="1386" w:name="_Toc320086301"/>
      <w:bookmarkStart w:id="1387" w:name="_Toc320087000"/>
      <w:bookmarkStart w:id="1388" w:name="_Toc320087581"/>
      <w:r>
        <w:t xml:space="preserve">if clause </w:t>
      </w:r>
      <w:r>
        <w:fldChar w:fldCharType="begin"/>
      </w:r>
      <w:r>
        <w:instrText xml:space="preserve"> REF _Ref504128583 \w \h </w:instrText>
      </w:r>
      <w:r>
        <w:fldChar w:fldCharType="separate"/>
      </w:r>
      <w:r w:rsidR="004E1708">
        <w:t>12.3(a)</w:t>
      </w:r>
      <w:r>
        <w:fldChar w:fldCharType="end"/>
      </w:r>
      <w:r>
        <w:t xml:space="preserve"> does not apply, </w:t>
      </w:r>
      <w:r w:rsidR="00EB70C4" w:rsidRPr="00EC314F">
        <w:t xml:space="preserve">an amount determined by the </w:t>
      </w:r>
      <w:r w:rsidR="00FD196C">
        <w:t>Principal</w:t>
      </w:r>
      <w:r w:rsidR="00EB70C4" w:rsidRPr="00EC314F">
        <w:t xml:space="preserve">'s Representative using </w:t>
      </w:r>
      <w:r w:rsidR="00EB410F" w:rsidRPr="00EC314F">
        <w:t xml:space="preserve">the hourly rates or other </w:t>
      </w:r>
      <w:r w:rsidR="00EB70C4" w:rsidRPr="00EC314F">
        <w:t xml:space="preserve">rates or prices </w:t>
      </w:r>
      <w:r>
        <w:t xml:space="preserve">set out in Item </w:t>
      </w:r>
      <w:r>
        <w:fldChar w:fldCharType="begin"/>
      </w:r>
      <w:r>
        <w:instrText xml:space="preserve"> REF _Ref504128669 \w \h </w:instrText>
      </w:r>
      <w:r>
        <w:fldChar w:fldCharType="separate"/>
      </w:r>
      <w:r w:rsidR="004E1708">
        <w:t>32</w:t>
      </w:r>
      <w:r>
        <w:fldChar w:fldCharType="end"/>
      </w:r>
      <w:r>
        <w:t xml:space="preserve"> </w:t>
      </w:r>
      <w:r w:rsidR="00EB70C4" w:rsidRPr="00EC314F">
        <w:t xml:space="preserve">to the extent </w:t>
      </w:r>
      <w:r w:rsidR="00A207B4">
        <w:t xml:space="preserve">the Principal's Representative determines </w:t>
      </w:r>
      <w:r w:rsidR="00EB70C4" w:rsidRPr="00EC314F">
        <w:t xml:space="preserve">they are applicable to, or </w:t>
      </w:r>
      <w:r>
        <w:t xml:space="preserve">that </w:t>
      </w:r>
      <w:r w:rsidR="00EB70C4" w:rsidRPr="00EC314F">
        <w:t xml:space="preserve">it is reasonable to use them for </w:t>
      </w:r>
      <w:r>
        <w:t xml:space="preserve">the purpose of </w:t>
      </w:r>
      <w:r w:rsidR="00EB70C4" w:rsidRPr="00EC314F">
        <w:t>valuing, the Variation; or</w:t>
      </w:r>
      <w:bookmarkEnd w:id="1385"/>
      <w:bookmarkEnd w:id="1386"/>
      <w:bookmarkEnd w:id="1387"/>
      <w:bookmarkEnd w:id="1388"/>
    </w:p>
    <w:p w:rsidR="00EB70C4" w:rsidRPr="00EC314F" w:rsidRDefault="00EB70C4" w:rsidP="0079110E">
      <w:pPr>
        <w:pStyle w:val="Heading3"/>
      </w:pPr>
      <w:bookmarkStart w:id="1389" w:name="_Ref22649043"/>
      <w:bookmarkStart w:id="1390" w:name="_Toc320086302"/>
      <w:bookmarkStart w:id="1391" w:name="_Toc320087001"/>
      <w:bookmarkStart w:id="1392" w:name="_Toc320087582"/>
      <w:r w:rsidRPr="00EC314F">
        <w:t xml:space="preserve">to the extent </w:t>
      </w:r>
      <w:r w:rsidR="00A476EF">
        <w:t xml:space="preserve">clause </w:t>
      </w:r>
      <w:r w:rsidR="00A476EF">
        <w:fldChar w:fldCharType="begin"/>
      </w:r>
      <w:r w:rsidR="00A476EF">
        <w:instrText xml:space="preserve"> REF _Ref22649026 \w \h </w:instrText>
      </w:r>
      <w:r w:rsidR="00A476EF">
        <w:fldChar w:fldCharType="separate"/>
      </w:r>
      <w:r w:rsidR="004E1708">
        <w:t>12.3(b)</w:t>
      </w:r>
      <w:r w:rsidR="00A476EF">
        <w:fldChar w:fldCharType="end"/>
      </w:r>
      <w:r w:rsidRPr="00EC314F">
        <w:t xml:space="preserve"> does not apply, a reasonable amount:</w:t>
      </w:r>
      <w:bookmarkEnd w:id="1389"/>
      <w:bookmarkEnd w:id="1390"/>
      <w:bookmarkEnd w:id="1391"/>
      <w:bookmarkEnd w:id="1392"/>
    </w:p>
    <w:p w:rsidR="00EB70C4" w:rsidRPr="00EC314F" w:rsidRDefault="00EB70C4" w:rsidP="00421050">
      <w:pPr>
        <w:pStyle w:val="Heading4"/>
      </w:pPr>
      <w:bookmarkStart w:id="1393" w:name="_Toc320086303"/>
      <w:bookmarkStart w:id="1394" w:name="_Toc320087002"/>
      <w:bookmarkStart w:id="1395" w:name="_Toc320087583"/>
      <w:r w:rsidRPr="00EC314F">
        <w:t>to be agreed between the parties; or</w:t>
      </w:r>
      <w:bookmarkEnd w:id="1393"/>
      <w:bookmarkEnd w:id="1394"/>
      <w:bookmarkEnd w:id="1395"/>
    </w:p>
    <w:p w:rsidR="00EB70C4" w:rsidRDefault="00EB70C4" w:rsidP="00421050">
      <w:pPr>
        <w:pStyle w:val="Heading4"/>
      </w:pPr>
      <w:bookmarkStart w:id="1396" w:name="_Toc320086304"/>
      <w:bookmarkStart w:id="1397" w:name="_Toc320087003"/>
      <w:bookmarkStart w:id="1398" w:name="_Toc320087584"/>
      <w:r w:rsidRPr="00EC314F">
        <w:t xml:space="preserve">failing agreement, determined by the </w:t>
      </w:r>
      <w:r w:rsidR="00FD196C">
        <w:t>Principal</w:t>
      </w:r>
      <w:r w:rsidRPr="00EC314F">
        <w:t>'s Representative.</w:t>
      </w:r>
      <w:bookmarkEnd w:id="1396"/>
      <w:bookmarkEnd w:id="1397"/>
      <w:bookmarkEnd w:id="1398"/>
    </w:p>
    <w:p w:rsidR="0012445B" w:rsidRDefault="0012445B" w:rsidP="002161D4">
      <w:pPr>
        <w:pStyle w:val="Heading2"/>
      </w:pPr>
      <w:bookmarkStart w:id="1399" w:name="_Toc320086305"/>
      <w:bookmarkStart w:id="1400" w:name="_Toc320086645"/>
      <w:bookmarkStart w:id="1401" w:name="_Toc320087004"/>
      <w:bookmarkStart w:id="1402" w:name="_Toc320087585"/>
      <w:bookmarkStart w:id="1403" w:name="_Toc362968310"/>
      <w:bookmarkStart w:id="1404" w:name="_Toc362969563"/>
      <w:bookmarkStart w:id="1405" w:name="_Toc518135232"/>
      <w:r>
        <w:t>Rates and prices</w:t>
      </w:r>
      <w:bookmarkEnd w:id="1399"/>
      <w:bookmarkEnd w:id="1400"/>
      <w:bookmarkEnd w:id="1401"/>
      <w:bookmarkEnd w:id="1402"/>
      <w:bookmarkEnd w:id="1403"/>
      <w:bookmarkEnd w:id="1404"/>
      <w:bookmarkEnd w:id="1405"/>
    </w:p>
    <w:p w:rsidR="00A22C21" w:rsidRDefault="00A476EF" w:rsidP="0012445B">
      <w:pPr>
        <w:pStyle w:val="IndentParaLevel1"/>
      </w:pPr>
      <w:r>
        <w:t>T</w:t>
      </w:r>
      <w:r w:rsidR="0012445B">
        <w:t xml:space="preserve">he hourly </w:t>
      </w:r>
      <w:r>
        <w:t xml:space="preserve">and </w:t>
      </w:r>
      <w:r w:rsidR="0012445B">
        <w:t xml:space="preserve">other rates </w:t>
      </w:r>
      <w:r>
        <w:t>and</w:t>
      </w:r>
      <w:r w:rsidR="0012445B">
        <w:t xml:space="preserve"> prices </w:t>
      </w:r>
      <w:r>
        <w:t xml:space="preserve">in Item </w:t>
      </w:r>
      <w:r>
        <w:fldChar w:fldCharType="begin"/>
      </w:r>
      <w:r>
        <w:instrText xml:space="preserve"> REF _Ref504128669 \w \h </w:instrText>
      </w:r>
      <w:r>
        <w:fldChar w:fldCharType="separate"/>
      </w:r>
      <w:r w:rsidR="004E1708">
        <w:t>32</w:t>
      </w:r>
      <w:r>
        <w:fldChar w:fldCharType="end"/>
      </w:r>
      <w:r w:rsidR="001D78D8">
        <w:t xml:space="preserve"> </w:t>
      </w:r>
      <w:r>
        <w:t>include and are deemed</w:t>
      </w:r>
      <w:r w:rsidR="00A22C21">
        <w:t xml:space="preserve"> to </w:t>
      </w:r>
      <w:r>
        <w:t>include all</w:t>
      </w:r>
      <w:r w:rsidR="00A22C21">
        <w:t>:</w:t>
      </w:r>
    </w:p>
    <w:p w:rsidR="0012445B" w:rsidRDefault="00A22C21" w:rsidP="0079110E">
      <w:pPr>
        <w:pStyle w:val="Heading3"/>
      </w:pPr>
      <w:bookmarkStart w:id="1406" w:name="_Toc320086306"/>
      <w:bookmarkStart w:id="1407" w:name="_Toc320087005"/>
      <w:bookmarkStart w:id="1408" w:name="_Toc320087586"/>
      <w:r>
        <w:t xml:space="preserve">labour, materials, overheads and profit related to the work the subject of the Variation and compliance with the Consultant's obligations under the </w:t>
      </w:r>
      <w:r w:rsidR="00FF644D">
        <w:t>Agreement</w:t>
      </w:r>
      <w:r>
        <w:t>; and</w:t>
      </w:r>
      <w:bookmarkEnd w:id="1406"/>
      <w:bookmarkEnd w:id="1407"/>
      <w:bookmarkEnd w:id="1408"/>
    </w:p>
    <w:p w:rsidR="00A22C21" w:rsidRPr="0012445B" w:rsidRDefault="00A22C21" w:rsidP="0079110E">
      <w:pPr>
        <w:pStyle w:val="Heading3"/>
      </w:pPr>
      <w:bookmarkStart w:id="1409" w:name="_Toc320086307"/>
      <w:bookmarkStart w:id="1410" w:name="_Toc320087006"/>
      <w:bookmarkStart w:id="1411" w:name="_Toc320087587"/>
      <w:r>
        <w:t>costs and expenses which will be incurred by the Consultant arising out of or in connection with the Variation.</w:t>
      </w:r>
      <w:bookmarkEnd w:id="1409"/>
      <w:bookmarkEnd w:id="1410"/>
      <w:bookmarkEnd w:id="1411"/>
    </w:p>
    <w:p w:rsidR="00EB70C4" w:rsidRPr="00EC314F" w:rsidRDefault="00EB70C4" w:rsidP="002161D4">
      <w:pPr>
        <w:pStyle w:val="Heading2"/>
      </w:pPr>
      <w:bookmarkStart w:id="1412" w:name="_Toc488738733"/>
      <w:bookmarkStart w:id="1413" w:name="_Toc320086308"/>
      <w:bookmarkStart w:id="1414" w:name="_Toc320086646"/>
      <w:bookmarkStart w:id="1415" w:name="_Toc320087007"/>
      <w:bookmarkStart w:id="1416" w:name="_Toc320087588"/>
      <w:bookmarkStart w:id="1417" w:name="_Toc362968311"/>
      <w:bookmarkStart w:id="1418" w:name="_Toc362969564"/>
      <w:bookmarkStart w:id="1419" w:name="_Toc518135233"/>
      <w:r w:rsidRPr="00EC314F">
        <w:t>Omissions</w:t>
      </w:r>
      <w:bookmarkEnd w:id="1412"/>
      <w:bookmarkEnd w:id="1413"/>
      <w:bookmarkEnd w:id="1414"/>
      <w:bookmarkEnd w:id="1415"/>
      <w:bookmarkEnd w:id="1416"/>
      <w:bookmarkEnd w:id="1417"/>
      <w:bookmarkEnd w:id="1418"/>
      <w:bookmarkEnd w:id="1419"/>
    </w:p>
    <w:p w:rsidR="00EB70C4" w:rsidRDefault="00EB70C4" w:rsidP="00421050">
      <w:pPr>
        <w:pStyle w:val="IndentParaLevel1"/>
      </w:pPr>
      <w:r w:rsidRPr="00EC314F">
        <w:t xml:space="preserve">If a Variation the subject of a </w:t>
      </w:r>
      <w:r w:rsidR="00C434DC">
        <w:t>D</w:t>
      </w:r>
      <w:r w:rsidRPr="00EC314F">
        <w:t xml:space="preserve">irection by the </w:t>
      </w:r>
      <w:r w:rsidR="00FD196C">
        <w:t>Principal</w:t>
      </w:r>
      <w:r w:rsidRPr="00EC314F">
        <w:t>'s Representative omits</w:t>
      </w:r>
      <w:r w:rsidR="00A476EF">
        <w:t>,</w:t>
      </w:r>
      <w:r w:rsidRPr="00EC314F">
        <w:t xml:space="preserve"> deletes </w:t>
      </w:r>
      <w:r w:rsidR="00A476EF">
        <w:t xml:space="preserve">or decreases </w:t>
      </w:r>
      <w:r w:rsidRPr="00EC314F">
        <w:t xml:space="preserve">any part of the Services, the </w:t>
      </w:r>
      <w:r w:rsidR="00FD196C">
        <w:t>Principal</w:t>
      </w:r>
      <w:r w:rsidRPr="00EC314F">
        <w:t xml:space="preserve"> may thereafter carry out </w:t>
      </w:r>
      <w:r w:rsidR="00A476EF">
        <w:t xml:space="preserve">that part </w:t>
      </w:r>
      <w:r w:rsidR="004B72C0" w:rsidRPr="00EC314F">
        <w:t xml:space="preserve">either </w:t>
      </w:r>
      <w:r w:rsidRPr="00EC314F">
        <w:t xml:space="preserve">itself or </w:t>
      </w:r>
      <w:r w:rsidR="004B72C0" w:rsidRPr="00EC314F">
        <w:t xml:space="preserve">by engaging </w:t>
      </w:r>
      <w:r w:rsidRPr="00EC314F">
        <w:t xml:space="preserve">an </w:t>
      </w:r>
      <w:r w:rsidRPr="000C18DC">
        <w:t xml:space="preserve">Other </w:t>
      </w:r>
      <w:r w:rsidR="004A6CE9" w:rsidRPr="000C18DC">
        <w:t>Contractor</w:t>
      </w:r>
      <w:r w:rsidR="00631AB2" w:rsidRPr="00EC314F">
        <w:t xml:space="preserve"> </w:t>
      </w:r>
      <w:r w:rsidRPr="00EC314F">
        <w:t xml:space="preserve">to do so. </w:t>
      </w:r>
    </w:p>
    <w:p w:rsidR="00B773BF" w:rsidRPr="00EC314F" w:rsidRDefault="00B773BF" w:rsidP="00B773BF">
      <w:pPr>
        <w:pStyle w:val="Heading2"/>
      </w:pPr>
      <w:bookmarkStart w:id="1420" w:name="_Ref504381763"/>
      <w:bookmarkStart w:id="1421" w:name="_Toc518135234"/>
      <w:r>
        <w:t>N</w:t>
      </w:r>
      <w:r w:rsidRPr="00EC314F">
        <w:t xml:space="preserve">otice of </w:t>
      </w:r>
      <w:r w:rsidR="0095141F">
        <w:t>Directions</w:t>
      </w:r>
      <w:bookmarkEnd w:id="1420"/>
      <w:bookmarkEnd w:id="1421"/>
    </w:p>
    <w:p w:rsidR="0084271E" w:rsidRDefault="0084271E" w:rsidP="006E4A18">
      <w:pPr>
        <w:pStyle w:val="Heading3"/>
      </w:pPr>
      <w:bookmarkStart w:id="1422" w:name="_Ref504131069"/>
      <w:r>
        <w:t>If the Consultant considers that a Direction of the Principal or the Principal</w:t>
      </w:r>
      <w:r w:rsidRPr="00EC314F">
        <w:t>'s Representative</w:t>
      </w:r>
      <w:r>
        <w:t xml:space="preserve">, other than a Variation Order, constitutes or requires the performance of a Variation then the </w:t>
      </w:r>
      <w:r w:rsidRPr="00CE6A53">
        <w:t>Con</w:t>
      </w:r>
      <w:r w:rsidR="008E324F" w:rsidRPr="00805BEB">
        <w:t>sultant</w:t>
      </w:r>
      <w:r>
        <w:t xml:space="preserve"> must, if it wishes to make a Claim against the Principal arising out of or in connection with the Direction, within 5 Business Days of:</w:t>
      </w:r>
      <w:bookmarkEnd w:id="1422"/>
    </w:p>
    <w:p w:rsidR="0084271E" w:rsidRDefault="0084271E" w:rsidP="006E4A18">
      <w:pPr>
        <w:pStyle w:val="Heading4"/>
      </w:pPr>
      <w:bookmarkStart w:id="1423" w:name="_Ref504129909"/>
      <w:bookmarkStart w:id="1424" w:name="_Ref504130249"/>
      <w:r>
        <w:t>receipt of (and before commencing work on the subject matter of) the Direction, give written notice to the Principal</w:t>
      </w:r>
      <w:r w:rsidRPr="00EC314F">
        <w:t>'s Representative</w:t>
      </w:r>
      <w:r>
        <w:t xml:space="preserve"> that it considers the Direction constitutes or requires the performance of a Variation;</w:t>
      </w:r>
      <w:bookmarkEnd w:id="1423"/>
      <w:r>
        <w:t xml:space="preserve"> and</w:t>
      </w:r>
      <w:bookmarkEnd w:id="1424"/>
    </w:p>
    <w:p w:rsidR="0084271E" w:rsidRDefault="0084271E" w:rsidP="006E4A18">
      <w:pPr>
        <w:pStyle w:val="Heading4"/>
      </w:pPr>
      <w:bookmarkStart w:id="1425" w:name="_Ref504130471"/>
      <w:r>
        <w:t xml:space="preserve">giving the notice under clause </w:t>
      </w:r>
      <w:r>
        <w:fldChar w:fldCharType="begin"/>
      </w:r>
      <w:r>
        <w:instrText xml:space="preserve"> REF _Ref504130249 \w \h </w:instrText>
      </w:r>
      <w:r>
        <w:fldChar w:fldCharType="separate"/>
      </w:r>
      <w:r w:rsidR="004E1708">
        <w:t>12.6(a)(i)</w:t>
      </w:r>
      <w:r>
        <w:fldChar w:fldCharType="end"/>
      </w:r>
      <w:r>
        <w:t>, submit a written Claim to the Principal's Representative which sets out:</w:t>
      </w:r>
      <w:bookmarkEnd w:id="1425"/>
    </w:p>
    <w:p w:rsidR="0084271E" w:rsidRDefault="0084271E" w:rsidP="006E4A18">
      <w:pPr>
        <w:pStyle w:val="Heading5"/>
      </w:pPr>
      <w:r>
        <w:t>detailed particulars of the Direction and any other facts, matters or things on which the Claim is based;</w:t>
      </w:r>
    </w:p>
    <w:p w:rsidR="0084271E" w:rsidRDefault="0084271E" w:rsidP="006E4A18">
      <w:pPr>
        <w:pStyle w:val="Heading5"/>
      </w:pPr>
      <w:r>
        <w:t xml:space="preserve">the facts relied on in support of the Claim in sufficient detail to permit verification; and </w:t>
      </w:r>
    </w:p>
    <w:p w:rsidR="0084271E" w:rsidRDefault="0084271E" w:rsidP="006E4A18">
      <w:pPr>
        <w:pStyle w:val="Heading5"/>
      </w:pPr>
      <w:r>
        <w:t>the amount claimed and how it has been calculated.</w:t>
      </w:r>
    </w:p>
    <w:p w:rsidR="0095141F" w:rsidRDefault="0095141F" w:rsidP="006E4A18">
      <w:pPr>
        <w:pStyle w:val="Heading3"/>
      </w:pPr>
      <w:r>
        <w:t xml:space="preserve">As soon as practicable after receipt of a Claim under clause </w:t>
      </w:r>
      <w:r>
        <w:fldChar w:fldCharType="begin"/>
      </w:r>
      <w:r>
        <w:instrText xml:space="preserve"> REF _Ref504130471 \w \h </w:instrText>
      </w:r>
      <w:r>
        <w:fldChar w:fldCharType="separate"/>
      </w:r>
      <w:r w:rsidR="004E1708">
        <w:t>12.6(a)(ii)</w:t>
      </w:r>
      <w:r>
        <w:fldChar w:fldCharType="end"/>
      </w:r>
      <w:r>
        <w:t>, the Principal</w:t>
      </w:r>
      <w:r w:rsidRPr="00EC314F">
        <w:t>'s Representative</w:t>
      </w:r>
      <w:r>
        <w:t xml:space="preserve"> will either issue a Variation Order or give written notice to the Consultant: </w:t>
      </w:r>
    </w:p>
    <w:p w:rsidR="0095141F" w:rsidRDefault="0095141F" w:rsidP="006E4A18">
      <w:pPr>
        <w:pStyle w:val="Heading4"/>
      </w:pPr>
      <w:r>
        <w:t>withdrawing the Direction the subject of the Consultant's Claim; or</w:t>
      </w:r>
    </w:p>
    <w:p w:rsidR="0084271E" w:rsidRDefault="0095141F" w:rsidP="006E4A18">
      <w:pPr>
        <w:pStyle w:val="Heading4"/>
      </w:pPr>
      <w:r>
        <w:lastRenderedPageBreak/>
        <w:t>advising that the Direction the subject of the Consultant's Claim does not constitute or require the performance of a Variation, in which event the Consultant must proceed to comply with that Direction</w:t>
      </w:r>
      <w:r w:rsidR="0084271E">
        <w:t>.</w:t>
      </w:r>
    </w:p>
    <w:p w:rsidR="0095141F" w:rsidRDefault="0095141F" w:rsidP="006E4A18">
      <w:pPr>
        <w:pStyle w:val="Heading3"/>
      </w:pPr>
      <w:r w:rsidRPr="00EC314F">
        <w:t xml:space="preserve">The Consultant </w:t>
      </w:r>
      <w:r w:rsidR="000621C6">
        <w:t>will</w:t>
      </w:r>
      <w:r>
        <w:t xml:space="preserve"> not </w:t>
      </w:r>
      <w:r w:rsidR="000621C6">
        <w:t xml:space="preserve">be </w:t>
      </w:r>
      <w:r>
        <w:t xml:space="preserve">entitled to make any Claim against the Principal arising out of or in connection </w:t>
      </w:r>
      <w:r w:rsidRPr="00D526D5">
        <w:t xml:space="preserve">with </w:t>
      </w:r>
      <w:r>
        <w:t xml:space="preserve">any Direction it considers constitutes or requires the performance of a Variation unless it complies strictly with clause </w:t>
      </w:r>
      <w:r>
        <w:fldChar w:fldCharType="begin"/>
      </w:r>
      <w:r>
        <w:instrText xml:space="preserve"> REF _Ref504131069 \w \h </w:instrText>
      </w:r>
      <w:r>
        <w:fldChar w:fldCharType="separate"/>
      </w:r>
      <w:r w:rsidR="004E1708">
        <w:t>12.6(a)</w:t>
      </w:r>
      <w:r>
        <w:fldChar w:fldCharType="end"/>
      </w:r>
      <w:r>
        <w:t>.</w:t>
      </w:r>
    </w:p>
    <w:p w:rsidR="00EB70C4" w:rsidRPr="00EC314F" w:rsidRDefault="00EB70C4" w:rsidP="00421050">
      <w:pPr>
        <w:pStyle w:val="Heading1"/>
        <w:rPr>
          <w:b w:val="0"/>
          <w:bCs w:val="0"/>
        </w:rPr>
      </w:pPr>
      <w:bookmarkStart w:id="1426" w:name="_Toc488738734"/>
      <w:bookmarkStart w:id="1427" w:name="_Ref22650223"/>
      <w:bookmarkStart w:id="1428" w:name="_Ref99427848"/>
      <w:bookmarkStart w:id="1429" w:name="_Ref99427861"/>
      <w:bookmarkStart w:id="1430" w:name="_Ref151960464"/>
      <w:bookmarkStart w:id="1431" w:name="_Toc320086309"/>
      <w:bookmarkStart w:id="1432" w:name="_Toc320086647"/>
      <w:bookmarkStart w:id="1433" w:name="_Toc320087008"/>
      <w:bookmarkStart w:id="1434" w:name="_Toc320087589"/>
      <w:bookmarkStart w:id="1435" w:name="_Toc362968313"/>
      <w:bookmarkStart w:id="1436" w:name="_Toc362969566"/>
      <w:bookmarkStart w:id="1437" w:name="_Toc362971322"/>
      <w:bookmarkStart w:id="1438" w:name="_Ref511229932"/>
      <w:bookmarkStart w:id="1439" w:name="_Ref511229934"/>
      <w:bookmarkStart w:id="1440" w:name="_Ref511818080"/>
      <w:bookmarkStart w:id="1441" w:name="_Toc518135235"/>
      <w:r w:rsidRPr="00EC314F">
        <w:t>Payment</w:t>
      </w:r>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p>
    <w:p w:rsidR="00EB70C4" w:rsidRPr="00EC314F" w:rsidRDefault="00EB70C4" w:rsidP="002161D4">
      <w:pPr>
        <w:pStyle w:val="Heading2"/>
      </w:pPr>
      <w:bookmarkStart w:id="1442" w:name="_Toc488738735"/>
      <w:bookmarkStart w:id="1443" w:name="_Ref22650796"/>
      <w:bookmarkStart w:id="1444" w:name="_Toc320086310"/>
      <w:bookmarkStart w:id="1445" w:name="_Toc320086648"/>
      <w:bookmarkStart w:id="1446" w:name="_Toc320087009"/>
      <w:bookmarkStart w:id="1447" w:name="_Toc320087590"/>
      <w:bookmarkStart w:id="1448" w:name="_Toc362968314"/>
      <w:bookmarkStart w:id="1449" w:name="_Toc362969567"/>
      <w:bookmarkStart w:id="1450" w:name="_Toc518135236"/>
      <w:r w:rsidRPr="00EC314F">
        <w:t xml:space="preserve">Payment </w:t>
      </w:r>
      <w:bookmarkEnd w:id="1442"/>
      <w:bookmarkEnd w:id="1443"/>
      <w:r w:rsidR="00C97F3F" w:rsidRPr="00EC314F">
        <w:t>obligation</w:t>
      </w:r>
      <w:bookmarkEnd w:id="1444"/>
      <w:bookmarkEnd w:id="1445"/>
      <w:bookmarkEnd w:id="1446"/>
      <w:bookmarkEnd w:id="1447"/>
      <w:bookmarkEnd w:id="1448"/>
      <w:bookmarkEnd w:id="1449"/>
      <w:bookmarkEnd w:id="1450"/>
      <w:r w:rsidR="00C97F3F" w:rsidRPr="00EC314F">
        <w:t xml:space="preserve"> </w:t>
      </w:r>
    </w:p>
    <w:p w:rsidR="00EB70C4" w:rsidRPr="00EC314F" w:rsidRDefault="00EB70C4" w:rsidP="00EC5EFF">
      <w:pPr>
        <w:pStyle w:val="IndentParaLevel1"/>
      </w:pPr>
      <w:r w:rsidRPr="00EC314F">
        <w:t>Subject to clause </w:t>
      </w:r>
      <w:r w:rsidRPr="00EC314F">
        <w:fldChar w:fldCharType="begin"/>
      </w:r>
      <w:r w:rsidRPr="00EC314F">
        <w:instrText xml:space="preserve"> REF _Ref22649185 \w \h </w:instrText>
      </w:r>
      <w:r w:rsidRPr="00EC314F">
        <w:fldChar w:fldCharType="separate"/>
      </w:r>
      <w:r w:rsidR="004E1708">
        <w:t>13.10</w:t>
      </w:r>
      <w:r w:rsidRPr="00EC314F">
        <w:fldChar w:fldCharType="end"/>
      </w:r>
      <w:r w:rsidR="004B72C0" w:rsidRPr="00EC314F">
        <w:t xml:space="preserve"> </w:t>
      </w:r>
      <w:r w:rsidRPr="00EC314F">
        <w:t>and to any other right to set</w:t>
      </w:r>
      <w:r w:rsidRPr="00EC314F">
        <w:noBreakHyphen/>
        <w:t xml:space="preserve">off which the </w:t>
      </w:r>
      <w:r w:rsidR="00FD196C">
        <w:t>Principal</w:t>
      </w:r>
      <w:r w:rsidRPr="00EC314F">
        <w:t xml:space="preserve"> may have, the </w:t>
      </w:r>
      <w:r w:rsidR="00FD196C">
        <w:t>Principal</w:t>
      </w:r>
      <w:r w:rsidRPr="00EC314F">
        <w:t xml:space="preserve"> must pay the Consultant:</w:t>
      </w:r>
    </w:p>
    <w:p w:rsidR="00EB70C4" w:rsidRPr="00EC314F" w:rsidRDefault="00EB70C4" w:rsidP="0079110E">
      <w:pPr>
        <w:pStyle w:val="Heading3"/>
      </w:pPr>
      <w:bookmarkStart w:id="1451" w:name="_Toc320086311"/>
      <w:bookmarkStart w:id="1452" w:name="_Toc320087010"/>
      <w:bookmarkStart w:id="1453" w:name="_Toc320087591"/>
      <w:r w:rsidRPr="00EC314F">
        <w:t>the Fee;</w:t>
      </w:r>
      <w:bookmarkEnd w:id="1451"/>
      <w:bookmarkEnd w:id="1452"/>
      <w:bookmarkEnd w:id="1453"/>
    </w:p>
    <w:p w:rsidR="00EB70C4" w:rsidRPr="00EC314F" w:rsidRDefault="00EB70C4" w:rsidP="0079110E">
      <w:pPr>
        <w:pStyle w:val="Heading3"/>
      </w:pPr>
      <w:bookmarkStart w:id="1454" w:name="_Toc320086312"/>
      <w:bookmarkStart w:id="1455" w:name="_Toc320087011"/>
      <w:bookmarkStart w:id="1456" w:name="_Toc320087592"/>
      <w:r w:rsidRPr="00EC314F">
        <w:t xml:space="preserve">the </w:t>
      </w:r>
      <w:r w:rsidR="0039746B">
        <w:t>Expenses</w:t>
      </w:r>
      <w:r w:rsidRPr="00EC314F">
        <w:t>; and</w:t>
      </w:r>
      <w:bookmarkEnd w:id="1454"/>
      <w:bookmarkEnd w:id="1455"/>
      <w:bookmarkEnd w:id="1456"/>
    </w:p>
    <w:p w:rsidR="00EB70C4" w:rsidRPr="00EC314F" w:rsidRDefault="00EB70C4" w:rsidP="0079110E">
      <w:pPr>
        <w:pStyle w:val="Heading3"/>
      </w:pPr>
      <w:bookmarkStart w:id="1457" w:name="_Toc320086313"/>
      <w:bookmarkStart w:id="1458" w:name="_Toc320087012"/>
      <w:bookmarkStart w:id="1459" w:name="_Toc320087593"/>
      <w:r w:rsidRPr="00EC314F">
        <w:t xml:space="preserve">any other amounts which are payable by the </w:t>
      </w:r>
      <w:r w:rsidR="00FD196C">
        <w:t>Principal</w:t>
      </w:r>
      <w:r w:rsidRPr="00EC314F">
        <w:t xml:space="preserve"> to the Consultant under the </w:t>
      </w:r>
      <w:r w:rsidR="00FF644D">
        <w:t>Agreement</w:t>
      </w:r>
      <w:r w:rsidRPr="00EC314F">
        <w:t>.</w:t>
      </w:r>
      <w:bookmarkEnd w:id="1457"/>
      <w:bookmarkEnd w:id="1458"/>
      <w:bookmarkEnd w:id="1459"/>
    </w:p>
    <w:p w:rsidR="00EB70C4" w:rsidRPr="00EC314F" w:rsidRDefault="00EB70C4" w:rsidP="002161D4">
      <w:pPr>
        <w:pStyle w:val="Heading2"/>
      </w:pPr>
      <w:bookmarkStart w:id="1460" w:name="_Toc488738736"/>
      <w:bookmarkStart w:id="1461" w:name="_Ref22649222"/>
      <w:bookmarkStart w:id="1462" w:name="_Ref22649451"/>
      <w:bookmarkStart w:id="1463" w:name="_Ref22649699"/>
      <w:bookmarkStart w:id="1464" w:name="_Ref22650805"/>
      <w:bookmarkStart w:id="1465" w:name="_Ref22651427"/>
      <w:bookmarkStart w:id="1466" w:name="_Ref99425221"/>
      <w:bookmarkStart w:id="1467" w:name="_Ref320084484"/>
      <w:bookmarkStart w:id="1468" w:name="_Toc320086314"/>
      <w:bookmarkStart w:id="1469" w:name="_Toc320086649"/>
      <w:bookmarkStart w:id="1470" w:name="_Toc320087013"/>
      <w:bookmarkStart w:id="1471" w:name="_Toc320087594"/>
      <w:bookmarkStart w:id="1472" w:name="_Toc362968315"/>
      <w:bookmarkStart w:id="1473" w:name="_Toc362969568"/>
      <w:bookmarkStart w:id="1474" w:name="_Toc518135237"/>
      <w:r w:rsidRPr="00EC314F">
        <w:t xml:space="preserve">Payment </w:t>
      </w:r>
      <w:bookmarkEnd w:id="1460"/>
      <w:bookmarkEnd w:id="1461"/>
      <w:bookmarkEnd w:id="1462"/>
      <w:bookmarkEnd w:id="1463"/>
      <w:bookmarkEnd w:id="1464"/>
      <w:bookmarkEnd w:id="1465"/>
      <w:bookmarkEnd w:id="1466"/>
      <w:r w:rsidR="00544F6E">
        <w:t>C</w:t>
      </w:r>
      <w:r w:rsidR="00C97F3F" w:rsidRPr="00EC314F">
        <w:t>laims</w:t>
      </w:r>
      <w:bookmarkEnd w:id="1467"/>
      <w:bookmarkEnd w:id="1468"/>
      <w:bookmarkEnd w:id="1469"/>
      <w:bookmarkEnd w:id="1470"/>
      <w:bookmarkEnd w:id="1471"/>
      <w:bookmarkEnd w:id="1472"/>
      <w:bookmarkEnd w:id="1473"/>
      <w:bookmarkEnd w:id="1474"/>
    </w:p>
    <w:p w:rsidR="00EB70C4" w:rsidRPr="00EC314F" w:rsidRDefault="008A1817" w:rsidP="00421050">
      <w:pPr>
        <w:pStyle w:val="IndentParaLevel1"/>
      </w:pPr>
      <w:r>
        <w:t>T</w:t>
      </w:r>
      <w:r w:rsidR="00EB70C4" w:rsidRPr="00767706">
        <w:t>he</w:t>
      </w:r>
      <w:r w:rsidR="00EB70C4" w:rsidRPr="00EC314F">
        <w:t xml:space="preserve"> Consultant must give the </w:t>
      </w:r>
      <w:r w:rsidR="00FD196C">
        <w:t>Principal</w:t>
      </w:r>
      <w:r w:rsidR="00EB70C4" w:rsidRPr="00EC314F">
        <w:t xml:space="preserve">'s Representative claims for payment on account of the Fee and the </w:t>
      </w:r>
      <w:r w:rsidR="0039746B">
        <w:t>E</w:t>
      </w:r>
      <w:r w:rsidR="00EB70C4" w:rsidRPr="00EC314F">
        <w:t>xpenses</w:t>
      </w:r>
      <w:r>
        <w:t xml:space="preserve"> (each a </w:t>
      </w:r>
      <w:r w:rsidRPr="006E4A18">
        <w:rPr>
          <w:b/>
        </w:rPr>
        <w:t>Payment Claim</w:t>
      </w:r>
      <w:r>
        <w:t>)</w:t>
      </w:r>
      <w:r w:rsidR="00EB70C4" w:rsidRPr="00EC314F">
        <w:t>:</w:t>
      </w:r>
    </w:p>
    <w:p w:rsidR="00EB70C4" w:rsidRPr="00EC314F" w:rsidRDefault="00EB70C4" w:rsidP="0079110E">
      <w:pPr>
        <w:pStyle w:val="Heading3"/>
      </w:pPr>
      <w:bookmarkStart w:id="1475" w:name="_Ref107980226"/>
      <w:bookmarkStart w:id="1476" w:name="_Toc320086315"/>
      <w:bookmarkStart w:id="1477" w:name="_Toc320087014"/>
      <w:bookmarkStart w:id="1478" w:name="_Toc320087595"/>
      <w:r w:rsidRPr="00EC314F">
        <w:t xml:space="preserve">at the times stated in </w:t>
      </w:r>
      <w:r w:rsidR="0095141F">
        <w:t xml:space="preserve">Item </w:t>
      </w:r>
      <w:r w:rsidR="0095141F">
        <w:fldChar w:fldCharType="begin"/>
      </w:r>
      <w:r w:rsidR="0095141F">
        <w:instrText xml:space="preserve"> REF _Ref504131380 \w \h </w:instrText>
      </w:r>
      <w:r w:rsidR="0095141F">
        <w:fldChar w:fldCharType="separate"/>
      </w:r>
      <w:r w:rsidR="004E1708">
        <w:t>33</w:t>
      </w:r>
      <w:r w:rsidR="0095141F">
        <w:fldChar w:fldCharType="end"/>
      </w:r>
      <w:r w:rsidRPr="00EC314F">
        <w:t>;</w:t>
      </w:r>
      <w:bookmarkEnd w:id="1475"/>
      <w:bookmarkEnd w:id="1476"/>
      <w:bookmarkEnd w:id="1477"/>
      <w:bookmarkEnd w:id="1478"/>
    </w:p>
    <w:p w:rsidR="00EB70C4" w:rsidRPr="00EC314F" w:rsidRDefault="00EB70C4" w:rsidP="0079110E">
      <w:pPr>
        <w:pStyle w:val="Heading3"/>
      </w:pPr>
      <w:bookmarkStart w:id="1479" w:name="_Toc320086316"/>
      <w:bookmarkStart w:id="1480" w:name="_Toc320087015"/>
      <w:bookmarkStart w:id="1481" w:name="_Toc320087596"/>
      <w:r w:rsidRPr="00EC314F">
        <w:t xml:space="preserve">in the format </w:t>
      </w:r>
      <w:r w:rsidR="00F72E01" w:rsidRPr="00EC314F">
        <w:t xml:space="preserve">reasonably required by </w:t>
      </w:r>
      <w:r w:rsidRPr="00EC314F">
        <w:t xml:space="preserve">the </w:t>
      </w:r>
      <w:r w:rsidR="00FD196C">
        <w:t>Principal</w:t>
      </w:r>
      <w:r w:rsidRPr="00EC314F">
        <w:t>'s Representative; and</w:t>
      </w:r>
      <w:bookmarkEnd w:id="1479"/>
      <w:bookmarkEnd w:id="1480"/>
      <w:bookmarkEnd w:id="1481"/>
    </w:p>
    <w:p w:rsidR="0095141F" w:rsidRDefault="008A1817" w:rsidP="006E4A18">
      <w:pPr>
        <w:pStyle w:val="Heading3"/>
      </w:pPr>
      <w:bookmarkStart w:id="1482" w:name="_Toc320086317"/>
      <w:bookmarkStart w:id="1483" w:name="_Toc320087016"/>
      <w:bookmarkStart w:id="1484" w:name="_Toc320087597"/>
      <w:r>
        <w:t xml:space="preserve">in accordance with clause </w:t>
      </w:r>
      <w:r>
        <w:fldChar w:fldCharType="begin"/>
      </w:r>
      <w:r>
        <w:instrText xml:space="preserve"> REF _Ref342372236 \w \h </w:instrText>
      </w:r>
      <w:r>
        <w:fldChar w:fldCharType="separate"/>
      </w:r>
      <w:r w:rsidR="004E1708">
        <w:t>13.3</w:t>
      </w:r>
      <w:r>
        <w:fldChar w:fldCharType="end"/>
      </w:r>
      <w:r>
        <w:t>.</w:t>
      </w:r>
      <w:r w:rsidR="00EB70C4" w:rsidRPr="00EC314F">
        <w:t xml:space="preserve"> </w:t>
      </w:r>
      <w:bookmarkEnd w:id="1482"/>
      <w:bookmarkEnd w:id="1483"/>
      <w:bookmarkEnd w:id="1484"/>
    </w:p>
    <w:p w:rsidR="00BC2D3A" w:rsidRPr="006254E7" w:rsidRDefault="008A1817" w:rsidP="002161D4">
      <w:pPr>
        <w:pStyle w:val="Heading2"/>
      </w:pPr>
      <w:bookmarkStart w:id="1485" w:name="_Ref342372236"/>
      <w:bookmarkStart w:id="1486" w:name="_Toc362968316"/>
      <w:bookmarkStart w:id="1487" w:name="_Toc362969569"/>
      <w:bookmarkStart w:id="1488" w:name="_Toc518135238"/>
      <w:r>
        <w:t>Form of Payment Claims</w:t>
      </w:r>
      <w:bookmarkEnd w:id="1485"/>
      <w:bookmarkEnd w:id="1486"/>
      <w:bookmarkEnd w:id="1487"/>
      <w:bookmarkEnd w:id="1488"/>
    </w:p>
    <w:p w:rsidR="008A1817" w:rsidRDefault="008A1817" w:rsidP="006E4A18">
      <w:pPr>
        <w:pStyle w:val="IndentParaLevel1"/>
      </w:pPr>
      <w:r>
        <w:t>Each Payment Claim must</w:t>
      </w:r>
      <w:r w:rsidRPr="00EC314F">
        <w:t xml:space="preserve"> </w:t>
      </w:r>
      <w:r>
        <w:t xml:space="preserve">set out and </w:t>
      </w:r>
      <w:r w:rsidRPr="00EC314F">
        <w:t>include</w:t>
      </w:r>
      <w:r>
        <w:t>:</w:t>
      </w:r>
      <w:r w:rsidRPr="00EC314F">
        <w:t xml:space="preserve"> </w:t>
      </w:r>
    </w:p>
    <w:p w:rsidR="008A1817" w:rsidRDefault="008A1817" w:rsidP="006E4A18">
      <w:pPr>
        <w:pStyle w:val="Heading3"/>
      </w:pPr>
      <w:r w:rsidRPr="00EC314F">
        <w:t xml:space="preserve">evidence </w:t>
      </w:r>
      <w:r>
        <w:t xml:space="preserve">as </w:t>
      </w:r>
      <w:r w:rsidRPr="00EC314F">
        <w:t xml:space="preserve">reasonably required by the </w:t>
      </w:r>
      <w:r>
        <w:t>Principal</w:t>
      </w:r>
      <w:r w:rsidRPr="00EC314F">
        <w:t xml:space="preserve">'s Representative of the value of the Services completed in accordance with the </w:t>
      </w:r>
      <w:r w:rsidR="00FF644D">
        <w:t>Agreement</w:t>
      </w:r>
      <w:r w:rsidRPr="00EC314F">
        <w:t xml:space="preserve"> </w:t>
      </w:r>
      <w:r>
        <w:t>to the date of the claim and the amount claimed;</w:t>
      </w:r>
      <w:r w:rsidRPr="00EC314F">
        <w:t xml:space="preserve"> </w:t>
      </w:r>
    </w:p>
    <w:p w:rsidR="008A1817" w:rsidRDefault="008A1817" w:rsidP="006E4A18">
      <w:pPr>
        <w:pStyle w:val="Heading3"/>
      </w:pPr>
      <w:r>
        <w:t>details of any Variations included in the claim;</w:t>
      </w:r>
    </w:p>
    <w:p w:rsidR="00536FB0" w:rsidRDefault="008A1817" w:rsidP="006E4A18">
      <w:pPr>
        <w:pStyle w:val="Heading3"/>
      </w:pPr>
      <w:r>
        <w:t xml:space="preserve">certified copies of invoices and receipts verifying any </w:t>
      </w:r>
      <w:r w:rsidR="0039746B">
        <w:t>E</w:t>
      </w:r>
      <w:r w:rsidRPr="00EC314F">
        <w:t>xpenses</w:t>
      </w:r>
      <w:r>
        <w:t xml:space="preserve">; </w:t>
      </w:r>
    </w:p>
    <w:p w:rsidR="008A1817" w:rsidRDefault="00536FB0" w:rsidP="006E4A18">
      <w:pPr>
        <w:pStyle w:val="Heading3"/>
      </w:pPr>
      <w:r>
        <w:t xml:space="preserve">the statutory declaration and other documentation required by clause </w:t>
      </w:r>
      <w:r w:rsidR="002F28CA" w:rsidRPr="00501787">
        <w:fldChar w:fldCharType="begin"/>
      </w:r>
      <w:r w:rsidR="002F28CA" w:rsidRPr="00CE6A53">
        <w:instrText xml:space="preserve"> REF _Ref511224466 \w \h </w:instrText>
      </w:r>
      <w:r w:rsidR="00CE6A53">
        <w:instrText xml:space="preserve"> \* MERGEFORMAT </w:instrText>
      </w:r>
      <w:r w:rsidR="002F28CA" w:rsidRPr="00501787">
        <w:fldChar w:fldCharType="separate"/>
      </w:r>
      <w:r w:rsidR="004E1708">
        <w:t>13.11</w:t>
      </w:r>
      <w:r w:rsidR="002F28CA" w:rsidRPr="00501787">
        <w:fldChar w:fldCharType="end"/>
      </w:r>
      <w:r>
        <w:t xml:space="preserve">; </w:t>
      </w:r>
      <w:r w:rsidR="008A1817">
        <w:t>and</w:t>
      </w:r>
    </w:p>
    <w:p w:rsidR="008A1817" w:rsidRDefault="008A1817" w:rsidP="006E4A18">
      <w:pPr>
        <w:pStyle w:val="Heading3"/>
      </w:pPr>
      <w:r>
        <w:t>any other information reasonably requested by the Principal's Representative.</w:t>
      </w:r>
    </w:p>
    <w:p w:rsidR="00EB70C4" w:rsidRPr="00EC314F" w:rsidRDefault="00EB70C4" w:rsidP="002161D4">
      <w:pPr>
        <w:pStyle w:val="Heading2"/>
      </w:pPr>
      <w:bookmarkStart w:id="1489" w:name="_Toc488738737"/>
      <w:bookmarkStart w:id="1490" w:name="_Ref22649260"/>
      <w:bookmarkStart w:id="1491" w:name="_Ref22649711"/>
      <w:bookmarkStart w:id="1492" w:name="_Ref22650815"/>
      <w:bookmarkStart w:id="1493" w:name="_Ref99437869"/>
      <w:bookmarkStart w:id="1494" w:name="_Toc320086318"/>
      <w:bookmarkStart w:id="1495" w:name="_Toc320086650"/>
      <w:bookmarkStart w:id="1496" w:name="_Toc320087017"/>
      <w:bookmarkStart w:id="1497" w:name="_Toc320087598"/>
      <w:bookmarkStart w:id="1498" w:name="_Ref320530003"/>
      <w:bookmarkStart w:id="1499" w:name="_Ref326054656"/>
      <w:bookmarkStart w:id="1500" w:name="_Toc362968317"/>
      <w:bookmarkStart w:id="1501" w:name="_Toc362969570"/>
      <w:bookmarkStart w:id="1502" w:name="_Ref504132854"/>
      <w:bookmarkStart w:id="1503" w:name="_Ref504424877"/>
      <w:bookmarkStart w:id="1504" w:name="_Ref504477533"/>
      <w:bookmarkStart w:id="1505" w:name="_Ref513202408"/>
      <w:bookmarkStart w:id="1506" w:name="_Toc518135239"/>
      <w:r w:rsidRPr="00EC314F">
        <w:t xml:space="preserve">Payment </w:t>
      </w:r>
      <w:bookmarkEnd w:id="1489"/>
      <w:bookmarkEnd w:id="1490"/>
      <w:bookmarkEnd w:id="1491"/>
      <w:bookmarkEnd w:id="1492"/>
      <w:bookmarkEnd w:id="1493"/>
      <w:r w:rsidR="00544F6E">
        <w:t>S</w:t>
      </w:r>
      <w:r w:rsidR="00C97F3F" w:rsidRPr="00EC314F">
        <w:t>tatements</w:t>
      </w:r>
      <w:bookmarkEnd w:id="1494"/>
      <w:bookmarkEnd w:id="1495"/>
      <w:bookmarkEnd w:id="1496"/>
      <w:bookmarkEnd w:id="1497"/>
      <w:bookmarkEnd w:id="1498"/>
      <w:bookmarkEnd w:id="1499"/>
      <w:bookmarkEnd w:id="1500"/>
      <w:bookmarkEnd w:id="1501"/>
      <w:bookmarkEnd w:id="1502"/>
      <w:bookmarkEnd w:id="1503"/>
      <w:bookmarkEnd w:id="1504"/>
      <w:bookmarkEnd w:id="1505"/>
      <w:bookmarkEnd w:id="1506"/>
    </w:p>
    <w:p w:rsidR="00A96826" w:rsidRPr="00EC314F" w:rsidRDefault="00A96826" w:rsidP="00B051FB">
      <w:pPr>
        <w:pStyle w:val="Heading3"/>
      </w:pPr>
      <w:r w:rsidRPr="00EC314F">
        <w:t xml:space="preserve">The </w:t>
      </w:r>
      <w:r w:rsidR="00FD196C">
        <w:t>Principal</w:t>
      </w:r>
      <w:r w:rsidRPr="00EC314F">
        <w:t xml:space="preserve">'s Representative must within 10 Business Days of receiving a </w:t>
      </w:r>
      <w:r w:rsidR="008A1817">
        <w:t>P</w:t>
      </w:r>
      <w:r w:rsidRPr="00EC314F">
        <w:t xml:space="preserve">ayment </w:t>
      </w:r>
      <w:r w:rsidR="008A1817">
        <w:t>C</w:t>
      </w:r>
      <w:r w:rsidRPr="00EC314F">
        <w:t xml:space="preserve">laim under clause </w:t>
      </w:r>
      <w:r w:rsidRPr="00EC314F">
        <w:fldChar w:fldCharType="begin"/>
      </w:r>
      <w:r w:rsidRPr="00EC314F">
        <w:instrText xml:space="preserve"> REF _Ref99425221 \w \h </w:instrText>
      </w:r>
      <w:r w:rsidRPr="00EC314F">
        <w:fldChar w:fldCharType="separate"/>
      </w:r>
      <w:r w:rsidR="004E1708">
        <w:t>13.2</w:t>
      </w:r>
      <w:r w:rsidRPr="00EC314F">
        <w:fldChar w:fldCharType="end"/>
      </w:r>
      <w:r w:rsidR="005832DE">
        <w:t xml:space="preserve">, or otherwise in accordance with clause </w:t>
      </w:r>
      <w:r w:rsidR="005832DE">
        <w:fldChar w:fldCharType="begin"/>
      </w:r>
      <w:r w:rsidR="005832DE">
        <w:instrText xml:space="preserve"> REF _Ref513576491 \w \h </w:instrText>
      </w:r>
      <w:r w:rsidR="005832DE">
        <w:fldChar w:fldCharType="separate"/>
      </w:r>
      <w:r w:rsidR="004E1708">
        <w:t>13.5(b)</w:t>
      </w:r>
      <w:r w:rsidR="005832DE">
        <w:fldChar w:fldCharType="end"/>
      </w:r>
      <w:r w:rsidR="005832DE">
        <w:t>,</w:t>
      </w:r>
      <w:r w:rsidRPr="00EC314F">
        <w:t xml:space="preserve"> give the Consultant</w:t>
      </w:r>
      <w:r w:rsidR="00D918B0">
        <w:t xml:space="preserve"> (with a copy to the Principal)</w:t>
      </w:r>
      <w:r w:rsidR="00F72E01" w:rsidRPr="00EC314F">
        <w:t xml:space="preserve">, on behalf of the </w:t>
      </w:r>
      <w:r w:rsidR="00FD196C">
        <w:t>Principal</w:t>
      </w:r>
      <w:r w:rsidR="00F72E01" w:rsidRPr="00EC314F">
        <w:t>,</w:t>
      </w:r>
      <w:r w:rsidRPr="00EC314F">
        <w:t xml:space="preserve"> a payment statement which </w:t>
      </w:r>
      <w:r w:rsidR="00544F6E">
        <w:t>(</w:t>
      </w:r>
      <w:r w:rsidR="00544F6E" w:rsidRPr="006E4A18">
        <w:rPr>
          <w:b/>
        </w:rPr>
        <w:t>Payment Statement</w:t>
      </w:r>
      <w:r w:rsidR="00544F6E">
        <w:t>)</w:t>
      </w:r>
      <w:r w:rsidRPr="00EC314F">
        <w:t>:</w:t>
      </w:r>
    </w:p>
    <w:p w:rsidR="00C01A11" w:rsidRDefault="00C01A11" w:rsidP="006E4A18">
      <w:pPr>
        <w:pStyle w:val="Heading4"/>
      </w:pPr>
      <w:bookmarkStart w:id="1507" w:name="_Toc320086319"/>
      <w:bookmarkStart w:id="1508" w:name="_Toc320087018"/>
      <w:bookmarkStart w:id="1509" w:name="_Toc320087599"/>
      <w:r>
        <w:t>identifies the relevant Payment Claim;</w:t>
      </w:r>
    </w:p>
    <w:p w:rsidR="00F72E01" w:rsidRPr="00EC314F" w:rsidRDefault="00C01A11" w:rsidP="006E4A18">
      <w:pPr>
        <w:pStyle w:val="Heading4"/>
      </w:pPr>
      <w:r>
        <w:lastRenderedPageBreak/>
        <w:t xml:space="preserve">states </w:t>
      </w:r>
      <w:r w:rsidR="00F72E01" w:rsidRPr="00EC314F">
        <w:t xml:space="preserve">the value of </w:t>
      </w:r>
      <w:r w:rsidR="0084517F" w:rsidRPr="00EC314F">
        <w:t>the Services</w:t>
      </w:r>
      <w:r w:rsidR="00F72E01" w:rsidRPr="00EC314F">
        <w:t xml:space="preserve"> completed in accordance with the </w:t>
      </w:r>
      <w:r w:rsidR="00FF644D">
        <w:t>Agreement</w:t>
      </w:r>
      <w:r w:rsidR="00F72E01" w:rsidRPr="00EC314F">
        <w:t>;</w:t>
      </w:r>
      <w:bookmarkEnd w:id="1507"/>
      <w:bookmarkEnd w:id="1508"/>
      <w:bookmarkEnd w:id="1509"/>
    </w:p>
    <w:p w:rsidR="00A96826" w:rsidRPr="00EC314F" w:rsidRDefault="00C01A11" w:rsidP="006E4A18">
      <w:pPr>
        <w:pStyle w:val="Heading4"/>
      </w:pPr>
      <w:bookmarkStart w:id="1510" w:name="_Toc320086320"/>
      <w:bookmarkStart w:id="1511" w:name="_Toc320087019"/>
      <w:bookmarkStart w:id="1512" w:name="_Toc320087600"/>
      <w:r>
        <w:t xml:space="preserve">states </w:t>
      </w:r>
      <w:r w:rsidR="00A96826" w:rsidRPr="00EC314F">
        <w:t>the amount already paid to the Consultant;</w:t>
      </w:r>
      <w:bookmarkEnd w:id="1510"/>
      <w:bookmarkEnd w:id="1511"/>
      <w:bookmarkEnd w:id="1512"/>
    </w:p>
    <w:p w:rsidR="00A96826" w:rsidRPr="00EC314F" w:rsidRDefault="00C01A11" w:rsidP="006E4A18">
      <w:pPr>
        <w:pStyle w:val="Heading4"/>
      </w:pPr>
      <w:bookmarkStart w:id="1513" w:name="_Toc320086321"/>
      <w:bookmarkStart w:id="1514" w:name="_Toc320087020"/>
      <w:bookmarkStart w:id="1515" w:name="_Toc320087601"/>
      <w:r>
        <w:t xml:space="preserve">states </w:t>
      </w:r>
      <w:r w:rsidR="00A96826" w:rsidRPr="00EC314F">
        <w:t xml:space="preserve">the amount the </w:t>
      </w:r>
      <w:r w:rsidR="00FD196C">
        <w:t>Principal</w:t>
      </w:r>
      <w:r w:rsidR="00A96826" w:rsidRPr="00EC314F">
        <w:t xml:space="preserve"> is entitled to retain, deduct, withhold or set-off under this </w:t>
      </w:r>
      <w:r w:rsidR="00FF644D">
        <w:t>Agreement</w:t>
      </w:r>
      <w:r w:rsidR="00A96826" w:rsidRPr="00EC314F">
        <w:t>;</w:t>
      </w:r>
      <w:bookmarkEnd w:id="1513"/>
      <w:bookmarkEnd w:id="1514"/>
      <w:bookmarkEnd w:id="1515"/>
    </w:p>
    <w:p w:rsidR="00A96826" w:rsidRPr="00EC314F" w:rsidRDefault="00C01A11" w:rsidP="006E4A18">
      <w:pPr>
        <w:pStyle w:val="Heading4"/>
      </w:pPr>
      <w:bookmarkStart w:id="1516" w:name="_Ref99425235"/>
      <w:bookmarkStart w:id="1517" w:name="_Toc320086322"/>
      <w:bookmarkStart w:id="1518" w:name="_Toc320087021"/>
      <w:bookmarkStart w:id="1519" w:name="_Toc320087602"/>
      <w:r>
        <w:t xml:space="preserve">states </w:t>
      </w:r>
      <w:r w:rsidR="00A96826" w:rsidRPr="00EC314F">
        <w:t xml:space="preserve">the amount (if any) which the </w:t>
      </w:r>
      <w:r w:rsidR="00FD196C">
        <w:t>Principal</w:t>
      </w:r>
      <w:r w:rsidR="00A96826" w:rsidRPr="00EC314F">
        <w:t xml:space="preserve"> believes to be then payable by the </w:t>
      </w:r>
      <w:r w:rsidR="00FD196C">
        <w:t>Principal</w:t>
      </w:r>
      <w:r w:rsidR="00A96826" w:rsidRPr="00EC314F">
        <w:t xml:space="preserve"> </w:t>
      </w:r>
      <w:r w:rsidR="00A21FDB" w:rsidRPr="00EC314F">
        <w:t xml:space="preserve">to the </w:t>
      </w:r>
      <w:r w:rsidR="00A96826" w:rsidRPr="00EC314F">
        <w:t xml:space="preserve">Consultant on account of the Fee, the </w:t>
      </w:r>
      <w:r w:rsidR="0039746B">
        <w:t>E</w:t>
      </w:r>
      <w:r w:rsidR="00A96826" w:rsidRPr="00EC314F">
        <w:t xml:space="preserve">xpenses and otherwise </w:t>
      </w:r>
      <w:r w:rsidR="00D918B0">
        <w:t>in accordance with</w:t>
      </w:r>
      <w:r w:rsidR="00A96826" w:rsidRPr="00EC314F">
        <w:t xml:space="preserve"> the </w:t>
      </w:r>
      <w:r w:rsidR="00FF644D">
        <w:t>Agreement</w:t>
      </w:r>
      <w:r w:rsidR="00A96826" w:rsidRPr="00EC314F">
        <w:t xml:space="preserve"> and which the </w:t>
      </w:r>
      <w:r w:rsidR="00FD196C">
        <w:t>Principal</w:t>
      </w:r>
      <w:r w:rsidR="00A96826" w:rsidRPr="00EC314F">
        <w:t xml:space="preserve"> proposes to pay to the Consultant; and</w:t>
      </w:r>
      <w:bookmarkEnd w:id="1516"/>
      <w:bookmarkEnd w:id="1517"/>
      <w:bookmarkEnd w:id="1518"/>
      <w:bookmarkEnd w:id="1519"/>
    </w:p>
    <w:p w:rsidR="00A96826" w:rsidRPr="00EC314F" w:rsidRDefault="00A96826" w:rsidP="006E4A18">
      <w:pPr>
        <w:pStyle w:val="Heading4"/>
      </w:pPr>
      <w:bookmarkStart w:id="1520" w:name="_Toc320086323"/>
      <w:bookmarkStart w:id="1521" w:name="_Toc320087022"/>
      <w:bookmarkStart w:id="1522" w:name="_Toc320087603"/>
      <w:r w:rsidRPr="00EC314F">
        <w:t xml:space="preserve">if the amount in </w:t>
      </w:r>
      <w:r w:rsidR="008A1817">
        <w:t xml:space="preserve">clause </w:t>
      </w:r>
      <w:r w:rsidR="008A1817">
        <w:fldChar w:fldCharType="begin"/>
      </w:r>
      <w:r w:rsidR="008A1817">
        <w:instrText xml:space="preserve"> REF _Ref99425235 \w \h </w:instrText>
      </w:r>
      <w:r w:rsidR="008A1817">
        <w:fldChar w:fldCharType="separate"/>
      </w:r>
      <w:r w:rsidR="004E1708">
        <w:t>13.4(a)(v)</w:t>
      </w:r>
      <w:r w:rsidR="008A1817">
        <w:fldChar w:fldCharType="end"/>
      </w:r>
      <w:r w:rsidRPr="00EC314F">
        <w:t xml:space="preserve"> is less than the amount claimed in the </w:t>
      </w:r>
      <w:r w:rsidR="008A1817">
        <w:t>P</w:t>
      </w:r>
      <w:r w:rsidRPr="00EC314F">
        <w:t xml:space="preserve">ayment </w:t>
      </w:r>
      <w:r w:rsidR="008A1817">
        <w:t>C</w:t>
      </w:r>
      <w:r w:rsidRPr="00EC314F">
        <w:t>laim:</w:t>
      </w:r>
      <w:bookmarkEnd w:id="1520"/>
      <w:bookmarkEnd w:id="1521"/>
      <w:bookmarkEnd w:id="1522"/>
    </w:p>
    <w:p w:rsidR="00A96826" w:rsidRPr="00EC314F" w:rsidRDefault="00C01A11" w:rsidP="006E4A18">
      <w:pPr>
        <w:pStyle w:val="Heading5"/>
      </w:pPr>
      <w:bookmarkStart w:id="1523" w:name="_Toc320086324"/>
      <w:bookmarkStart w:id="1524" w:name="_Toc320087023"/>
      <w:bookmarkStart w:id="1525" w:name="_Toc320087604"/>
      <w:r>
        <w:t xml:space="preserve">states </w:t>
      </w:r>
      <w:r w:rsidR="00A96826" w:rsidRPr="00EC314F">
        <w:t xml:space="preserve">the reason why the amount in </w:t>
      </w:r>
      <w:r w:rsidR="008A1817">
        <w:t xml:space="preserve">clause </w:t>
      </w:r>
      <w:r w:rsidR="008A1817">
        <w:fldChar w:fldCharType="begin"/>
      </w:r>
      <w:r w:rsidR="008A1817">
        <w:instrText xml:space="preserve"> REF _Ref99425235 \w \h </w:instrText>
      </w:r>
      <w:r w:rsidR="008A1817">
        <w:fldChar w:fldCharType="separate"/>
      </w:r>
      <w:r w:rsidR="004E1708">
        <w:t>13.4(a)(v)</w:t>
      </w:r>
      <w:r w:rsidR="008A1817">
        <w:fldChar w:fldCharType="end"/>
      </w:r>
      <w:r w:rsidR="00A96826" w:rsidRPr="00EC314F">
        <w:t xml:space="preserve"> is less than the amount claimed in the </w:t>
      </w:r>
      <w:r w:rsidR="008A1817">
        <w:t>P</w:t>
      </w:r>
      <w:r w:rsidR="00A96826" w:rsidRPr="00EC314F">
        <w:t xml:space="preserve">ayment </w:t>
      </w:r>
      <w:r w:rsidR="008A1817">
        <w:t>C</w:t>
      </w:r>
      <w:r w:rsidR="00A96826" w:rsidRPr="00EC314F">
        <w:t>laim; and</w:t>
      </w:r>
      <w:bookmarkEnd w:id="1523"/>
      <w:bookmarkEnd w:id="1524"/>
      <w:bookmarkEnd w:id="1525"/>
    </w:p>
    <w:p w:rsidR="00A96826" w:rsidRPr="00EC314F" w:rsidRDefault="00A96826" w:rsidP="006E4A18">
      <w:pPr>
        <w:pStyle w:val="Heading5"/>
      </w:pPr>
      <w:bookmarkStart w:id="1526" w:name="_Toc320086325"/>
      <w:bookmarkStart w:id="1527" w:name="_Toc320087024"/>
      <w:bookmarkStart w:id="1528" w:name="_Toc320087605"/>
      <w:r w:rsidRPr="00EC314F">
        <w:t xml:space="preserve">if the reason for the difference is that the </w:t>
      </w:r>
      <w:r w:rsidR="00FD196C">
        <w:t>Principal</w:t>
      </w:r>
      <w:r w:rsidRPr="00EC314F">
        <w:t xml:space="preserve"> has retained, deducted, withheld or set-off payment for any reason, </w:t>
      </w:r>
      <w:r w:rsidR="00C01A11">
        <w:t xml:space="preserve">states </w:t>
      </w:r>
      <w:r w:rsidRPr="00EC314F">
        <w:t>the reason for the retention, deduction, withholding or setting-off.</w:t>
      </w:r>
      <w:bookmarkEnd w:id="1526"/>
      <w:bookmarkEnd w:id="1527"/>
      <w:bookmarkEnd w:id="1528"/>
    </w:p>
    <w:p w:rsidR="00A96826" w:rsidRPr="00EC314F" w:rsidRDefault="00A96826" w:rsidP="006E4A18">
      <w:pPr>
        <w:pStyle w:val="Heading3"/>
      </w:pPr>
      <w:r w:rsidRPr="00EC314F">
        <w:t xml:space="preserve">The issue of a </w:t>
      </w:r>
      <w:r w:rsidR="00544F6E">
        <w:t>P</w:t>
      </w:r>
      <w:r w:rsidRPr="00EC314F">
        <w:t xml:space="preserve">ayment </w:t>
      </w:r>
      <w:r w:rsidR="00544F6E">
        <w:t>S</w:t>
      </w:r>
      <w:r w:rsidRPr="00EC314F">
        <w:t xml:space="preserve">tatement by the </w:t>
      </w:r>
      <w:r w:rsidR="00FD196C">
        <w:t>Principal</w:t>
      </w:r>
      <w:r w:rsidR="00F72E01" w:rsidRPr="00EC314F">
        <w:t>'s Representative</w:t>
      </w:r>
      <w:r w:rsidRPr="00EC314F">
        <w:t xml:space="preserve"> does not constitute approval of any </w:t>
      </w:r>
      <w:r w:rsidR="00F72E01" w:rsidRPr="00EC314F">
        <w:t xml:space="preserve">Services </w:t>
      </w:r>
      <w:r w:rsidR="00544F6E">
        <w:t xml:space="preserve">and must not </w:t>
      </w:r>
      <w:r w:rsidRPr="00EC314F">
        <w:t xml:space="preserve">be taken as an admission or evidence that the part of the Services </w:t>
      </w:r>
      <w:r w:rsidR="00544F6E">
        <w:t xml:space="preserve">the subject of </w:t>
      </w:r>
      <w:r w:rsidRPr="00EC314F">
        <w:t xml:space="preserve">the </w:t>
      </w:r>
      <w:r w:rsidR="00544F6E">
        <w:t>P</w:t>
      </w:r>
      <w:r w:rsidRPr="00EC314F">
        <w:t xml:space="preserve">ayment </w:t>
      </w:r>
      <w:r w:rsidR="00544F6E">
        <w:t>S</w:t>
      </w:r>
      <w:r w:rsidRPr="00EC314F">
        <w:t xml:space="preserve">tatement has been satisfactorily </w:t>
      </w:r>
      <w:r w:rsidR="0084517F" w:rsidRPr="00EC314F">
        <w:t>performed</w:t>
      </w:r>
      <w:r w:rsidRPr="00EC314F">
        <w:t xml:space="preserve"> in accordance with the </w:t>
      </w:r>
      <w:r w:rsidR="00FF644D">
        <w:t>Agreement</w:t>
      </w:r>
      <w:r w:rsidRPr="00EC314F">
        <w:t>.</w:t>
      </w:r>
    </w:p>
    <w:p w:rsidR="00A96826" w:rsidRDefault="00A96826" w:rsidP="007029FE">
      <w:pPr>
        <w:pStyle w:val="Heading3"/>
      </w:pPr>
      <w:bookmarkStart w:id="1529" w:name="_Ref504484925"/>
      <w:r w:rsidRPr="00EC314F">
        <w:t xml:space="preserve">Failure by the </w:t>
      </w:r>
      <w:r w:rsidR="00FD196C">
        <w:t>Principal</w:t>
      </w:r>
      <w:r w:rsidRPr="00EC314F">
        <w:t xml:space="preserve">'s Representative to set out in a </w:t>
      </w:r>
      <w:r w:rsidR="00544F6E">
        <w:t>P</w:t>
      </w:r>
      <w:r w:rsidRPr="00EC314F">
        <w:t xml:space="preserve">ayment </w:t>
      </w:r>
      <w:r w:rsidR="00544F6E">
        <w:t>S</w:t>
      </w:r>
      <w:r w:rsidRPr="00EC314F">
        <w:t xml:space="preserve">tatement an amount which the </w:t>
      </w:r>
      <w:r w:rsidR="00FD196C">
        <w:t>Principal</w:t>
      </w:r>
      <w:r w:rsidRPr="00EC314F">
        <w:t xml:space="preserve"> is entitled to retain, deduct, withhold or set-off from the amount which would otherwise be payable to the Consultant by the </w:t>
      </w:r>
      <w:r w:rsidR="00FD196C">
        <w:t>Principal</w:t>
      </w:r>
      <w:r w:rsidRPr="00EC314F">
        <w:t xml:space="preserve"> will not prejudice the </w:t>
      </w:r>
      <w:r w:rsidR="00FD196C">
        <w:t>Principal</w:t>
      </w:r>
      <w:r w:rsidRPr="00EC314F">
        <w:t xml:space="preserve">'s right to subsequently exercise its right to retain, deduct, withhold or set-off </w:t>
      </w:r>
      <w:r w:rsidR="00544F6E">
        <w:t xml:space="preserve">that </w:t>
      </w:r>
      <w:r w:rsidRPr="00EC314F">
        <w:t>amount.</w:t>
      </w:r>
      <w:bookmarkEnd w:id="1529"/>
    </w:p>
    <w:p w:rsidR="00225245" w:rsidRPr="00452E76" w:rsidRDefault="00225245" w:rsidP="00126BB2">
      <w:pPr>
        <w:pStyle w:val="Heading2"/>
      </w:pPr>
      <w:bookmarkStart w:id="1530" w:name="_Toc518135240"/>
      <w:r>
        <w:t xml:space="preserve">Final Payment </w:t>
      </w:r>
      <w:r w:rsidR="005832DE">
        <w:t>Claim and Final Payment Statement</w:t>
      </w:r>
      <w:bookmarkEnd w:id="1530"/>
    </w:p>
    <w:p w:rsidR="00225245" w:rsidRPr="007029FE" w:rsidRDefault="002E5A05" w:rsidP="00126BB2">
      <w:pPr>
        <w:pStyle w:val="Heading3"/>
        <w:rPr>
          <w:rFonts w:cs="Bookman"/>
          <w:spacing w:val="-2"/>
        </w:rPr>
      </w:pPr>
      <w:bookmarkStart w:id="1531" w:name="_Ref513713427"/>
      <w:r>
        <w:t xml:space="preserve">Upon completion of the Services and within the time required under clause </w:t>
      </w:r>
      <w:r>
        <w:fldChar w:fldCharType="begin"/>
      </w:r>
      <w:r>
        <w:instrText xml:space="preserve"> REF _Ref107980226 \w \h </w:instrText>
      </w:r>
      <w:r>
        <w:fldChar w:fldCharType="separate"/>
      </w:r>
      <w:r w:rsidR="004E1708">
        <w:t>13.2(a)</w:t>
      </w:r>
      <w:r>
        <w:fldChar w:fldCharType="end"/>
      </w:r>
      <w:r>
        <w:t xml:space="preserve">, </w:t>
      </w:r>
      <w:r w:rsidR="00225245" w:rsidRPr="007029FE">
        <w:t xml:space="preserve">the </w:t>
      </w:r>
      <w:r w:rsidR="00E40BA5" w:rsidRPr="007029FE">
        <w:t xml:space="preserve">Consultant </w:t>
      </w:r>
      <w:r w:rsidR="00225245" w:rsidRPr="007029FE">
        <w:t xml:space="preserve">must </w:t>
      </w:r>
      <w:r>
        <w:t xml:space="preserve">give to the Principal's Representative </w:t>
      </w:r>
      <w:r w:rsidR="00225245" w:rsidRPr="007029FE">
        <w:t xml:space="preserve">its final </w:t>
      </w:r>
      <w:r w:rsidR="00E40BA5" w:rsidRPr="007029FE">
        <w:t>P</w:t>
      </w:r>
      <w:r w:rsidR="00225245" w:rsidRPr="007029FE">
        <w:t xml:space="preserve">ayment </w:t>
      </w:r>
      <w:r w:rsidR="00E40BA5" w:rsidRPr="007029FE">
        <w:t>C</w:t>
      </w:r>
      <w:r w:rsidR="00225245" w:rsidRPr="007029FE">
        <w:t xml:space="preserve">laim </w:t>
      </w:r>
      <w:r>
        <w:t>(</w:t>
      </w:r>
      <w:r w:rsidRPr="00126BB2">
        <w:rPr>
          <w:b/>
        </w:rPr>
        <w:t>Final Payment Claim</w:t>
      </w:r>
      <w:r>
        <w:t>).</w:t>
      </w:r>
      <w:r w:rsidR="00225245" w:rsidRPr="007029FE">
        <w:t xml:space="preserve">  </w:t>
      </w:r>
      <w:r>
        <w:t xml:space="preserve">Without limitation to clause </w:t>
      </w:r>
      <w:r>
        <w:fldChar w:fldCharType="begin"/>
      </w:r>
      <w:r>
        <w:instrText xml:space="preserve"> REF _Ref320084484 \w \h </w:instrText>
      </w:r>
      <w:r>
        <w:fldChar w:fldCharType="separate"/>
      </w:r>
      <w:r w:rsidR="004E1708">
        <w:t>13.2</w:t>
      </w:r>
      <w:r>
        <w:fldChar w:fldCharType="end"/>
      </w:r>
      <w:r>
        <w:t>, t</w:t>
      </w:r>
      <w:r w:rsidR="00225245" w:rsidRPr="007029FE">
        <w:rPr>
          <w:rFonts w:cs="Bookman"/>
          <w:spacing w:val="-2"/>
        </w:rPr>
        <w:t xml:space="preserve">he </w:t>
      </w:r>
      <w:r w:rsidR="00CD3474" w:rsidRPr="007029FE">
        <w:rPr>
          <w:rFonts w:cs="Bookman"/>
          <w:spacing w:val="-2"/>
        </w:rPr>
        <w:t>Consultant</w:t>
      </w:r>
      <w:r w:rsidR="00225245" w:rsidRPr="007029FE">
        <w:rPr>
          <w:rFonts w:cs="Bookman"/>
          <w:spacing w:val="-2"/>
        </w:rPr>
        <w:t xml:space="preserve"> must include in the </w:t>
      </w:r>
      <w:r>
        <w:rPr>
          <w:rFonts w:cs="Bookman"/>
          <w:spacing w:val="-2"/>
        </w:rPr>
        <w:t>F</w:t>
      </w:r>
      <w:r w:rsidR="00225245" w:rsidRPr="007029FE">
        <w:rPr>
          <w:rFonts w:cs="Bookman"/>
          <w:spacing w:val="-2"/>
        </w:rPr>
        <w:t xml:space="preserve">inal </w:t>
      </w:r>
      <w:r w:rsidR="00CD3474" w:rsidRPr="007029FE">
        <w:rPr>
          <w:rFonts w:cs="Bookman"/>
          <w:spacing w:val="-2"/>
        </w:rPr>
        <w:t>P</w:t>
      </w:r>
      <w:r w:rsidR="00225245" w:rsidRPr="007029FE">
        <w:rPr>
          <w:rFonts w:cs="Bookman"/>
          <w:spacing w:val="-2"/>
        </w:rPr>
        <w:t xml:space="preserve">ayment </w:t>
      </w:r>
      <w:r w:rsidR="00CD3474" w:rsidRPr="007029FE">
        <w:rPr>
          <w:rFonts w:cs="Bookman"/>
          <w:spacing w:val="-2"/>
        </w:rPr>
        <w:t>C</w:t>
      </w:r>
      <w:r w:rsidR="00225245" w:rsidRPr="007029FE">
        <w:rPr>
          <w:rFonts w:cs="Bookman"/>
          <w:spacing w:val="-2"/>
        </w:rPr>
        <w:t xml:space="preserve">laim all other </w:t>
      </w:r>
      <w:r>
        <w:rPr>
          <w:rFonts w:cs="Bookman"/>
          <w:spacing w:val="-2"/>
        </w:rPr>
        <w:t>C</w:t>
      </w:r>
      <w:r w:rsidR="00225245" w:rsidRPr="007029FE">
        <w:rPr>
          <w:rFonts w:cs="Bookman"/>
          <w:spacing w:val="-2"/>
        </w:rPr>
        <w:t xml:space="preserve">laims whatsoever in connection with the </w:t>
      </w:r>
      <w:r w:rsidR="00CD3474" w:rsidRPr="007029FE">
        <w:rPr>
          <w:rFonts w:cs="Bookman"/>
          <w:spacing w:val="-2"/>
        </w:rPr>
        <w:t xml:space="preserve">Agreement </w:t>
      </w:r>
      <w:r w:rsidR="00225245" w:rsidRPr="007029FE">
        <w:rPr>
          <w:rFonts w:cs="Bookman"/>
          <w:spacing w:val="-2"/>
        </w:rPr>
        <w:t xml:space="preserve">which the </w:t>
      </w:r>
      <w:r w:rsidR="00CD3474" w:rsidRPr="007029FE">
        <w:rPr>
          <w:rFonts w:cs="Bookman"/>
          <w:spacing w:val="-2"/>
        </w:rPr>
        <w:t xml:space="preserve">Consultant </w:t>
      </w:r>
      <w:r w:rsidR="00225245" w:rsidRPr="007029FE">
        <w:rPr>
          <w:rFonts w:cs="Bookman"/>
          <w:spacing w:val="-2"/>
        </w:rPr>
        <w:t xml:space="preserve">may have against the Principal.  All such </w:t>
      </w:r>
      <w:r>
        <w:rPr>
          <w:rFonts w:cs="Bookman"/>
          <w:spacing w:val="-2"/>
        </w:rPr>
        <w:t>C</w:t>
      </w:r>
      <w:r w:rsidR="00225245" w:rsidRPr="007029FE">
        <w:rPr>
          <w:rFonts w:cs="Bookman"/>
          <w:spacing w:val="-2"/>
        </w:rPr>
        <w:t>laims</w:t>
      </w:r>
      <w:r>
        <w:rPr>
          <w:rFonts w:cs="Bookman"/>
          <w:spacing w:val="-2"/>
        </w:rPr>
        <w:t>, which have not already been barred under th</w:t>
      </w:r>
      <w:r w:rsidR="00447258">
        <w:rPr>
          <w:rFonts w:cs="Bookman"/>
          <w:spacing w:val="-2"/>
        </w:rPr>
        <w:t>e</w:t>
      </w:r>
      <w:r>
        <w:rPr>
          <w:rFonts w:cs="Bookman"/>
          <w:spacing w:val="-2"/>
        </w:rPr>
        <w:t xml:space="preserve"> Agreement or otherwise,</w:t>
      </w:r>
      <w:r w:rsidR="00225245" w:rsidRPr="007029FE">
        <w:rPr>
          <w:rFonts w:cs="Bookman"/>
          <w:spacing w:val="-2"/>
        </w:rPr>
        <w:t xml:space="preserve"> will be barred after the expirati</w:t>
      </w:r>
      <w:r>
        <w:rPr>
          <w:rFonts w:cs="Bookman"/>
          <w:spacing w:val="-2"/>
        </w:rPr>
        <w:t>on of the period for lodging a F</w:t>
      </w:r>
      <w:r w:rsidR="00225245" w:rsidRPr="007029FE">
        <w:rPr>
          <w:rFonts w:cs="Bookman"/>
          <w:spacing w:val="-2"/>
        </w:rPr>
        <w:t xml:space="preserve">inal </w:t>
      </w:r>
      <w:r w:rsidR="00CD3474" w:rsidRPr="007029FE">
        <w:rPr>
          <w:rFonts w:cs="Bookman"/>
          <w:spacing w:val="-2"/>
        </w:rPr>
        <w:t>P</w:t>
      </w:r>
      <w:r w:rsidR="00225245" w:rsidRPr="007029FE">
        <w:rPr>
          <w:rFonts w:cs="Bookman"/>
          <w:spacing w:val="-2"/>
        </w:rPr>
        <w:t xml:space="preserve">ayment </w:t>
      </w:r>
      <w:r w:rsidR="00CD3474" w:rsidRPr="007029FE">
        <w:rPr>
          <w:rFonts w:cs="Bookman"/>
          <w:spacing w:val="-2"/>
        </w:rPr>
        <w:t>C</w:t>
      </w:r>
      <w:r w:rsidR="00225245" w:rsidRPr="007029FE">
        <w:rPr>
          <w:rFonts w:cs="Bookman"/>
          <w:spacing w:val="-2"/>
        </w:rPr>
        <w:t xml:space="preserve">laim unless included in the </w:t>
      </w:r>
      <w:r>
        <w:rPr>
          <w:rFonts w:cs="Bookman"/>
          <w:spacing w:val="-2"/>
        </w:rPr>
        <w:t>F</w:t>
      </w:r>
      <w:r w:rsidR="00225245" w:rsidRPr="007029FE">
        <w:rPr>
          <w:rFonts w:cs="Bookman"/>
          <w:spacing w:val="-2"/>
        </w:rPr>
        <w:t xml:space="preserve">inal </w:t>
      </w:r>
      <w:r w:rsidR="00CD3474" w:rsidRPr="007029FE">
        <w:rPr>
          <w:rFonts w:cs="Bookman"/>
          <w:spacing w:val="-2"/>
        </w:rPr>
        <w:t>P</w:t>
      </w:r>
      <w:r w:rsidR="00225245" w:rsidRPr="007029FE">
        <w:rPr>
          <w:rFonts w:cs="Bookman"/>
          <w:spacing w:val="-2"/>
        </w:rPr>
        <w:t xml:space="preserve">ayment </w:t>
      </w:r>
      <w:r w:rsidR="00CD3474" w:rsidRPr="007029FE">
        <w:rPr>
          <w:rFonts w:cs="Bookman"/>
          <w:spacing w:val="-2"/>
        </w:rPr>
        <w:t>C</w:t>
      </w:r>
      <w:r w:rsidR="00225245" w:rsidRPr="007029FE">
        <w:rPr>
          <w:rFonts w:cs="Bookman"/>
          <w:spacing w:val="-2"/>
        </w:rPr>
        <w:t>laim and the Principal will be taken as released an</w:t>
      </w:r>
      <w:r>
        <w:rPr>
          <w:rFonts w:cs="Bookman"/>
          <w:spacing w:val="-2"/>
        </w:rPr>
        <w:t>d forever discharged from such C</w:t>
      </w:r>
      <w:r w:rsidR="00225245" w:rsidRPr="007029FE">
        <w:rPr>
          <w:rFonts w:cs="Bookman"/>
          <w:spacing w:val="-2"/>
        </w:rPr>
        <w:t>laims.</w:t>
      </w:r>
      <w:bookmarkEnd w:id="1531"/>
    </w:p>
    <w:p w:rsidR="00225245" w:rsidRPr="005832DE" w:rsidRDefault="00225245" w:rsidP="005832DE">
      <w:pPr>
        <w:pStyle w:val="Heading3"/>
      </w:pPr>
      <w:bookmarkStart w:id="1532" w:name="_Ref513576491"/>
      <w:r w:rsidRPr="007029FE">
        <w:t xml:space="preserve">Within 10 Business Days of receipt of the </w:t>
      </w:r>
      <w:r w:rsidR="00CD3474" w:rsidRPr="007029FE">
        <w:t>Consultant</w:t>
      </w:r>
      <w:r w:rsidRPr="007029FE">
        <w:t xml:space="preserve">'s </w:t>
      </w:r>
      <w:r w:rsidR="005832DE">
        <w:t>F</w:t>
      </w:r>
      <w:r w:rsidRPr="007029FE">
        <w:t xml:space="preserve">inal </w:t>
      </w:r>
      <w:r w:rsidR="00CD3474" w:rsidRPr="007029FE">
        <w:t>P</w:t>
      </w:r>
      <w:r w:rsidRPr="007029FE">
        <w:t xml:space="preserve">ayment </w:t>
      </w:r>
      <w:r w:rsidR="00CD3474" w:rsidRPr="007029FE">
        <w:t>C</w:t>
      </w:r>
      <w:r w:rsidRPr="007029FE">
        <w:t xml:space="preserve">laim or, where the </w:t>
      </w:r>
      <w:r w:rsidR="00CD3474" w:rsidRPr="007029FE">
        <w:t xml:space="preserve">Consultant </w:t>
      </w:r>
      <w:r w:rsidR="005832DE">
        <w:t>fails to provide a F</w:t>
      </w:r>
      <w:r w:rsidRPr="007029FE">
        <w:t xml:space="preserve">inal </w:t>
      </w:r>
      <w:r w:rsidR="007029FE">
        <w:t>P</w:t>
      </w:r>
      <w:r w:rsidRPr="007029FE">
        <w:t xml:space="preserve">ayment </w:t>
      </w:r>
      <w:r w:rsidR="007029FE">
        <w:t>C</w:t>
      </w:r>
      <w:r w:rsidRPr="007029FE">
        <w:t>laim, the expiration of relevant period for the Con</w:t>
      </w:r>
      <w:r w:rsidR="00CD3474" w:rsidRPr="007029FE">
        <w:t>sultant</w:t>
      </w:r>
      <w:r w:rsidRPr="007029FE">
        <w:t xml:space="preserve"> to submit a </w:t>
      </w:r>
      <w:r w:rsidR="005832DE">
        <w:t>F</w:t>
      </w:r>
      <w:r w:rsidRPr="007029FE">
        <w:t xml:space="preserve">inal </w:t>
      </w:r>
      <w:r w:rsidR="00CD3474" w:rsidRPr="007029FE">
        <w:t>P</w:t>
      </w:r>
      <w:r w:rsidRPr="007029FE">
        <w:t xml:space="preserve">ayment </w:t>
      </w:r>
      <w:r w:rsidR="00CD3474" w:rsidRPr="007029FE">
        <w:t>C</w:t>
      </w:r>
      <w:r w:rsidRPr="007029FE">
        <w:t xml:space="preserve">laim, the </w:t>
      </w:r>
      <w:r w:rsidR="00CD3474" w:rsidRPr="007029FE">
        <w:t xml:space="preserve">Principal's Representative </w:t>
      </w:r>
      <w:r w:rsidRPr="007029FE">
        <w:t xml:space="preserve">must issue to the </w:t>
      </w:r>
      <w:r w:rsidR="00CD3474" w:rsidRPr="007029FE">
        <w:t xml:space="preserve">Consultant </w:t>
      </w:r>
      <w:r w:rsidRPr="007029FE">
        <w:t xml:space="preserve">a </w:t>
      </w:r>
      <w:r w:rsidR="005832DE">
        <w:t>final Payment Statement (</w:t>
      </w:r>
      <w:r w:rsidR="005832DE" w:rsidRPr="00126BB2">
        <w:rPr>
          <w:b/>
        </w:rPr>
        <w:t>Final Payment Statement</w:t>
      </w:r>
      <w:r w:rsidR="005832DE">
        <w:t xml:space="preserve">).  In addition to the requirements set out in clause </w:t>
      </w:r>
      <w:r w:rsidR="005832DE" w:rsidRPr="007029FE">
        <w:fldChar w:fldCharType="begin"/>
      </w:r>
      <w:r w:rsidR="005832DE" w:rsidRPr="007029FE">
        <w:instrText xml:space="preserve"> REF _Ref513202408 \r \h </w:instrText>
      </w:r>
      <w:r w:rsidR="005832DE">
        <w:instrText xml:space="preserve"> \* MERGEFORMAT </w:instrText>
      </w:r>
      <w:r w:rsidR="005832DE" w:rsidRPr="007029FE">
        <w:fldChar w:fldCharType="separate"/>
      </w:r>
      <w:r w:rsidR="004E1708">
        <w:t>13.4</w:t>
      </w:r>
      <w:r w:rsidR="005832DE" w:rsidRPr="007029FE">
        <w:fldChar w:fldCharType="end"/>
      </w:r>
      <w:r w:rsidR="005832DE">
        <w:t xml:space="preserve">, the Final Payment Statement will state </w:t>
      </w:r>
      <w:r w:rsidRPr="007029FE">
        <w:t xml:space="preserve">the final amount, if any, due to the </w:t>
      </w:r>
      <w:r w:rsidR="00FD1104" w:rsidRPr="007029FE">
        <w:t>Consultant</w:t>
      </w:r>
      <w:r w:rsidRPr="007029FE">
        <w:t xml:space="preserve"> or from the </w:t>
      </w:r>
      <w:r w:rsidR="00FD1104" w:rsidRPr="007029FE">
        <w:t xml:space="preserve">Consultant </w:t>
      </w:r>
      <w:r w:rsidRPr="007029FE">
        <w:t>to the Principal under or arising out of or in connection with th</w:t>
      </w:r>
      <w:r w:rsidR="00447258">
        <w:t>e</w:t>
      </w:r>
      <w:r w:rsidRPr="007029FE">
        <w:t xml:space="preserve"> </w:t>
      </w:r>
      <w:r w:rsidR="00FD1104" w:rsidRPr="007029FE">
        <w:t>Agreement</w:t>
      </w:r>
      <w:r w:rsidRPr="007029FE">
        <w:t>.</w:t>
      </w:r>
      <w:bookmarkEnd w:id="1532"/>
    </w:p>
    <w:p w:rsidR="00EB70C4" w:rsidRPr="00EC314F" w:rsidRDefault="00EB70C4" w:rsidP="002161D4">
      <w:pPr>
        <w:pStyle w:val="Heading2"/>
      </w:pPr>
      <w:bookmarkStart w:id="1533" w:name="_Toc488738738"/>
      <w:bookmarkStart w:id="1534" w:name="_Ref22649308"/>
      <w:bookmarkStart w:id="1535" w:name="_Ref22650825"/>
      <w:bookmarkStart w:id="1536" w:name="_Toc320086326"/>
      <w:bookmarkStart w:id="1537" w:name="_Toc320086651"/>
      <w:bookmarkStart w:id="1538" w:name="_Toc320087025"/>
      <w:bookmarkStart w:id="1539" w:name="_Toc320087606"/>
      <w:bookmarkStart w:id="1540" w:name="_Ref326054826"/>
      <w:bookmarkStart w:id="1541" w:name="_Ref326054934"/>
      <w:bookmarkStart w:id="1542" w:name="_Ref342991808"/>
      <w:bookmarkStart w:id="1543" w:name="_Toc362968318"/>
      <w:bookmarkStart w:id="1544" w:name="_Toc362969571"/>
      <w:bookmarkStart w:id="1545" w:name="_Ref504424881"/>
      <w:bookmarkStart w:id="1546" w:name="_Toc518135241"/>
      <w:r w:rsidRPr="00EC314F">
        <w:lastRenderedPageBreak/>
        <w:t>Payment</w:t>
      </w:r>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p>
    <w:p w:rsidR="00EB70C4" w:rsidRPr="00EC314F" w:rsidRDefault="00EB70C4" w:rsidP="00B16315">
      <w:pPr>
        <w:pStyle w:val="Heading3"/>
      </w:pPr>
      <w:r w:rsidRPr="00EC314F">
        <w:t>Subject to clause</w:t>
      </w:r>
      <w:r w:rsidR="003419C3">
        <w:t xml:space="preserve"> </w:t>
      </w:r>
      <w:r w:rsidR="001D7DE7" w:rsidRPr="00EC314F">
        <w:fldChar w:fldCharType="begin"/>
      </w:r>
      <w:r w:rsidR="001D7DE7" w:rsidRPr="00EC314F">
        <w:instrText xml:space="preserve"> REF _Ref99431879 \w \h </w:instrText>
      </w:r>
      <w:r w:rsidR="001D7DE7" w:rsidRPr="00EC314F">
        <w:fldChar w:fldCharType="separate"/>
      </w:r>
      <w:r w:rsidR="004E1708">
        <w:t>13.10</w:t>
      </w:r>
      <w:r w:rsidR="001D7DE7" w:rsidRPr="00EC314F">
        <w:fldChar w:fldCharType="end"/>
      </w:r>
      <w:r w:rsidRPr="00EC314F">
        <w:t xml:space="preserve">, the </w:t>
      </w:r>
      <w:r w:rsidR="00FD196C">
        <w:t>Principal</w:t>
      </w:r>
      <w:r w:rsidRPr="00EC314F">
        <w:t xml:space="preserve"> must within the time period stated in </w:t>
      </w:r>
      <w:r w:rsidR="00544F6E">
        <w:t xml:space="preserve">Item </w:t>
      </w:r>
      <w:r w:rsidR="00544F6E">
        <w:fldChar w:fldCharType="begin"/>
      </w:r>
      <w:r w:rsidR="00544F6E">
        <w:instrText xml:space="preserve"> REF _Ref504133206 \w \h </w:instrText>
      </w:r>
      <w:r w:rsidR="00544F6E">
        <w:fldChar w:fldCharType="separate"/>
      </w:r>
      <w:r w:rsidR="004E1708">
        <w:t>34</w:t>
      </w:r>
      <w:r w:rsidR="00544F6E">
        <w:fldChar w:fldCharType="end"/>
      </w:r>
      <w:r w:rsidR="00DC588A">
        <w:t xml:space="preserve"> </w:t>
      </w:r>
      <w:r w:rsidR="00544F6E">
        <w:t>after</w:t>
      </w:r>
      <w:r w:rsidRPr="00EC314F">
        <w:t xml:space="preserve"> receiving a </w:t>
      </w:r>
      <w:r w:rsidR="00544F6E">
        <w:t>P</w:t>
      </w:r>
      <w:r w:rsidRPr="00EC314F">
        <w:t xml:space="preserve">ayment </w:t>
      </w:r>
      <w:r w:rsidR="00544F6E">
        <w:t>C</w:t>
      </w:r>
      <w:r w:rsidR="00C434DC">
        <w:t>laim</w:t>
      </w:r>
      <w:r w:rsidR="00C434DC" w:rsidRPr="00EC314F">
        <w:t xml:space="preserve"> </w:t>
      </w:r>
      <w:r w:rsidRPr="00EC314F">
        <w:t>under clause </w:t>
      </w:r>
      <w:r w:rsidR="00C434DC">
        <w:fldChar w:fldCharType="begin"/>
      </w:r>
      <w:r w:rsidR="00C434DC">
        <w:instrText xml:space="preserve"> REF _Ref320084484 \r \h </w:instrText>
      </w:r>
      <w:r w:rsidR="00544F6E">
        <w:instrText xml:space="preserve"> \* MERGEFORMAT </w:instrText>
      </w:r>
      <w:r w:rsidR="00C434DC">
        <w:fldChar w:fldCharType="separate"/>
      </w:r>
      <w:r w:rsidR="004E1708">
        <w:t>13.2</w:t>
      </w:r>
      <w:r w:rsidR="00C434DC">
        <w:fldChar w:fldCharType="end"/>
      </w:r>
      <w:r w:rsidRPr="00EC314F">
        <w:t xml:space="preserve">, pay the Consultant the amount set out as then payable in the </w:t>
      </w:r>
      <w:r w:rsidR="00544F6E">
        <w:t>P</w:t>
      </w:r>
      <w:r w:rsidRPr="00EC314F">
        <w:t xml:space="preserve">ayment </w:t>
      </w:r>
      <w:r w:rsidR="00544F6E">
        <w:t>S</w:t>
      </w:r>
      <w:r w:rsidRPr="00EC314F">
        <w:t>tatement.</w:t>
      </w:r>
    </w:p>
    <w:p w:rsidR="00496300" w:rsidRPr="00EC314F" w:rsidRDefault="00496300" w:rsidP="006E4A18">
      <w:pPr>
        <w:pStyle w:val="Heading3"/>
      </w:pPr>
      <w:r w:rsidRPr="00EC314F">
        <w:t xml:space="preserve">If a </w:t>
      </w:r>
      <w:r w:rsidR="00544F6E">
        <w:t>P</w:t>
      </w:r>
      <w:r w:rsidRPr="00EC314F">
        <w:t xml:space="preserve">ayment </w:t>
      </w:r>
      <w:r w:rsidR="00544F6E">
        <w:t>S</w:t>
      </w:r>
      <w:r w:rsidRPr="00EC314F">
        <w:t>tatement</w:t>
      </w:r>
      <w:r w:rsidR="009D47F7" w:rsidRPr="00EC314F">
        <w:t xml:space="preserve"> </w:t>
      </w:r>
      <w:r w:rsidRPr="00EC314F">
        <w:t xml:space="preserve">shows an amount owing by the Consultant to the </w:t>
      </w:r>
      <w:r w:rsidR="00FD196C">
        <w:t>Principal</w:t>
      </w:r>
      <w:r w:rsidRPr="00EC314F">
        <w:t xml:space="preserve">, the Consultant must pay the </w:t>
      </w:r>
      <w:r w:rsidR="00FD196C">
        <w:t>Principal</w:t>
      </w:r>
      <w:r w:rsidRPr="00EC314F">
        <w:t xml:space="preserve"> that amount </w:t>
      </w:r>
      <w:r w:rsidRPr="004A5338">
        <w:t xml:space="preserve">within </w:t>
      </w:r>
      <w:r w:rsidR="00E73819" w:rsidRPr="004A5338">
        <w:t xml:space="preserve">time period stated in Item </w:t>
      </w:r>
      <w:r w:rsidR="00E73819" w:rsidRPr="004A5338">
        <w:fldChar w:fldCharType="begin"/>
      </w:r>
      <w:r w:rsidR="00E73819" w:rsidRPr="004A5338">
        <w:instrText xml:space="preserve"> REF _Ref504133206 \w \h </w:instrText>
      </w:r>
      <w:r w:rsidR="007A349D" w:rsidRPr="00126BB2">
        <w:instrText xml:space="preserve"> \* MERGEFORMAT </w:instrText>
      </w:r>
      <w:r w:rsidR="00E73819" w:rsidRPr="004A5338">
        <w:fldChar w:fldCharType="separate"/>
      </w:r>
      <w:r w:rsidR="004E1708">
        <w:t>34</w:t>
      </w:r>
      <w:r w:rsidR="00E73819" w:rsidRPr="004A5338">
        <w:fldChar w:fldCharType="end"/>
      </w:r>
      <w:r w:rsidR="00765510" w:rsidRPr="004A5338">
        <w:t xml:space="preserve"> </w:t>
      </w:r>
      <w:r w:rsidR="002A0D44">
        <w:t xml:space="preserve">after the date of </w:t>
      </w:r>
      <w:r w:rsidRPr="004A5338">
        <w:t>the Consultant</w:t>
      </w:r>
      <w:r w:rsidR="002A0D44">
        <w:t>'s P</w:t>
      </w:r>
      <w:r w:rsidR="002A0D44" w:rsidRPr="00EC314F">
        <w:t xml:space="preserve">ayment </w:t>
      </w:r>
      <w:r w:rsidR="002A0D44">
        <w:t>Claim</w:t>
      </w:r>
      <w:r w:rsidR="002A0D44" w:rsidRPr="00EC314F">
        <w:t xml:space="preserve"> under clause </w:t>
      </w:r>
      <w:r w:rsidR="002A0D44">
        <w:fldChar w:fldCharType="begin"/>
      </w:r>
      <w:r w:rsidR="002A0D44">
        <w:instrText xml:space="preserve"> REF _Ref320084484 \r \h  \* MERGEFORMAT </w:instrText>
      </w:r>
      <w:r w:rsidR="002A0D44">
        <w:fldChar w:fldCharType="separate"/>
      </w:r>
      <w:r w:rsidR="004E1708">
        <w:t>13.2</w:t>
      </w:r>
      <w:r w:rsidR="002A0D44">
        <w:fldChar w:fldCharType="end"/>
      </w:r>
      <w:r w:rsidRPr="004A5338">
        <w:t>.</w:t>
      </w:r>
    </w:p>
    <w:p w:rsidR="00EB70C4" w:rsidRPr="00EC314F" w:rsidRDefault="00EB70C4" w:rsidP="002161D4">
      <w:pPr>
        <w:pStyle w:val="Heading2"/>
      </w:pPr>
      <w:bookmarkStart w:id="1547" w:name="_Toc488738739"/>
      <w:bookmarkStart w:id="1548" w:name="_Toc320086327"/>
      <w:bookmarkStart w:id="1549" w:name="_Toc320086652"/>
      <w:bookmarkStart w:id="1550" w:name="_Toc320087026"/>
      <w:bookmarkStart w:id="1551" w:name="_Toc320087607"/>
      <w:bookmarkStart w:id="1552" w:name="_Toc362968319"/>
      <w:bookmarkStart w:id="1553" w:name="_Toc362969572"/>
      <w:bookmarkStart w:id="1554" w:name="_Toc518135242"/>
      <w:r w:rsidRPr="00EC314F">
        <w:t xml:space="preserve">Payment on </w:t>
      </w:r>
      <w:bookmarkEnd w:id="1547"/>
      <w:r w:rsidR="00C97F3F" w:rsidRPr="00EC314F">
        <w:t>account</w:t>
      </w:r>
      <w:bookmarkEnd w:id="1548"/>
      <w:bookmarkEnd w:id="1549"/>
      <w:bookmarkEnd w:id="1550"/>
      <w:bookmarkEnd w:id="1551"/>
      <w:bookmarkEnd w:id="1552"/>
      <w:bookmarkEnd w:id="1553"/>
      <w:bookmarkEnd w:id="1554"/>
    </w:p>
    <w:p w:rsidR="00EB70C4" w:rsidRPr="00EC314F" w:rsidRDefault="00EB70C4" w:rsidP="00EC5EFF">
      <w:pPr>
        <w:pStyle w:val="IndentParaLevel1"/>
      </w:pPr>
      <w:r w:rsidRPr="00EC314F">
        <w:t>Any payment of moneys under clause </w:t>
      </w:r>
      <w:r w:rsidRPr="00EC314F">
        <w:fldChar w:fldCharType="begin"/>
      </w:r>
      <w:r w:rsidRPr="00EC314F">
        <w:instrText xml:space="preserve"> REF _Ref22649308 \w \h </w:instrText>
      </w:r>
      <w:r w:rsidRPr="00EC314F">
        <w:fldChar w:fldCharType="separate"/>
      </w:r>
      <w:r w:rsidR="004E1708">
        <w:t>13.6</w:t>
      </w:r>
      <w:r w:rsidRPr="00EC314F">
        <w:fldChar w:fldCharType="end"/>
      </w:r>
      <w:r w:rsidRPr="00EC314F">
        <w:t xml:space="preserve"> is not:</w:t>
      </w:r>
    </w:p>
    <w:p w:rsidR="00EB70C4" w:rsidRPr="00EC314F" w:rsidRDefault="00EB70C4" w:rsidP="0079110E">
      <w:pPr>
        <w:pStyle w:val="Heading3"/>
      </w:pPr>
      <w:bookmarkStart w:id="1555" w:name="_Toc320086328"/>
      <w:bookmarkStart w:id="1556" w:name="_Toc320087027"/>
      <w:bookmarkStart w:id="1557" w:name="_Toc320087608"/>
      <w:r w:rsidRPr="00EC314F">
        <w:t>evidence of the value of Services or that Services have been satisfactorily</w:t>
      </w:r>
      <w:r w:rsidR="00424393" w:rsidRPr="00EC314F">
        <w:t xml:space="preserve"> performed </w:t>
      </w:r>
      <w:r w:rsidRPr="00EC314F">
        <w:t xml:space="preserve">in accordance with the </w:t>
      </w:r>
      <w:r w:rsidR="00FF644D">
        <w:t>Agreement</w:t>
      </w:r>
      <w:r w:rsidRPr="00EC314F">
        <w:t>;</w:t>
      </w:r>
      <w:bookmarkEnd w:id="1555"/>
      <w:bookmarkEnd w:id="1556"/>
      <w:bookmarkEnd w:id="1557"/>
    </w:p>
    <w:p w:rsidR="00EB70C4" w:rsidRPr="00EC314F" w:rsidRDefault="00EB70C4" w:rsidP="0079110E">
      <w:pPr>
        <w:pStyle w:val="Heading3"/>
      </w:pPr>
      <w:bookmarkStart w:id="1558" w:name="_Toc320086329"/>
      <w:bookmarkStart w:id="1559" w:name="_Toc320087028"/>
      <w:bookmarkStart w:id="1560" w:name="_Toc320087609"/>
      <w:r w:rsidRPr="00EC314F">
        <w:t>an admission of liability; or</w:t>
      </w:r>
      <w:bookmarkEnd w:id="1558"/>
      <w:bookmarkEnd w:id="1559"/>
      <w:bookmarkEnd w:id="1560"/>
    </w:p>
    <w:p w:rsidR="00EB70C4" w:rsidRPr="00EC314F" w:rsidRDefault="00544F6E" w:rsidP="0079110E">
      <w:pPr>
        <w:pStyle w:val="Heading3"/>
      </w:pPr>
      <w:bookmarkStart w:id="1561" w:name="_Toc320086330"/>
      <w:bookmarkStart w:id="1562" w:name="_Toc320087029"/>
      <w:bookmarkStart w:id="1563" w:name="_Toc320087610"/>
      <w:r>
        <w:t xml:space="preserve">an </w:t>
      </w:r>
      <w:r w:rsidR="00EB70C4" w:rsidRPr="00EC314F">
        <w:t xml:space="preserve">approval by the </w:t>
      </w:r>
      <w:r w:rsidR="00FD196C">
        <w:t>Principal</w:t>
      </w:r>
      <w:r w:rsidR="00EB70C4" w:rsidRPr="00EC314F">
        <w:t xml:space="preserve"> </w:t>
      </w:r>
      <w:r w:rsidR="00F72E01" w:rsidRPr="00EC314F">
        <w:t xml:space="preserve">or the </w:t>
      </w:r>
      <w:r w:rsidR="00FD196C">
        <w:t>Principal</w:t>
      </w:r>
      <w:r w:rsidR="00F72E01" w:rsidRPr="00EC314F">
        <w:t xml:space="preserve">'s Representative </w:t>
      </w:r>
      <w:r w:rsidR="00EB70C4" w:rsidRPr="00EC314F">
        <w:t xml:space="preserve">of the Consultant’s performance or compliance with the </w:t>
      </w:r>
      <w:r w:rsidR="00FF644D">
        <w:t>Agreement</w:t>
      </w:r>
      <w:r w:rsidR="00EB70C4" w:rsidRPr="00EC314F">
        <w:t>,</w:t>
      </w:r>
      <w:bookmarkEnd w:id="1561"/>
      <w:bookmarkEnd w:id="1562"/>
      <w:bookmarkEnd w:id="1563"/>
    </w:p>
    <w:p w:rsidR="00EB70C4" w:rsidRPr="00EC314F" w:rsidRDefault="00EB70C4" w:rsidP="00EC5EFF">
      <w:pPr>
        <w:pStyle w:val="IndentParaLevel1"/>
      </w:pPr>
      <w:r w:rsidRPr="00EC314F">
        <w:t>but is only to be taken as payment on account.</w:t>
      </w:r>
    </w:p>
    <w:p w:rsidR="004F0E49" w:rsidRPr="00EC314F" w:rsidRDefault="004F0E49" w:rsidP="002161D4">
      <w:pPr>
        <w:pStyle w:val="Heading2"/>
      </w:pPr>
      <w:bookmarkStart w:id="1564" w:name="_Toc320086331"/>
      <w:bookmarkStart w:id="1565" w:name="_Toc320086653"/>
      <w:bookmarkStart w:id="1566" w:name="_Toc320087030"/>
      <w:bookmarkStart w:id="1567" w:name="_Toc320087611"/>
      <w:bookmarkStart w:id="1568" w:name="_Toc362968320"/>
      <w:bookmarkStart w:id="1569" w:name="_Toc362969573"/>
      <w:bookmarkStart w:id="1570" w:name="_Toc518135243"/>
      <w:r w:rsidRPr="00EC314F">
        <w:t xml:space="preserve">Correction of </w:t>
      </w:r>
      <w:r w:rsidR="00544F6E">
        <w:t>P</w:t>
      </w:r>
      <w:r w:rsidR="00C97F3F" w:rsidRPr="00EC314F">
        <w:t xml:space="preserve">ayment </w:t>
      </w:r>
      <w:r w:rsidR="00544F6E">
        <w:t>S</w:t>
      </w:r>
      <w:r w:rsidR="00C97F3F" w:rsidRPr="00EC314F">
        <w:t>tatements</w:t>
      </w:r>
      <w:bookmarkEnd w:id="1564"/>
      <w:bookmarkEnd w:id="1565"/>
      <w:bookmarkEnd w:id="1566"/>
      <w:bookmarkEnd w:id="1567"/>
      <w:bookmarkEnd w:id="1568"/>
      <w:bookmarkEnd w:id="1569"/>
      <w:bookmarkEnd w:id="1570"/>
    </w:p>
    <w:p w:rsidR="004F0E49" w:rsidRPr="00EC314F" w:rsidRDefault="004F0E49" w:rsidP="00421050">
      <w:pPr>
        <w:pStyle w:val="IndentParaLevel1"/>
      </w:pPr>
      <w:r w:rsidRPr="00EC314F">
        <w:t xml:space="preserve">The </w:t>
      </w:r>
      <w:r w:rsidR="00FD196C">
        <w:t>Principal</w:t>
      </w:r>
      <w:r w:rsidRPr="00EC314F">
        <w:t xml:space="preserve">'s Representative may, in any </w:t>
      </w:r>
      <w:r w:rsidR="00544F6E">
        <w:t>P</w:t>
      </w:r>
      <w:r w:rsidRPr="00EC314F">
        <w:t xml:space="preserve">ayment </w:t>
      </w:r>
      <w:r w:rsidR="00544F6E">
        <w:t>S</w:t>
      </w:r>
      <w:r w:rsidRPr="00EC314F">
        <w:t>tatement</w:t>
      </w:r>
      <w:r w:rsidR="00544F6E">
        <w:t>, do any one or more of</w:t>
      </w:r>
      <w:r w:rsidRPr="00EC314F">
        <w:t>:</w:t>
      </w:r>
    </w:p>
    <w:p w:rsidR="004F0E49" w:rsidRPr="00EC314F" w:rsidRDefault="004F0E49" w:rsidP="0079110E">
      <w:pPr>
        <w:pStyle w:val="Heading3"/>
      </w:pPr>
      <w:bookmarkStart w:id="1571" w:name="_Toc320086332"/>
      <w:bookmarkStart w:id="1572" w:name="_Toc320087031"/>
      <w:bookmarkStart w:id="1573" w:name="_Toc320087612"/>
      <w:r w:rsidRPr="00EC314F">
        <w:t>correct any error in</w:t>
      </w:r>
      <w:r w:rsidR="007C4B7C">
        <w:t xml:space="preserve"> </w:t>
      </w:r>
      <w:r w:rsidRPr="00EC314F">
        <w:t xml:space="preserve">any previous </w:t>
      </w:r>
      <w:r w:rsidR="007C4B7C">
        <w:t>P</w:t>
      </w:r>
      <w:r w:rsidRPr="00EC314F">
        <w:t xml:space="preserve">ayment </w:t>
      </w:r>
      <w:r w:rsidR="007C4B7C">
        <w:t>S</w:t>
      </w:r>
      <w:r w:rsidRPr="00EC314F">
        <w:t>tatement; and</w:t>
      </w:r>
      <w:bookmarkEnd w:id="1571"/>
      <w:bookmarkEnd w:id="1572"/>
      <w:bookmarkEnd w:id="1573"/>
    </w:p>
    <w:p w:rsidR="004F0E49" w:rsidRPr="00EC314F" w:rsidRDefault="004F0E49" w:rsidP="0079110E">
      <w:pPr>
        <w:pStyle w:val="Heading3"/>
      </w:pPr>
      <w:bookmarkStart w:id="1574" w:name="_Toc320086333"/>
      <w:bookmarkStart w:id="1575" w:name="_Toc320087032"/>
      <w:bookmarkStart w:id="1576" w:name="_Toc320087613"/>
      <w:r w:rsidRPr="00EC314F">
        <w:t>modify</w:t>
      </w:r>
      <w:r w:rsidR="007C4B7C">
        <w:t xml:space="preserve"> </w:t>
      </w:r>
      <w:r w:rsidRPr="00EC314F">
        <w:t xml:space="preserve">any previous </w:t>
      </w:r>
      <w:r w:rsidR="007C4B7C">
        <w:t>P</w:t>
      </w:r>
      <w:r w:rsidRPr="00EC314F">
        <w:t xml:space="preserve">ayment </w:t>
      </w:r>
      <w:r w:rsidR="007C4B7C">
        <w:t>S</w:t>
      </w:r>
      <w:r w:rsidRPr="00EC314F">
        <w:t>tatement</w:t>
      </w:r>
      <w:r w:rsidR="007C4B7C">
        <w:t>.</w:t>
      </w:r>
      <w:bookmarkEnd w:id="1574"/>
      <w:bookmarkEnd w:id="1575"/>
      <w:bookmarkEnd w:id="1576"/>
    </w:p>
    <w:p w:rsidR="00EB70C4" w:rsidRPr="00EC314F" w:rsidRDefault="00EB70C4" w:rsidP="002161D4">
      <w:pPr>
        <w:pStyle w:val="Heading2"/>
      </w:pPr>
      <w:bookmarkStart w:id="1577" w:name="_Toc511243055"/>
      <w:bookmarkStart w:id="1578" w:name="_Toc511243273"/>
      <w:bookmarkStart w:id="1579" w:name="_Toc511817657"/>
      <w:bookmarkStart w:id="1580" w:name="_Toc488738741"/>
      <w:bookmarkStart w:id="1581" w:name="_Ref22650846"/>
      <w:bookmarkStart w:id="1582" w:name="_Toc320086334"/>
      <w:bookmarkStart w:id="1583" w:name="_Toc320086654"/>
      <w:bookmarkStart w:id="1584" w:name="_Toc320087033"/>
      <w:bookmarkStart w:id="1585" w:name="_Toc320087614"/>
      <w:bookmarkStart w:id="1586" w:name="_Toc362968321"/>
      <w:bookmarkStart w:id="1587" w:name="_Toc362969574"/>
      <w:bookmarkStart w:id="1588" w:name="_Toc518135244"/>
      <w:bookmarkEnd w:id="1577"/>
      <w:bookmarkEnd w:id="1578"/>
      <w:bookmarkEnd w:id="1579"/>
      <w:r w:rsidRPr="00EC314F">
        <w:t>Interest</w:t>
      </w:r>
      <w:bookmarkEnd w:id="1580"/>
      <w:bookmarkEnd w:id="1581"/>
      <w:bookmarkEnd w:id="1582"/>
      <w:bookmarkEnd w:id="1583"/>
      <w:bookmarkEnd w:id="1584"/>
      <w:bookmarkEnd w:id="1585"/>
      <w:bookmarkEnd w:id="1586"/>
      <w:bookmarkEnd w:id="1587"/>
      <w:bookmarkEnd w:id="1588"/>
    </w:p>
    <w:p w:rsidR="00EB70C4" w:rsidRPr="00EC314F" w:rsidRDefault="00EB70C4" w:rsidP="00EC5EFF">
      <w:pPr>
        <w:pStyle w:val="IndentParaLevel1"/>
      </w:pPr>
      <w:r w:rsidRPr="00EC314F">
        <w:t xml:space="preserve">The </w:t>
      </w:r>
      <w:r w:rsidR="00FD196C">
        <w:t>Principal</w:t>
      </w:r>
      <w:r w:rsidRPr="00EC314F">
        <w:t xml:space="preserve"> </w:t>
      </w:r>
      <w:r w:rsidR="00FF7D84">
        <w:t>must</w:t>
      </w:r>
      <w:r w:rsidR="00FF7D84" w:rsidRPr="00EC314F">
        <w:t xml:space="preserve"> </w:t>
      </w:r>
      <w:r w:rsidRPr="00EC314F">
        <w:t xml:space="preserve">pay simple interest at the rate stated in </w:t>
      </w:r>
      <w:r w:rsidR="00544F6E">
        <w:t xml:space="preserve">Item </w:t>
      </w:r>
      <w:r w:rsidR="00544F6E">
        <w:fldChar w:fldCharType="begin"/>
      </w:r>
      <w:r w:rsidR="00544F6E">
        <w:instrText xml:space="preserve"> REF _Ref504133527 \w \h </w:instrText>
      </w:r>
      <w:r w:rsidR="00544F6E">
        <w:fldChar w:fldCharType="separate"/>
      </w:r>
      <w:r w:rsidR="004E1708">
        <w:t>35</w:t>
      </w:r>
      <w:r w:rsidR="00544F6E">
        <w:fldChar w:fldCharType="end"/>
      </w:r>
      <w:r w:rsidRPr="00EC314F">
        <w:t xml:space="preserve"> on any:</w:t>
      </w:r>
    </w:p>
    <w:p w:rsidR="00EB70C4" w:rsidRPr="00EC314F" w:rsidRDefault="00EB70C4" w:rsidP="0079110E">
      <w:pPr>
        <w:pStyle w:val="Heading3"/>
      </w:pPr>
      <w:bookmarkStart w:id="1589" w:name="_Toc320086335"/>
      <w:bookmarkStart w:id="1590" w:name="_Toc320087034"/>
      <w:bookmarkStart w:id="1591" w:name="_Toc320087615"/>
      <w:r w:rsidRPr="00EC314F">
        <w:t xml:space="preserve">amount which is payable by the </w:t>
      </w:r>
      <w:r w:rsidR="00FD196C">
        <w:t>Principal</w:t>
      </w:r>
      <w:r w:rsidRPr="00EC314F">
        <w:t xml:space="preserve">, but which is not paid by the </w:t>
      </w:r>
      <w:r w:rsidR="00FD196C">
        <w:t>Principal</w:t>
      </w:r>
      <w:r w:rsidRPr="00EC314F">
        <w:t xml:space="preserve"> within the time required by the </w:t>
      </w:r>
      <w:r w:rsidR="00FF644D">
        <w:t>Agreement</w:t>
      </w:r>
      <w:r w:rsidRPr="00EC314F">
        <w:t>; and</w:t>
      </w:r>
      <w:bookmarkEnd w:id="1589"/>
      <w:bookmarkEnd w:id="1590"/>
      <w:bookmarkEnd w:id="1591"/>
    </w:p>
    <w:p w:rsidR="00EB70C4" w:rsidRPr="00EC314F" w:rsidRDefault="00EB70C4" w:rsidP="0079110E">
      <w:pPr>
        <w:pStyle w:val="Heading3"/>
      </w:pPr>
      <w:bookmarkStart w:id="1592" w:name="_Toc320086336"/>
      <w:bookmarkStart w:id="1593" w:name="_Toc320087035"/>
      <w:bookmarkStart w:id="1594" w:name="_Toc320087616"/>
      <w:r w:rsidRPr="00EC314F">
        <w:t>damages.</w:t>
      </w:r>
      <w:bookmarkEnd w:id="1592"/>
      <w:bookmarkEnd w:id="1593"/>
      <w:bookmarkEnd w:id="1594"/>
    </w:p>
    <w:p w:rsidR="00EB70C4" w:rsidRPr="00EC314F" w:rsidRDefault="00EB70C4" w:rsidP="00421050">
      <w:pPr>
        <w:pStyle w:val="IndentParaLevel1"/>
      </w:pPr>
      <w:r w:rsidRPr="00EC314F">
        <w:t>This will be</w:t>
      </w:r>
      <w:r w:rsidR="00251430" w:rsidRPr="00EC314F">
        <w:t xml:space="preserve"> </w:t>
      </w:r>
      <w:r w:rsidRPr="00EC314F">
        <w:t>the Consultant’s sole entitlement to interest including damages for loss of use of, or the cost of borrowing, money.</w:t>
      </w:r>
    </w:p>
    <w:p w:rsidR="00EB70C4" w:rsidRPr="00EC314F" w:rsidRDefault="00EB70C4" w:rsidP="002161D4">
      <w:pPr>
        <w:pStyle w:val="Heading2"/>
      </w:pPr>
      <w:bookmarkStart w:id="1595" w:name="_Toc488738742"/>
      <w:bookmarkStart w:id="1596" w:name="_Ref22649185"/>
      <w:bookmarkStart w:id="1597" w:name="_Ref22649249"/>
      <w:bookmarkStart w:id="1598" w:name="_Ref99431879"/>
      <w:bookmarkStart w:id="1599" w:name="_Ref151959330"/>
      <w:bookmarkStart w:id="1600" w:name="_Ref151959340"/>
      <w:bookmarkStart w:id="1601" w:name="_Ref151959350"/>
      <w:bookmarkStart w:id="1602" w:name="_Toc320086337"/>
      <w:bookmarkStart w:id="1603" w:name="_Toc320086655"/>
      <w:bookmarkStart w:id="1604" w:name="_Toc320087036"/>
      <w:bookmarkStart w:id="1605" w:name="_Toc320087617"/>
      <w:bookmarkStart w:id="1606" w:name="_Ref326054675"/>
      <w:bookmarkStart w:id="1607" w:name="_Toc362968322"/>
      <w:bookmarkStart w:id="1608" w:name="_Toc362969575"/>
      <w:bookmarkStart w:id="1609" w:name="_Ref504485222"/>
      <w:bookmarkStart w:id="1610" w:name="_Toc518135245"/>
      <w:r w:rsidRPr="00EC314F">
        <w:t xml:space="preserve">Right of </w:t>
      </w:r>
      <w:r w:rsidR="00C97F3F" w:rsidRPr="00EC314F">
        <w:t>set</w:t>
      </w:r>
      <w:r w:rsidRPr="00EC314F">
        <w:noBreakHyphen/>
      </w:r>
      <w:bookmarkEnd w:id="1595"/>
      <w:bookmarkEnd w:id="1596"/>
      <w:bookmarkEnd w:id="1597"/>
      <w:bookmarkEnd w:id="1598"/>
      <w:bookmarkEnd w:id="1599"/>
      <w:bookmarkEnd w:id="1600"/>
      <w:bookmarkEnd w:id="1601"/>
      <w:r w:rsidR="00C97F3F" w:rsidRPr="00EC314F">
        <w:t>off</w:t>
      </w:r>
      <w:bookmarkEnd w:id="1602"/>
      <w:bookmarkEnd w:id="1603"/>
      <w:bookmarkEnd w:id="1604"/>
      <w:bookmarkEnd w:id="1605"/>
      <w:bookmarkEnd w:id="1606"/>
      <w:bookmarkEnd w:id="1607"/>
      <w:bookmarkEnd w:id="1608"/>
      <w:bookmarkEnd w:id="1609"/>
      <w:bookmarkEnd w:id="1610"/>
    </w:p>
    <w:p w:rsidR="00EB70C4" w:rsidRPr="00EC314F" w:rsidRDefault="00EB70C4" w:rsidP="006E4A18">
      <w:pPr>
        <w:pStyle w:val="Heading3"/>
      </w:pPr>
      <w:r w:rsidRPr="00EC314F">
        <w:t xml:space="preserve">The </w:t>
      </w:r>
      <w:r w:rsidR="00FD196C">
        <w:t>Principal</w:t>
      </w:r>
      <w:r w:rsidRPr="00EC314F">
        <w:t xml:space="preserve"> may </w:t>
      </w:r>
      <w:r w:rsidR="00544F6E">
        <w:t>at any time and from time to time</w:t>
      </w:r>
      <w:r w:rsidR="00831879">
        <w:t xml:space="preserve"> </w:t>
      </w:r>
      <w:r w:rsidRPr="00EC314F">
        <w:t>deduct from moneys otherwise due to the Consultant:</w:t>
      </w:r>
    </w:p>
    <w:p w:rsidR="00EB70C4" w:rsidRDefault="00EB70C4" w:rsidP="006E4A18">
      <w:pPr>
        <w:pStyle w:val="Heading4"/>
      </w:pPr>
      <w:bookmarkStart w:id="1611" w:name="_Toc320086338"/>
      <w:bookmarkStart w:id="1612" w:name="_Toc320087037"/>
      <w:bookmarkStart w:id="1613" w:name="_Toc320087618"/>
      <w:r w:rsidRPr="00EC314F">
        <w:t xml:space="preserve">any debt or other moneys due from the Consultant to the </w:t>
      </w:r>
      <w:r w:rsidR="00FD196C">
        <w:t>Principal</w:t>
      </w:r>
      <w:r w:rsidR="004A6CE9">
        <w:t xml:space="preserve"> </w:t>
      </w:r>
      <w:r w:rsidR="004A6CE9" w:rsidRPr="004A6CE9">
        <w:t>(includin</w:t>
      </w:r>
      <w:r w:rsidR="00A772C4">
        <w:t xml:space="preserve">g any </w:t>
      </w:r>
      <w:r w:rsidR="008442CF">
        <w:t xml:space="preserve">debt </w:t>
      </w:r>
      <w:r w:rsidR="00A772C4">
        <w:t>due from the Consultant</w:t>
      </w:r>
      <w:r w:rsidR="004A6CE9" w:rsidRPr="004A6CE9">
        <w:t xml:space="preserve"> to the Principal </w:t>
      </w:r>
      <w:r w:rsidR="00544F6E">
        <w:t xml:space="preserve">under </w:t>
      </w:r>
      <w:r w:rsidR="004A6CE9" w:rsidRPr="004A6CE9">
        <w:t>the SOP Act)</w:t>
      </w:r>
      <w:r w:rsidRPr="00EC314F">
        <w:t xml:space="preserve">; </w:t>
      </w:r>
      <w:bookmarkEnd w:id="1611"/>
      <w:bookmarkEnd w:id="1612"/>
      <w:bookmarkEnd w:id="1613"/>
      <w:r w:rsidR="0044421C">
        <w:t>or</w:t>
      </w:r>
    </w:p>
    <w:p w:rsidR="00EB70C4" w:rsidRPr="00EC314F" w:rsidRDefault="002F28CA" w:rsidP="006E4A18">
      <w:pPr>
        <w:pStyle w:val="Heading4"/>
      </w:pPr>
      <w:bookmarkStart w:id="1614" w:name="_Toc320086339"/>
      <w:bookmarkStart w:id="1615" w:name="_Toc320087038"/>
      <w:bookmarkStart w:id="1616" w:name="_Toc320087619"/>
      <w:r>
        <w:t xml:space="preserve">the amount of </w:t>
      </w:r>
      <w:r w:rsidR="00EB70C4" w:rsidRPr="00EC314F">
        <w:t xml:space="preserve">any claim to money which the </w:t>
      </w:r>
      <w:r w:rsidR="00FD196C">
        <w:t>Principal</w:t>
      </w:r>
      <w:r w:rsidR="00EB70C4" w:rsidRPr="00EC314F">
        <w:t xml:space="preserve"> may have against the Consultant whether for damages or otherwise,</w:t>
      </w:r>
      <w:bookmarkEnd w:id="1614"/>
      <w:bookmarkEnd w:id="1615"/>
      <w:bookmarkEnd w:id="1616"/>
    </w:p>
    <w:p w:rsidR="00EB70C4" w:rsidRPr="00EC314F" w:rsidRDefault="00EB70C4" w:rsidP="00805BEB">
      <w:pPr>
        <w:pStyle w:val="IndentParaLevel2"/>
      </w:pPr>
      <w:r w:rsidRPr="00EC314F">
        <w:t xml:space="preserve">whether under the </w:t>
      </w:r>
      <w:r w:rsidR="00FF644D">
        <w:t>Agreement</w:t>
      </w:r>
      <w:r w:rsidRPr="00EC314F">
        <w:t xml:space="preserve"> or otherwise at law relating to the Services.</w:t>
      </w:r>
    </w:p>
    <w:p w:rsidR="002246E9" w:rsidRPr="00EC314F" w:rsidRDefault="002246E9" w:rsidP="00B16315">
      <w:pPr>
        <w:pStyle w:val="Heading3"/>
      </w:pPr>
      <w:r w:rsidRPr="00EC314F">
        <w:lastRenderedPageBreak/>
        <w:t xml:space="preserve">The </w:t>
      </w:r>
      <w:r w:rsidR="00FD196C">
        <w:t>Principal</w:t>
      </w:r>
      <w:r w:rsidR="00831879">
        <w:t xml:space="preserve">'s </w:t>
      </w:r>
      <w:r w:rsidR="00831879" w:rsidRPr="00EC314F">
        <w:t>rights</w:t>
      </w:r>
      <w:r w:rsidRPr="00EC314F">
        <w:t xml:space="preserve"> under this clause </w:t>
      </w:r>
      <w:r w:rsidRPr="00EC314F">
        <w:fldChar w:fldCharType="begin"/>
      </w:r>
      <w:r w:rsidRPr="00EC314F">
        <w:instrText xml:space="preserve"> REF _Ref151959330 \w \h </w:instrText>
      </w:r>
      <w:r w:rsidRPr="00EC314F">
        <w:fldChar w:fldCharType="separate"/>
      </w:r>
      <w:r w:rsidR="004E1708">
        <w:t>13.10</w:t>
      </w:r>
      <w:r w:rsidRPr="00EC314F">
        <w:fldChar w:fldCharType="end"/>
      </w:r>
      <w:r w:rsidRPr="00EC314F">
        <w:t xml:space="preserve"> are in addition to and do not limit or affect any other rights of the </w:t>
      </w:r>
      <w:r w:rsidR="00FD196C">
        <w:t>Principal</w:t>
      </w:r>
      <w:r w:rsidRPr="00EC314F">
        <w:t xml:space="preserve"> under the </w:t>
      </w:r>
      <w:r w:rsidR="00FF644D">
        <w:t>Agreement</w:t>
      </w:r>
      <w:r w:rsidRPr="00EC314F">
        <w:t xml:space="preserve"> or at </w:t>
      </w:r>
      <w:r w:rsidR="00945219" w:rsidRPr="00EC314F">
        <w:t>l</w:t>
      </w:r>
      <w:r w:rsidRPr="00EC314F">
        <w:t xml:space="preserve">aw and nothing in the clause affects the right of the </w:t>
      </w:r>
      <w:r w:rsidR="00FD196C">
        <w:t>Principal</w:t>
      </w:r>
      <w:r w:rsidRPr="00EC314F">
        <w:t xml:space="preserve"> to recover from the Consultant the whole of the debt or claim in question or any balance that remains owing.</w:t>
      </w:r>
    </w:p>
    <w:p w:rsidR="002246E9" w:rsidRPr="00EC314F" w:rsidRDefault="002246E9" w:rsidP="00B16315">
      <w:pPr>
        <w:pStyle w:val="Heading3"/>
      </w:pPr>
      <w:r w:rsidRPr="00EC314F">
        <w:t xml:space="preserve">Failure by the </w:t>
      </w:r>
      <w:r w:rsidR="00FD196C">
        <w:t>Principal</w:t>
      </w:r>
      <w:r w:rsidRPr="00EC314F">
        <w:t xml:space="preserve"> to deduct from </w:t>
      </w:r>
      <w:r w:rsidR="00831879">
        <w:t>moneys</w:t>
      </w:r>
      <w:r w:rsidRPr="00EC314F">
        <w:t xml:space="preserve"> otherwise due to the Consultant any amount which the </w:t>
      </w:r>
      <w:r w:rsidR="00FD196C">
        <w:t>Principal</w:t>
      </w:r>
      <w:r w:rsidRPr="00EC314F">
        <w:t xml:space="preserve"> is entitled to deduct under this clause </w:t>
      </w:r>
      <w:r w:rsidRPr="00EC314F">
        <w:fldChar w:fldCharType="begin"/>
      </w:r>
      <w:r w:rsidRPr="00EC314F">
        <w:instrText xml:space="preserve"> REF _Ref151959340 \w \h </w:instrText>
      </w:r>
      <w:r w:rsidR="00831879">
        <w:instrText xml:space="preserve"> \* MERGEFORMAT </w:instrText>
      </w:r>
      <w:r w:rsidRPr="00EC314F">
        <w:fldChar w:fldCharType="separate"/>
      </w:r>
      <w:r w:rsidR="004E1708">
        <w:t>13.10</w:t>
      </w:r>
      <w:r w:rsidRPr="00EC314F">
        <w:fldChar w:fldCharType="end"/>
      </w:r>
      <w:r w:rsidR="00831879" w:rsidRPr="00831879">
        <w:t xml:space="preserve"> </w:t>
      </w:r>
      <w:r w:rsidR="00831879" w:rsidRPr="00EC314F">
        <w:t>or at law</w:t>
      </w:r>
      <w:r w:rsidRPr="00EC314F">
        <w:t xml:space="preserve">, will not prejudice the </w:t>
      </w:r>
      <w:r w:rsidR="00FD196C">
        <w:t>Principal</w:t>
      </w:r>
      <w:r w:rsidRPr="00EC314F">
        <w:t xml:space="preserve">’s right to subsequently exercise its right </w:t>
      </w:r>
      <w:r w:rsidR="008442CF">
        <w:t>of</w:t>
      </w:r>
      <w:r w:rsidRPr="00EC314F">
        <w:t xml:space="preserve"> deduct</w:t>
      </w:r>
      <w:r w:rsidR="008442CF">
        <w:t xml:space="preserve">ion </w:t>
      </w:r>
      <w:r w:rsidR="00831879">
        <w:t>under</w:t>
      </w:r>
      <w:r w:rsidRPr="00EC314F">
        <w:t xml:space="preserve"> this clause.</w:t>
      </w:r>
      <w:r w:rsidR="00831879">
        <w:t xml:space="preserve"> </w:t>
      </w:r>
    </w:p>
    <w:p w:rsidR="002246E9" w:rsidRPr="00EC314F" w:rsidRDefault="002246E9" w:rsidP="00B16315">
      <w:pPr>
        <w:pStyle w:val="Heading3"/>
      </w:pPr>
      <w:r w:rsidRPr="00EC314F">
        <w:t xml:space="preserve">Clause </w:t>
      </w:r>
      <w:r w:rsidRPr="00EC314F">
        <w:fldChar w:fldCharType="begin"/>
      </w:r>
      <w:r w:rsidRPr="00EC314F">
        <w:instrText xml:space="preserve"> REF _Ref151959350 \w \h </w:instrText>
      </w:r>
      <w:r w:rsidRPr="00EC314F">
        <w:fldChar w:fldCharType="separate"/>
      </w:r>
      <w:r w:rsidR="004E1708">
        <w:t>13.10</w:t>
      </w:r>
      <w:r w:rsidRPr="00EC314F">
        <w:fldChar w:fldCharType="end"/>
      </w:r>
      <w:r w:rsidRPr="00EC314F">
        <w:t xml:space="preserve"> will survive any termination </w:t>
      </w:r>
      <w:r w:rsidR="006D1170">
        <w:t xml:space="preserve">or completion </w:t>
      </w:r>
      <w:r w:rsidRPr="00EC314F">
        <w:t xml:space="preserve">of </w:t>
      </w:r>
      <w:r w:rsidR="00D918B0">
        <w:t>the</w:t>
      </w:r>
      <w:r w:rsidRPr="00EC314F">
        <w:t xml:space="preserve"> </w:t>
      </w:r>
      <w:r w:rsidR="00FF644D">
        <w:t>Agreement</w:t>
      </w:r>
      <w:r w:rsidRPr="00EC314F">
        <w:t>.</w:t>
      </w:r>
    </w:p>
    <w:p w:rsidR="00CB426E" w:rsidRPr="006E4A18" w:rsidRDefault="00CB426E" w:rsidP="00805BEB">
      <w:pPr>
        <w:pStyle w:val="Heading2"/>
      </w:pPr>
      <w:bookmarkStart w:id="1617" w:name="_Toc511243060"/>
      <w:bookmarkStart w:id="1618" w:name="_Toc511243278"/>
      <w:bookmarkStart w:id="1619" w:name="_Toc511817662"/>
      <w:bookmarkStart w:id="1620" w:name="_Toc511243061"/>
      <w:bookmarkStart w:id="1621" w:name="_Toc511243279"/>
      <w:bookmarkStart w:id="1622" w:name="_Toc511817663"/>
      <w:bookmarkStart w:id="1623" w:name="_Toc511243062"/>
      <w:bookmarkStart w:id="1624" w:name="_Toc511243280"/>
      <w:bookmarkStart w:id="1625" w:name="_Toc511817664"/>
      <w:bookmarkStart w:id="1626" w:name="_Toc511243063"/>
      <w:bookmarkStart w:id="1627" w:name="_Toc511243281"/>
      <w:bookmarkStart w:id="1628" w:name="_Toc511817665"/>
      <w:bookmarkStart w:id="1629" w:name="_Toc511243064"/>
      <w:bookmarkStart w:id="1630" w:name="_Toc511243282"/>
      <w:bookmarkStart w:id="1631" w:name="_Toc511817666"/>
      <w:bookmarkStart w:id="1632" w:name="_Toc511243065"/>
      <w:bookmarkStart w:id="1633" w:name="_Toc511243283"/>
      <w:bookmarkStart w:id="1634" w:name="_Toc511817667"/>
      <w:bookmarkStart w:id="1635" w:name="_Toc511243066"/>
      <w:bookmarkStart w:id="1636" w:name="_Toc511243284"/>
      <w:bookmarkStart w:id="1637" w:name="_Toc511817668"/>
      <w:bookmarkStart w:id="1638" w:name="_Ref511224466"/>
      <w:bookmarkStart w:id="1639" w:name="_Toc51813524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r w:rsidRPr="00805BEB">
        <w:t xml:space="preserve">Payment of workers and </w:t>
      </w:r>
      <w:r w:rsidR="00633368" w:rsidRPr="00805BEB">
        <w:t>s</w:t>
      </w:r>
      <w:r w:rsidRPr="00805BEB">
        <w:t>ubconsultants</w:t>
      </w:r>
      <w:bookmarkEnd w:id="1638"/>
      <w:bookmarkEnd w:id="1639"/>
    </w:p>
    <w:p w:rsidR="00CB426E" w:rsidRPr="004221BF" w:rsidRDefault="00633368" w:rsidP="00126BB2">
      <w:pPr>
        <w:pStyle w:val="Heading3"/>
      </w:pPr>
      <w:r>
        <w:t xml:space="preserve">The </w:t>
      </w:r>
      <w:r w:rsidR="00CB426E" w:rsidRPr="004221BF">
        <w:t>Consultant</w:t>
      </w:r>
      <w:r>
        <w:t xml:space="preserve"> must, with each P</w:t>
      </w:r>
      <w:r w:rsidRPr="004221BF">
        <w:t xml:space="preserve">ayment </w:t>
      </w:r>
      <w:r>
        <w:t>C</w:t>
      </w:r>
      <w:r w:rsidRPr="004221BF">
        <w:t>laim</w:t>
      </w:r>
      <w:r>
        <w:t xml:space="preserve">, give to the </w:t>
      </w:r>
      <w:r w:rsidR="00CB426E">
        <w:t>Principal</w:t>
      </w:r>
      <w:r w:rsidR="00CB426E" w:rsidRPr="00EC314F">
        <w:t>'s Representative</w:t>
      </w:r>
      <w:r w:rsidR="00CB426E" w:rsidRPr="004221BF">
        <w:t>:</w:t>
      </w:r>
    </w:p>
    <w:p w:rsidR="00CB426E" w:rsidRPr="00EC314F" w:rsidRDefault="00CB426E" w:rsidP="00D76DA4">
      <w:pPr>
        <w:pStyle w:val="Heading4"/>
      </w:pPr>
      <w:r w:rsidRPr="00EC314F">
        <w:t xml:space="preserve">a </w:t>
      </w:r>
      <w:r>
        <w:t xml:space="preserve">statutory declaration </w:t>
      </w:r>
      <w:r w:rsidR="0014243C">
        <w:t xml:space="preserve">(together with any supporting evidence that may reasonably be required by the Principal's Representative) </w:t>
      </w:r>
      <w:r>
        <w:t xml:space="preserve">regarding payment to </w:t>
      </w:r>
      <w:r w:rsidR="00974E1D">
        <w:t>employees engaged by the Consultant in connection with the Services and subconsultants</w:t>
      </w:r>
      <w:r>
        <w:t>,</w:t>
      </w:r>
      <w:r w:rsidR="0014243C">
        <w:t xml:space="preserve"> </w:t>
      </w:r>
      <w:r>
        <w:t xml:space="preserve">in the form </w:t>
      </w:r>
      <w:r w:rsidR="00777B12">
        <w:t xml:space="preserve">set out </w:t>
      </w:r>
      <w:r>
        <w:t xml:space="preserve">at </w:t>
      </w:r>
      <w:r>
        <w:fldChar w:fldCharType="begin"/>
      </w:r>
      <w:r>
        <w:instrText xml:space="preserve"> REF _Ref436227071 \r \h </w:instrText>
      </w:r>
      <w:r>
        <w:fldChar w:fldCharType="separate"/>
      </w:r>
      <w:r w:rsidR="004E1708">
        <w:t>Schedule 6</w:t>
      </w:r>
      <w:r>
        <w:fldChar w:fldCharType="end"/>
      </w:r>
      <w:r w:rsidRPr="00EC314F">
        <w:t xml:space="preserve">; </w:t>
      </w:r>
    </w:p>
    <w:p w:rsidR="00CB426E" w:rsidRPr="00EC314F" w:rsidRDefault="00974E1D" w:rsidP="00126BB2">
      <w:pPr>
        <w:pStyle w:val="Heading4"/>
      </w:pPr>
      <w:r>
        <w:t xml:space="preserve">documentary evidence </w:t>
      </w:r>
      <w:r w:rsidR="0014243C">
        <w:t>that, as at the date of the Payment Claim, all moneys then due and payable to workers of subconsultants have been paid in respect of their employment in respect of the Services</w:t>
      </w:r>
      <w:r w:rsidR="00CB426E" w:rsidRPr="00EC314F">
        <w:t>; and</w:t>
      </w:r>
    </w:p>
    <w:p w:rsidR="00CB426E" w:rsidRDefault="00CB426E" w:rsidP="00126BB2">
      <w:pPr>
        <w:pStyle w:val="Heading4"/>
      </w:pPr>
      <w:r w:rsidRPr="00EC314F">
        <w:t>copies of all relevant certificates of currency in respect of workers compensation insurance which the Consultant has in place in connection with the Services.</w:t>
      </w:r>
    </w:p>
    <w:p w:rsidR="00DE69C7" w:rsidRPr="004652B5" w:rsidRDefault="00DE69C7" w:rsidP="00DE69C7">
      <w:pPr>
        <w:pStyle w:val="Heading3"/>
        <w:rPr>
          <w:szCs w:val="18"/>
        </w:rPr>
      </w:pPr>
      <w:r w:rsidRPr="004652B5">
        <w:rPr>
          <w:szCs w:val="18"/>
        </w:rPr>
        <w:t xml:space="preserve">The </w:t>
      </w:r>
      <w:r>
        <w:rPr>
          <w:szCs w:val="18"/>
        </w:rPr>
        <w:t>Consultant</w:t>
      </w:r>
      <w:r w:rsidRPr="004652B5">
        <w:rPr>
          <w:szCs w:val="18"/>
        </w:rPr>
        <w:t xml:space="preserve"> acknowledges and agrees that:</w:t>
      </w:r>
    </w:p>
    <w:p w:rsidR="00DE69C7" w:rsidRPr="004652B5" w:rsidRDefault="00DE69C7" w:rsidP="00DE69C7">
      <w:pPr>
        <w:pStyle w:val="Heading4"/>
        <w:rPr>
          <w:szCs w:val="18"/>
        </w:rPr>
      </w:pPr>
      <w:r w:rsidRPr="004652B5">
        <w:rPr>
          <w:szCs w:val="18"/>
        </w:rPr>
        <w:t>the portion of each payment made by the Principal to the Con</w:t>
      </w:r>
      <w:r>
        <w:rPr>
          <w:szCs w:val="18"/>
        </w:rPr>
        <w:t>sultant</w:t>
      </w:r>
      <w:r w:rsidRPr="004652B5">
        <w:rPr>
          <w:szCs w:val="18"/>
        </w:rPr>
        <w:t xml:space="preserve"> on account of the </w:t>
      </w:r>
      <w:r>
        <w:rPr>
          <w:szCs w:val="18"/>
        </w:rPr>
        <w:t>Fee and Expenses</w:t>
      </w:r>
      <w:r w:rsidRPr="004652B5">
        <w:rPr>
          <w:szCs w:val="18"/>
        </w:rPr>
        <w:t xml:space="preserve"> which </w:t>
      </w:r>
      <w:r>
        <w:rPr>
          <w:szCs w:val="18"/>
        </w:rPr>
        <w:t>are</w:t>
      </w:r>
      <w:r w:rsidRPr="004652B5">
        <w:rPr>
          <w:szCs w:val="18"/>
        </w:rPr>
        <w:t xml:space="preserve"> for amounts payable to subcon</w:t>
      </w:r>
      <w:r>
        <w:rPr>
          <w:szCs w:val="18"/>
        </w:rPr>
        <w:t>sultants</w:t>
      </w:r>
      <w:r w:rsidRPr="004652B5">
        <w:rPr>
          <w:szCs w:val="18"/>
        </w:rPr>
        <w:t xml:space="preserve"> under their subcontracts </w:t>
      </w:r>
      <w:r>
        <w:rPr>
          <w:szCs w:val="18"/>
        </w:rPr>
        <w:t>are</w:t>
      </w:r>
      <w:r w:rsidRPr="004652B5">
        <w:rPr>
          <w:szCs w:val="18"/>
        </w:rPr>
        <w:t xml:space="preserve"> held by the Con</w:t>
      </w:r>
      <w:r>
        <w:rPr>
          <w:szCs w:val="18"/>
        </w:rPr>
        <w:t>sultant</w:t>
      </w:r>
      <w:r w:rsidRPr="004652B5">
        <w:rPr>
          <w:szCs w:val="18"/>
        </w:rPr>
        <w:t xml:space="preserve"> on trust for those subcon</w:t>
      </w:r>
      <w:r>
        <w:rPr>
          <w:szCs w:val="18"/>
        </w:rPr>
        <w:t>sultants</w:t>
      </w:r>
      <w:r w:rsidRPr="004652B5">
        <w:rPr>
          <w:szCs w:val="18"/>
        </w:rPr>
        <w:t>; and</w:t>
      </w:r>
    </w:p>
    <w:p w:rsidR="00DE69C7" w:rsidRPr="00E70941" w:rsidRDefault="00DE69C7" w:rsidP="00126BB2">
      <w:pPr>
        <w:pStyle w:val="Heading4"/>
      </w:pPr>
      <w:r w:rsidRPr="00DE69C7">
        <w:rPr>
          <w:szCs w:val="18"/>
        </w:rPr>
        <w:t>the Consultant</w:t>
      </w:r>
      <w:r w:rsidRPr="002E5A05">
        <w:rPr>
          <w:szCs w:val="18"/>
        </w:rPr>
        <w:t xml:space="preserve"> must pay all subcon</w:t>
      </w:r>
      <w:r w:rsidRPr="005832DE">
        <w:rPr>
          <w:szCs w:val="18"/>
        </w:rPr>
        <w:t>sultants promptly in accordance with the relevant subcontracts.</w:t>
      </w:r>
    </w:p>
    <w:p w:rsidR="005118BD" w:rsidRDefault="005118BD" w:rsidP="002161D4">
      <w:pPr>
        <w:pStyle w:val="Heading2"/>
      </w:pPr>
      <w:bookmarkStart w:id="1640" w:name="_Toc362968324"/>
      <w:bookmarkStart w:id="1641" w:name="_Toc362969577"/>
      <w:bookmarkStart w:id="1642" w:name="_Ref504135970"/>
      <w:bookmarkStart w:id="1643" w:name="_Toc518135247"/>
      <w:r>
        <w:t>SOP Act</w:t>
      </w:r>
      <w:bookmarkEnd w:id="1640"/>
      <w:bookmarkEnd w:id="1641"/>
      <w:bookmarkEnd w:id="1642"/>
      <w:bookmarkEnd w:id="1643"/>
      <w:r w:rsidR="004615E5">
        <w:t xml:space="preserve"> </w:t>
      </w:r>
    </w:p>
    <w:p w:rsidR="00D01225" w:rsidRDefault="005118BD" w:rsidP="0079110E">
      <w:pPr>
        <w:pStyle w:val="Heading3"/>
      </w:pPr>
      <w:r>
        <w:t>The Consultant agrees with the Principal that</w:t>
      </w:r>
      <w:r w:rsidR="00BB5530">
        <w:t>, to the extent permitted by and for the purposes of the SOP Act (where relevant), each</w:t>
      </w:r>
      <w:r w:rsidR="00D01225">
        <w:t>:</w:t>
      </w:r>
      <w:r>
        <w:t xml:space="preserve"> </w:t>
      </w:r>
    </w:p>
    <w:p w:rsidR="00BB5530" w:rsidRDefault="005118BD" w:rsidP="00EB6A7B">
      <w:pPr>
        <w:pStyle w:val="Heading4"/>
      </w:pPr>
      <w:r>
        <w:t xml:space="preserve">date prescribed in clause </w:t>
      </w:r>
      <w:r>
        <w:fldChar w:fldCharType="begin"/>
      </w:r>
      <w:r>
        <w:instrText xml:space="preserve"> REF _Ref320084484 \w \h </w:instrText>
      </w:r>
      <w:r w:rsidR="00A636B8">
        <w:instrText xml:space="preserve"> \* MERGEFORMAT </w:instrText>
      </w:r>
      <w:r>
        <w:fldChar w:fldCharType="separate"/>
      </w:r>
      <w:r w:rsidR="004E1708">
        <w:t>13.2</w:t>
      </w:r>
      <w:r>
        <w:fldChar w:fldCharType="end"/>
      </w:r>
      <w:r>
        <w:t xml:space="preserve"> as </w:t>
      </w:r>
      <w:r w:rsidR="00BB5530">
        <w:t>a</w:t>
      </w:r>
      <w:r>
        <w:t xml:space="preserve"> date on which the Consultant</w:t>
      </w:r>
      <w:r w:rsidR="00A772C4">
        <w:t xml:space="preserve"> </w:t>
      </w:r>
      <w:r w:rsidR="00BB5530">
        <w:t xml:space="preserve">is entitled to </w:t>
      </w:r>
      <w:r w:rsidR="00A772C4">
        <w:t xml:space="preserve">make a </w:t>
      </w:r>
      <w:r w:rsidR="00BB5530">
        <w:t>P</w:t>
      </w:r>
      <w:r w:rsidR="00A772C4">
        <w:t>ayment</w:t>
      </w:r>
      <w:r>
        <w:t xml:space="preserve"> </w:t>
      </w:r>
      <w:r w:rsidR="00BB5530">
        <w:t>C</w:t>
      </w:r>
      <w:r>
        <w:t xml:space="preserve">laim </w:t>
      </w:r>
      <w:r w:rsidR="00BB5530">
        <w:t>is</w:t>
      </w:r>
      <w:r>
        <w:t xml:space="preserve"> </w:t>
      </w:r>
      <w:r w:rsidR="00BB5530">
        <w:t>a '</w:t>
      </w:r>
      <w:r>
        <w:t>reference date</w:t>
      </w:r>
      <w:r w:rsidR="00BB5530">
        <w:t>'</w:t>
      </w:r>
      <w:r>
        <w:t xml:space="preserve"> (as defined in the SOP Act)</w:t>
      </w:r>
      <w:r w:rsidR="00B051FB">
        <w:t xml:space="preserve">; </w:t>
      </w:r>
    </w:p>
    <w:p w:rsidR="00B051FB" w:rsidRDefault="00BB5530" w:rsidP="006E4A18">
      <w:pPr>
        <w:pStyle w:val="Heading4"/>
      </w:pPr>
      <w:r>
        <w:t>Payment Statement given by the Principal</w:t>
      </w:r>
      <w:r w:rsidRPr="00EC314F">
        <w:t>'s Representative</w:t>
      </w:r>
      <w:r>
        <w:t xml:space="preserve"> under clause </w:t>
      </w:r>
      <w:r>
        <w:fldChar w:fldCharType="begin"/>
      </w:r>
      <w:r>
        <w:instrText xml:space="preserve"> REF _Ref504477533 \w \h </w:instrText>
      </w:r>
      <w:r>
        <w:fldChar w:fldCharType="separate"/>
      </w:r>
      <w:r w:rsidR="004E1708">
        <w:t>13.4</w:t>
      </w:r>
      <w:r>
        <w:fldChar w:fldCharType="end"/>
      </w:r>
      <w:r>
        <w:t xml:space="preserve"> constitutes a 'payment schedule' (as defined in the SOP Act)</w:t>
      </w:r>
      <w:r w:rsidR="00B051FB">
        <w:t>; and</w:t>
      </w:r>
    </w:p>
    <w:p w:rsidR="005118BD" w:rsidRDefault="00B051FB" w:rsidP="006E4A18">
      <w:pPr>
        <w:pStyle w:val="Heading4"/>
      </w:pPr>
      <w:r>
        <w:t xml:space="preserve">amount stated as then payable by the Principal in a Payment Statement is, subject to clause </w:t>
      </w:r>
      <w:r>
        <w:fldChar w:fldCharType="begin"/>
      </w:r>
      <w:r>
        <w:instrText xml:space="preserve"> REF _Ref504485222 \w \h </w:instrText>
      </w:r>
      <w:r>
        <w:fldChar w:fldCharType="separate"/>
      </w:r>
      <w:r w:rsidR="004E1708">
        <w:t>13.10</w:t>
      </w:r>
      <w:r>
        <w:fldChar w:fldCharType="end"/>
      </w:r>
      <w:r>
        <w:t xml:space="preserve">, the amount of the 'progress payment' (as defined in the SOP Act) calculated in accordance with the terms of the </w:t>
      </w:r>
      <w:r w:rsidR="00FF644D">
        <w:t>Agreement</w:t>
      </w:r>
      <w:r w:rsidR="005118BD">
        <w:t>.</w:t>
      </w:r>
    </w:p>
    <w:p w:rsidR="00BB5530" w:rsidRDefault="005118BD" w:rsidP="0079110E">
      <w:pPr>
        <w:pStyle w:val="Heading3"/>
      </w:pPr>
      <w:bookmarkStart w:id="1644" w:name="_Ref504477765"/>
      <w:r>
        <w:t xml:space="preserve">For the purposes of </w:t>
      </w:r>
      <w:r w:rsidR="00BB5530">
        <w:t xml:space="preserve">and to the extent permitted by </w:t>
      </w:r>
      <w:r>
        <w:t xml:space="preserve">the SOP Act, the Consultant irrevocably chooses the </w:t>
      </w:r>
      <w:r w:rsidR="00BB5530">
        <w:t xml:space="preserve">person identified in Item </w:t>
      </w:r>
      <w:r w:rsidR="00BB5530">
        <w:fldChar w:fldCharType="begin"/>
      </w:r>
      <w:r w:rsidR="00BB5530">
        <w:instrText xml:space="preserve"> REF _Ref504477812 \w \h </w:instrText>
      </w:r>
      <w:r w:rsidR="00BB5530">
        <w:fldChar w:fldCharType="separate"/>
      </w:r>
      <w:r w:rsidR="004E1708">
        <w:t>36</w:t>
      </w:r>
      <w:r w:rsidR="00BB5530">
        <w:fldChar w:fldCharType="end"/>
      </w:r>
      <w:r w:rsidR="00A243FA">
        <w:t xml:space="preserve"> </w:t>
      </w:r>
      <w:r w:rsidR="006763DC">
        <w:t>to be</w:t>
      </w:r>
      <w:r w:rsidR="0044421C">
        <w:t xml:space="preserve"> the 'authorised nominating authority' (as defined in the SOP Act).</w:t>
      </w:r>
    </w:p>
    <w:p w:rsidR="005118BD" w:rsidRDefault="005118BD" w:rsidP="0079110E">
      <w:pPr>
        <w:pStyle w:val="Heading3"/>
      </w:pPr>
      <w:bookmarkStart w:id="1645" w:name="_Ref504485806"/>
      <w:bookmarkEnd w:id="1644"/>
      <w:r>
        <w:lastRenderedPageBreak/>
        <w:t>When an adjudication occurs under the SOP Act, and the Principal has paid an adjudicated amount to the Consultant:</w:t>
      </w:r>
      <w:bookmarkEnd w:id="1645"/>
    </w:p>
    <w:p w:rsidR="005118BD" w:rsidRDefault="005118BD" w:rsidP="005118BD">
      <w:pPr>
        <w:pStyle w:val="Heading4"/>
      </w:pPr>
      <w:r>
        <w:t xml:space="preserve">the amount </w:t>
      </w:r>
      <w:r w:rsidR="00FF7D84">
        <w:t xml:space="preserve">must </w:t>
      </w:r>
      <w:r>
        <w:t xml:space="preserve">be taken into account by the </w:t>
      </w:r>
      <w:r w:rsidR="00A636B8">
        <w:t>Principal's Representative</w:t>
      </w:r>
      <w:r>
        <w:t xml:space="preserve"> in issuing a </w:t>
      </w:r>
      <w:r w:rsidR="009D26EC">
        <w:t>P</w:t>
      </w:r>
      <w:r w:rsidR="00131788">
        <w:t xml:space="preserve">ayment </w:t>
      </w:r>
      <w:r w:rsidR="009D26EC">
        <w:t>S</w:t>
      </w:r>
      <w:r w:rsidR="00131788">
        <w:t>tatement</w:t>
      </w:r>
      <w:r w:rsidR="00A772C4">
        <w:t xml:space="preserve"> under </w:t>
      </w:r>
      <w:r>
        <w:t xml:space="preserve">clause </w:t>
      </w:r>
      <w:r w:rsidR="00131788">
        <w:fldChar w:fldCharType="begin"/>
      </w:r>
      <w:r w:rsidR="00131788">
        <w:instrText xml:space="preserve"> REF _Ref326054656 \w \h </w:instrText>
      </w:r>
      <w:r w:rsidR="00131788">
        <w:fldChar w:fldCharType="separate"/>
      </w:r>
      <w:r w:rsidR="004E1708">
        <w:t>13.4</w:t>
      </w:r>
      <w:r w:rsidR="00131788">
        <w:fldChar w:fldCharType="end"/>
      </w:r>
      <w:r>
        <w:t xml:space="preserve">; </w:t>
      </w:r>
      <w:r w:rsidR="001D78D8">
        <w:t>and</w:t>
      </w:r>
    </w:p>
    <w:p w:rsidR="009D26EC" w:rsidRDefault="005118BD" w:rsidP="005118BD">
      <w:pPr>
        <w:pStyle w:val="Heading4"/>
      </w:pPr>
      <w:bookmarkStart w:id="1646" w:name="_Ref504648798"/>
      <w:r>
        <w:t xml:space="preserve">if it is subsequently determined that the Consultant was not entitled to payment of some or all of the adjudicated amount </w:t>
      </w:r>
      <w:r w:rsidR="009D26EC">
        <w:t>or if the adjudicator's determination is quashed, overturned or declared to be void</w:t>
      </w:r>
      <w:r>
        <w:t xml:space="preserve"> (</w:t>
      </w:r>
      <w:r w:rsidR="009D26EC" w:rsidRPr="006E4A18">
        <w:rPr>
          <w:b/>
        </w:rPr>
        <w:t>O</w:t>
      </w:r>
      <w:r w:rsidRPr="005118BD">
        <w:rPr>
          <w:b/>
        </w:rPr>
        <w:t>verpayment</w:t>
      </w:r>
      <w:r>
        <w:t>)</w:t>
      </w:r>
      <w:r w:rsidR="009D26EC">
        <w:t>:</w:t>
      </w:r>
      <w:bookmarkEnd w:id="1646"/>
      <w:r>
        <w:t xml:space="preserve"> </w:t>
      </w:r>
    </w:p>
    <w:p w:rsidR="009D26EC" w:rsidRDefault="005118BD" w:rsidP="006E4A18">
      <w:pPr>
        <w:pStyle w:val="Heading5"/>
      </w:pPr>
      <w:r>
        <w:t xml:space="preserve">the </w:t>
      </w:r>
      <w:r w:rsidR="009D26EC">
        <w:t>O</w:t>
      </w:r>
      <w:r>
        <w:t xml:space="preserve">verpayment will be a debt </w:t>
      </w:r>
      <w:r w:rsidR="009D26EC">
        <w:t xml:space="preserve">immediately </w:t>
      </w:r>
      <w:r>
        <w:t>due and payable by the Consultant to the Principal</w:t>
      </w:r>
      <w:r w:rsidR="009D26EC">
        <w:t>; and</w:t>
      </w:r>
      <w:r>
        <w:t xml:space="preserve"> </w:t>
      </w:r>
    </w:p>
    <w:p w:rsidR="005118BD" w:rsidRDefault="005118BD" w:rsidP="006E4A18">
      <w:pPr>
        <w:pStyle w:val="Heading5"/>
      </w:pPr>
      <w:r>
        <w:t xml:space="preserve">the Consultant must pay the Principal </w:t>
      </w:r>
      <w:r w:rsidR="009D26EC">
        <w:t xml:space="preserve">the Overpayment </w:t>
      </w:r>
      <w:r>
        <w:t xml:space="preserve">on demand and in respect of </w:t>
      </w:r>
      <w:r w:rsidR="009D26EC">
        <w:t xml:space="preserve">that payment </w:t>
      </w:r>
      <w:r>
        <w:t>is not entitled to claim or exercise any set-off, counterclaim, deduction or similar right of defence.</w:t>
      </w:r>
    </w:p>
    <w:p w:rsidR="00B051FB" w:rsidRDefault="00B051FB" w:rsidP="0079110E">
      <w:pPr>
        <w:pStyle w:val="Heading3"/>
      </w:pPr>
      <w:r>
        <w:t xml:space="preserve">Without limiting clause </w:t>
      </w:r>
      <w:r>
        <w:fldChar w:fldCharType="begin"/>
      </w:r>
      <w:r>
        <w:instrText xml:space="preserve"> REF _Ref504484925 \w \h </w:instrText>
      </w:r>
      <w:r>
        <w:fldChar w:fldCharType="separate"/>
      </w:r>
      <w:r w:rsidR="004E1708">
        <w:t>13.4(c)</w:t>
      </w:r>
      <w:r>
        <w:fldChar w:fldCharType="end"/>
      </w:r>
      <w:r>
        <w:t>, f</w:t>
      </w:r>
      <w:r w:rsidRPr="00EC314F">
        <w:t xml:space="preserve">ailure by the </w:t>
      </w:r>
      <w:r>
        <w:t>Principal</w:t>
      </w:r>
      <w:r w:rsidRPr="00EC314F">
        <w:t xml:space="preserve">'s Representative to set out in a </w:t>
      </w:r>
      <w:r>
        <w:t>P</w:t>
      </w:r>
      <w:r w:rsidRPr="00EC314F">
        <w:t xml:space="preserve">ayment </w:t>
      </w:r>
      <w:r>
        <w:t>S</w:t>
      </w:r>
      <w:r w:rsidRPr="00EC314F">
        <w:t xml:space="preserve">tatement </w:t>
      </w:r>
      <w:r>
        <w:t xml:space="preserve">issued under the SOP Act or otherwise an amount which the Principal </w:t>
      </w:r>
      <w:r w:rsidRPr="00EC314F">
        <w:t xml:space="preserve">is entitled to retain, deduct, withhold or set-off from the amount which would otherwise be payable </w:t>
      </w:r>
      <w:r>
        <w:t xml:space="preserve">by the Principal to the </w:t>
      </w:r>
      <w:r w:rsidRPr="00EC314F">
        <w:t>Consultant will not prejudice</w:t>
      </w:r>
      <w:r>
        <w:t>:</w:t>
      </w:r>
      <w:r w:rsidRPr="00EC314F">
        <w:t xml:space="preserve"> </w:t>
      </w:r>
    </w:p>
    <w:p w:rsidR="00B051FB" w:rsidRDefault="00B051FB" w:rsidP="006E4A18">
      <w:pPr>
        <w:pStyle w:val="Heading4"/>
      </w:pPr>
      <w:r>
        <w:t xml:space="preserve">the ability or power of </w:t>
      </w:r>
      <w:r w:rsidRPr="00EC314F">
        <w:t xml:space="preserve">the </w:t>
      </w:r>
      <w:r>
        <w:t>Principal</w:t>
      </w:r>
      <w:r w:rsidRPr="00EC314F">
        <w:t>'s Representative</w:t>
      </w:r>
      <w:r>
        <w:t xml:space="preserve"> to set out in a subsequent Payment Statement an amount which the Principal </w:t>
      </w:r>
      <w:r w:rsidRPr="00EC314F">
        <w:t xml:space="preserve">is entitled to retain, deduct, withhold or set-off from the amount which would otherwise be payable </w:t>
      </w:r>
      <w:r>
        <w:t xml:space="preserve">by the Principal to the </w:t>
      </w:r>
      <w:r w:rsidRPr="00EC314F">
        <w:t>Consultant</w:t>
      </w:r>
      <w:r>
        <w:t>; or</w:t>
      </w:r>
    </w:p>
    <w:p w:rsidR="00C45327" w:rsidRDefault="00B051FB" w:rsidP="006E4A18">
      <w:pPr>
        <w:pStyle w:val="Heading4"/>
      </w:pPr>
      <w:r w:rsidRPr="00EC314F">
        <w:t xml:space="preserve">the </w:t>
      </w:r>
      <w:r>
        <w:t>Principal</w:t>
      </w:r>
      <w:r w:rsidRPr="00EC314F">
        <w:t xml:space="preserve">'s right to subsequently exercise its right to retain, deduct, withhold or set-off </w:t>
      </w:r>
      <w:r>
        <w:t xml:space="preserve">any amount under the </w:t>
      </w:r>
      <w:r w:rsidR="00FF644D">
        <w:t>Agreement</w:t>
      </w:r>
      <w:r>
        <w:t xml:space="preserve"> or otherwise at law or in equity.</w:t>
      </w:r>
    </w:p>
    <w:p w:rsidR="00C45327" w:rsidRPr="00873422" w:rsidRDefault="00A34CB2" w:rsidP="00C45327">
      <w:pPr>
        <w:pStyle w:val="Heading2"/>
      </w:pPr>
      <w:bookmarkStart w:id="1647" w:name="_Toc518135248"/>
      <w:r>
        <w:t>Downstream SOP Act issues</w:t>
      </w:r>
      <w:bookmarkEnd w:id="1647"/>
    </w:p>
    <w:p w:rsidR="00C45327" w:rsidRPr="00FF4C85" w:rsidRDefault="00C45327" w:rsidP="00C45327">
      <w:pPr>
        <w:pStyle w:val="Heading3"/>
      </w:pPr>
      <w:bookmarkStart w:id="1648" w:name="_Ref513290358"/>
      <w:bookmarkStart w:id="1649" w:name="_Ref389656500"/>
      <w:r w:rsidRPr="00FF4C85">
        <w:t xml:space="preserve">In relation to </w:t>
      </w:r>
      <w:r>
        <w:t>s</w:t>
      </w:r>
      <w:r w:rsidRPr="00FF4C85">
        <w:t>ubcon</w:t>
      </w:r>
      <w:r w:rsidRPr="00B06559">
        <w:t xml:space="preserve">sultants </w:t>
      </w:r>
      <w:r w:rsidRPr="00FF4C85">
        <w:t xml:space="preserve">engaged by the Consultant in the performance of the </w:t>
      </w:r>
      <w:r>
        <w:t>Services</w:t>
      </w:r>
      <w:r w:rsidRPr="00FF4C85">
        <w:t xml:space="preserve">, the Consultant </w:t>
      </w:r>
      <w:r>
        <w:t>must</w:t>
      </w:r>
      <w:r w:rsidRPr="00FF4C85">
        <w:t>:</w:t>
      </w:r>
      <w:bookmarkEnd w:id="1648"/>
    </w:p>
    <w:p w:rsidR="00C45327" w:rsidRPr="00FF4C85" w:rsidRDefault="00C45327" w:rsidP="00C45327">
      <w:pPr>
        <w:pStyle w:val="Heading4"/>
      </w:pPr>
      <w:r w:rsidRPr="00B06559">
        <w:t>i</w:t>
      </w:r>
      <w:r w:rsidRPr="00FF4C85">
        <w:t xml:space="preserve">mmediately give the </w:t>
      </w:r>
      <w:r>
        <w:t>Principal</w:t>
      </w:r>
      <w:r w:rsidRPr="00FF4C85">
        <w:t xml:space="preserve"> a copy of any notice the Consultant </w:t>
      </w:r>
      <w:r>
        <w:t>receives</w:t>
      </w:r>
      <w:r w:rsidRPr="00FF4C85">
        <w:t xml:space="preserve"> from a </w:t>
      </w:r>
      <w:r>
        <w:t>s</w:t>
      </w:r>
      <w:r w:rsidRPr="00FF4C85">
        <w:t>ubcon</w:t>
      </w:r>
      <w:r w:rsidRPr="00B06559">
        <w:t xml:space="preserve">sultant </w:t>
      </w:r>
      <w:r w:rsidRPr="00FF4C85">
        <w:t>under the S</w:t>
      </w:r>
      <w:r>
        <w:t>OP Act</w:t>
      </w:r>
      <w:r w:rsidRPr="00FF4C85">
        <w:t>;</w:t>
      </w:r>
    </w:p>
    <w:p w:rsidR="00C45327" w:rsidRDefault="00C45327" w:rsidP="00C45327">
      <w:pPr>
        <w:pStyle w:val="Heading4"/>
      </w:pPr>
      <w:r w:rsidRPr="00B06559">
        <w:t>e</w:t>
      </w:r>
      <w:r w:rsidRPr="00FF4C85">
        <w:t xml:space="preserve">nsure that each </w:t>
      </w:r>
      <w:r>
        <w:t>s</w:t>
      </w:r>
      <w:r w:rsidRPr="00FF4C85">
        <w:t>ubcon</w:t>
      </w:r>
      <w:r w:rsidRPr="00B06559">
        <w:t xml:space="preserve">sultant </w:t>
      </w:r>
      <w:r w:rsidRPr="00FF4C85">
        <w:t xml:space="preserve">immediately gives the </w:t>
      </w:r>
      <w:r>
        <w:t xml:space="preserve">Principal </w:t>
      </w:r>
      <w:r w:rsidRPr="00FF4C85">
        <w:t xml:space="preserve">a copy of any notice that the </w:t>
      </w:r>
      <w:r>
        <w:t>s</w:t>
      </w:r>
      <w:r w:rsidRPr="00FF4C85">
        <w:t>ubcon</w:t>
      </w:r>
      <w:r w:rsidRPr="00B06559">
        <w:t xml:space="preserve">sultant </w:t>
      </w:r>
      <w:r w:rsidRPr="00FF4C85">
        <w:t xml:space="preserve">receives from another party under the </w:t>
      </w:r>
      <w:r>
        <w:t>SOP</w:t>
      </w:r>
      <w:r w:rsidRPr="00FF4C85">
        <w:t xml:space="preserve"> Act (including the Consultant); and</w:t>
      </w:r>
    </w:p>
    <w:p w:rsidR="00C45327" w:rsidRDefault="00C45327" w:rsidP="00C45327">
      <w:pPr>
        <w:pStyle w:val="Heading4"/>
      </w:pPr>
      <w:r w:rsidRPr="00B06559">
        <w:t>immediately notify</w:t>
      </w:r>
      <w:r w:rsidRPr="00FF4C85">
        <w:t xml:space="preserve"> the </w:t>
      </w:r>
      <w:r>
        <w:t xml:space="preserve">Principal </w:t>
      </w:r>
      <w:r w:rsidRPr="00FF4C85">
        <w:t xml:space="preserve">if it becomes aware that a </w:t>
      </w:r>
      <w:r>
        <w:t>s</w:t>
      </w:r>
      <w:r w:rsidRPr="00B06559">
        <w:t>ubconsultant</w:t>
      </w:r>
      <w:r>
        <w:t xml:space="preserve"> is entitled, to or</w:t>
      </w:r>
      <w:r w:rsidRPr="00B06559">
        <w:t xml:space="preserve"> </w:t>
      </w:r>
      <w:r w:rsidRPr="00FF4C85">
        <w:t>intends to</w:t>
      </w:r>
      <w:r>
        <w:t>,</w:t>
      </w:r>
      <w:r w:rsidRPr="00FF4C85">
        <w:t xml:space="preserve"> suspend work </w:t>
      </w:r>
      <w:r>
        <w:t xml:space="preserve">or services </w:t>
      </w:r>
      <w:r w:rsidRPr="00FF4C85">
        <w:t xml:space="preserve">under a subcontract pursuant to the </w:t>
      </w:r>
      <w:r>
        <w:t>SOP</w:t>
      </w:r>
      <w:r w:rsidRPr="00FF4C85">
        <w:t xml:space="preserve"> Act</w:t>
      </w:r>
      <w:r w:rsidR="00DA77BE">
        <w:t>.</w:t>
      </w:r>
    </w:p>
    <w:p w:rsidR="00C45327" w:rsidRPr="00E73819" w:rsidRDefault="00C45327" w:rsidP="00C45327">
      <w:pPr>
        <w:pStyle w:val="Heading3"/>
        <w:rPr>
          <w:lang w:val="en-US"/>
        </w:rPr>
      </w:pPr>
      <w:bookmarkStart w:id="1650" w:name="_Ref391621700"/>
      <w:bookmarkStart w:id="1651" w:name="_Ref513290341"/>
      <w:r w:rsidRPr="00B06559">
        <w:t xml:space="preserve">If the </w:t>
      </w:r>
      <w:r>
        <w:t xml:space="preserve">Principal </w:t>
      </w:r>
      <w:r w:rsidRPr="00B06559">
        <w:t xml:space="preserve">becomes aware that a </w:t>
      </w:r>
      <w:r>
        <w:t>s</w:t>
      </w:r>
      <w:r w:rsidRPr="00B06559">
        <w:t xml:space="preserve">ubconsultant is entitled to suspend work </w:t>
      </w:r>
      <w:r>
        <w:t xml:space="preserve">or services </w:t>
      </w:r>
      <w:r w:rsidRPr="00B06559">
        <w:t>pursuant to the</w:t>
      </w:r>
      <w:r w:rsidRPr="00E73819">
        <w:rPr>
          <w:rStyle w:val="Emphasis"/>
          <w:iCs w:val="0"/>
        </w:rPr>
        <w:t xml:space="preserve"> </w:t>
      </w:r>
      <w:r w:rsidRPr="00E73819">
        <w:rPr>
          <w:iCs/>
        </w:rPr>
        <w:t>S</w:t>
      </w:r>
      <w:r w:rsidR="00A34CB2" w:rsidRPr="00E73819">
        <w:rPr>
          <w:iCs/>
        </w:rPr>
        <w:t>OP</w:t>
      </w:r>
      <w:r w:rsidRPr="00E73819">
        <w:rPr>
          <w:iCs/>
        </w:rPr>
        <w:t xml:space="preserve"> Act</w:t>
      </w:r>
      <w:r w:rsidRPr="00B06559">
        <w:t xml:space="preserve">, </w:t>
      </w:r>
      <w:r w:rsidRPr="00E73819">
        <w:rPr>
          <w:iCs/>
        </w:rPr>
        <w:t xml:space="preserve">the Principal </w:t>
      </w:r>
      <w:r w:rsidRPr="00B06559">
        <w:t xml:space="preserve">may pay the </w:t>
      </w:r>
      <w:r>
        <w:t>s</w:t>
      </w:r>
      <w:r w:rsidRPr="00B06559">
        <w:t xml:space="preserve">ubconsultant such money </w:t>
      </w:r>
      <w:r>
        <w:t xml:space="preserve">as </w:t>
      </w:r>
      <w:r w:rsidRPr="00B06559">
        <w:t xml:space="preserve">is or may be owing to the </w:t>
      </w:r>
      <w:r>
        <w:t>s</w:t>
      </w:r>
      <w:r w:rsidRPr="00B06559">
        <w:t>ubconsultant in respect of that work</w:t>
      </w:r>
      <w:r>
        <w:t xml:space="preserve"> or services</w:t>
      </w:r>
      <w:r w:rsidRPr="00B06559">
        <w:t xml:space="preserve">, and any amount paid by </w:t>
      </w:r>
      <w:r w:rsidRPr="00E73819">
        <w:rPr>
          <w:iCs/>
        </w:rPr>
        <w:t xml:space="preserve">the Principal </w:t>
      </w:r>
      <w:r>
        <w:t>will</w:t>
      </w:r>
      <w:r w:rsidRPr="00B06559">
        <w:t xml:space="preserve"> be a debt due from the </w:t>
      </w:r>
      <w:r w:rsidRPr="00E73819">
        <w:rPr>
          <w:iCs/>
        </w:rPr>
        <w:t>Consultant</w:t>
      </w:r>
      <w:r w:rsidRPr="00B06559">
        <w:t xml:space="preserve"> to </w:t>
      </w:r>
      <w:r w:rsidRPr="00E73819">
        <w:rPr>
          <w:iCs/>
        </w:rPr>
        <w:t>the Principal. To the extent reasonably practicable, the Principal must notify the Consultant prio</w:t>
      </w:r>
      <w:r w:rsidRPr="008E4A44">
        <w:rPr>
          <w:iCs/>
        </w:rPr>
        <w:t>r to making any payment referred to in this clause</w:t>
      </w:r>
      <w:bookmarkEnd w:id="1650"/>
      <w:r w:rsidRPr="008E4A44">
        <w:rPr>
          <w:iCs/>
        </w:rPr>
        <w:t xml:space="preserve"> </w:t>
      </w:r>
      <w:r w:rsidRPr="00E73819">
        <w:rPr>
          <w:iCs/>
        </w:rPr>
        <w:fldChar w:fldCharType="begin"/>
      </w:r>
      <w:r w:rsidRPr="00E73819">
        <w:rPr>
          <w:iCs/>
        </w:rPr>
        <w:instrText xml:space="preserve"> REF _Ref513290341 \w \h </w:instrText>
      </w:r>
      <w:r w:rsidRPr="00E73819">
        <w:rPr>
          <w:iCs/>
        </w:rPr>
      </w:r>
      <w:r w:rsidRPr="00E73819">
        <w:rPr>
          <w:iCs/>
        </w:rPr>
        <w:fldChar w:fldCharType="separate"/>
      </w:r>
      <w:r w:rsidR="004E1708">
        <w:rPr>
          <w:iCs/>
        </w:rPr>
        <w:t>13.13(b)</w:t>
      </w:r>
      <w:r w:rsidRPr="00E73819">
        <w:rPr>
          <w:iCs/>
        </w:rPr>
        <w:fldChar w:fldCharType="end"/>
      </w:r>
      <w:r w:rsidRPr="00E73819">
        <w:rPr>
          <w:iCs/>
        </w:rPr>
        <w:t>.</w:t>
      </w:r>
      <w:bookmarkEnd w:id="1649"/>
      <w:bookmarkEnd w:id="1651"/>
    </w:p>
    <w:p w:rsidR="008D39A4" w:rsidRPr="007C5738" w:rsidRDefault="008D39A4" w:rsidP="00126BB2">
      <w:pPr>
        <w:pStyle w:val="Heading2"/>
      </w:pPr>
      <w:bookmarkStart w:id="1652" w:name="_Toc513841004"/>
      <w:bookmarkStart w:id="1653" w:name="_Toc518135249"/>
      <w:bookmarkEnd w:id="1652"/>
      <w:r w:rsidRPr="007C5738">
        <w:lastRenderedPageBreak/>
        <w:t>Provisional Sums</w:t>
      </w:r>
      <w:bookmarkEnd w:id="1653"/>
    </w:p>
    <w:p w:rsidR="008D39A4" w:rsidRPr="007C5738" w:rsidRDefault="008D39A4" w:rsidP="00126BB2">
      <w:pPr>
        <w:pStyle w:val="Heading3"/>
      </w:pPr>
      <w:bookmarkStart w:id="1654" w:name="_Ref418174046"/>
      <w:r w:rsidRPr="007C5738">
        <w:t xml:space="preserve">For each Provisional Sum Item, the </w:t>
      </w:r>
      <w:r w:rsidR="00E72425" w:rsidRPr="007C5738">
        <w:t>Principal's Representative</w:t>
      </w:r>
      <w:r w:rsidRPr="007C5738">
        <w:t xml:space="preserve"> must give the Consultant a direction either:</w:t>
      </w:r>
      <w:bookmarkEnd w:id="1654"/>
    </w:p>
    <w:p w:rsidR="008D39A4" w:rsidRPr="007C5738" w:rsidRDefault="008D39A4" w:rsidP="00126BB2">
      <w:pPr>
        <w:pStyle w:val="Heading4"/>
      </w:pPr>
      <w:bookmarkStart w:id="1655" w:name="_Ref418173987"/>
      <w:r w:rsidRPr="007C5738">
        <w:t>requiring the Consultant to perform the relevant Provisional Sum Item; or</w:t>
      </w:r>
      <w:bookmarkEnd w:id="1655"/>
    </w:p>
    <w:p w:rsidR="008D39A4" w:rsidRPr="007C5738" w:rsidRDefault="008D39A4" w:rsidP="00126BB2">
      <w:pPr>
        <w:pStyle w:val="Heading4"/>
      </w:pPr>
      <w:bookmarkStart w:id="1656" w:name="_Ref418174005"/>
      <w:r w:rsidRPr="007C5738">
        <w:t>deleting it from th</w:t>
      </w:r>
      <w:r w:rsidR="00447258">
        <w:t>e</w:t>
      </w:r>
      <w:r w:rsidRPr="007C5738">
        <w:t xml:space="preserve"> Agreement.</w:t>
      </w:r>
      <w:bookmarkEnd w:id="1656"/>
    </w:p>
    <w:p w:rsidR="008D39A4" w:rsidRPr="007C5738" w:rsidRDefault="008D39A4" w:rsidP="00126BB2">
      <w:pPr>
        <w:pStyle w:val="Heading3"/>
      </w:pPr>
      <w:bookmarkStart w:id="1657" w:name="_Ref418174658"/>
      <w:r w:rsidRPr="007C5738">
        <w:t xml:space="preserve">If the </w:t>
      </w:r>
      <w:r w:rsidR="00E72425" w:rsidRPr="007C5738">
        <w:t xml:space="preserve">Principal's Representative </w:t>
      </w:r>
      <w:r w:rsidRPr="007C5738">
        <w:t xml:space="preserve">has not given the Consultant a direction in respect of a Provisional Sum Item under clause </w:t>
      </w:r>
      <w:r w:rsidR="004702C6">
        <w:fldChar w:fldCharType="begin"/>
      </w:r>
      <w:r w:rsidR="004702C6">
        <w:instrText xml:space="preserve"> REF _Ref418174046 \w \h </w:instrText>
      </w:r>
      <w:r w:rsidR="004702C6">
        <w:fldChar w:fldCharType="separate"/>
      </w:r>
      <w:r w:rsidR="004E1708">
        <w:t>13.14(a)</w:t>
      </w:r>
      <w:r w:rsidR="004702C6">
        <w:fldChar w:fldCharType="end"/>
      </w:r>
      <w:r w:rsidRPr="007C5738">
        <w:t xml:space="preserve"> </w:t>
      </w:r>
      <w:r w:rsidR="00224CD8">
        <w:t xml:space="preserve">upon completion of </w:t>
      </w:r>
      <w:r w:rsidR="00A673F2">
        <w:t xml:space="preserve">all other </w:t>
      </w:r>
      <w:r w:rsidR="00224CD8">
        <w:t>Services</w:t>
      </w:r>
      <w:r w:rsidRPr="00B00571">
        <w:t>, then</w:t>
      </w:r>
      <w:r w:rsidRPr="007C5738">
        <w:t xml:space="preserve"> the Provisional Sum Item will be deemed to be deleted from the Services.</w:t>
      </w:r>
      <w:bookmarkEnd w:id="1657"/>
    </w:p>
    <w:p w:rsidR="004702C6" w:rsidRDefault="008D39A4" w:rsidP="00126BB2">
      <w:pPr>
        <w:pStyle w:val="Heading3"/>
      </w:pPr>
      <w:r w:rsidRPr="00076E93">
        <w:t>A Provisional Sum included in th</w:t>
      </w:r>
      <w:r w:rsidR="00447258">
        <w:t>e</w:t>
      </w:r>
      <w:r w:rsidRPr="00076E93">
        <w:t xml:space="preserve"> Agreement is not payable by the </w:t>
      </w:r>
      <w:r w:rsidR="00B00571" w:rsidRPr="00126BB2">
        <w:t>Principal</w:t>
      </w:r>
      <w:r w:rsidR="00F82D6D">
        <w:t xml:space="preserve"> unless</w:t>
      </w:r>
      <w:r w:rsidRPr="00076E93">
        <w:t xml:space="preserve"> the </w:t>
      </w:r>
      <w:r w:rsidR="00B00571" w:rsidRPr="00126BB2">
        <w:t>Principal's Representative</w:t>
      </w:r>
      <w:r w:rsidRPr="00076E93">
        <w:t xml:space="preserve"> </w:t>
      </w:r>
      <w:r w:rsidR="004702C6">
        <w:t xml:space="preserve">directs the Consultant to perform that Provisional Sum Item </w:t>
      </w:r>
      <w:r w:rsidRPr="00076E93">
        <w:t xml:space="preserve">under clause </w:t>
      </w:r>
      <w:r w:rsidR="00B00571" w:rsidRPr="00126BB2">
        <w:fldChar w:fldCharType="begin"/>
      </w:r>
      <w:r w:rsidR="00B00571" w:rsidRPr="00126BB2">
        <w:instrText xml:space="preserve"> REF _Ref418174046 \r \h </w:instrText>
      </w:r>
      <w:r w:rsidR="00076E93">
        <w:instrText xml:space="preserve"> \* MERGEFORMAT </w:instrText>
      </w:r>
      <w:r w:rsidR="00B00571" w:rsidRPr="00126BB2">
        <w:fldChar w:fldCharType="separate"/>
      </w:r>
      <w:r w:rsidR="004E1708">
        <w:t>(a)</w:t>
      </w:r>
      <w:r w:rsidR="00B00571" w:rsidRPr="00126BB2">
        <w:fldChar w:fldCharType="end"/>
      </w:r>
      <w:r w:rsidR="004702C6">
        <w:t>.  If the Principal's Representative direct the Consultant to perform a Provisional Sum Item:</w:t>
      </w:r>
    </w:p>
    <w:p w:rsidR="004702C6" w:rsidRDefault="004702C6" w:rsidP="00126BB2">
      <w:pPr>
        <w:pStyle w:val="Heading4"/>
      </w:pPr>
      <w:r>
        <w:t>the Consultant must perform or supply that Provision Sum Item; and</w:t>
      </w:r>
    </w:p>
    <w:p w:rsidR="008D39A4" w:rsidRPr="00076E93" w:rsidRDefault="008D39A4" w:rsidP="00126BB2">
      <w:pPr>
        <w:pStyle w:val="Heading4"/>
      </w:pPr>
      <w:r w:rsidRPr="00076E93">
        <w:t xml:space="preserve">the Fee </w:t>
      </w:r>
      <w:r w:rsidR="004702C6">
        <w:t xml:space="preserve">will </w:t>
      </w:r>
      <w:r w:rsidRPr="00076E93">
        <w:t xml:space="preserve">be adjusted </w:t>
      </w:r>
      <w:r w:rsidR="004702C6">
        <w:t xml:space="preserve">by the Principal's Representative </w:t>
      </w:r>
      <w:r w:rsidRPr="00076E93">
        <w:t>by the deletin</w:t>
      </w:r>
      <w:r w:rsidR="004702C6">
        <w:t>g</w:t>
      </w:r>
      <w:r w:rsidRPr="00076E93">
        <w:t xml:space="preserve"> the Provisional Sum to which the Provisional Sum Item relates and by add</w:t>
      </w:r>
      <w:r w:rsidR="004702C6">
        <w:t>ing</w:t>
      </w:r>
      <w:r w:rsidRPr="00076E93">
        <w:t xml:space="preserve"> of an amount agreed</w:t>
      </w:r>
      <w:r w:rsidR="00F82D6D">
        <w:t xml:space="preserve"> or determined in accordance with clause </w:t>
      </w:r>
      <w:r w:rsidR="00F82D6D">
        <w:fldChar w:fldCharType="begin"/>
      </w:r>
      <w:r w:rsidR="00F82D6D">
        <w:instrText xml:space="preserve"> REF _Ref513545078 \w \h </w:instrText>
      </w:r>
      <w:r w:rsidR="00F82D6D">
        <w:fldChar w:fldCharType="separate"/>
      </w:r>
      <w:r w:rsidR="004E1708">
        <w:t>11.3(c)</w:t>
      </w:r>
      <w:r w:rsidR="00F82D6D">
        <w:fldChar w:fldCharType="end"/>
      </w:r>
      <w:r w:rsidR="00F82D6D">
        <w:t xml:space="preserve"> as if it was a Variation</w:t>
      </w:r>
      <w:r w:rsidRPr="00076E93">
        <w:t>.</w:t>
      </w:r>
    </w:p>
    <w:p w:rsidR="008D39A4" w:rsidRPr="00126BB2" w:rsidRDefault="008D39A4" w:rsidP="00126BB2">
      <w:pPr>
        <w:pStyle w:val="Heading3"/>
        <w:rPr>
          <w:lang w:val="en-US"/>
        </w:rPr>
      </w:pPr>
      <w:r w:rsidRPr="00FF3A7D">
        <w:rPr>
          <w:lang w:val="en-US"/>
        </w:rPr>
        <w:t xml:space="preserve">If, at the direction of the </w:t>
      </w:r>
      <w:r w:rsidR="00FF3A7D">
        <w:rPr>
          <w:lang w:val="en-US"/>
        </w:rPr>
        <w:t>Principal's Representative</w:t>
      </w:r>
      <w:r w:rsidRPr="00FF3A7D">
        <w:rPr>
          <w:lang w:val="en-US"/>
        </w:rPr>
        <w:t xml:space="preserve"> under clause </w:t>
      </w:r>
      <w:r w:rsidR="004702C6">
        <w:rPr>
          <w:lang w:val="en-US"/>
        </w:rPr>
        <w:fldChar w:fldCharType="begin"/>
      </w:r>
      <w:r w:rsidR="004702C6">
        <w:rPr>
          <w:lang w:val="en-US"/>
        </w:rPr>
        <w:instrText xml:space="preserve"> REF _Ref418174046 \w \h </w:instrText>
      </w:r>
      <w:r w:rsidR="004702C6">
        <w:rPr>
          <w:lang w:val="en-US"/>
        </w:rPr>
      </w:r>
      <w:r w:rsidR="004702C6">
        <w:rPr>
          <w:lang w:val="en-US"/>
        </w:rPr>
        <w:fldChar w:fldCharType="separate"/>
      </w:r>
      <w:r w:rsidR="004E1708">
        <w:rPr>
          <w:lang w:val="en-US"/>
        </w:rPr>
        <w:t>13.14(a)</w:t>
      </w:r>
      <w:r w:rsidR="004702C6">
        <w:rPr>
          <w:lang w:val="en-US"/>
        </w:rPr>
        <w:fldChar w:fldCharType="end"/>
      </w:r>
      <w:r w:rsidRPr="00FF3A7D">
        <w:rPr>
          <w:lang w:val="en-US"/>
        </w:rPr>
        <w:t xml:space="preserve"> or by reason of the operation of clause </w:t>
      </w:r>
      <w:r w:rsidR="004702C6">
        <w:rPr>
          <w:lang w:val="en-US"/>
        </w:rPr>
        <w:fldChar w:fldCharType="begin"/>
      </w:r>
      <w:r w:rsidR="004702C6">
        <w:rPr>
          <w:lang w:val="en-US"/>
        </w:rPr>
        <w:instrText xml:space="preserve"> REF _Ref418174658 \w \h </w:instrText>
      </w:r>
      <w:r w:rsidR="004702C6">
        <w:rPr>
          <w:lang w:val="en-US"/>
        </w:rPr>
      </w:r>
      <w:r w:rsidR="004702C6">
        <w:rPr>
          <w:lang w:val="en-US"/>
        </w:rPr>
        <w:fldChar w:fldCharType="separate"/>
      </w:r>
      <w:r w:rsidR="004E1708">
        <w:rPr>
          <w:lang w:val="en-US"/>
        </w:rPr>
        <w:t>13.14(b)</w:t>
      </w:r>
      <w:r w:rsidR="004702C6">
        <w:rPr>
          <w:lang w:val="en-US"/>
        </w:rPr>
        <w:fldChar w:fldCharType="end"/>
      </w:r>
      <w:r w:rsidRPr="00FF3A7D">
        <w:rPr>
          <w:lang w:val="en-US"/>
        </w:rPr>
        <w:t>, a Provisional Sum Item is deleted from the Services, the Fee must be reduced by the Provisional Sum corresponding to that Provisional Sum Item.</w:t>
      </w:r>
    </w:p>
    <w:p w:rsidR="00683494" w:rsidRPr="00E70941" w:rsidRDefault="00683494" w:rsidP="00683494">
      <w:pPr>
        <w:pStyle w:val="Heading1"/>
      </w:pPr>
      <w:bookmarkStart w:id="1658" w:name="_Toc513202533"/>
      <w:bookmarkStart w:id="1659" w:name="_Toc511243071"/>
      <w:bookmarkStart w:id="1660" w:name="_Toc511243289"/>
      <w:bookmarkStart w:id="1661" w:name="_Toc511817673"/>
      <w:bookmarkStart w:id="1662" w:name="_Toc511243072"/>
      <w:bookmarkStart w:id="1663" w:name="_Toc511243290"/>
      <w:bookmarkStart w:id="1664" w:name="_Toc511817674"/>
      <w:bookmarkStart w:id="1665" w:name="_Toc511243073"/>
      <w:bookmarkStart w:id="1666" w:name="_Toc511243291"/>
      <w:bookmarkStart w:id="1667" w:name="_Toc511817675"/>
      <w:bookmarkStart w:id="1668" w:name="_Toc511243074"/>
      <w:bookmarkStart w:id="1669" w:name="_Toc511243292"/>
      <w:bookmarkStart w:id="1670" w:name="_Toc511817676"/>
      <w:bookmarkStart w:id="1671" w:name="_Toc511243075"/>
      <w:bookmarkStart w:id="1672" w:name="_Toc511243293"/>
      <w:bookmarkStart w:id="1673" w:name="_Toc511817677"/>
      <w:bookmarkStart w:id="1674" w:name="_Toc511243076"/>
      <w:bookmarkStart w:id="1675" w:name="_Toc511243294"/>
      <w:bookmarkStart w:id="1676" w:name="_Toc511817678"/>
      <w:bookmarkStart w:id="1677" w:name="_Toc511243077"/>
      <w:bookmarkStart w:id="1678" w:name="_Toc511243295"/>
      <w:bookmarkStart w:id="1679" w:name="_Toc511817679"/>
      <w:bookmarkStart w:id="1680" w:name="_Toc511243078"/>
      <w:bookmarkStart w:id="1681" w:name="_Toc511243296"/>
      <w:bookmarkStart w:id="1682" w:name="_Toc511817680"/>
      <w:bookmarkStart w:id="1683" w:name="_Toc511243079"/>
      <w:bookmarkStart w:id="1684" w:name="_Toc511243297"/>
      <w:bookmarkStart w:id="1685" w:name="_Toc511817681"/>
      <w:bookmarkStart w:id="1686" w:name="_Toc511243080"/>
      <w:bookmarkStart w:id="1687" w:name="_Toc511243298"/>
      <w:bookmarkStart w:id="1688" w:name="_Toc511817682"/>
      <w:bookmarkStart w:id="1689" w:name="_Toc511243081"/>
      <w:bookmarkStart w:id="1690" w:name="_Toc511243299"/>
      <w:bookmarkStart w:id="1691" w:name="_Toc511817683"/>
      <w:bookmarkStart w:id="1692" w:name="_Toc511243082"/>
      <w:bookmarkStart w:id="1693" w:name="_Toc511243300"/>
      <w:bookmarkStart w:id="1694" w:name="_Toc511817684"/>
      <w:bookmarkStart w:id="1695" w:name="_Toc511243083"/>
      <w:bookmarkStart w:id="1696" w:name="_Toc511243301"/>
      <w:bookmarkStart w:id="1697" w:name="_Toc511817685"/>
      <w:bookmarkStart w:id="1698" w:name="_Toc340568290"/>
      <w:bookmarkStart w:id="1699" w:name="_Ref341880162"/>
      <w:bookmarkStart w:id="1700" w:name="_Ref341880176"/>
      <w:bookmarkStart w:id="1701" w:name="_Ref341880245"/>
      <w:bookmarkStart w:id="1702" w:name="_Ref341880251"/>
      <w:bookmarkStart w:id="1703" w:name="_Toc362968325"/>
      <w:bookmarkStart w:id="1704" w:name="_Toc362969578"/>
      <w:bookmarkStart w:id="1705" w:name="_Toc362971323"/>
      <w:bookmarkStart w:id="1706" w:name="_Toc518135250"/>
      <w:bookmarkStart w:id="1707" w:name="_Toc488738744"/>
      <w:bookmarkStart w:id="1708" w:name="_Toc320086366"/>
      <w:bookmarkStart w:id="1709" w:name="_Toc320086660"/>
      <w:bookmarkStart w:id="1710" w:name="_Toc320087065"/>
      <w:bookmarkStart w:id="1711" w:name="_Toc320087646"/>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r w:rsidRPr="00E70941">
        <w:t>Goods and Services Tax</w:t>
      </w:r>
      <w:bookmarkEnd w:id="1698"/>
      <w:bookmarkEnd w:id="1699"/>
      <w:bookmarkEnd w:id="1700"/>
      <w:bookmarkEnd w:id="1701"/>
      <w:bookmarkEnd w:id="1702"/>
      <w:bookmarkEnd w:id="1703"/>
      <w:bookmarkEnd w:id="1704"/>
      <w:bookmarkEnd w:id="1705"/>
      <w:bookmarkEnd w:id="1706"/>
    </w:p>
    <w:p w:rsidR="00683494" w:rsidRPr="00E70941" w:rsidRDefault="00683494" w:rsidP="002161D4">
      <w:pPr>
        <w:pStyle w:val="Heading2"/>
      </w:pPr>
      <w:bookmarkStart w:id="1712" w:name="_Toc362968326"/>
      <w:bookmarkStart w:id="1713" w:name="_Toc362969579"/>
      <w:bookmarkStart w:id="1714" w:name="_Toc518135251"/>
      <w:r w:rsidRPr="00E70941">
        <w:t>Interpretation</w:t>
      </w:r>
      <w:bookmarkEnd w:id="1712"/>
      <w:bookmarkEnd w:id="1713"/>
      <w:bookmarkEnd w:id="1714"/>
    </w:p>
    <w:p w:rsidR="00007978" w:rsidRDefault="00536FB0" w:rsidP="0079110E">
      <w:pPr>
        <w:pStyle w:val="Heading3"/>
      </w:pPr>
      <w:r>
        <w:t>I</w:t>
      </w:r>
      <w:r w:rsidR="00683494" w:rsidRPr="00E70941">
        <w:t xml:space="preserve">n this clause </w:t>
      </w:r>
      <w:r w:rsidR="00683494" w:rsidRPr="00767706">
        <w:fldChar w:fldCharType="begin"/>
      </w:r>
      <w:r w:rsidR="00683494" w:rsidRPr="00767706">
        <w:instrText xml:space="preserve"> REF _Ref341880162 \r \h </w:instrText>
      </w:r>
      <w:r w:rsidR="00F068FE" w:rsidRPr="00767706">
        <w:instrText xml:space="preserve"> \* MERGEFORMAT </w:instrText>
      </w:r>
      <w:r w:rsidR="00683494" w:rsidRPr="00767706">
        <w:fldChar w:fldCharType="separate"/>
      </w:r>
      <w:r w:rsidR="004E1708">
        <w:t>14</w:t>
      </w:r>
      <w:r w:rsidR="00683494" w:rsidRPr="00767706">
        <w:fldChar w:fldCharType="end"/>
      </w:r>
      <w:r>
        <w:t>, words and phrases that are defined in the GST Act</w:t>
      </w:r>
      <w:r w:rsidR="00683494" w:rsidRPr="00767706">
        <w:t xml:space="preserve"> have the meanings </w:t>
      </w:r>
      <w:r>
        <w:t>as given in that Act</w:t>
      </w:r>
      <w:r w:rsidR="00007978">
        <w:t>.</w:t>
      </w:r>
    </w:p>
    <w:p w:rsidR="00683494" w:rsidRPr="00767706" w:rsidRDefault="00683494" w:rsidP="0079110E">
      <w:pPr>
        <w:pStyle w:val="Heading3"/>
      </w:pPr>
      <w:r w:rsidRPr="00767706">
        <w:t xml:space="preserve">Any part of a supply that is treated as a separate supply for GST purposes (including attributing GST payable to tax periods) will be treated as a separate supply for the purposes of this clause </w:t>
      </w:r>
      <w:r w:rsidRPr="00767706">
        <w:fldChar w:fldCharType="begin"/>
      </w:r>
      <w:r w:rsidRPr="00767706">
        <w:instrText xml:space="preserve"> REF _Ref341880176 \r \h </w:instrText>
      </w:r>
      <w:r w:rsidR="00F068FE" w:rsidRPr="00767706">
        <w:instrText xml:space="preserve"> \* MERGEFORMAT </w:instrText>
      </w:r>
      <w:r w:rsidRPr="00767706">
        <w:fldChar w:fldCharType="separate"/>
      </w:r>
      <w:r w:rsidR="004E1708">
        <w:t>14</w:t>
      </w:r>
      <w:r w:rsidRPr="00767706">
        <w:fldChar w:fldCharType="end"/>
      </w:r>
      <w:r w:rsidRPr="00767706">
        <w:t>.</w:t>
      </w:r>
    </w:p>
    <w:p w:rsidR="00536FB0" w:rsidRDefault="00536FB0" w:rsidP="006E4A18">
      <w:pPr>
        <w:pStyle w:val="Heading2"/>
      </w:pPr>
      <w:bookmarkStart w:id="1715" w:name="_Toc518135252"/>
      <w:r>
        <w:t>GST exclusive</w:t>
      </w:r>
      <w:bookmarkEnd w:id="1715"/>
    </w:p>
    <w:p w:rsidR="00536FB0" w:rsidRDefault="00683494" w:rsidP="00007978">
      <w:pPr>
        <w:pStyle w:val="Heading3"/>
      </w:pPr>
      <w:r w:rsidRPr="00767706">
        <w:t>Unless otherwise</w:t>
      </w:r>
      <w:r w:rsidR="00536FB0">
        <w:t xml:space="preserve"> expressly stated</w:t>
      </w:r>
      <w:r w:rsidRPr="00767706">
        <w:t xml:space="preserve">, all consideration to be provided under or in connection with this </w:t>
      </w:r>
      <w:r w:rsidR="00FF644D">
        <w:t>Agreement</w:t>
      </w:r>
      <w:r w:rsidRPr="00E70941">
        <w:t xml:space="preserve"> other than under this clause </w:t>
      </w:r>
      <w:r w:rsidRPr="00767706">
        <w:fldChar w:fldCharType="begin"/>
      </w:r>
      <w:r w:rsidRPr="00767706">
        <w:instrText xml:space="preserve"> REF _Ref341880245 \r \h </w:instrText>
      </w:r>
      <w:r w:rsidR="00F068FE" w:rsidRPr="00767706">
        <w:instrText xml:space="preserve"> \* MERGEFORMAT </w:instrText>
      </w:r>
      <w:r w:rsidRPr="00767706">
        <w:fldChar w:fldCharType="separate"/>
      </w:r>
      <w:r w:rsidR="004E1708">
        <w:t>14</w:t>
      </w:r>
      <w:r w:rsidRPr="00767706">
        <w:fldChar w:fldCharType="end"/>
      </w:r>
      <w:r w:rsidRPr="00767706">
        <w:t xml:space="preserve"> is exclusive of GST. </w:t>
      </w:r>
    </w:p>
    <w:p w:rsidR="00683494" w:rsidRPr="00767706" w:rsidRDefault="00683494" w:rsidP="00007978">
      <w:pPr>
        <w:pStyle w:val="Heading3"/>
      </w:pPr>
      <w:r w:rsidRPr="00767706">
        <w:t xml:space="preserve">Any consideration that is specified to be inclusive of GST must not be taken into account in calculating the GST payable in relation to a supply for the purpose of this clause </w:t>
      </w:r>
      <w:r w:rsidRPr="00767706">
        <w:fldChar w:fldCharType="begin"/>
      </w:r>
      <w:r w:rsidRPr="00767706">
        <w:instrText xml:space="preserve"> REF _Ref341880251 \r \h </w:instrText>
      </w:r>
      <w:r w:rsidR="00F068FE" w:rsidRPr="00767706">
        <w:instrText xml:space="preserve"> \* MERGEFORMAT </w:instrText>
      </w:r>
      <w:r w:rsidRPr="00767706">
        <w:fldChar w:fldCharType="separate"/>
      </w:r>
      <w:r w:rsidR="004E1708">
        <w:t>14</w:t>
      </w:r>
      <w:r w:rsidRPr="00767706">
        <w:fldChar w:fldCharType="end"/>
      </w:r>
      <w:r w:rsidRPr="00767706">
        <w:t>.</w:t>
      </w:r>
    </w:p>
    <w:p w:rsidR="00683494" w:rsidRPr="00767706" w:rsidRDefault="00683494" w:rsidP="002161D4">
      <w:pPr>
        <w:pStyle w:val="Heading2"/>
      </w:pPr>
      <w:bookmarkStart w:id="1716" w:name="_Toc362968327"/>
      <w:bookmarkStart w:id="1717" w:name="_Toc362969580"/>
      <w:bookmarkStart w:id="1718" w:name="_Toc518135253"/>
      <w:r w:rsidRPr="00767706">
        <w:t>Reimbursements and similar payments</w:t>
      </w:r>
      <w:bookmarkEnd w:id="1716"/>
      <w:bookmarkEnd w:id="1717"/>
      <w:bookmarkEnd w:id="1718"/>
    </w:p>
    <w:p w:rsidR="00683494" w:rsidRPr="00E70941" w:rsidRDefault="00683494" w:rsidP="00767706">
      <w:pPr>
        <w:pStyle w:val="IndentParaLevel1"/>
      </w:pPr>
      <w:r w:rsidRPr="00767706">
        <w:t xml:space="preserve">If a party is required under this </w:t>
      </w:r>
      <w:r w:rsidR="00FF644D">
        <w:t>Agreement</w:t>
      </w:r>
      <w:r w:rsidRPr="00767706">
        <w:t xml:space="preserve"> </w:t>
      </w:r>
      <w:r w:rsidRPr="00E70941">
        <w:t>to reimburse or pay another party an amount calculated by reference to a cost, expense, or amount paid or incurred by that other party, the reimbursement or payment will be limited to the total cost, expense or amount less the amount of any input tax credit entitlement arising in respect of any acquisition to which that cost, expense or amount relates.</w:t>
      </w:r>
    </w:p>
    <w:p w:rsidR="00683494" w:rsidRPr="00E70941" w:rsidRDefault="00683494" w:rsidP="002161D4">
      <w:pPr>
        <w:pStyle w:val="Heading2"/>
      </w:pPr>
      <w:bookmarkStart w:id="1719" w:name="_Ref297903492"/>
      <w:bookmarkStart w:id="1720" w:name="_Toc362968328"/>
      <w:bookmarkStart w:id="1721" w:name="_Toc362969581"/>
      <w:bookmarkStart w:id="1722" w:name="_Toc518135254"/>
      <w:r w:rsidRPr="00E70941">
        <w:lastRenderedPageBreak/>
        <w:t>GST payable</w:t>
      </w:r>
      <w:bookmarkEnd w:id="1719"/>
      <w:bookmarkEnd w:id="1720"/>
      <w:bookmarkEnd w:id="1721"/>
      <w:bookmarkEnd w:id="1722"/>
    </w:p>
    <w:p w:rsidR="00683494" w:rsidRPr="00E70941" w:rsidRDefault="00683494" w:rsidP="00767706">
      <w:pPr>
        <w:pStyle w:val="IndentParaLevel1"/>
      </w:pPr>
      <w:r w:rsidRPr="00E70941">
        <w:t xml:space="preserve">If GST is payable in relation to a supply made under or in connection with this </w:t>
      </w:r>
      <w:r w:rsidR="00FF644D">
        <w:t>Agreement</w:t>
      </w:r>
      <w:r w:rsidRPr="00E70941">
        <w:t>, then the party (</w:t>
      </w:r>
      <w:r w:rsidRPr="00767706">
        <w:rPr>
          <w:b/>
        </w:rPr>
        <w:t>Recipien</w:t>
      </w:r>
      <w:r w:rsidR="003009B9" w:rsidRPr="00B4301F">
        <w:rPr>
          <w:b/>
        </w:rPr>
        <w:t>t</w:t>
      </w:r>
      <w:r w:rsidRPr="00E70941">
        <w:t>) providing consideration to another party (</w:t>
      </w:r>
      <w:r w:rsidRPr="00767706">
        <w:rPr>
          <w:b/>
        </w:rPr>
        <w:t>Supplier</w:t>
      </w:r>
      <w:r w:rsidRPr="00E70941">
        <w:t xml:space="preserve">) for that supply must pay an additional amount to the </w:t>
      </w:r>
      <w:r w:rsidRPr="00767706">
        <w:t>Supplier</w:t>
      </w:r>
      <w:r w:rsidRPr="00E70941">
        <w:t xml:space="preserve"> equal to the GST payable in relation to that supply at the same time as any other consideration is to be first provided for that supply subject to the issue of a tax invoice by the </w:t>
      </w:r>
      <w:r w:rsidRPr="00767706">
        <w:t>Supplier</w:t>
      </w:r>
      <w:r w:rsidRPr="00E70941">
        <w:t xml:space="preserve"> to the </w:t>
      </w:r>
      <w:r w:rsidRPr="00767706">
        <w:t>Recipient</w:t>
      </w:r>
      <w:r w:rsidRPr="00E70941">
        <w:t>.</w:t>
      </w:r>
    </w:p>
    <w:p w:rsidR="00683494" w:rsidRPr="00E70941" w:rsidRDefault="00683494" w:rsidP="002161D4">
      <w:pPr>
        <w:pStyle w:val="Heading2"/>
      </w:pPr>
      <w:bookmarkStart w:id="1723" w:name="_Ref297903520"/>
      <w:bookmarkStart w:id="1724" w:name="_Toc362968329"/>
      <w:bookmarkStart w:id="1725" w:name="_Toc362969582"/>
      <w:bookmarkStart w:id="1726" w:name="_Toc518135255"/>
      <w:r w:rsidRPr="00E70941">
        <w:t>Variation</w:t>
      </w:r>
      <w:bookmarkEnd w:id="1723"/>
      <w:bookmarkEnd w:id="1724"/>
      <w:bookmarkEnd w:id="1725"/>
      <w:bookmarkEnd w:id="1726"/>
    </w:p>
    <w:p w:rsidR="00536FB0" w:rsidRDefault="00683494" w:rsidP="006E4A18">
      <w:pPr>
        <w:pStyle w:val="Heading3"/>
      </w:pPr>
      <w:bookmarkStart w:id="1727" w:name="_Ref504555893"/>
      <w:r w:rsidRPr="00E70941">
        <w:t xml:space="preserve">If the GST payable in relation to a supply made under or in connection with this </w:t>
      </w:r>
      <w:r w:rsidR="00FF644D">
        <w:t>Agreement</w:t>
      </w:r>
      <w:r w:rsidRPr="00767706">
        <w:t xml:space="preserve"> </w:t>
      </w:r>
      <w:r w:rsidRPr="00E70941">
        <w:t xml:space="preserve">varies from the additional amount paid by the </w:t>
      </w:r>
      <w:r w:rsidRPr="00767706">
        <w:t>Recipient</w:t>
      </w:r>
      <w:r w:rsidRPr="00E70941">
        <w:t xml:space="preserve"> under clause </w:t>
      </w:r>
      <w:r w:rsidRPr="00E70941">
        <w:fldChar w:fldCharType="begin"/>
      </w:r>
      <w:r w:rsidRPr="00767706">
        <w:instrText xml:space="preserve"> REF _Ref297903492 \r \h </w:instrText>
      </w:r>
      <w:r w:rsidR="00F068FE" w:rsidRPr="00767706">
        <w:instrText xml:space="preserve"> \* MERGEFORMAT </w:instrText>
      </w:r>
      <w:r w:rsidRPr="00E70941">
        <w:fldChar w:fldCharType="separate"/>
      </w:r>
      <w:r w:rsidR="004E1708">
        <w:t>14.4</w:t>
      </w:r>
      <w:r w:rsidRPr="00E70941">
        <w:fldChar w:fldCharType="end"/>
      </w:r>
      <w:r w:rsidRPr="00E70941">
        <w:t xml:space="preserve">, then the </w:t>
      </w:r>
      <w:r w:rsidRPr="00767706">
        <w:t>Supplier</w:t>
      </w:r>
      <w:r w:rsidRPr="00E70941">
        <w:t xml:space="preserve"> will provide a corresponding refund or credit to, or will be entitled to receive the amount of that </w:t>
      </w:r>
      <w:r w:rsidRPr="00767706">
        <w:t>variation</w:t>
      </w:r>
      <w:r w:rsidRPr="00E70941">
        <w:t xml:space="preserve"> from, the </w:t>
      </w:r>
      <w:r w:rsidRPr="00767706">
        <w:t>Recipient</w:t>
      </w:r>
      <w:r w:rsidRPr="00E70941">
        <w:t>.</w:t>
      </w:r>
      <w:bookmarkEnd w:id="1727"/>
      <w:r w:rsidRPr="00E70941">
        <w:t xml:space="preserve">  </w:t>
      </w:r>
    </w:p>
    <w:p w:rsidR="00341540" w:rsidRDefault="00683494" w:rsidP="006E4A18">
      <w:pPr>
        <w:pStyle w:val="Heading3"/>
      </w:pPr>
      <w:r w:rsidRPr="00E70941">
        <w:t xml:space="preserve">Any payment, credit or refund under clause </w:t>
      </w:r>
      <w:r w:rsidR="009107C3">
        <w:fldChar w:fldCharType="begin"/>
      </w:r>
      <w:r w:rsidR="009107C3">
        <w:instrText xml:space="preserve"> REF _Ref297903520 \w \h </w:instrText>
      </w:r>
      <w:r w:rsidR="009107C3">
        <w:fldChar w:fldCharType="separate"/>
      </w:r>
      <w:r w:rsidR="004E1708">
        <w:t>14.5</w:t>
      </w:r>
      <w:r w:rsidR="009107C3">
        <w:fldChar w:fldCharType="end"/>
      </w:r>
      <w:r w:rsidRPr="00E70941">
        <w:t xml:space="preserve"> is deemed to be a payment, credit or refund of the additional amount payable under clause </w:t>
      </w:r>
      <w:r w:rsidRPr="00E70941">
        <w:fldChar w:fldCharType="begin"/>
      </w:r>
      <w:r w:rsidRPr="00767706">
        <w:instrText xml:space="preserve"> REF _Ref297903492 \r \h </w:instrText>
      </w:r>
      <w:r w:rsidR="00F068FE" w:rsidRPr="00767706">
        <w:instrText xml:space="preserve"> \* MERGEFORMAT </w:instrText>
      </w:r>
      <w:r w:rsidRPr="00E70941">
        <w:fldChar w:fldCharType="separate"/>
      </w:r>
      <w:r w:rsidR="004E1708">
        <w:t>14.4</w:t>
      </w:r>
      <w:r w:rsidRPr="00E70941">
        <w:fldChar w:fldCharType="end"/>
      </w:r>
      <w:r w:rsidRPr="00E70941">
        <w:t xml:space="preserve">.  </w:t>
      </w:r>
    </w:p>
    <w:p w:rsidR="00683494" w:rsidRPr="00E70941" w:rsidRDefault="00683494" w:rsidP="006E4A18">
      <w:pPr>
        <w:pStyle w:val="Heading3"/>
      </w:pPr>
      <w:r w:rsidRPr="00767706">
        <w:t>Where there is an adjustment event, the Supplier must issue an adjustment note to the Recipient as soon as the Supplier becomes aware of the adjustment event.</w:t>
      </w:r>
    </w:p>
    <w:p w:rsidR="00EB70C4" w:rsidRPr="00EC314F" w:rsidRDefault="00EB70C4" w:rsidP="00421050">
      <w:pPr>
        <w:pStyle w:val="Heading1"/>
      </w:pPr>
      <w:bookmarkStart w:id="1728" w:name="_Toc362968330"/>
      <w:bookmarkStart w:id="1729" w:name="_Toc362969583"/>
      <w:bookmarkStart w:id="1730" w:name="_Toc362971324"/>
      <w:bookmarkStart w:id="1731" w:name="_Ref504919645"/>
      <w:bookmarkStart w:id="1732" w:name="_Ref511314783"/>
      <w:bookmarkStart w:id="1733" w:name="_Toc518135256"/>
      <w:r w:rsidRPr="00EC314F">
        <w:t>Notices</w:t>
      </w:r>
      <w:bookmarkEnd w:id="1707"/>
      <w:bookmarkEnd w:id="1708"/>
      <w:bookmarkEnd w:id="1709"/>
      <w:bookmarkEnd w:id="1710"/>
      <w:bookmarkEnd w:id="1711"/>
      <w:bookmarkEnd w:id="1728"/>
      <w:bookmarkEnd w:id="1729"/>
      <w:bookmarkEnd w:id="1730"/>
      <w:bookmarkEnd w:id="1731"/>
      <w:bookmarkEnd w:id="1732"/>
      <w:bookmarkEnd w:id="1733"/>
    </w:p>
    <w:p w:rsidR="00EF0B25" w:rsidRDefault="00CC3255" w:rsidP="00EF0B25">
      <w:pPr>
        <w:pStyle w:val="Heading2"/>
      </w:pPr>
      <w:bookmarkStart w:id="1734" w:name="_Toc511243103"/>
      <w:bookmarkStart w:id="1735" w:name="_Toc511243321"/>
      <w:bookmarkStart w:id="1736" w:name="_Toc511817705"/>
      <w:bookmarkStart w:id="1737" w:name="_Ref190057581"/>
      <w:bookmarkStart w:id="1738" w:name="_Toc459196723"/>
      <w:bookmarkStart w:id="1739" w:name="_Toc494965451"/>
      <w:bookmarkStart w:id="1740" w:name="_Ref504918590"/>
      <w:bookmarkStart w:id="1741" w:name="_Toc518135257"/>
      <w:bookmarkStart w:id="1742" w:name="_Toc488738745"/>
      <w:bookmarkStart w:id="1743" w:name="_Ref22649467"/>
      <w:bookmarkStart w:id="1744" w:name="_Ref22650856"/>
      <w:bookmarkStart w:id="1745" w:name="_Toc320086367"/>
      <w:bookmarkStart w:id="1746" w:name="_Toc320086661"/>
      <w:bookmarkStart w:id="1747" w:name="_Toc320087066"/>
      <w:bookmarkStart w:id="1748" w:name="_Toc320087647"/>
      <w:bookmarkStart w:id="1749" w:name="_Toc362968331"/>
      <w:bookmarkStart w:id="1750" w:name="_Toc362969584"/>
      <w:bookmarkEnd w:id="1734"/>
      <w:bookmarkEnd w:id="1735"/>
      <w:bookmarkEnd w:id="1736"/>
      <w:r>
        <w:t>Delivery of notices</w:t>
      </w:r>
      <w:bookmarkEnd w:id="1737"/>
      <w:bookmarkEnd w:id="1738"/>
      <w:bookmarkEnd w:id="1739"/>
      <w:bookmarkEnd w:id="1740"/>
      <w:bookmarkEnd w:id="1741"/>
    </w:p>
    <w:p w:rsidR="00EF0B25" w:rsidRPr="00C60BC1" w:rsidRDefault="00CC3255" w:rsidP="00EF0B25">
      <w:pPr>
        <w:pStyle w:val="IndentParaLevel1"/>
      </w:pPr>
      <w:r>
        <w:t>A</w:t>
      </w:r>
      <w:r w:rsidR="00EF0B25" w:rsidRPr="00C60BC1">
        <w:t xml:space="preserve"> communication (including </w:t>
      </w:r>
      <w:r>
        <w:t>any</w:t>
      </w:r>
      <w:r w:rsidR="00EF0B25" w:rsidRPr="00C60BC1">
        <w:t xml:space="preserve"> </w:t>
      </w:r>
      <w:r>
        <w:t xml:space="preserve">Direction, </w:t>
      </w:r>
      <w:r w:rsidR="00EF0B25" w:rsidRPr="00C60BC1">
        <w:t xml:space="preserve">notice, consent, approval, request </w:t>
      </w:r>
      <w:r>
        <w:t>or</w:t>
      </w:r>
      <w:r w:rsidR="00EF0B25" w:rsidRPr="00C60BC1">
        <w:t xml:space="preserve"> demand) under or in connection with this </w:t>
      </w:r>
      <w:r w:rsidR="00FF644D">
        <w:t>Agreement</w:t>
      </w:r>
      <w:r>
        <w:rPr>
          <w:rFonts w:cs="Arial"/>
        </w:rPr>
        <w:t xml:space="preserve"> </w:t>
      </w:r>
      <w:r w:rsidR="00840C27">
        <w:rPr>
          <w:rFonts w:cs="Arial"/>
        </w:rPr>
        <w:t>(</w:t>
      </w:r>
      <w:r w:rsidR="00840C27" w:rsidRPr="006E4A18">
        <w:rPr>
          <w:rFonts w:cs="Arial"/>
          <w:b/>
        </w:rPr>
        <w:t>Notice</w:t>
      </w:r>
      <w:r w:rsidR="00840C27">
        <w:rPr>
          <w:rFonts w:cs="Arial"/>
        </w:rPr>
        <w:t xml:space="preserve">) </w:t>
      </w:r>
      <w:r>
        <w:rPr>
          <w:rFonts w:cs="Arial"/>
        </w:rPr>
        <w:t>must</w:t>
      </w:r>
      <w:r w:rsidR="00EF0B25" w:rsidRPr="00C60BC1">
        <w:t>:</w:t>
      </w:r>
    </w:p>
    <w:p w:rsidR="00EF0B25" w:rsidRPr="00C60BC1" w:rsidRDefault="00EF0B25" w:rsidP="00EF0B25">
      <w:pPr>
        <w:pStyle w:val="Heading3"/>
      </w:pPr>
      <w:bookmarkStart w:id="1751" w:name="_Ref468787427"/>
      <w:bookmarkStart w:id="1752" w:name="_Ref180475484"/>
      <w:r w:rsidRPr="00C60BC1">
        <w:t>be given to a party</w:t>
      </w:r>
      <w:r w:rsidR="00CC3255">
        <w:t xml:space="preserve"> </w:t>
      </w:r>
      <w:r w:rsidR="00CC3255" w:rsidRPr="00C60BC1">
        <w:t>using one of the following methods (and no other method)</w:t>
      </w:r>
      <w:r w:rsidR="00773897">
        <w:t xml:space="preserve">, unless otherwise expressly stated in the </w:t>
      </w:r>
      <w:r w:rsidR="00FF644D">
        <w:t>Agreement</w:t>
      </w:r>
      <w:r w:rsidRPr="00C60BC1">
        <w:t>:</w:t>
      </w:r>
      <w:bookmarkEnd w:id="1751"/>
    </w:p>
    <w:p w:rsidR="00CC3255" w:rsidRDefault="00EF0B25" w:rsidP="00EF0B25">
      <w:pPr>
        <w:pStyle w:val="Heading4"/>
      </w:pPr>
      <w:bookmarkStart w:id="1753" w:name="_Ref484602032"/>
      <w:r w:rsidRPr="00C60BC1">
        <w:t>hand delivery</w:t>
      </w:r>
      <w:r w:rsidR="00CC3255">
        <w:t>;</w:t>
      </w:r>
    </w:p>
    <w:p w:rsidR="00CC3255" w:rsidRDefault="004A3637" w:rsidP="00EF0B25">
      <w:pPr>
        <w:pStyle w:val="Heading4"/>
      </w:pPr>
      <w:r>
        <w:t>express</w:t>
      </w:r>
      <w:r w:rsidRPr="00C60BC1">
        <w:t xml:space="preserve"> </w:t>
      </w:r>
      <w:r w:rsidR="00EF0B25" w:rsidRPr="00C60BC1">
        <w:t>post</w:t>
      </w:r>
      <w:r w:rsidR="0044421C">
        <w:t>; or</w:t>
      </w:r>
    </w:p>
    <w:p w:rsidR="00EF0B25" w:rsidRPr="00C60BC1" w:rsidRDefault="00D075C7" w:rsidP="00D075C7">
      <w:pPr>
        <w:pStyle w:val="Heading4"/>
      </w:pPr>
      <w:bookmarkStart w:id="1754" w:name="iddDel076_mcREEMail_eq_delete"/>
      <w:r>
        <w:t xml:space="preserve">if Item </w:t>
      </w:r>
      <w:r>
        <w:fldChar w:fldCharType="begin"/>
      </w:r>
      <w:r>
        <w:instrText xml:space="preserve"> REF _Ref511756081 \w \h </w:instrText>
      </w:r>
      <w:r>
        <w:fldChar w:fldCharType="separate"/>
      </w:r>
      <w:r w:rsidR="004E1708">
        <w:t>38</w:t>
      </w:r>
      <w:r>
        <w:fldChar w:fldCharType="end"/>
      </w:r>
      <w:r>
        <w:t xml:space="preserve"> provides that notices </w:t>
      </w:r>
      <w:r w:rsidRPr="00D075C7">
        <w:t xml:space="preserve">may be sent electronically, </w:t>
      </w:r>
      <w:r w:rsidR="004B0FD9">
        <w:t>by electronic mail</w:t>
      </w:r>
      <w:bookmarkEnd w:id="1754"/>
      <w:r w:rsidR="00EF0B25" w:rsidRPr="00C60BC1">
        <w:t xml:space="preserve">; </w:t>
      </w:r>
      <w:bookmarkEnd w:id="1753"/>
    </w:p>
    <w:p w:rsidR="00EF0B25" w:rsidRDefault="00046F07" w:rsidP="006E4A18">
      <w:pPr>
        <w:pStyle w:val="Heading3"/>
      </w:pPr>
      <w:bookmarkStart w:id="1755" w:name="_Ref484602035"/>
      <w:r w:rsidRPr="00C60BC1">
        <w:t>be given to a party</w:t>
      </w:r>
      <w:r>
        <w:t xml:space="preserve"> </w:t>
      </w:r>
      <w:r w:rsidRPr="00C60BC1">
        <w:t xml:space="preserve">using </w:t>
      </w:r>
      <w:r w:rsidR="00EF0B25" w:rsidRPr="00C60BC1">
        <w:t>the address</w:t>
      </w:r>
      <w:r w:rsidR="005A31C7">
        <w:t>, electronic address</w:t>
      </w:r>
      <w:r w:rsidR="00EF0B25" w:rsidRPr="00C60BC1">
        <w:t xml:space="preserve"> or other details for the party </w:t>
      </w:r>
      <w:r>
        <w:t xml:space="preserve">as </w:t>
      </w:r>
      <w:r w:rsidR="000D2F63">
        <w:t xml:space="preserve">set out in Item </w:t>
      </w:r>
      <w:r w:rsidR="000D2F63">
        <w:fldChar w:fldCharType="begin"/>
      </w:r>
      <w:r w:rsidR="000D2F63">
        <w:instrText xml:space="preserve"> REF _Ref504921429 \w \h </w:instrText>
      </w:r>
      <w:r w:rsidR="000D2F63">
        <w:fldChar w:fldCharType="separate"/>
      </w:r>
      <w:r w:rsidR="004E1708">
        <w:t>37</w:t>
      </w:r>
      <w:r w:rsidR="000D2F63">
        <w:fldChar w:fldCharType="end"/>
      </w:r>
      <w:r w:rsidR="000D2F63">
        <w:t xml:space="preserve"> </w:t>
      </w:r>
      <w:r w:rsidR="005A31C7">
        <w:t xml:space="preserve">or Item </w:t>
      </w:r>
      <w:r w:rsidR="005A31C7">
        <w:fldChar w:fldCharType="begin"/>
      </w:r>
      <w:r w:rsidR="005A31C7">
        <w:instrText xml:space="preserve"> REF _Ref511756081 \w \h </w:instrText>
      </w:r>
      <w:r w:rsidR="005A31C7">
        <w:fldChar w:fldCharType="separate"/>
      </w:r>
      <w:r w:rsidR="004E1708">
        <w:t>38</w:t>
      </w:r>
      <w:r w:rsidR="005A31C7">
        <w:fldChar w:fldCharType="end"/>
      </w:r>
      <w:r w:rsidR="005A31C7" w:rsidRPr="00C60BC1">
        <w:t xml:space="preserve"> </w:t>
      </w:r>
      <w:r w:rsidR="005A31C7">
        <w:t xml:space="preserve">(as applicable) </w:t>
      </w:r>
      <w:r w:rsidR="00EF0B25" w:rsidRPr="00C60BC1">
        <w:t>(or as otherwise notified by that party to each other party from time to time under this clause</w:t>
      </w:r>
      <w:r w:rsidR="00EF0B25">
        <w:t> </w:t>
      </w:r>
      <w:r w:rsidR="006229D6">
        <w:fldChar w:fldCharType="begin"/>
      </w:r>
      <w:r w:rsidR="006229D6">
        <w:instrText xml:space="preserve"> REF _Ref511314783 \w \h </w:instrText>
      </w:r>
      <w:r w:rsidR="006229D6">
        <w:fldChar w:fldCharType="separate"/>
      </w:r>
      <w:r w:rsidR="004E1708">
        <w:t>15</w:t>
      </w:r>
      <w:r w:rsidR="006229D6">
        <w:fldChar w:fldCharType="end"/>
      </w:r>
      <w:r w:rsidR="00EF0B25" w:rsidRPr="00C60BC1">
        <w:t>):</w:t>
      </w:r>
      <w:bookmarkEnd w:id="1752"/>
      <w:bookmarkEnd w:id="1755"/>
    </w:p>
    <w:p w:rsidR="00EF0B25" w:rsidRPr="00C60BC1" w:rsidRDefault="00EF0B25" w:rsidP="00EF0B25">
      <w:pPr>
        <w:pStyle w:val="Heading3"/>
      </w:pPr>
      <w:r w:rsidRPr="00C60BC1">
        <w:t>be in legible writing and in English;</w:t>
      </w:r>
    </w:p>
    <w:p w:rsidR="00EF0B25" w:rsidRPr="00C60BC1" w:rsidRDefault="00EF0B25" w:rsidP="00EF0B25">
      <w:pPr>
        <w:pStyle w:val="Heading3"/>
      </w:pPr>
      <w:bookmarkStart w:id="1756" w:name="iddDel083_mcREEmail_eq_delete"/>
      <w:r w:rsidRPr="00C60BC1">
        <w:t xml:space="preserve">(in the case of communications other than </w:t>
      </w:r>
      <w:r w:rsidR="004B0FD9">
        <w:t>electronic mail</w:t>
      </w:r>
      <w:r w:rsidRPr="00C60BC1">
        <w:t>)</w:t>
      </w:r>
      <w:r>
        <w:t xml:space="preserve"> </w:t>
      </w:r>
      <w:bookmarkEnd w:id="1756"/>
      <w:r w:rsidRPr="00C60BC1">
        <w:t xml:space="preserve">be signed by the sending party or by a person duly </w:t>
      </w:r>
      <w:r>
        <w:t>authorised by the sending party</w:t>
      </w:r>
      <w:r w:rsidR="00046F07">
        <w:t>;</w:t>
      </w:r>
      <w:r w:rsidR="00107284">
        <w:t xml:space="preserve"> </w:t>
      </w:r>
      <w:r w:rsidR="00840C27">
        <w:t>and</w:t>
      </w:r>
    </w:p>
    <w:p w:rsidR="00EF0B25" w:rsidRPr="00C60BC1" w:rsidRDefault="00EF0B25" w:rsidP="00EF0B25">
      <w:pPr>
        <w:pStyle w:val="Heading3"/>
      </w:pPr>
      <w:bookmarkStart w:id="1757" w:name="_Ref484602038"/>
      <w:bookmarkStart w:id="1758" w:name="iddDel082_mcREEmail_eq_delete"/>
      <w:r w:rsidRPr="00C60BC1">
        <w:t xml:space="preserve">(in the case of </w:t>
      </w:r>
      <w:r w:rsidR="004B0FD9">
        <w:t>electronic mail</w:t>
      </w:r>
      <w:r w:rsidRPr="00C60BC1">
        <w:t>):</w:t>
      </w:r>
      <w:bookmarkEnd w:id="1757"/>
    </w:p>
    <w:p w:rsidR="00EF0B25" w:rsidRPr="00C60BC1" w:rsidRDefault="00EF0B25" w:rsidP="00EF0B25">
      <w:pPr>
        <w:pStyle w:val="Heading4"/>
      </w:pPr>
      <w:r w:rsidRPr="00C60BC1">
        <w:t xml:space="preserve">state the name of the sending party or a person duly authorised by the sending party and state that the </w:t>
      </w:r>
      <w:r w:rsidR="004B0FD9">
        <w:t>electronic mail</w:t>
      </w:r>
      <w:r w:rsidR="004B0FD9" w:rsidRPr="00C60BC1">
        <w:t xml:space="preserve"> </w:t>
      </w:r>
      <w:r w:rsidRPr="00C60BC1">
        <w:t>is a communication under or in connection with this</w:t>
      </w:r>
      <w:r w:rsidR="00840C27">
        <w:t xml:space="preserve"> </w:t>
      </w:r>
      <w:r w:rsidR="00FF644D">
        <w:t>Agreement</w:t>
      </w:r>
      <w:r w:rsidRPr="00C60BC1">
        <w:t>; and</w:t>
      </w:r>
    </w:p>
    <w:p w:rsidR="00EF0B25" w:rsidRPr="00C60BC1" w:rsidRDefault="00EF0B25" w:rsidP="00EF0B25">
      <w:pPr>
        <w:pStyle w:val="Heading4"/>
      </w:pPr>
      <w:r w:rsidRPr="00C60BC1">
        <w:t xml:space="preserve">if the </w:t>
      </w:r>
      <w:r w:rsidR="004B0FD9">
        <w:t>electronic mail</w:t>
      </w:r>
      <w:r w:rsidR="004B0FD9" w:rsidRPr="00C60BC1">
        <w:t xml:space="preserve"> </w:t>
      </w:r>
      <w:r w:rsidRPr="00C60BC1">
        <w:t xml:space="preserve">contains attachments, ensure the attachments are in PDF or other non-modifiable format </w:t>
      </w:r>
      <w:r w:rsidR="00840C27">
        <w:t xml:space="preserve">that </w:t>
      </w:r>
      <w:r w:rsidRPr="00C60BC1">
        <w:t>the receiving party can open,</w:t>
      </w:r>
      <w:r w:rsidR="00840C27">
        <w:t xml:space="preserve"> </w:t>
      </w:r>
      <w:r w:rsidRPr="00C60BC1">
        <w:t>view and download at no additional cost,</w:t>
      </w:r>
    </w:p>
    <w:p w:rsidR="00EF0B25" w:rsidRDefault="00EF0B25" w:rsidP="00EF0B25">
      <w:pPr>
        <w:pStyle w:val="IndentParaLevel2"/>
      </w:pPr>
      <w:r w:rsidRPr="00C60BC1">
        <w:t xml:space="preserve">and communications sent by </w:t>
      </w:r>
      <w:r w:rsidR="004B0FD9">
        <w:t>electronic mail</w:t>
      </w:r>
      <w:r w:rsidR="004B0FD9" w:rsidRPr="00C60BC1">
        <w:t xml:space="preserve"> </w:t>
      </w:r>
      <w:r w:rsidRPr="00C60BC1">
        <w:t>are taken to be signed by the named sender</w:t>
      </w:r>
      <w:r w:rsidR="00840C27">
        <w:t>.</w:t>
      </w:r>
    </w:p>
    <w:p w:rsidR="00EF0B25" w:rsidRPr="00C60BC1" w:rsidRDefault="00EF0B25" w:rsidP="00EF0B25">
      <w:pPr>
        <w:pStyle w:val="Heading2"/>
      </w:pPr>
      <w:bookmarkStart w:id="1759" w:name="_Toc511817718"/>
      <w:bookmarkStart w:id="1760" w:name="_Toc511817722"/>
      <w:bookmarkStart w:id="1761" w:name="_Toc511817726"/>
      <w:bookmarkStart w:id="1762" w:name="_Toc511817730"/>
      <w:bookmarkStart w:id="1763" w:name="_Toc511817733"/>
      <w:bookmarkStart w:id="1764" w:name="_Toc511817737"/>
      <w:bookmarkStart w:id="1765" w:name="_Toc511817741"/>
      <w:bookmarkStart w:id="1766" w:name="_Toc511817754"/>
      <w:bookmarkStart w:id="1767" w:name="_Toc459196724"/>
      <w:bookmarkStart w:id="1768" w:name="_Ref468788270"/>
      <w:bookmarkStart w:id="1769" w:name="_Toc494965452"/>
      <w:bookmarkStart w:id="1770" w:name="_Ref504919689"/>
      <w:bookmarkStart w:id="1771" w:name="_Ref511814155"/>
      <w:bookmarkStart w:id="1772" w:name="_Ref517463611"/>
      <w:bookmarkStart w:id="1773" w:name="_Toc518135258"/>
      <w:bookmarkEnd w:id="1758"/>
      <w:bookmarkEnd w:id="1759"/>
      <w:bookmarkEnd w:id="1760"/>
      <w:bookmarkEnd w:id="1761"/>
      <w:bookmarkEnd w:id="1762"/>
      <w:bookmarkEnd w:id="1763"/>
      <w:bookmarkEnd w:id="1764"/>
      <w:bookmarkEnd w:id="1765"/>
      <w:bookmarkEnd w:id="1766"/>
      <w:r w:rsidRPr="00C60BC1">
        <w:lastRenderedPageBreak/>
        <w:t>When notice taken to be received</w:t>
      </w:r>
      <w:bookmarkEnd w:id="1767"/>
      <w:bookmarkEnd w:id="1768"/>
      <w:bookmarkEnd w:id="1769"/>
      <w:bookmarkEnd w:id="1770"/>
      <w:bookmarkEnd w:id="1771"/>
      <w:bookmarkEnd w:id="1772"/>
      <w:bookmarkEnd w:id="1773"/>
    </w:p>
    <w:p w:rsidR="00EF0B25" w:rsidRPr="00C60BC1" w:rsidRDefault="00840C27" w:rsidP="00EF0B25">
      <w:pPr>
        <w:pStyle w:val="IndentParaLevel1"/>
      </w:pPr>
      <w:r>
        <w:t xml:space="preserve">A Notice </w:t>
      </w:r>
      <w:r w:rsidR="00EF0B25" w:rsidRPr="00C60BC1">
        <w:t>is taken to be given by the sender and received by the recipient:</w:t>
      </w:r>
    </w:p>
    <w:p w:rsidR="00EF0B25" w:rsidRPr="00C60BC1" w:rsidRDefault="00EF0B25" w:rsidP="00EF0B25">
      <w:pPr>
        <w:pStyle w:val="Heading3"/>
      </w:pPr>
      <w:r w:rsidRPr="00C60BC1">
        <w:t>(in the case of delivery by hand</w:t>
      </w:r>
      <w:r>
        <w:t xml:space="preserve">) on </w:t>
      </w:r>
      <w:r w:rsidR="00D075C7">
        <w:t xml:space="preserve">the date it is delivered to the </w:t>
      </w:r>
      <w:r w:rsidR="004B0FD9">
        <w:t>recipient</w:t>
      </w:r>
      <w:r>
        <w:t>;</w:t>
      </w:r>
    </w:p>
    <w:p w:rsidR="00EF0B25" w:rsidRPr="00C60BC1" w:rsidRDefault="00EF0B25" w:rsidP="00EF0B25">
      <w:pPr>
        <w:pStyle w:val="Heading3"/>
      </w:pPr>
      <w:r w:rsidRPr="00C60BC1">
        <w:t xml:space="preserve">(in the case of prepaid </w:t>
      </w:r>
      <w:r w:rsidR="006B6839">
        <w:t>express</w:t>
      </w:r>
      <w:r w:rsidR="006B6839" w:rsidRPr="00C60BC1">
        <w:t xml:space="preserve"> </w:t>
      </w:r>
      <w:r w:rsidRPr="00C60BC1">
        <w:t xml:space="preserve">post) on the </w:t>
      </w:r>
      <w:r w:rsidR="00D075C7">
        <w:t>sixth</w:t>
      </w:r>
      <w:r w:rsidR="00D075C7" w:rsidRPr="00C60BC1">
        <w:t xml:space="preserve"> </w:t>
      </w:r>
      <w:r w:rsidRPr="00C60BC1">
        <w:t>Business Day after the date of posting;</w:t>
      </w:r>
      <w:r w:rsidR="004B0FD9">
        <w:t xml:space="preserve"> and</w:t>
      </w:r>
    </w:p>
    <w:p w:rsidR="00EF0B25" w:rsidRPr="00C60BC1" w:rsidRDefault="00EF0B25" w:rsidP="00F205BB">
      <w:pPr>
        <w:pStyle w:val="Heading3"/>
      </w:pPr>
      <w:bookmarkStart w:id="1774" w:name="_Ref468788272"/>
      <w:bookmarkStart w:id="1775" w:name="iddDel079_mcREEmail_eq_delete"/>
      <w:r w:rsidRPr="00C60BC1">
        <w:t xml:space="preserve">(in the case of </w:t>
      </w:r>
      <w:r w:rsidR="004B0FD9">
        <w:t>electronic mail</w:t>
      </w:r>
      <w:r w:rsidR="004B0FD9" w:rsidRPr="00C60BC1">
        <w:t xml:space="preserve"> </w:t>
      </w:r>
      <w:r w:rsidRPr="00283E34">
        <w:t>whethe</w:t>
      </w:r>
      <w:r>
        <w:t>r or not containing attachments</w:t>
      </w:r>
      <w:r w:rsidRPr="00283E34">
        <w:t>)</w:t>
      </w:r>
      <w:r w:rsidRPr="00C60BC1">
        <w:t xml:space="preserve"> </w:t>
      </w:r>
      <w:r w:rsidR="001400D2">
        <w:t xml:space="preserve">upon </w:t>
      </w:r>
      <w:r w:rsidR="00D90638">
        <w:t xml:space="preserve">receipt by the sender of an electronic acknowledgement from the recipient's information system showing that the electronic mail or any of its attachments have been opened by the recipient, but if the electronic acknowledgement </w:t>
      </w:r>
      <w:r w:rsidR="00D075C7" w:rsidRPr="00D075C7">
        <w:t>is not on a Business Day or is after 6.00pm on a Business Day, the notice is taken to be received at 8.00am the next Business Day</w:t>
      </w:r>
      <w:r w:rsidR="00D075C7">
        <w:t>.</w:t>
      </w:r>
      <w:bookmarkEnd w:id="1774"/>
      <w:bookmarkEnd w:id="1775"/>
      <w:r w:rsidR="001400D2">
        <w:t xml:space="preserve"> </w:t>
      </w:r>
      <w:bookmarkStart w:id="1776" w:name="_Toc513291499"/>
      <w:bookmarkStart w:id="1777" w:name="_Toc513298318"/>
      <w:bookmarkEnd w:id="1776"/>
      <w:bookmarkEnd w:id="1777"/>
    </w:p>
    <w:p w:rsidR="00EF0B25" w:rsidRPr="00C60BC1" w:rsidRDefault="00EF0B25" w:rsidP="00EF0B25">
      <w:pPr>
        <w:pStyle w:val="Heading2"/>
      </w:pPr>
      <w:bookmarkStart w:id="1778" w:name="_Toc494965453"/>
      <w:bookmarkStart w:id="1779" w:name="_Toc518135259"/>
      <w:r w:rsidRPr="00C60BC1">
        <w:t>Notices sent by more than one method of communication</w:t>
      </w:r>
      <w:bookmarkEnd w:id="1778"/>
      <w:bookmarkEnd w:id="1779"/>
    </w:p>
    <w:p w:rsidR="004B0FD9" w:rsidRDefault="004B0FD9" w:rsidP="00805BEB">
      <w:pPr>
        <w:pStyle w:val="Heading3"/>
      </w:pPr>
      <w:bookmarkStart w:id="1780" w:name="_Ref511814169"/>
      <w:r>
        <w:t xml:space="preserve">Without limiting anything else in this clause </w:t>
      </w:r>
      <w:r>
        <w:fldChar w:fldCharType="begin"/>
      </w:r>
      <w:r>
        <w:instrText xml:space="preserve"> REF _Ref504919645 \w \h </w:instrText>
      </w:r>
      <w:r>
        <w:fldChar w:fldCharType="separate"/>
      </w:r>
      <w:r w:rsidR="004E1708">
        <w:t>15</w:t>
      </w:r>
      <w:r>
        <w:fldChar w:fldCharType="end"/>
      </w:r>
      <w:r>
        <w:t>, if the Notice is a notice given under clauses</w:t>
      </w:r>
      <w:r w:rsidR="00AB4C6C">
        <w:t xml:space="preserve"> </w:t>
      </w:r>
      <w:r w:rsidR="00AB4C6C">
        <w:fldChar w:fldCharType="begin"/>
      </w:r>
      <w:r w:rsidR="00AB4C6C">
        <w:instrText xml:space="preserve"> REF _Ref511818327 \w \h </w:instrText>
      </w:r>
      <w:r w:rsidR="00AB4C6C">
        <w:fldChar w:fldCharType="separate"/>
      </w:r>
      <w:r w:rsidR="004E1708">
        <w:t>6.4</w:t>
      </w:r>
      <w:r w:rsidR="00AB4C6C">
        <w:fldChar w:fldCharType="end"/>
      </w:r>
      <w:r w:rsidR="00AB4C6C">
        <w:t xml:space="preserve">, </w:t>
      </w:r>
      <w:r w:rsidR="00AB4C6C">
        <w:fldChar w:fldCharType="begin"/>
      </w:r>
      <w:r w:rsidR="00AB4C6C">
        <w:instrText xml:space="preserve"> REF _Ref504123210 \w \h </w:instrText>
      </w:r>
      <w:r w:rsidR="00AB4C6C">
        <w:fldChar w:fldCharType="separate"/>
      </w:r>
      <w:r w:rsidR="004E1708">
        <w:t>10.4</w:t>
      </w:r>
      <w:r w:rsidR="00AB4C6C">
        <w:fldChar w:fldCharType="end"/>
      </w:r>
      <w:r w:rsidR="00AB4C6C">
        <w:t>,</w:t>
      </w:r>
      <w:r>
        <w:t xml:space="preserve"> </w:t>
      </w:r>
      <w:r w:rsidR="00AB4C6C">
        <w:fldChar w:fldCharType="begin"/>
      </w:r>
      <w:r w:rsidR="00AB4C6C">
        <w:instrText xml:space="preserve"> REF _Ref504381753 \w \h </w:instrText>
      </w:r>
      <w:r w:rsidR="00AB4C6C">
        <w:fldChar w:fldCharType="separate"/>
      </w:r>
      <w:r w:rsidR="004E1708">
        <w:t>11.4</w:t>
      </w:r>
      <w:r w:rsidR="00AB4C6C">
        <w:fldChar w:fldCharType="end"/>
      </w:r>
      <w:r w:rsidR="00AB4C6C">
        <w:t xml:space="preserve">, </w:t>
      </w:r>
      <w:r w:rsidR="00AB4C6C">
        <w:fldChar w:fldCharType="begin"/>
      </w:r>
      <w:r w:rsidR="00AB4C6C">
        <w:instrText xml:space="preserve"> REF _Ref504381763 \w \h </w:instrText>
      </w:r>
      <w:r w:rsidR="00AB4C6C">
        <w:fldChar w:fldCharType="separate"/>
      </w:r>
      <w:r w:rsidR="004E1708">
        <w:t>12.6</w:t>
      </w:r>
      <w:r w:rsidR="00AB4C6C">
        <w:fldChar w:fldCharType="end"/>
      </w:r>
      <w:r w:rsidR="00AB4C6C">
        <w:t xml:space="preserve">, </w:t>
      </w:r>
      <w:r w:rsidR="00AB4C6C">
        <w:fldChar w:fldCharType="begin"/>
      </w:r>
      <w:r w:rsidR="00AB4C6C">
        <w:instrText xml:space="preserve"> REF _Ref511818080 \w \h </w:instrText>
      </w:r>
      <w:r w:rsidR="00AB4C6C">
        <w:fldChar w:fldCharType="separate"/>
      </w:r>
      <w:r w:rsidR="004E1708">
        <w:t>13</w:t>
      </w:r>
      <w:r w:rsidR="00AB4C6C">
        <w:fldChar w:fldCharType="end"/>
      </w:r>
      <w:r w:rsidR="00AB4C6C">
        <w:t xml:space="preserve">, </w:t>
      </w:r>
      <w:r w:rsidR="00AB4C6C">
        <w:fldChar w:fldCharType="begin"/>
      </w:r>
      <w:r w:rsidR="00AB4C6C">
        <w:instrText xml:space="preserve"> REF _Ref511818110 \w \h </w:instrText>
      </w:r>
      <w:r w:rsidR="00AB4C6C">
        <w:fldChar w:fldCharType="separate"/>
      </w:r>
      <w:r w:rsidR="004E1708">
        <w:t>16.3</w:t>
      </w:r>
      <w:r w:rsidR="00AB4C6C">
        <w:fldChar w:fldCharType="end"/>
      </w:r>
      <w:r w:rsidR="00AB4C6C">
        <w:t xml:space="preserve"> or </w:t>
      </w:r>
      <w:r w:rsidR="00AB4C6C">
        <w:fldChar w:fldCharType="begin"/>
      </w:r>
      <w:r w:rsidR="00AB4C6C">
        <w:instrText xml:space="preserve"> REF _Ref511818195 \w \h </w:instrText>
      </w:r>
      <w:r w:rsidR="00AB4C6C">
        <w:fldChar w:fldCharType="separate"/>
      </w:r>
      <w:r w:rsidR="004E1708">
        <w:t>17</w:t>
      </w:r>
      <w:r w:rsidR="00AB4C6C">
        <w:fldChar w:fldCharType="end"/>
      </w:r>
      <w:r>
        <w:t xml:space="preserve"> and Item </w:t>
      </w:r>
      <w:r>
        <w:fldChar w:fldCharType="begin"/>
      </w:r>
      <w:r>
        <w:instrText xml:space="preserve"> REF _Ref511756081 \w \h </w:instrText>
      </w:r>
      <w:r>
        <w:fldChar w:fldCharType="separate"/>
      </w:r>
      <w:r w:rsidR="004E1708">
        <w:t>38</w:t>
      </w:r>
      <w:r>
        <w:fldChar w:fldCharType="end"/>
      </w:r>
      <w:r>
        <w:t xml:space="preserve"> provides that Notices may be sent electronically, such Notice must also be delivered by hand or prepaid post in addition to being delivered electronically and will be deemed to be received </w:t>
      </w:r>
      <w:r w:rsidR="005019CF">
        <w:t xml:space="preserve">on the later of the relevant time periods set out in clause </w:t>
      </w:r>
      <w:r w:rsidR="005019CF">
        <w:fldChar w:fldCharType="begin"/>
      </w:r>
      <w:r w:rsidR="005019CF">
        <w:instrText xml:space="preserve"> REF _Ref511814155 \w \h </w:instrText>
      </w:r>
      <w:r w:rsidR="005019CF">
        <w:fldChar w:fldCharType="separate"/>
      </w:r>
      <w:r w:rsidR="004E1708">
        <w:t>15.2</w:t>
      </w:r>
      <w:r w:rsidR="005019CF">
        <w:fldChar w:fldCharType="end"/>
      </w:r>
      <w:r w:rsidR="005019CF">
        <w:t>.</w:t>
      </w:r>
      <w:bookmarkEnd w:id="1780"/>
      <w:r w:rsidR="00AB4C6C">
        <w:t xml:space="preserve"> </w:t>
      </w:r>
    </w:p>
    <w:p w:rsidR="00EF0B25" w:rsidRDefault="005019CF" w:rsidP="00BB5997">
      <w:pPr>
        <w:pStyle w:val="Heading3"/>
      </w:pPr>
      <w:r>
        <w:t xml:space="preserve">Subject to clause </w:t>
      </w:r>
      <w:r>
        <w:fldChar w:fldCharType="begin"/>
      </w:r>
      <w:r>
        <w:instrText xml:space="preserve"> REF _Ref511814169 \w \h </w:instrText>
      </w:r>
      <w:r>
        <w:fldChar w:fldCharType="separate"/>
      </w:r>
      <w:r w:rsidR="004E1708">
        <w:t>15.3(a)</w:t>
      </w:r>
      <w:r>
        <w:fldChar w:fldCharType="end"/>
      </w:r>
      <w:r>
        <w:t>, i</w:t>
      </w:r>
      <w:r w:rsidR="00EF0B25" w:rsidRPr="00C60BC1">
        <w:t xml:space="preserve">f a </w:t>
      </w:r>
      <w:r w:rsidR="00604722">
        <w:t>Notice</w:t>
      </w:r>
      <w:r w:rsidR="00EF0B25" w:rsidRPr="00C60BC1">
        <w:t xml:space="preserve"> delivered or sent under this clause</w:t>
      </w:r>
      <w:r w:rsidR="00EF0B25">
        <w:t> </w:t>
      </w:r>
      <w:r w:rsidR="00604722">
        <w:fldChar w:fldCharType="begin"/>
      </w:r>
      <w:r w:rsidR="00604722">
        <w:instrText xml:space="preserve"> REF _Ref504919645 \w \h </w:instrText>
      </w:r>
      <w:r w:rsidR="00604722">
        <w:fldChar w:fldCharType="separate"/>
      </w:r>
      <w:r w:rsidR="004E1708">
        <w:t>15</w:t>
      </w:r>
      <w:r w:rsidR="00604722">
        <w:fldChar w:fldCharType="end"/>
      </w:r>
      <w:r w:rsidR="00EF0B25" w:rsidRPr="00C60BC1">
        <w:t xml:space="preserve"> is delivered or sent by more than one method, the </w:t>
      </w:r>
      <w:r w:rsidR="00604722">
        <w:t>Notice</w:t>
      </w:r>
      <w:r w:rsidR="00EF0B25" w:rsidRPr="00C60BC1">
        <w:t xml:space="preserve"> is taken to be given by the sender and received by the recipient whenever it is taken to be first received in accordance with clause</w:t>
      </w:r>
      <w:r w:rsidR="00EF0B25">
        <w:t> </w:t>
      </w:r>
      <w:r w:rsidR="00604722">
        <w:fldChar w:fldCharType="begin"/>
      </w:r>
      <w:r w:rsidR="00604722">
        <w:instrText xml:space="preserve"> REF _Ref504919689 \w \h </w:instrText>
      </w:r>
      <w:r w:rsidR="00604722">
        <w:fldChar w:fldCharType="separate"/>
      </w:r>
      <w:r w:rsidR="004E1708">
        <w:t>15.2</w:t>
      </w:r>
      <w:r w:rsidR="00604722">
        <w:fldChar w:fldCharType="end"/>
      </w:r>
      <w:r w:rsidR="00EF0B25">
        <w:t>.</w:t>
      </w:r>
    </w:p>
    <w:p w:rsidR="002F7D74" w:rsidRDefault="002F7D74" w:rsidP="002F7D74">
      <w:pPr>
        <w:pStyle w:val="Heading2"/>
      </w:pPr>
      <w:bookmarkStart w:id="1781" w:name="_Ref517463381"/>
      <w:bookmarkStart w:id="1782" w:name="_Toc518135260"/>
      <w:r w:rsidRPr="002F7D74">
        <w:t>Document Management System</w:t>
      </w:r>
      <w:bookmarkEnd w:id="1781"/>
      <w:bookmarkEnd w:id="1782"/>
    </w:p>
    <w:p w:rsidR="002F7D74" w:rsidRDefault="002F7D74" w:rsidP="002F7D74">
      <w:pPr>
        <w:pStyle w:val="IndentParaLevel1"/>
      </w:pPr>
      <w:r>
        <w:t xml:space="preserve">This Clause </w:t>
      </w:r>
      <w:r>
        <w:fldChar w:fldCharType="begin"/>
      </w:r>
      <w:r>
        <w:instrText xml:space="preserve"> REF _Ref517463381 \w \h </w:instrText>
      </w:r>
      <w:r>
        <w:fldChar w:fldCharType="separate"/>
      </w:r>
      <w:r w:rsidR="004E1708">
        <w:t>15.4</w:t>
      </w:r>
      <w:r>
        <w:fldChar w:fldCharType="end"/>
      </w:r>
      <w:r>
        <w:t xml:space="preserve"> applies if indicated in </w:t>
      </w:r>
      <w:r w:rsidR="004E1708">
        <w:t xml:space="preserve">Item </w:t>
      </w:r>
      <w:r w:rsidR="004E1708">
        <w:rPr>
          <w:highlight w:val="yellow"/>
        </w:rPr>
        <w:fldChar w:fldCharType="begin"/>
      </w:r>
      <w:r w:rsidR="004E1708">
        <w:instrText xml:space="preserve"> REF _Ref517464134 \w \h </w:instrText>
      </w:r>
      <w:r w:rsidR="004E1708">
        <w:rPr>
          <w:highlight w:val="yellow"/>
        </w:rPr>
      </w:r>
      <w:r w:rsidR="004E1708">
        <w:rPr>
          <w:highlight w:val="yellow"/>
        </w:rPr>
        <w:fldChar w:fldCharType="separate"/>
      </w:r>
      <w:r w:rsidR="004E1708">
        <w:t>39</w:t>
      </w:r>
      <w:r w:rsidR="004E1708">
        <w:rPr>
          <w:highlight w:val="yellow"/>
        </w:rPr>
        <w:fldChar w:fldCharType="end"/>
      </w:r>
      <w:r>
        <w:t>.</w:t>
      </w:r>
    </w:p>
    <w:p w:rsidR="002F7D74" w:rsidRDefault="002F7D74" w:rsidP="002F7D74">
      <w:pPr>
        <w:pStyle w:val="IndentParaLevel1"/>
      </w:pPr>
      <w:r>
        <w:t>Before the Consultant commences</w:t>
      </w:r>
      <w:r w:rsidR="00CB7882">
        <w:t xml:space="preserve"> the </w:t>
      </w:r>
      <w:r w:rsidR="00A73847">
        <w:t xml:space="preserve">performance of the </w:t>
      </w:r>
      <w:r w:rsidR="00CB7882">
        <w:t>Services</w:t>
      </w:r>
      <w:r>
        <w:t xml:space="preserve">, the </w:t>
      </w:r>
      <w:r w:rsidR="005A57C9">
        <w:t>Consultant</w:t>
      </w:r>
      <w:r>
        <w:t xml:space="preserve"> </w:t>
      </w:r>
      <w:r w:rsidR="00C55B42">
        <w:t>must</w:t>
      </w:r>
      <w:r>
        <w:t xml:space="preserve"> enter into the DMS Contract.  </w:t>
      </w:r>
    </w:p>
    <w:p w:rsidR="002F7D74" w:rsidRDefault="002F7D74" w:rsidP="002F7D74">
      <w:pPr>
        <w:pStyle w:val="IndentParaLevel1"/>
      </w:pPr>
      <w:r>
        <w:t>Prior to entering into the DMS Contract, the Consultant must:</w:t>
      </w:r>
    </w:p>
    <w:p w:rsidR="002F7D74" w:rsidRDefault="002F7D74" w:rsidP="002F7D74">
      <w:pPr>
        <w:pStyle w:val="Heading3"/>
      </w:pPr>
      <w:r>
        <w:t>obtain the Principal's prior approval to the terms of the DMS Contract; and</w:t>
      </w:r>
    </w:p>
    <w:p w:rsidR="002F7D74" w:rsidRDefault="002F7D74" w:rsidP="002F7D74">
      <w:pPr>
        <w:pStyle w:val="Heading3"/>
      </w:pPr>
      <w:r>
        <w:t>provide the Principal with a written authorisation addressed to the provider of the Document Management System to release a copy of, or allow access to, any document on the Document Management System to the Principal at any time.</w:t>
      </w:r>
    </w:p>
    <w:p w:rsidR="002F7D74" w:rsidRDefault="002F7D74" w:rsidP="002F7D74">
      <w:pPr>
        <w:pStyle w:val="IndentParaLevel1"/>
      </w:pPr>
      <w:r>
        <w:t>The Consultant is responsible for:</w:t>
      </w:r>
    </w:p>
    <w:p w:rsidR="002F7D74" w:rsidRDefault="002F7D74" w:rsidP="002F7D74">
      <w:pPr>
        <w:pStyle w:val="Heading3"/>
      </w:pPr>
      <w:r>
        <w:t xml:space="preserve">providing the Principal and </w:t>
      </w:r>
      <w:r w:rsidR="00CB7882" w:rsidDel="005112A0">
        <w:t>any s</w:t>
      </w:r>
      <w:r w:rsidR="00CB7882" w:rsidRPr="00EC314F" w:rsidDel="005112A0">
        <w:t xml:space="preserve">ubconsultants, employees </w:t>
      </w:r>
      <w:r w:rsidR="00CB7882">
        <w:t>or</w:t>
      </w:r>
      <w:r w:rsidR="00CB7882" w:rsidRPr="00EC314F" w:rsidDel="005112A0">
        <w:t xml:space="preserve"> agents</w:t>
      </w:r>
      <w:r w:rsidR="00CB7882">
        <w:t xml:space="preserve"> </w:t>
      </w:r>
      <w:r>
        <w:t>of the Principal with access to the Document Management System; and</w:t>
      </w:r>
    </w:p>
    <w:p w:rsidR="002F7D74" w:rsidRDefault="002F7D74" w:rsidP="00CB7882">
      <w:pPr>
        <w:pStyle w:val="Heading3"/>
      </w:pPr>
      <w:r>
        <w:t xml:space="preserve">paying all costs and charges necessary to facilitate full use of the Document Management System by the Principal, the Consultant or </w:t>
      </w:r>
      <w:r w:rsidR="00CB7882">
        <w:t xml:space="preserve">any of their </w:t>
      </w:r>
      <w:r w:rsidR="00CB7882" w:rsidRPr="00CB7882">
        <w:t>subconsultants, employees or agents</w:t>
      </w:r>
      <w:r>
        <w:t xml:space="preserve">. </w:t>
      </w:r>
    </w:p>
    <w:p w:rsidR="002F7D74" w:rsidRDefault="002F7D74" w:rsidP="00C55B42">
      <w:pPr>
        <w:pStyle w:val="IndentParaLevel1"/>
      </w:pPr>
      <w:r>
        <w:t xml:space="preserve">The Consultant acknowledges and agrees that transmission of a document through the Document Management System </w:t>
      </w:r>
      <w:r w:rsidR="00C55B42" w:rsidRPr="00C55B42">
        <w:t xml:space="preserve">does not constitute valid delivery or notification pursuant to </w:t>
      </w:r>
      <w:r>
        <w:t xml:space="preserve">Clause </w:t>
      </w:r>
      <w:r w:rsidR="00C55B42">
        <w:fldChar w:fldCharType="begin"/>
      </w:r>
      <w:r w:rsidR="00C55B42">
        <w:instrText xml:space="preserve"> REF _Ref190057581 \w \h </w:instrText>
      </w:r>
      <w:r w:rsidR="00C55B42">
        <w:fldChar w:fldCharType="separate"/>
      </w:r>
      <w:r w:rsidR="004E1708">
        <w:t>15.1</w:t>
      </w:r>
      <w:r w:rsidR="00C55B42">
        <w:fldChar w:fldCharType="end"/>
      </w:r>
      <w:r>
        <w:t xml:space="preserve">.  </w:t>
      </w:r>
    </w:p>
    <w:p w:rsidR="002F7D74" w:rsidRDefault="002F7D74" w:rsidP="002F7D74">
      <w:pPr>
        <w:pStyle w:val="IndentParaLevel1"/>
      </w:pPr>
      <w:r>
        <w:t xml:space="preserve">Unless otherwise directed by the Principal, the </w:t>
      </w:r>
      <w:r w:rsidR="00C55B42">
        <w:t>Consultant</w:t>
      </w:r>
      <w:r>
        <w:t xml:space="preserve"> </w:t>
      </w:r>
      <w:r w:rsidR="00C55B42">
        <w:t>must</w:t>
      </w:r>
      <w:r>
        <w:t xml:space="preserve"> use the Document Management System for the issue and receipt of all documents in connection with or relevant to or arising from the </w:t>
      </w:r>
      <w:r w:rsidR="00C55B42" w:rsidRPr="00A73847">
        <w:t>Agreement</w:t>
      </w:r>
      <w:r w:rsidR="00A73847" w:rsidRPr="00A73847">
        <w:t xml:space="preserve"> and</w:t>
      </w:r>
      <w:r w:rsidRPr="00A73847">
        <w:t xml:space="preserve"> the </w:t>
      </w:r>
      <w:r w:rsidR="00A73847" w:rsidRPr="00E4293F">
        <w:t xml:space="preserve">performance of the </w:t>
      </w:r>
      <w:r w:rsidR="00CB7882" w:rsidRPr="00E4293F">
        <w:t>Services</w:t>
      </w:r>
      <w:r w:rsidRPr="00A73847">
        <w:t>.</w:t>
      </w:r>
      <w:r>
        <w:t xml:space="preserve">  The </w:t>
      </w:r>
      <w:r w:rsidR="00C55B42">
        <w:t>Consultant</w:t>
      </w:r>
      <w:r>
        <w:t xml:space="preserve"> </w:t>
      </w:r>
      <w:r w:rsidR="00B35B8C">
        <w:t>must</w:t>
      </w:r>
      <w:r>
        <w:t xml:space="preserve"> </w:t>
      </w:r>
      <w:r>
        <w:lastRenderedPageBreak/>
        <w:t>ensure that any document not transmitted via the Document Management System is uploaded to the Document Management System.</w:t>
      </w:r>
    </w:p>
    <w:p w:rsidR="002F7D74" w:rsidRDefault="002F7D74" w:rsidP="002F7D74">
      <w:pPr>
        <w:pStyle w:val="IndentParaLevel1"/>
      </w:pPr>
      <w:r>
        <w:t xml:space="preserve">The Principal may use any documents on the Document Management System in connection with the </w:t>
      </w:r>
      <w:r w:rsidR="00A73847">
        <w:t>performance of the Services</w:t>
      </w:r>
      <w:r>
        <w:t xml:space="preserve"> or to enforce its rights under the </w:t>
      </w:r>
      <w:r w:rsidR="00A73847">
        <w:t>Agreement</w:t>
      </w:r>
      <w:r>
        <w:t xml:space="preserve"> or otherwise. </w:t>
      </w:r>
    </w:p>
    <w:p w:rsidR="002F7D74" w:rsidRPr="002F7D74" w:rsidRDefault="002F7D74" w:rsidP="002F7D74">
      <w:pPr>
        <w:pStyle w:val="IndentParaLevel1"/>
        <w:numPr>
          <w:ilvl w:val="0"/>
          <w:numId w:val="0"/>
        </w:numPr>
        <w:ind w:left="964"/>
      </w:pPr>
      <w:r>
        <w:t xml:space="preserve">If the Document Management System is unavailable for any reason, the </w:t>
      </w:r>
      <w:r w:rsidR="00C55B42">
        <w:t>Consultant</w:t>
      </w:r>
      <w:r>
        <w:t xml:space="preserve"> </w:t>
      </w:r>
      <w:r w:rsidR="00C55B42">
        <w:t>must</w:t>
      </w:r>
      <w:r>
        <w:t xml:space="preserve"> at its cost use alternative methods to transmit documents until such time as the Document Management System is available again.  When the Document Management System becomes available again, the </w:t>
      </w:r>
      <w:r w:rsidR="00C55B42">
        <w:t>Consultant</w:t>
      </w:r>
      <w:r>
        <w:t xml:space="preserve"> </w:t>
      </w:r>
      <w:r w:rsidR="00B35B8C">
        <w:t>must</w:t>
      </w:r>
      <w:r>
        <w:t>, immediately re-transmit by the Document Management System any documents transmitted by alternative methods during the period of unavailability.</w:t>
      </w:r>
    </w:p>
    <w:p w:rsidR="00EB70C4" w:rsidRPr="00EC314F" w:rsidRDefault="00EB70C4" w:rsidP="00421050">
      <w:pPr>
        <w:pStyle w:val="Heading1"/>
        <w:rPr>
          <w:b w:val="0"/>
          <w:bCs w:val="0"/>
        </w:rPr>
      </w:pPr>
      <w:bookmarkStart w:id="1783" w:name="_Toc488738747"/>
      <w:bookmarkStart w:id="1784" w:name="_Ref22649495"/>
      <w:bookmarkStart w:id="1785" w:name="_Toc320086374"/>
      <w:bookmarkStart w:id="1786" w:name="_Toc320086663"/>
      <w:bookmarkStart w:id="1787" w:name="_Toc320087073"/>
      <w:bookmarkStart w:id="1788" w:name="_Toc320087654"/>
      <w:bookmarkStart w:id="1789" w:name="_Toc362968333"/>
      <w:bookmarkStart w:id="1790" w:name="_Toc362969586"/>
      <w:bookmarkStart w:id="1791" w:name="_Toc362971325"/>
      <w:bookmarkStart w:id="1792" w:name="_Toc518135261"/>
      <w:bookmarkEnd w:id="1742"/>
      <w:bookmarkEnd w:id="1743"/>
      <w:bookmarkEnd w:id="1744"/>
      <w:bookmarkEnd w:id="1745"/>
      <w:bookmarkEnd w:id="1746"/>
      <w:bookmarkEnd w:id="1747"/>
      <w:bookmarkEnd w:id="1748"/>
      <w:bookmarkEnd w:id="1749"/>
      <w:bookmarkEnd w:id="1750"/>
      <w:r w:rsidRPr="00EC314F">
        <w:t>Termination</w:t>
      </w:r>
      <w:bookmarkEnd w:id="1783"/>
      <w:bookmarkEnd w:id="1784"/>
      <w:bookmarkEnd w:id="1785"/>
      <w:bookmarkEnd w:id="1786"/>
      <w:bookmarkEnd w:id="1787"/>
      <w:bookmarkEnd w:id="1788"/>
      <w:bookmarkEnd w:id="1789"/>
      <w:bookmarkEnd w:id="1790"/>
      <w:bookmarkEnd w:id="1791"/>
      <w:bookmarkEnd w:id="1792"/>
    </w:p>
    <w:p w:rsidR="00EB70C4" w:rsidRPr="00EC314F" w:rsidRDefault="00EB70C4" w:rsidP="002161D4">
      <w:pPr>
        <w:pStyle w:val="Heading2"/>
      </w:pPr>
      <w:bookmarkStart w:id="1793" w:name="_Toc488738748"/>
      <w:bookmarkStart w:id="1794" w:name="_Ref22649681"/>
      <w:bookmarkStart w:id="1795" w:name="_Toc320086375"/>
      <w:bookmarkStart w:id="1796" w:name="_Toc320086664"/>
      <w:bookmarkStart w:id="1797" w:name="_Toc320087074"/>
      <w:bookmarkStart w:id="1798" w:name="_Toc320087655"/>
      <w:bookmarkStart w:id="1799" w:name="_Toc362968334"/>
      <w:bookmarkStart w:id="1800" w:name="_Toc362969587"/>
      <w:bookmarkStart w:id="1801" w:name="_Toc518135262"/>
      <w:r w:rsidRPr="00EC314F">
        <w:t xml:space="preserve">Preservation of </w:t>
      </w:r>
      <w:bookmarkEnd w:id="1793"/>
      <w:bookmarkEnd w:id="1794"/>
      <w:r w:rsidR="00BF5F94" w:rsidRPr="00EC314F">
        <w:t>rights</w:t>
      </w:r>
      <w:bookmarkEnd w:id="1795"/>
      <w:bookmarkEnd w:id="1796"/>
      <w:bookmarkEnd w:id="1797"/>
      <w:bookmarkEnd w:id="1798"/>
      <w:bookmarkEnd w:id="1799"/>
      <w:bookmarkEnd w:id="1800"/>
      <w:bookmarkEnd w:id="1801"/>
    </w:p>
    <w:p w:rsidR="00EB70C4" w:rsidRPr="00EC314F" w:rsidRDefault="00341540" w:rsidP="00421050">
      <w:pPr>
        <w:pStyle w:val="IndentParaLevel1"/>
      </w:pPr>
      <w:r>
        <w:t xml:space="preserve">Neither </w:t>
      </w:r>
      <w:r w:rsidR="00EB70C4" w:rsidRPr="00EC314F">
        <w:t>this clause </w:t>
      </w:r>
      <w:r w:rsidR="00EB70C4" w:rsidRPr="00EC314F">
        <w:fldChar w:fldCharType="begin"/>
      </w:r>
      <w:r w:rsidR="00EB70C4" w:rsidRPr="00EC314F">
        <w:instrText xml:space="preserve"> REF _Ref22649495 \w \h </w:instrText>
      </w:r>
      <w:r w:rsidR="00EB70C4" w:rsidRPr="00EC314F">
        <w:fldChar w:fldCharType="separate"/>
      </w:r>
      <w:r w:rsidR="004E1708">
        <w:t>16</w:t>
      </w:r>
      <w:r w:rsidR="00EB70C4" w:rsidRPr="00EC314F">
        <w:fldChar w:fldCharType="end"/>
      </w:r>
      <w:r w:rsidR="00EB70C4" w:rsidRPr="00EC314F">
        <w:t xml:space="preserve"> </w:t>
      </w:r>
      <w:r>
        <w:t>n</w:t>
      </w:r>
      <w:r w:rsidR="00EB70C4" w:rsidRPr="00EC314F">
        <w:t xml:space="preserve">or </w:t>
      </w:r>
      <w:r>
        <w:t xml:space="preserve">any act or omission of </w:t>
      </w:r>
      <w:r w:rsidR="00EB70C4" w:rsidRPr="00EC314F">
        <w:t xml:space="preserve">a party </w:t>
      </w:r>
      <w:r>
        <w:t xml:space="preserve">under </w:t>
      </w:r>
      <w:r w:rsidR="00EB70C4" w:rsidRPr="00EC314F">
        <w:t>this clause </w:t>
      </w:r>
      <w:r w:rsidR="00EB70C4" w:rsidRPr="00EC314F">
        <w:fldChar w:fldCharType="begin"/>
      </w:r>
      <w:r w:rsidR="00EB70C4" w:rsidRPr="00EC314F">
        <w:instrText xml:space="preserve"> REF _Ref22649495 \w \h </w:instrText>
      </w:r>
      <w:r w:rsidR="00EB70C4" w:rsidRPr="00EC314F">
        <w:fldChar w:fldCharType="separate"/>
      </w:r>
      <w:r w:rsidR="004E1708">
        <w:t>16</w:t>
      </w:r>
      <w:r w:rsidR="00EB70C4" w:rsidRPr="00EC314F">
        <w:fldChar w:fldCharType="end"/>
      </w:r>
      <w:r w:rsidR="00EB70C4" w:rsidRPr="00EC314F">
        <w:t xml:space="preserve"> will prejudice the right of that party to exercise any right or remedy (including recovering damages) which it may have where the other party breaches (including repudiates) the </w:t>
      </w:r>
      <w:r w:rsidR="00FF644D">
        <w:t>Agreement</w:t>
      </w:r>
      <w:r w:rsidR="00EB70C4" w:rsidRPr="00EC314F">
        <w:t>.</w:t>
      </w:r>
    </w:p>
    <w:p w:rsidR="00EB70C4" w:rsidRPr="00EC314F" w:rsidRDefault="00EB70C4" w:rsidP="002161D4">
      <w:pPr>
        <w:pStyle w:val="Heading2"/>
      </w:pPr>
      <w:bookmarkStart w:id="1802" w:name="_Toc488738749"/>
      <w:bookmarkStart w:id="1803" w:name="_Toc320086376"/>
      <w:bookmarkStart w:id="1804" w:name="_Toc320086665"/>
      <w:bookmarkStart w:id="1805" w:name="_Toc320087075"/>
      <w:bookmarkStart w:id="1806" w:name="_Toc320087656"/>
      <w:bookmarkStart w:id="1807" w:name="_Toc362968335"/>
      <w:bookmarkStart w:id="1808" w:name="_Toc362969588"/>
      <w:bookmarkStart w:id="1809" w:name="_Ref511226305"/>
      <w:bookmarkStart w:id="1810" w:name="_Toc518135263"/>
      <w:r w:rsidRPr="00EC314F">
        <w:t xml:space="preserve">Consultant </w:t>
      </w:r>
      <w:bookmarkEnd w:id="1802"/>
      <w:r w:rsidR="00BF5F94" w:rsidRPr="00EC314F">
        <w:t>default</w:t>
      </w:r>
      <w:bookmarkEnd w:id="1803"/>
      <w:bookmarkEnd w:id="1804"/>
      <w:bookmarkEnd w:id="1805"/>
      <w:bookmarkEnd w:id="1806"/>
      <w:bookmarkEnd w:id="1807"/>
      <w:bookmarkEnd w:id="1808"/>
      <w:bookmarkEnd w:id="1809"/>
      <w:bookmarkEnd w:id="1810"/>
    </w:p>
    <w:p w:rsidR="00EB70C4" w:rsidRPr="00EC314F" w:rsidRDefault="00EB70C4" w:rsidP="003D6FE3">
      <w:pPr>
        <w:pStyle w:val="IndentParaLevel1"/>
      </w:pPr>
      <w:r w:rsidRPr="00EC314F">
        <w:t xml:space="preserve">The </w:t>
      </w:r>
      <w:r w:rsidR="00FD196C">
        <w:t>Principal</w:t>
      </w:r>
      <w:r w:rsidRPr="00EC314F">
        <w:t xml:space="preserve"> may give </w:t>
      </w:r>
      <w:r w:rsidR="00341540">
        <w:t xml:space="preserve">the Consultant a Default Notice </w:t>
      </w:r>
      <w:r w:rsidRPr="00EC314F">
        <w:t>under clause </w:t>
      </w:r>
      <w:r w:rsidRPr="00EC314F">
        <w:fldChar w:fldCharType="begin"/>
      </w:r>
      <w:r w:rsidRPr="00EC314F">
        <w:instrText xml:space="preserve"> REF _Ref22649515 \w \h </w:instrText>
      </w:r>
      <w:r w:rsidRPr="00EC314F">
        <w:fldChar w:fldCharType="separate"/>
      </w:r>
      <w:r w:rsidR="004E1708">
        <w:t>16.4</w:t>
      </w:r>
      <w:r w:rsidRPr="00EC314F">
        <w:fldChar w:fldCharType="end"/>
      </w:r>
      <w:r w:rsidRPr="00EC314F">
        <w:t xml:space="preserve"> if the Consultant:</w:t>
      </w:r>
    </w:p>
    <w:p w:rsidR="002E6CD2" w:rsidRPr="00EC314F" w:rsidRDefault="00341540" w:rsidP="0079110E">
      <w:pPr>
        <w:pStyle w:val="Heading3"/>
      </w:pPr>
      <w:bookmarkStart w:id="1811" w:name="_Toc320086377"/>
      <w:bookmarkStart w:id="1812" w:name="_Toc320087076"/>
      <w:bookmarkStart w:id="1813" w:name="_Toc320087657"/>
      <w:r>
        <w:t xml:space="preserve">fails to </w:t>
      </w:r>
      <w:r w:rsidR="002E6CD2" w:rsidRPr="00EC314F">
        <w:t xml:space="preserve">commence the Services in accordance with the requirements of the </w:t>
      </w:r>
      <w:r w:rsidR="00FF644D">
        <w:t>Agreement</w:t>
      </w:r>
      <w:r w:rsidR="002E6CD2" w:rsidRPr="00EC314F">
        <w:t>;</w:t>
      </w:r>
      <w:bookmarkEnd w:id="1811"/>
      <w:bookmarkEnd w:id="1812"/>
      <w:bookmarkEnd w:id="1813"/>
    </w:p>
    <w:p w:rsidR="002E6CD2" w:rsidRPr="00EC314F" w:rsidRDefault="00586D9E" w:rsidP="0079110E">
      <w:pPr>
        <w:pStyle w:val="Heading3"/>
      </w:pPr>
      <w:bookmarkStart w:id="1814" w:name="_Toc320086378"/>
      <w:bookmarkStart w:id="1815" w:name="_Toc320087077"/>
      <w:bookmarkStart w:id="1816" w:name="_Toc320087658"/>
      <w:r w:rsidRPr="00EC314F">
        <w:t xml:space="preserve">abandons the Services or otherwise demonstrates </w:t>
      </w:r>
      <w:r w:rsidR="00341540">
        <w:t>an</w:t>
      </w:r>
      <w:r w:rsidRPr="00EC314F">
        <w:t xml:space="preserve"> intention not to continue </w:t>
      </w:r>
      <w:r w:rsidR="00341540">
        <w:t xml:space="preserve">with </w:t>
      </w:r>
      <w:r w:rsidRPr="00EC314F">
        <w:t xml:space="preserve">the performance of its obligations under the </w:t>
      </w:r>
      <w:r w:rsidR="00FF644D">
        <w:t>Agreement</w:t>
      </w:r>
      <w:r w:rsidRPr="00EC314F">
        <w:t>;</w:t>
      </w:r>
      <w:bookmarkEnd w:id="1814"/>
      <w:bookmarkEnd w:id="1815"/>
      <w:bookmarkEnd w:id="1816"/>
    </w:p>
    <w:p w:rsidR="00EB70C4" w:rsidRPr="00EC314F" w:rsidRDefault="00EB70C4" w:rsidP="0079110E">
      <w:pPr>
        <w:pStyle w:val="Heading3"/>
      </w:pPr>
      <w:bookmarkStart w:id="1817" w:name="_Toc320086379"/>
      <w:bookmarkStart w:id="1818" w:name="_Toc320087078"/>
      <w:bookmarkStart w:id="1819" w:name="_Toc320087659"/>
      <w:r w:rsidRPr="00EC314F">
        <w:t>fails to execute the Deed of Novation as required by clause </w:t>
      </w:r>
      <w:r w:rsidR="00756317">
        <w:fldChar w:fldCharType="begin"/>
      </w:r>
      <w:r w:rsidR="00756317">
        <w:instrText xml:space="preserve"> REF _Ref342395631 \w \h </w:instrText>
      </w:r>
      <w:r w:rsidR="00A00A55">
        <w:instrText xml:space="preserve"> \* MERGEFORMAT </w:instrText>
      </w:r>
      <w:r w:rsidR="00756317">
        <w:fldChar w:fldCharType="separate"/>
      </w:r>
      <w:r w:rsidR="004E1708">
        <w:t>2.11</w:t>
      </w:r>
      <w:r w:rsidR="00756317">
        <w:fldChar w:fldCharType="end"/>
      </w:r>
      <w:r w:rsidRPr="00EC314F">
        <w:t>;</w:t>
      </w:r>
      <w:bookmarkEnd w:id="1817"/>
      <w:bookmarkEnd w:id="1818"/>
      <w:bookmarkEnd w:id="1819"/>
    </w:p>
    <w:p w:rsidR="00EB70C4" w:rsidRPr="00EC314F" w:rsidRDefault="00EB70C4" w:rsidP="0079110E">
      <w:pPr>
        <w:pStyle w:val="Heading3"/>
      </w:pPr>
      <w:bookmarkStart w:id="1820" w:name="_Toc320086380"/>
      <w:bookmarkStart w:id="1821" w:name="_Toc320087079"/>
      <w:bookmarkStart w:id="1822" w:name="_Toc320087660"/>
      <w:r w:rsidRPr="00EC314F">
        <w:t>fails to effect, have in place or otherwise maintain or provide evidence of, insurance as required by clause</w:t>
      </w:r>
      <w:r w:rsidR="00B55CC9" w:rsidRPr="00EC314F">
        <w:t xml:space="preserve"> </w:t>
      </w:r>
      <w:r w:rsidR="00B55CC9" w:rsidRPr="00EC314F">
        <w:fldChar w:fldCharType="begin"/>
      </w:r>
      <w:r w:rsidR="00B55CC9" w:rsidRPr="00EC314F">
        <w:instrText xml:space="preserve"> REF _Ref45534561 \w \h </w:instrText>
      </w:r>
      <w:r w:rsidR="00A00A55">
        <w:instrText xml:space="preserve"> \* MERGEFORMAT </w:instrText>
      </w:r>
      <w:r w:rsidR="00B55CC9" w:rsidRPr="00EC314F">
        <w:fldChar w:fldCharType="separate"/>
      </w:r>
      <w:r w:rsidR="004E1708">
        <w:t>6</w:t>
      </w:r>
      <w:r w:rsidR="00B55CC9" w:rsidRPr="00EC314F">
        <w:fldChar w:fldCharType="end"/>
      </w:r>
      <w:r w:rsidRPr="00EC314F">
        <w:t>;</w:t>
      </w:r>
      <w:bookmarkEnd w:id="1820"/>
      <w:bookmarkEnd w:id="1821"/>
      <w:bookmarkEnd w:id="1822"/>
    </w:p>
    <w:p w:rsidR="00EB70C4" w:rsidRPr="00EC314F" w:rsidRDefault="00EB70C4" w:rsidP="0079110E">
      <w:pPr>
        <w:pStyle w:val="Heading3"/>
      </w:pPr>
      <w:bookmarkStart w:id="1823" w:name="_Toc320086381"/>
      <w:bookmarkStart w:id="1824" w:name="_Toc320087080"/>
      <w:bookmarkStart w:id="1825" w:name="_Toc320087661"/>
      <w:r w:rsidRPr="00EC314F">
        <w:t>suspends the Services in breach of clause </w:t>
      </w:r>
      <w:r w:rsidRPr="00EC314F">
        <w:fldChar w:fldCharType="begin"/>
      </w:r>
      <w:r w:rsidRPr="00EC314F">
        <w:instrText xml:space="preserve"> REF _Ref22649574 \w \h </w:instrText>
      </w:r>
      <w:r w:rsidR="00A00A55">
        <w:instrText xml:space="preserve"> \* MERGEFORMAT </w:instrText>
      </w:r>
      <w:r w:rsidRPr="00EC314F">
        <w:fldChar w:fldCharType="separate"/>
      </w:r>
      <w:r w:rsidR="004E1708">
        <w:t>11.3</w:t>
      </w:r>
      <w:r w:rsidRPr="00EC314F">
        <w:fldChar w:fldCharType="end"/>
      </w:r>
      <w:r w:rsidRPr="00EC314F">
        <w:t xml:space="preserve"> or otherwise does not proceed with the Services in accordance with clause </w:t>
      </w:r>
      <w:r w:rsidRPr="00EC314F">
        <w:fldChar w:fldCharType="begin"/>
      </w:r>
      <w:r w:rsidRPr="00EC314F">
        <w:instrText xml:space="preserve"> REF _Ref22649584 \w \h </w:instrText>
      </w:r>
      <w:r w:rsidR="00A00A55">
        <w:instrText xml:space="preserve"> \* MERGEFORMAT </w:instrText>
      </w:r>
      <w:r w:rsidRPr="00EC314F">
        <w:fldChar w:fldCharType="separate"/>
      </w:r>
      <w:r w:rsidR="004E1708">
        <w:t>11.1</w:t>
      </w:r>
      <w:r w:rsidRPr="00EC314F">
        <w:fldChar w:fldCharType="end"/>
      </w:r>
      <w:r w:rsidRPr="00EC314F">
        <w:t>;</w:t>
      </w:r>
      <w:bookmarkEnd w:id="1823"/>
      <w:bookmarkEnd w:id="1824"/>
      <w:bookmarkEnd w:id="1825"/>
      <w:r w:rsidRPr="00EC314F">
        <w:t xml:space="preserve"> </w:t>
      </w:r>
    </w:p>
    <w:p w:rsidR="00EB70C4" w:rsidRDefault="00EB70C4" w:rsidP="0079110E">
      <w:pPr>
        <w:pStyle w:val="Heading3"/>
      </w:pPr>
      <w:bookmarkStart w:id="1826" w:name="_Toc320086382"/>
      <w:bookmarkStart w:id="1827" w:name="_Toc320087081"/>
      <w:bookmarkStart w:id="1828" w:name="_Toc320087662"/>
      <w:r w:rsidRPr="00EC314F">
        <w:t xml:space="preserve">fails to </w:t>
      </w:r>
      <w:r w:rsidR="00F205BB">
        <w:t xml:space="preserve">comply with clause </w:t>
      </w:r>
      <w:r w:rsidR="00F205BB">
        <w:fldChar w:fldCharType="begin"/>
      </w:r>
      <w:r w:rsidR="00F205BB">
        <w:instrText xml:space="preserve"> REF _Ref511756484 \w \h </w:instrText>
      </w:r>
      <w:r w:rsidR="00F205BB">
        <w:fldChar w:fldCharType="separate"/>
      </w:r>
      <w:r w:rsidR="004E1708">
        <w:t>2.3</w:t>
      </w:r>
      <w:r w:rsidR="00F205BB">
        <w:fldChar w:fldCharType="end"/>
      </w:r>
      <w:r w:rsidRPr="00EC314F">
        <w:t>;</w:t>
      </w:r>
      <w:bookmarkEnd w:id="1826"/>
      <w:bookmarkEnd w:id="1827"/>
      <w:bookmarkEnd w:id="1828"/>
    </w:p>
    <w:p w:rsidR="00341540" w:rsidRDefault="00341540" w:rsidP="0079110E">
      <w:pPr>
        <w:pStyle w:val="Heading3"/>
      </w:pPr>
      <w:r>
        <w:t xml:space="preserve">fails to comply with any Statutory </w:t>
      </w:r>
      <w:r w:rsidR="00060554">
        <w:t>R</w:t>
      </w:r>
      <w:r>
        <w:t xml:space="preserve">equirements as required by clause </w:t>
      </w:r>
      <w:r>
        <w:fldChar w:fldCharType="begin"/>
      </w:r>
      <w:r>
        <w:instrText xml:space="preserve"> REF _Ref504556443 \w \h </w:instrText>
      </w:r>
      <w:r>
        <w:fldChar w:fldCharType="separate"/>
      </w:r>
      <w:r w:rsidR="004E1708">
        <w:t>2.12</w:t>
      </w:r>
      <w:r>
        <w:fldChar w:fldCharType="end"/>
      </w:r>
      <w:r>
        <w:t>;</w:t>
      </w:r>
    </w:p>
    <w:p w:rsidR="00341540" w:rsidRPr="00EC314F" w:rsidRDefault="00341540" w:rsidP="0079110E">
      <w:pPr>
        <w:pStyle w:val="Heading3"/>
      </w:pPr>
      <w:r>
        <w:t xml:space="preserve">fails to provide a statutory declaration or other documentation as required by clause </w:t>
      </w:r>
      <w:r w:rsidR="002F28CA">
        <w:fldChar w:fldCharType="begin"/>
      </w:r>
      <w:r w:rsidR="002F28CA">
        <w:instrText xml:space="preserve"> REF _Ref511224466 \w \h </w:instrText>
      </w:r>
      <w:r w:rsidR="002F28CA">
        <w:fldChar w:fldCharType="separate"/>
      </w:r>
      <w:r w:rsidR="004E1708">
        <w:t>13.11</w:t>
      </w:r>
      <w:r w:rsidR="002F28CA">
        <w:fldChar w:fldCharType="end"/>
      </w:r>
      <w:r>
        <w:t>;</w:t>
      </w:r>
    </w:p>
    <w:p w:rsidR="00EB70C4" w:rsidRPr="00EC314F" w:rsidRDefault="00EB70C4" w:rsidP="002F28CA">
      <w:pPr>
        <w:pStyle w:val="Heading3"/>
      </w:pPr>
      <w:bookmarkStart w:id="1829" w:name="_Toc320086383"/>
      <w:bookmarkStart w:id="1830" w:name="_Toc320087082"/>
      <w:bookmarkStart w:id="1831" w:name="_Toc320087663"/>
      <w:r w:rsidRPr="00EC314F">
        <w:t xml:space="preserve">does not comply with any </w:t>
      </w:r>
      <w:r w:rsidR="00C434DC">
        <w:t>D</w:t>
      </w:r>
      <w:r w:rsidRPr="00EC314F">
        <w:t xml:space="preserve">irection of the </w:t>
      </w:r>
      <w:r w:rsidR="00F205BB">
        <w:t xml:space="preserve">Principal or </w:t>
      </w:r>
      <w:r w:rsidR="00FD196C">
        <w:t>Principal</w:t>
      </w:r>
      <w:r w:rsidRPr="00EC314F">
        <w:t xml:space="preserve">'s Representative made </w:t>
      </w:r>
      <w:r w:rsidR="00F205BB">
        <w:t xml:space="preserve">or purported to be made </w:t>
      </w:r>
      <w:r w:rsidRPr="00EC314F">
        <w:t xml:space="preserve">in accordance with the </w:t>
      </w:r>
      <w:r w:rsidR="00FF644D">
        <w:t>Agreement</w:t>
      </w:r>
      <w:r w:rsidRPr="00EC314F">
        <w:t>; or</w:t>
      </w:r>
      <w:bookmarkEnd w:id="1829"/>
      <w:bookmarkEnd w:id="1830"/>
      <w:bookmarkEnd w:id="1831"/>
    </w:p>
    <w:p w:rsidR="00C34DF5" w:rsidRPr="00EC314F" w:rsidRDefault="00EB70C4" w:rsidP="006D4DE1">
      <w:pPr>
        <w:pStyle w:val="Heading3"/>
      </w:pPr>
      <w:bookmarkStart w:id="1832" w:name="_Toc320086384"/>
      <w:bookmarkStart w:id="1833" w:name="_Toc320087083"/>
      <w:bookmarkStart w:id="1834" w:name="_Toc320087664"/>
      <w:r w:rsidRPr="00EC314F">
        <w:t xml:space="preserve">is otherwise in </w:t>
      </w:r>
      <w:r w:rsidR="00341540">
        <w:t>material</w:t>
      </w:r>
      <w:r w:rsidRPr="00EC314F">
        <w:t xml:space="preserve"> breach of the </w:t>
      </w:r>
      <w:r w:rsidR="00FF644D">
        <w:t>Agreement</w:t>
      </w:r>
      <w:r w:rsidRPr="00EC314F">
        <w:t>.</w:t>
      </w:r>
      <w:bookmarkEnd w:id="1832"/>
      <w:bookmarkEnd w:id="1833"/>
      <w:bookmarkEnd w:id="1834"/>
    </w:p>
    <w:p w:rsidR="00EB70C4" w:rsidRPr="00EC314F" w:rsidRDefault="00FD196C" w:rsidP="002161D4">
      <w:pPr>
        <w:pStyle w:val="Heading2"/>
      </w:pPr>
      <w:bookmarkStart w:id="1835" w:name="_Toc488738750"/>
      <w:bookmarkStart w:id="1836" w:name="_Toc320086385"/>
      <w:bookmarkStart w:id="1837" w:name="_Toc320086666"/>
      <w:bookmarkStart w:id="1838" w:name="_Toc320087084"/>
      <w:bookmarkStart w:id="1839" w:name="_Toc320087665"/>
      <w:bookmarkStart w:id="1840" w:name="_Toc362968336"/>
      <w:bookmarkStart w:id="1841" w:name="_Toc362969589"/>
      <w:bookmarkStart w:id="1842" w:name="_Ref511818110"/>
      <w:bookmarkStart w:id="1843" w:name="_Toc518135264"/>
      <w:r>
        <w:t>Principal</w:t>
      </w:r>
      <w:r w:rsidR="00EB70C4" w:rsidRPr="00EC314F">
        <w:t xml:space="preserve"> </w:t>
      </w:r>
      <w:bookmarkEnd w:id="1835"/>
      <w:r w:rsidR="00BF5F94" w:rsidRPr="00EC314F">
        <w:t>default</w:t>
      </w:r>
      <w:bookmarkEnd w:id="1836"/>
      <w:bookmarkEnd w:id="1837"/>
      <w:bookmarkEnd w:id="1838"/>
      <w:bookmarkEnd w:id="1839"/>
      <w:bookmarkEnd w:id="1840"/>
      <w:bookmarkEnd w:id="1841"/>
      <w:bookmarkEnd w:id="1842"/>
      <w:bookmarkEnd w:id="1843"/>
    </w:p>
    <w:p w:rsidR="00EB70C4" w:rsidRPr="00EC314F" w:rsidRDefault="00EB70C4" w:rsidP="00EC5EFF">
      <w:pPr>
        <w:pStyle w:val="IndentParaLevel1"/>
      </w:pPr>
      <w:r w:rsidRPr="00EC314F">
        <w:t xml:space="preserve">The Consultant may give </w:t>
      </w:r>
      <w:r w:rsidR="00060554">
        <w:t>the Principal a Default Notice</w:t>
      </w:r>
      <w:r w:rsidRPr="00EC314F">
        <w:t xml:space="preserve"> under clause </w:t>
      </w:r>
      <w:r w:rsidRPr="00EC314F">
        <w:fldChar w:fldCharType="begin"/>
      </w:r>
      <w:r w:rsidRPr="00EC314F">
        <w:instrText xml:space="preserve"> REF _Ref22649596 \w \h </w:instrText>
      </w:r>
      <w:r w:rsidRPr="00EC314F">
        <w:fldChar w:fldCharType="separate"/>
      </w:r>
      <w:r w:rsidR="004E1708">
        <w:t>16.4</w:t>
      </w:r>
      <w:r w:rsidRPr="00EC314F">
        <w:fldChar w:fldCharType="end"/>
      </w:r>
      <w:r w:rsidRPr="00EC314F">
        <w:t xml:space="preserve"> if the </w:t>
      </w:r>
      <w:r w:rsidR="00FD196C">
        <w:t>Principal</w:t>
      </w:r>
      <w:r w:rsidR="00DA776C" w:rsidRPr="00EC314F">
        <w:t xml:space="preserve"> </w:t>
      </w:r>
      <w:r w:rsidRPr="00EC314F">
        <w:t xml:space="preserve">fails to pay the Consultant an amount due and payable under the </w:t>
      </w:r>
      <w:r w:rsidR="00FF644D">
        <w:t>Agreement</w:t>
      </w:r>
      <w:r w:rsidR="00DA776C" w:rsidRPr="00EC314F">
        <w:t>.</w:t>
      </w:r>
    </w:p>
    <w:p w:rsidR="00EB70C4" w:rsidRPr="00EC314F" w:rsidRDefault="00EB70C4" w:rsidP="002161D4">
      <w:pPr>
        <w:pStyle w:val="Heading2"/>
      </w:pPr>
      <w:bookmarkStart w:id="1844" w:name="_Toc488738751"/>
      <w:bookmarkStart w:id="1845" w:name="_Ref22649515"/>
      <w:bookmarkStart w:id="1846" w:name="_Ref22649596"/>
      <w:bookmarkStart w:id="1847" w:name="_Toc320086386"/>
      <w:bookmarkStart w:id="1848" w:name="_Toc320086667"/>
      <w:bookmarkStart w:id="1849" w:name="_Toc320087085"/>
      <w:bookmarkStart w:id="1850" w:name="_Toc320087666"/>
      <w:bookmarkStart w:id="1851" w:name="_Toc362968337"/>
      <w:bookmarkStart w:id="1852" w:name="_Toc362969590"/>
      <w:bookmarkStart w:id="1853" w:name="_Ref504556665"/>
      <w:bookmarkStart w:id="1854" w:name="_Ref504556666"/>
      <w:bookmarkStart w:id="1855" w:name="_Ref504643320"/>
      <w:bookmarkStart w:id="1856" w:name="_Toc518135265"/>
      <w:r w:rsidRPr="00EC314F">
        <w:t xml:space="preserve">Contents of </w:t>
      </w:r>
      <w:r w:rsidR="00BF5F94" w:rsidRPr="00EC314F">
        <w:t xml:space="preserve">notice </w:t>
      </w:r>
      <w:r w:rsidRPr="00EC314F">
        <w:t xml:space="preserve">of </w:t>
      </w:r>
      <w:bookmarkEnd w:id="1844"/>
      <w:bookmarkEnd w:id="1845"/>
      <w:bookmarkEnd w:id="1846"/>
      <w:r w:rsidR="00BF5F94" w:rsidRPr="00EC314F">
        <w:t>default</w:t>
      </w:r>
      <w:bookmarkEnd w:id="1847"/>
      <w:bookmarkEnd w:id="1848"/>
      <w:bookmarkEnd w:id="1849"/>
      <w:bookmarkEnd w:id="1850"/>
      <w:bookmarkEnd w:id="1851"/>
      <w:bookmarkEnd w:id="1852"/>
      <w:bookmarkEnd w:id="1853"/>
      <w:bookmarkEnd w:id="1854"/>
      <w:bookmarkEnd w:id="1855"/>
      <w:bookmarkEnd w:id="1856"/>
      <w:r w:rsidR="00BF5F94" w:rsidRPr="00EC314F">
        <w:t xml:space="preserve"> </w:t>
      </w:r>
    </w:p>
    <w:p w:rsidR="00EB70C4" w:rsidRPr="00EC314F" w:rsidRDefault="00EB70C4" w:rsidP="00EC5EFF">
      <w:pPr>
        <w:pStyle w:val="IndentParaLevel1"/>
      </w:pPr>
      <w:r w:rsidRPr="00EC314F">
        <w:t>A notice under this clause </w:t>
      </w:r>
      <w:r w:rsidRPr="00EC314F">
        <w:fldChar w:fldCharType="begin"/>
      </w:r>
      <w:r w:rsidRPr="00EC314F">
        <w:instrText xml:space="preserve"> REF _Ref22649596 \w \h </w:instrText>
      </w:r>
      <w:r w:rsidRPr="00EC314F">
        <w:fldChar w:fldCharType="separate"/>
      </w:r>
      <w:r w:rsidR="004E1708">
        <w:t>16.4</w:t>
      </w:r>
      <w:r w:rsidRPr="00EC314F">
        <w:fldChar w:fldCharType="end"/>
      </w:r>
      <w:r w:rsidRPr="00EC314F">
        <w:t xml:space="preserve"> </w:t>
      </w:r>
      <w:r w:rsidR="00060554">
        <w:t>(</w:t>
      </w:r>
      <w:r w:rsidR="00060554" w:rsidRPr="006E4A18">
        <w:rPr>
          <w:b/>
        </w:rPr>
        <w:t>Default Notice</w:t>
      </w:r>
      <w:r w:rsidR="00060554">
        <w:t xml:space="preserve">) </w:t>
      </w:r>
      <w:r w:rsidRPr="00EC314F">
        <w:t xml:space="preserve">must </w:t>
      </w:r>
      <w:r w:rsidR="00060554">
        <w:t>be in writing and</w:t>
      </w:r>
      <w:r w:rsidRPr="00EC314F">
        <w:t>:</w:t>
      </w:r>
    </w:p>
    <w:p w:rsidR="00773897" w:rsidRDefault="00773897" w:rsidP="0079110E">
      <w:pPr>
        <w:pStyle w:val="Heading3"/>
      </w:pPr>
      <w:bookmarkStart w:id="1857" w:name="_Toc320086387"/>
      <w:bookmarkStart w:id="1858" w:name="_Toc320087086"/>
      <w:bookmarkStart w:id="1859" w:name="_Toc320087667"/>
      <w:r>
        <w:lastRenderedPageBreak/>
        <w:t>delivered by prepaid express post;</w:t>
      </w:r>
    </w:p>
    <w:p w:rsidR="00EB70C4" w:rsidRPr="00EC314F" w:rsidRDefault="00060554" w:rsidP="0079110E">
      <w:pPr>
        <w:pStyle w:val="Heading3"/>
      </w:pPr>
      <w:r w:rsidRPr="00EC314F">
        <w:t xml:space="preserve">state </w:t>
      </w:r>
      <w:r w:rsidR="00EB70C4" w:rsidRPr="00EC314F">
        <w:t>that it is a notice under clause </w:t>
      </w:r>
      <w:r w:rsidR="00EB70C4" w:rsidRPr="00A00A55">
        <w:fldChar w:fldCharType="begin"/>
      </w:r>
      <w:r w:rsidR="00EB70C4" w:rsidRPr="00A00A55">
        <w:instrText xml:space="preserve"> REF _Ref22649596 \w \h </w:instrText>
      </w:r>
      <w:r w:rsidR="00A00A55">
        <w:instrText xml:space="preserve"> \* MERGEFORMAT </w:instrText>
      </w:r>
      <w:r w:rsidR="00EB70C4" w:rsidRPr="00A00A55">
        <w:fldChar w:fldCharType="separate"/>
      </w:r>
      <w:r w:rsidR="004E1708">
        <w:t>16.4</w:t>
      </w:r>
      <w:r w:rsidR="00EB70C4" w:rsidRPr="00A00A55">
        <w:fldChar w:fldCharType="end"/>
      </w:r>
      <w:r w:rsidR="00EB70C4" w:rsidRPr="00EC314F">
        <w:t>;</w:t>
      </w:r>
      <w:bookmarkEnd w:id="1857"/>
      <w:bookmarkEnd w:id="1858"/>
      <w:bookmarkEnd w:id="1859"/>
    </w:p>
    <w:p w:rsidR="00EB70C4" w:rsidRPr="00EC314F" w:rsidRDefault="00060554" w:rsidP="0079110E">
      <w:pPr>
        <w:pStyle w:val="Heading3"/>
      </w:pPr>
      <w:bookmarkStart w:id="1860" w:name="_Toc320086388"/>
      <w:bookmarkStart w:id="1861" w:name="_Toc320087087"/>
      <w:bookmarkStart w:id="1862" w:name="_Toc320087668"/>
      <w:r>
        <w:t xml:space="preserve">specify </w:t>
      </w:r>
      <w:r w:rsidR="00EB70C4" w:rsidRPr="00EC314F">
        <w:t>the breach relied on; and</w:t>
      </w:r>
      <w:bookmarkEnd w:id="1860"/>
      <w:bookmarkEnd w:id="1861"/>
      <w:bookmarkEnd w:id="1862"/>
    </w:p>
    <w:p w:rsidR="00EB70C4" w:rsidRPr="00EC314F" w:rsidRDefault="00060554" w:rsidP="0079110E">
      <w:pPr>
        <w:pStyle w:val="Heading3"/>
      </w:pPr>
      <w:bookmarkStart w:id="1863" w:name="_Toc320086389"/>
      <w:bookmarkStart w:id="1864" w:name="_Toc320087088"/>
      <w:bookmarkStart w:id="1865" w:name="_Toc320087669"/>
      <w:r>
        <w:t xml:space="preserve">state </w:t>
      </w:r>
      <w:r w:rsidR="00EB70C4" w:rsidRPr="00EC314F">
        <w:t>that the party giving the notice requires the other party to remedy the breach within 21 days of receiving the notice</w:t>
      </w:r>
      <w:r>
        <w:t xml:space="preserve"> (</w:t>
      </w:r>
      <w:r w:rsidRPr="006E4A18">
        <w:rPr>
          <w:b/>
        </w:rPr>
        <w:t>Remedy Period</w:t>
      </w:r>
      <w:r>
        <w:t>)</w:t>
      </w:r>
      <w:r w:rsidR="00EB70C4" w:rsidRPr="00EC314F">
        <w:t>.</w:t>
      </w:r>
      <w:bookmarkEnd w:id="1863"/>
      <w:bookmarkEnd w:id="1864"/>
      <w:bookmarkEnd w:id="1865"/>
    </w:p>
    <w:p w:rsidR="00C34DF5" w:rsidRPr="00C34DF5" w:rsidRDefault="00EB70C4" w:rsidP="00501787">
      <w:pPr>
        <w:pStyle w:val="Heading2"/>
      </w:pPr>
      <w:bookmarkStart w:id="1866" w:name="_Toc488738752"/>
      <w:bookmarkStart w:id="1867" w:name="_Ref22648735"/>
      <w:bookmarkStart w:id="1868" w:name="_Ref22649647"/>
      <w:bookmarkStart w:id="1869" w:name="_Ref22649672"/>
      <w:bookmarkStart w:id="1870" w:name="_Ref22649723"/>
      <w:bookmarkStart w:id="1871" w:name="_Ref22651307"/>
      <w:bookmarkStart w:id="1872" w:name="_Ref22651328"/>
      <w:bookmarkStart w:id="1873" w:name="_Ref22651352"/>
      <w:bookmarkStart w:id="1874" w:name="_Ref152392130"/>
      <w:bookmarkStart w:id="1875" w:name="_Toc320086390"/>
      <w:bookmarkStart w:id="1876" w:name="_Toc320086668"/>
      <w:bookmarkStart w:id="1877" w:name="_Toc320087089"/>
      <w:bookmarkStart w:id="1878" w:name="_Toc320087670"/>
      <w:bookmarkStart w:id="1879" w:name="_Toc362968338"/>
      <w:bookmarkStart w:id="1880" w:name="_Toc362969591"/>
      <w:bookmarkStart w:id="1881" w:name="_Ref511812266"/>
      <w:bookmarkStart w:id="1882" w:name="_Toc518135266"/>
      <w:r w:rsidRPr="00EC314F">
        <w:t xml:space="preserve">Termination for </w:t>
      </w:r>
      <w:r w:rsidR="00BF5F94" w:rsidRPr="00EC314F">
        <w:t xml:space="preserve">insolvency </w:t>
      </w:r>
      <w:r w:rsidRPr="00EC314F">
        <w:t xml:space="preserve">or </w:t>
      </w:r>
      <w:bookmarkEnd w:id="1866"/>
      <w:bookmarkEnd w:id="1867"/>
      <w:bookmarkEnd w:id="1868"/>
      <w:bookmarkEnd w:id="1869"/>
      <w:bookmarkEnd w:id="1870"/>
      <w:bookmarkEnd w:id="1871"/>
      <w:bookmarkEnd w:id="1872"/>
      <w:bookmarkEnd w:id="1873"/>
      <w:bookmarkEnd w:id="1874"/>
      <w:r w:rsidR="00BF5F94" w:rsidRPr="00EC314F">
        <w:t>breach</w:t>
      </w:r>
      <w:bookmarkEnd w:id="1875"/>
      <w:bookmarkEnd w:id="1876"/>
      <w:bookmarkEnd w:id="1877"/>
      <w:bookmarkEnd w:id="1878"/>
      <w:bookmarkEnd w:id="1879"/>
      <w:bookmarkEnd w:id="1880"/>
      <w:bookmarkEnd w:id="1881"/>
      <w:bookmarkEnd w:id="1882"/>
    </w:p>
    <w:p w:rsidR="00EB70C4" w:rsidRPr="00EC314F" w:rsidRDefault="00EB70C4" w:rsidP="0079110E">
      <w:pPr>
        <w:pStyle w:val="IndentParaLevel1"/>
      </w:pPr>
      <w:r w:rsidRPr="00EC314F">
        <w:t>If:</w:t>
      </w:r>
    </w:p>
    <w:p w:rsidR="00EB70C4" w:rsidRPr="00EC314F" w:rsidRDefault="00EB70C4" w:rsidP="00251430">
      <w:pPr>
        <w:pStyle w:val="Heading3"/>
      </w:pPr>
      <w:bookmarkStart w:id="1883" w:name="_Toc320086391"/>
      <w:bookmarkStart w:id="1884" w:name="_Toc320087090"/>
      <w:bookmarkStart w:id="1885" w:name="_Toc320087671"/>
      <w:r w:rsidRPr="00EC314F">
        <w:t xml:space="preserve">an Insolvency Event occurs </w:t>
      </w:r>
      <w:r w:rsidR="00060554">
        <w:t xml:space="preserve">in relation </w:t>
      </w:r>
      <w:r w:rsidRPr="00EC314F">
        <w:t xml:space="preserve">to </w:t>
      </w:r>
      <w:r w:rsidR="00FF7D84">
        <w:t>the Consultant</w:t>
      </w:r>
      <w:r w:rsidRPr="00EC314F">
        <w:t xml:space="preserve">, or where </w:t>
      </w:r>
      <w:r w:rsidR="0071700E" w:rsidRPr="00EC314F">
        <w:t xml:space="preserve">the </w:t>
      </w:r>
      <w:r w:rsidR="00FF7D84">
        <w:t>Consultant</w:t>
      </w:r>
      <w:r w:rsidR="00FF7D84" w:rsidRPr="00EC314F">
        <w:t xml:space="preserve"> </w:t>
      </w:r>
      <w:r w:rsidRPr="00EC314F">
        <w:t xml:space="preserve">comprises 2 or more persons, </w:t>
      </w:r>
      <w:r w:rsidR="00060554">
        <w:t xml:space="preserve">in relation </w:t>
      </w:r>
      <w:r w:rsidRPr="00EC314F">
        <w:t>to any one of those persons; or</w:t>
      </w:r>
      <w:bookmarkEnd w:id="1883"/>
      <w:bookmarkEnd w:id="1884"/>
      <w:bookmarkEnd w:id="1885"/>
    </w:p>
    <w:p w:rsidR="00EB70C4" w:rsidRPr="00EC314F" w:rsidRDefault="00EB70C4" w:rsidP="0079110E">
      <w:pPr>
        <w:pStyle w:val="Heading3"/>
      </w:pPr>
      <w:bookmarkStart w:id="1886" w:name="_Toc320086392"/>
      <w:bookmarkStart w:id="1887" w:name="_Toc320087091"/>
      <w:bookmarkStart w:id="1888" w:name="_Toc320087672"/>
      <w:r w:rsidRPr="00EC314F">
        <w:t xml:space="preserve">a party does not remedy a breach of </w:t>
      </w:r>
      <w:r w:rsidR="00FF644D">
        <w:t>Agreement</w:t>
      </w:r>
      <w:r w:rsidRPr="00EC314F">
        <w:t xml:space="preserve"> the subject of a </w:t>
      </w:r>
      <w:r w:rsidR="00060554">
        <w:t>Default N</w:t>
      </w:r>
      <w:r w:rsidRPr="00EC314F">
        <w:t>otice under clause </w:t>
      </w:r>
      <w:r w:rsidRPr="00A00A55">
        <w:fldChar w:fldCharType="begin"/>
      </w:r>
      <w:r w:rsidRPr="00A00A55">
        <w:instrText xml:space="preserve"> REF _Ref22649596 \w \h </w:instrText>
      </w:r>
      <w:r w:rsidR="00A00A55">
        <w:instrText xml:space="preserve"> \* MERGEFORMAT </w:instrText>
      </w:r>
      <w:r w:rsidRPr="00A00A55">
        <w:fldChar w:fldCharType="separate"/>
      </w:r>
      <w:r w:rsidR="004E1708">
        <w:t>16.4</w:t>
      </w:r>
      <w:r w:rsidRPr="00A00A55">
        <w:fldChar w:fldCharType="end"/>
      </w:r>
      <w:r w:rsidRPr="00EC314F">
        <w:t xml:space="preserve"> within </w:t>
      </w:r>
      <w:r w:rsidR="00060554">
        <w:t>the Remedy Period</w:t>
      </w:r>
      <w:r w:rsidRPr="00EC314F">
        <w:t>,</w:t>
      </w:r>
      <w:bookmarkEnd w:id="1886"/>
      <w:bookmarkEnd w:id="1887"/>
      <w:bookmarkEnd w:id="1888"/>
    </w:p>
    <w:p w:rsidR="00EB70C4" w:rsidRPr="00EC314F" w:rsidRDefault="00EB70C4" w:rsidP="0079110E">
      <w:pPr>
        <w:pStyle w:val="IndentParaLevel1"/>
      </w:pPr>
      <w:r w:rsidRPr="00EC314F">
        <w:t>then</w:t>
      </w:r>
      <w:r w:rsidR="00060554">
        <w:t xml:space="preserve"> </w:t>
      </w:r>
      <w:r w:rsidR="00060554" w:rsidRPr="00EC314F">
        <w:t>where that party is the</w:t>
      </w:r>
      <w:r w:rsidRPr="00EC314F">
        <w:t>:</w:t>
      </w:r>
    </w:p>
    <w:p w:rsidR="00EB70C4" w:rsidRPr="00EC314F" w:rsidRDefault="00EB70C4" w:rsidP="0079110E">
      <w:pPr>
        <w:pStyle w:val="Heading3"/>
      </w:pPr>
      <w:bookmarkStart w:id="1889" w:name="_Toc320086393"/>
      <w:bookmarkStart w:id="1890" w:name="_Toc320087092"/>
      <w:bookmarkStart w:id="1891" w:name="_Toc320087673"/>
      <w:r w:rsidRPr="00EC314F">
        <w:t xml:space="preserve">Consultant, the </w:t>
      </w:r>
      <w:r w:rsidR="00FD196C">
        <w:t>Principal</w:t>
      </w:r>
      <w:r w:rsidRPr="00EC314F">
        <w:t xml:space="preserve"> may by written notice to the Consultant terminate the </w:t>
      </w:r>
      <w:r w:rsidR="00FF644D">
        <w:t>Agreement</w:t>
      </w:r>
      <w:r w:rsidRPr="00EC314F">
        <w:t>; or</w:t>
      </w:r>
      <w:bookmarkEnd w:id="1889"/>
      <w:bookmarkEnd w:id="1890"/>
      <w:bookmarkEnd w:id="1891"/>
    </w:p>
    <w:p w:rsidR="00EB70C4" w:rsidRPr="00EC314F" w:rsidRDefault="00FD196C" w:rsidP="0079110E">
      <w:pPr>
        <w:pStyle w:val="Heading3"/>
      </w:pPr>
      <w:bookmarkStart w:id="1892" w:name="_Toc320086394"/>
      <w:bookmarkStart w:id="1893" w:name="_Toc320087093"/>
      <w:bookmarkStart w:id="1894" w:name="_Toc320087674"/>
      <w:bookmarkStart w:id="1895" w:name="_Ref504557113"/>
      <w:bookmarkStart w:id="1896" w:name="_Ref504557119"/>
      <w:bookmarkStart w:id="1897" w:name="_Ref511229941"/>
      <w:bookmarkStart w:id="1898" w:name="_Ref511229951"/>
      <w:bookmarkStart w:id="1899" w:name="_Ref511229998"/>
      <w:bookmarkStart w:id="1900" w:name="_Ref511230014"/>
      <w:r>
        <w:t>Principal</w:t>
      </w:r>
      <w:r w:rsidR="00EB70C4" w:rsidRPr="00EC314F">
        <w:t xml:space="preserve">, the Consultant may by written notice to the </w:t>
      </w:r>
      <w:r>
        <w:t>Principal</w:t>
      </w:r>
      <w:r w:rsidR="00EB70C4" w:rsidRPr="00EC314F">
        <w:t>:</w:t>
      </w:r>
      <w:bookmarkEnd w:id="1892"/>
      <w:bookmarkEnd w:id="1893"/>
      <w:bookmarkEnd w:id="1894"/>
      <w:bookmarkEnd w:id="1895"/>
      <w:bookmarkEnd w:id="1896"/>
      <w:bookmarkEnd w:id="1897"/>
      <w:bookmarkEnd w:id="1898"/>
      <w:bookmarkEnd w:id="1899"/>
      <w:bookmarkEnd w:id="1900"/>
    </w:p>
    <w:p w:rsidR="00EB70C4" w:rsidRPr="00EC314F" w:rsidRDefault="00EB70C4" w:rsidP="00421050">
      <w:pPr>
        <w:pStyle w:val="Heading4"/>
      </w:pPr>
      <w:bookmarkStart w:id="1901" w:name="_Toc320086395"/>
      <w:bookmarkStart w:id="1902" w:name="_Toc320087094"/>
      <w:bookmarkStart w:id="1903" w:name="_Toc320087675"/>
      <w:bookmarkStart w:id="1904" w:name="_Ref504556973"/>
      <w:r w:rsidRPr="00EC314F">
        <w:t>suspend the whole or any part of the Services; and</w:t>
      </w:r>
      <w:bookmarkEnd w:id="1901"/>
      <w:bookmarkEnd w:id="1902"/>
      <w:bookmarkEnd w:id="1903"/>
      <w:bookmarkEnd w:id="1904"/>
    </w:p>
    <w:p w:rsidR="00EB70C4" w:rsidRPr="00EC314F" w:rsidRDefault="00EB70C4" w:rsidP="00126BB2">
      <w:pPr>
        <w:pStyle w:val="Heading4"/>
      </w:pPr>
      <w:bookmarkStart w:id="1905" w:name="_Toc320086396"/>
      <w:bookmarkStart w:id="1906" w:name="_Toc320087095"/>
      <w:bookmarkStart w:id="1907" w:name="_Toc320087676"/>
      <w:r w:rsidRPr="00EC314F">
        <w:t>if within 21 days</w:t>
      </w:r>
      <w:r w:rsidR="00251430" w:rsidRPr="00EC314F">
        <w:t xml:space="preserve"> </w:t>
      </w:r>
      <w:r w:rsidRPr="00EC314F">
        <w:t xml:space="preserve">of the date </w:t>
      </w:r>
      <w:r w:rsidR="00060554">
        <w:t xml:space="preserve">on which the Consultant gives notice </w:t>
      </w:r>
      <w:r w:rsidRPr="00EC314F">
        <w:t xml:space="preserve">of suspension </w:t>
      </w:r>
      <w:r w:rsidR="00060554">
        <w:t xml:space="preserve">under clause </w:t>
      </w:r>
      <w:r w:rsidR="00060554">
        <w:rPr>
          <w:bCs w:val="0"/>
        </w:rPr>
        <w:fldChar w:fldCharType="begin"/>
      </w:r>
      <w:r w:rsidR="00060554">
        <w:instrText xml:space="preserve"> REF _Ref504556973 \w \h </w:instrText>
      </w:r>
      <w:r w:rsidR="00060554">
        <w:rPr>
          <w:bCs w:val="0"/>
        </w:rPr>
      </w:r>
      <w:r w:rsidR="00060554">
        <w:rPr>
          <w:bCs w:val="0"/>
        </w:rPr>
        <w:fldChar w:fldCharType="separate"/>
      </w:r>
      <w:r w:rsidR="004E1708">
        <w:t>16.5(d)(i)</w:t>
      </w:r>
      <w:r w:rsidR="00060554">
        <w:rPr>
          <w:bCs w:val="0"/>
        </w:rPr>
        <w:fldChar w:fldCharType="end"/>
      </w:r>
      <w:r w:rsidR="00060554">
        <w:t xml:space="preserve"> </w:t>
      </w:r>
      <w:r w:rsidRPr="00EC314F">
        <w:t xml:space="preserve">the </w:t>
      </w:r>
      <w:r w:rsidR="00FD196C">
        <w:t>Principal</w:t>
      </w:r>
      <w:r w:rsidRPr="00EC314F">
        <w:t xml:space="preserve"> fails</w:t>
      </w:r>
      <w:r w:rsidR="00D97AFB">
        <w:t xml:space="preserve"> </w:t>
      </w:r>
      <w:bookmarkStart w:id="1908" w:name="_Toc320086397"/>
      <w:bookmarkStart w:id="1909" w:name="_Toc320087096"/>
      <w:bookmarkStart w:id="1910" w:name="_Toc320087677"/>
      <w:bookmarkEnd w:id="1905"/>
      <w:bookmarkEnd w:id="1906"/>
      <w:bookmarkEnd w:id="1907"/>
      <w:r w:rsidRPr="00EC314F">
        <w:t>to remedy the breach</w:t>
      </w:r>
      <w:r w:rsidR="00D97AFB">
        <w:t xml:space="preserve">, </w:t>
      </w:r>
      <w:bookmarkEnd w:id="1908"/>
      <w:bookmarkEnd w:id="1909"/>
      <w:bookmarkEnd w:id="1910"/>
      <w:r w:rsidR="00B12EC3" w:rsidRPr="00B12EC3">
        <w:rPr>
          <w:rStyle w:val="CommentReference"/>
          <w:bCs w:val="0"/>
          <w:lang w:eastAsia="en-US"/>
        </w:rPr>
        <w:t xml:space="preserve"> </w:t>
      </w:r>
      <w:r w:rsidRPr="00EC314F">
        <w:t xml:space="preserve">terminate the </w:t>
      </w:r>
      <w:r w:rsidR="00FF644D">
        <w:t>Agreement</w:t>
      </w:r>
      <w:r w:rsidRPr="00EC314F">
        <w:t>.</w:t>
      </w:r>
    </w:p>
    <w:p w:rsidR="00060554" w:rsidRDefault="00060554" w:rsidP="006E4A18">
      <w:pPr>
        <w:pStyle w:val="Heading2"/>
      </w:pPr>
      <w:bookmarkStart w:id="1911" w:name="_Toc518135267"/>
      <w:r>
        <w:t>Removal of suspension</w:t>
      </w:r>
      <w:bookmarkEnd w:id="1911"/>
    </w:p>
    <w:p w:rsidR="00A23AD6" w:rsidRPr="00EC314F" w:rsidRDefault="00EB70C4" w:rsidP="0079110E">
      <w:pPr>
        <w:pStyle w:val="IndentParaLevel1"/>
      </w:pPr>
      <w:r w:rsidRPr="00EC314F">
        <w:t>The Consultant</w:t>
      </w:r>
      <w:r w:rsidR="00A23AD6" w:rsidRPr="00EC314F">
        <w:t>:</w:t>
      </w:r>
      <w:r w:rsidRPr="00EC314F">
        <w:t xml:space="preserve"> </w:t>
      </w:r>
    </w:p>
    <w:p w:rsidR="00B61110" w:rsidRPr="00EC314F" w:rsidRDefault="00B61110" w:rsidP="0079110E">
      <w:pPr>
        <w:pStyle w:val="Heading3"/>
      </w:pPr>
      <w:bookmarkStart w:id="1912" w:name="_Toc320086399"/>
      <w:bookmarkStart w:id="1913" w:name="_Toc320087098"/>
      <w:bookmarkStart w:id="1914" w:name="_Toc320087679"/>
      <w:r w:rsidRPr="00EC314F">
        <w:t xml:space="preserve">must remove a suspension under clause </w:t>
      </w:r>
      <w:r w:rsidR="00060554">
        <w:fldChar w:fldCharType="begin"/>
      </w:r>
      <w:r w:rsidR="00060554">
        <w:instrText xml:space="preserve"> REF _Ref504557113 \w \h </w:instrText>
      </w:r>
      <w:r w:rsidR="00060554">
        <w:fldChar w:fldCharType="separate"/>
      </w:r>
      <w:r w:rsidR="004E1708">
        <w:t>16.5(d)</w:t>
      </w:r>
      <w:r w:rsidR="00060554">
        <w:fldChar w:fldCharType="end"/>
      </w:r>
      <w:r w:rsidRPr="00EC314F">
        <w:t xml:space="preserve"> if the </w:t>
      </w:r>
      <w:r w:rsidR="00FD196C">
        <w:t>Principal</w:t>
      </w:r>
      <w:r w:rsidRPr="00EC314F">
        <w:t xml:space="preserve"> remedies the breach or makes arrangements reasonably satisfactory to the Consultant</w:t>
      </w:r>
      <w:r w:rsidR="00D663CE" w:rsidRPr="00EC314F">
        <w:t>; and</w:t>
      </w:r>
      <w:bookmarkEnd w:id="1912"/>
      <w:bookmarkEnd w:id="1913"/>
      <w:bookmarkEnd w:id="1914"/>
    </w:p>
    <w:p w:rsidR="00A23AD6" w:rsidRPr="00EC314F" w:rsidRDefault="00EB70C4" w:rsidP="0079110E">
      <w:pPr>
        <w:pStyle w:val="Heading3"/>
      </w:pPr>
      <w:bookmarkStart w:id="1915" w:name="_Toc320086400"/>
      <w:bookmarkStart w:id="1916" w:name="_Toc320087099"/>
      <w:bookmarkStart w:id="1917" w:name="_Toc320087680"/>
      <w:r w:rsidRPr="00EC314F">
        <w:t>may at any time it sees fit remove a suspension under clause </w:t>
      </w:r>
      <w:r w:rsidR="00060554">
        <w:fldChar w:fldCharType="begin"/>
      </w:r>
      <w:r w:rsidR="00060554">
        <w:instrText xml:space="preserve"> REF _Ref504557119 \w \h </w:instrText>
      </w:r>
      <w:r w:rsidR="00060554">
        <w:fldChar w:fldCharType="separate"/>
      </w:r>
      <w:r w:rsidR="004E1708">
        <w:t>16.5(d)</w:t>
      </w:r>
      <w:r w:rsidR="00060554">
        <w:fldChar w:fldCharType="end"/>
      </w:r>
      <w:r w:rsidR="00D663CE" w:rsidRPr="00EC314F">
        <w:t>,</w:t>
      </w:r>
      <w:bookmarkEnd w:id="1915"/>
      <w:bookmarkEnd w:id="1916"/>
      <w:bookmarkEnd w:id="1917"/>
      <w:r w:rsidR="000B72B3" w:rsidRPr="00EC314F">
        <w:t xml:space="preserve"> </w:t>
      </w:r>
    </w:p>
    <w:p w:rsidR="00A23AD6" w:rsidRPr="00EC314F" w:rsidRDefault="00A23AD6" w:rsidP="00A23AD6">
      <w:pPr>
        <w:pStyle w:val="IndentParaLevel1"/>
      </w:pPr>
      <w:r w:rsidRPr="00EC314F">
        <w:t>after which clause </w:t>
      </w:r>
      <w:r w:rsidR="00060554">
        <w:fldChar w:fldCharType="begin"/>
      </w:r>
      <w:r w:rsidR="00060554">
        <w:instrText xml:space="preserve"> REF _Ref320083313 \w \h </w:instrText>
      </w:r>
      <w:r w:rsidR="00060554">
        <w:fldChar w:fldCharType="separate"/>
      </w:r>
      <w:r w:rsidR="004E1708">
        <w:t>11.3(c)(ii)</w:t>
      </w:r>
      <w:r w:rsidR="00060554">
        <w:fldChar w:fldCharType="end"/>
      </w:r>
      <w:r w:rsidRPr="00EC314F">
        <w:t xml:space="preserve"> will apply</w:t>
      </w:r>
      <w:r w:rsidR="00B61110" w:rsidRPr="00EC314F">
        <w:t>.</w:t>
      </w:r>
    </w:p>
    <w:p w:rsidR="00EB70C4" w:rsidRPr="00EC314F" w:rsidRDefault="00FD196C" w:rsidP="002161D4">
      <w:pPr>
        <w:pStyle w:val="Heading2"/>
      </w:pPr>
      <w:bookmarkStart w:id="1918" w:name="_Toc488738753"/>
      <w:bookmarkStart w:id="1919" w:name="_Toc320086401"/>
      <w:bookmarkStart w:id="1920" w:name="_Toc320086669"/>
      <w:bookmarkStart w:id="1921" w:name="_Toc320087100"/>
      <w:bookmarkStart w:id="1922" w:name="_Toc320087681"/>
      <w:bookmarkStart w:id="1923" w:name="_Toc362968339"/>
      <w:bookmarkStart w:id="1924" w:name="_Toc362969592"/>
      <w:bookmarkStart w:id="1925" w:name="_Toc518135268"/>
      <w:r>
        <w:t>Principal</w:t>
      </w:r>
      <w:r w:rsidR="00EB70C4" w:rsidRPr="00EC314F">
        <w:t xml:space="preserve">'s </w:t>
      </w:r>
      <w:r w:rsidR="00BF5F94" w:rsidRPr="00EC314F">
        <w:t xml:space="preserve">entitlements </w:t>
      </w:r>
      <w:r w:rsidR="00EB70C4" w:rsidRPr="00EC314F">
        <w:t xml:space="preserve">after </w:t>
      </w:r>
      <w:bookmarkEnd w:id="1918"/>
      <w:r w:rsidR="00BF5F94" w:rsidRPr="00EC314F">
        <w:t>termination</w:t>
      </w:r>
      <w:bookmarkEnd w:id="1919"/>
      <w:bookmarkEnd w:id="1920"/>
      <w:bookmarkEnd w:id="1921"/>
      <w:bookmarkEnd w:id="1922"/>
      <w:bookmarkEnd w:id="1923"/>
      <w:bookmarkEnd w:id="1924"/>
      <w:bookmarkEnd w:id="1925"/>
    </w:p>
    <w:p w:rsidR="00EB70C4" w:rsidRPr="00EC314F" w:rsidRDefault="00060554" w:rsidP="00421050">
      <w:pPr>
        <w:pStyle w:val="IndentParaLevel1"/>
      </w:pPr>
      <w:r>
        <w:t>I</w:t>
      </w:r>
      <w:r w:rsidR="00EB70C4" w:rsidRPr="00EC314F">
        <w:t xml:space="preserve">f the </w:t>
      </w:r>
      <w:r w:rsidR="00FD196C">
        <w:t>Principal</w:t>
      </w:r>
      <w:r w:rsidR="00EB70C4" w:rsidRPr="00EC314F">
        <w:t xml:space="preserve"> terminates the </w:t>
      </w:r>
      <w:r w:rsidR="00FF644D">
        <w:t>Agreement</w:t>
      </w:r>
      <w:r w:rsidR="00EB70C4" w:rsidRPr="00EC314F">
        <w:t xml:space="preserve"> under clause </w:t>
      </w:r>
      <w:r w:rsidR="00EB70C4" w:rsidRPr="00EC314F">
        <w:fldChar w:fldCharType="begin"/>
      </w:r>
      <w:r w:rsidR="00EB70C4" w:rsidRPr="00EC314F">
        <w:instrText xml:space="preserve"> REF _Ref22649672 \w \h </w:instrText>
      </w:r>
      <w:r w:rsidR="00EB70C4" w:rsidRPr="00EC314F">
        <w:fldChar w:fldCharType="separate"/>
      </w:r>
      <w:r w:rsidR="004E1708">
        <w:t>16.5</w:t>
      </w:r>
      <w:r w:rsidR="00EB70C4" w:rsidRPr="00EC314F">
        <w:fldChar w:fldCharType="end"/>
      </w:r>
      <w:r w:rsidR="00EB70C4" w:rsidRPr="00EC314F">
        <w:t xml:space="preserve"> or if the Consultant repudiates the </w:t>
      </w:r>
      <w:r w:rsidR="00FF644D">
        <w:t>Agreement</w:t>
      </w:r>
      <w:r w:rsidR="00EB70C4" w:rsidRPr="00EC314F">
        <w:t xml:space="preserve"> and the </w:t>
      </w:r>
      <w:r w:rsidR="00FD196C">
        <w:t>Principal</w:t>
      </w:r>
      <w:r w:rsidR="00EB70C4" w:rsidRPr="00EC314F">
        <w:t xml:space="preserve"> otherwise terminates the </w:t>
      </w:r>
      <w:r w:rsidR="00FF644D">
        <w:t>Agreement</w:t>
      </w:r>
      <w:r w:rsidR="00EB70C4" w:rsidRPr="00EC314F">
        <w:t>:</w:t>
      </w:r>
    </w:p>
    <w:p w:rsidR="00EB70C4" w:rsidRPr="00EC314F" w:rsidRDefault="00060554" w:rsidP="001D78D8">
      <w:pPr>
        <w:pStyle w:val="Heading3"/>
      </w:pPr>
      <w:bookmarkStart w:id="1926" w:name="_Ref22651220"/>
      <w:bookmarkStart w:id="1927" w:name="_Toc320086402"/>
      <w:bookmarkStart w:id="1928" w:name="_Toc320087101"/>
      <w:bookmarkStart w:id="1929" w:name="_Toc320087682"/>
      <w:r>
        <w:t>the Consultant must</w:t>
      </w:r>
      <w:bookmarkStart w:id="1930" w:name="_Toc320086403"/>
      <w:bookmarkStart w:id="1931" w:name="_Toc320087102"/>
      <w:bookmarkStart w:id="1932" w:name="_Toc320087683"/>
      <w:bookmarkStart w:id="1933" w:name="_Ref343091364"/>
      <w:bookmarkEnd w:id="1926"/>
      <w:bookmarkEnd w:id="1927"/>
      <w:bookmarkEnd w:id="1928"/>
      <w:bookmarkEnd w:id="1929"/>
      <w:r w:rsidR="001D78D8">
        <w:t xml:space="preserve"> </w:t>
      </w:r>
      <w:r w:rsidR="00EB70C4" w:rsidRPr="00EC314F">
        <w:t xml:space="preserve">novate to the </w:t>
      </w:r>
      <w:r w:rsidR="00FD196C">
        <w:t>Principal</w:t>
      </w:r>
      <w:r w:rsidR="00EB70C4" w:rsidRPr="00EC314F">
        <w:t xml:space="preserve"> </w:t>
      </w:r>
      <w:r>
        <w:t>(</w:t>
      </w:r>
      <w:r w:rsidR="00EB70C4" w:rsidRPr="00EC314F">
        <w:t xml:space="preserve">or the </w:t>
      </w:r>
      <w:r w:rsidR="00FD196C">
        <w:t>Principal</w:t>
      </w:r>
      <w:r w:rsidR="00EB70C4" w:rsidRPr="00EC314F">
        <w:t>'s nominee</w:t>
      </w:r>
      <w:r>
        <w:t>)</w:t>
      </w:r>
      <w:r w:rsidR="00EB70C4" w:rsidRPr="00EC314F">
        <w:t xml:space="preserve">, any or all subcontracts between the Consultant and its </w:t>
      </w:r>
      <w:r w:rsidR="00633368">
        <w:t>s</w:t>
      </w:r>
      <w:r w:rsidR="00EB70C4" w:rsidRPr="00EC314F">
        <w:t xml:space="preserve">ubconsultants as required by the </w:t>
      </w:r>
      <w:r w:rsidR="00FD196C">
        <w:t>Principal</w:t>
      </w:r>
      <w:r w:rsidR="00EB70C4" w:rsidRPr="00EC314F">
        <w:t>;</w:t>
      </w:r>
      <w:bookmarkEnd w:id="1930"/>
      <w:bookmarkEnd w:id="1931"/>
      <w:bookmarkEnd w:id="1932"/>
      <w:bookmarkEnd w:id="1933"/>
      <w:r>
        <w:t xml:space="preserve"> </w:t>
      </w:r>
    </w:p>
    <w:p w:rsidR="00EB70C4" w:rsidRPr="00EC314F" w:rsidRDefault="00060554" w:rsidP="00060554">
      <w:pPr>
        <w:pStyle w:val="Heading3"/>
      </w:pPr>
      <w:bookmarkStart w:id="1934" w:name="_Toc320086404"/>
      <w:bookmarkStart w:id="1935" w:name="_Toc320087103"/>
      <w:bookmarkStart w:id="1936" w:name="_Toc320087684"/>
      <w:r>
        <w:t xml:space="preserve">the Principal will </w:t>
      </w:r>
      <w:r w:rsidR="00EB70C4" w:rsidRPr="00EC314F">
        <w:t xml:space="preserve">not be obliged to make any further payments to the Consultant, including any money the subject of a </w:t>
      </w:r>
      <w:r>
        <w:t>P</w:t>
      </w:r>
      <w:r w:rsidR="00EB70C4" w:rsidRPr="00EC314F">
        <w:t xml:space="preserve">ayment </w:t>
      </w:r>
      <w:r>
        <w:t>C</w:t>
      </w:r>
      <w:r w:rsidR="00EB70C4" w:rsidRPr="00EC314F">
        <w:t>laim under clause </w:t>
      </w:r>
      <w:r w:rsidR="00EB70C4" w:rsidRPr="00EC314F">
        <w:fldChar w:fldCharType="begin"/>
      </w:r>
      <w:r w:rsidR="00EB70C4" w:rsidRPr="00EC314F">
        <w:instrText xml:space="preserve"> REF _Ref22649699 \w \h </w:instrText>
      </w:r>
      <w:r w:rsidR="00EB70C4" w:rsidRPr="00EC314F">
        <w:fldChar w:fldCharType="separate"/>
      </w:r>
      <w:r w:rsidR="004E1708">
        <w:t>13.2</w:t>
      </w:r>
      <w:r w:rsidR="00EB70C4" w:rsidRPr="00EC314F">
        <w:fldChar w:fldCharType="end"/>
      </w:r>
      <w:r w:rsidR="00EB70C4" w:rsidRPr="00EC314F">
        <w:t xml:space="preserve"> or a </w:t>
      </w:r>
      <w:r>
        <w:t>P</w:t>
      </w:r>
      <w:r w:rsidR="00EB70C4" w:rsidRPr="00EC314F">
        <w:t xml:space="preserve">ayment </w:t>
      </w:r>
      <w:r>
        <w:t>S</w:t>
      </w:r>
      <w:r w:rsidR="00EB70C4" w:rsidRPr="00EC314F">
        <w:t>tatement under clause </w:t>
      </w:r>
      <w:r w:rsidR="00EB70C4" w:rsidRPr="00EC314F">
        <w:fldChar w:fldCharType="begin"/>
      </w:r>
      <w:r w:rsidR="00EB70C4" w:rsidRPr="00EC314F">
        <w:instrText xml:space="preserve"> REF _Ref22649711 \w \h </w:instrText>
      </w:r>
      <w:r w:rsidR="00EB70C4" w:rsidRPr="00EC314F">
        <w:fldChar w:fldCharType="separate"/>
      </w:r>
      <w:r w:rsidR="004E1708">
        <w:t>13.4</w:t>
      </w:r>
      <w:r w:rsidR="00EB70C4" w:rsidRPr="00EC314F">
        <w:fldChar w:fldCharType="end"/>
      </w:r>
      <w:r w:rsidR="00EB70C4" w:rsidRPr="00EC314F">
        <w:t>; and</w:t>
      </w:r>
      <w:bookmarkEnd w:id="1934"/>
      <w:bookmarkEnd w:id="1935"/>
      <w:bookmarkEnd w:id="1936"/>
      <w:r w:rsidR="00EB70C4" w:rsidRPr="00EC314F">
        <w:t xml:space="preserve"> </w:t>
      </w:r>
    </w:p>
    <w:p w:rsidR="00EB70C4" w:rsidRDefault="00060554" w:rsidP="006E4A18">
      <w:pPr>
        <w:pStyle w:val="Heading3"/>
      </w:pPr>
      <w:bookmarkStart w:id="1937" w:name="_Toc320086405"/>
      <w:bookmarkStart w:id="1938" w:name="_Toc320087104"/>
      <w:bookmarkStart w:id="1939" w:name="_Toc320087685"/>
      <w:r>
        <w:t xml:space="preserve">the amount of </w:t>
      </w:r>
      <w:r w:rsidR="00EB70C4" w:rsidRPr="00EC314F">
        <w:t xml:space="preserve">any </w:t>
      </w:r>
      <w:r w:rsidR="00FB02C4">
        <w:t>Loss</w:t>
      </w:r>
      <w:r w:rsidR="00EB70C4" w:rsidRPr="00EC314F">
        <w:t xml:space="preserve"> incurred or suffered by </w:t>
      </w:r>
      <w:r>
        <w:t>the Principal</w:t>
      </w:r>
      <w:r w:rsidR="00EB70C4" w:rsidRPr="00EC314F">
        <w:t xml:space="preserve"> arising out of or in connection with </w:t>
      </w:r>
      <w:r>
        <w:t>the</w:t>
      </w:r>
      <w:r w:rsidR="00EB70C4" w:rsidRPr="00EC314F">
        <w:t xml:space="preserve"> termination</w:t>
      </w:r>
      <w:r>
        <w:t xml:space="preserve"> will be a debt immediately due and payable by the Consultant to the Principal.</w:t>
      </w:r>
      <w:bookmarkEnd w:id="1937"/>
      <w:bookmarkEnd w:id="1938"/>
      <w:bookmarkEnd w:id="1939"/>
    </w:p>
    <w:p w:rsidR="00EB70C4" w:rsidRPr="00EC314F" w:rsidRDefault="00EB70C4" w:rsidP="002161D4">
      <w:pPr>
        <w:pStyle w:val="Heading2"/>
      </w:pPr>
      <w:bookmarkStart w:id="1940" w:name="_Toc488738755"/>
      <w:bookmarkStart w:id="1941" w:name="_Ref22649774"/>
      <w:bookmarkStart w:id="1942" w:name="_Ref22649813"/>
      <w:bookmarkStart w:id="1943" w:name="_Ref22650868"/>
      <w:bookmarkStart w:id="1944" w:name="_Ref22650882"/>
      <w:bookmarkStart w:id="1945" w:name="_Ref151959506"/>
      <w:bookmarkStart w:id="1946" w:name="_Toc320086412"/>
      <w:bookmarkStart w:id="1947" w:name="_Toc320086671"/>
      <w:bookmarkStart w:id="1948" w:name="_Toc320087111"/>
      <w:bookmarkStart w:id="1949" w:name="_Toc320087692"/>
      <w:bookmarkStart w:id="1950" w:name="_Toc362968341"/>
      <w:bookmarkStart w:id="1951" w:name="_Toc362969594"/>
      <w:bookmarkStart w:id="1952" w:name="_Ref511812427"/>
      <w:bookmarkStart w:id="1953" w:name="_Toc518135269"/>
      <w:r w:rsidRPr="00EC314F">
        <w:lastRenderedPageBreak/>
        <w:t xml:space="preserve">Termination for </w:t>
      </w:r>
      <w:bookmarkEnd w:id="1940"/>
      <w:bookmarkEnd w:id="1941"/>
      <w:bookmarkEnd w:id="1942"/>
      <w:bookmarkEnd w:id="1943"/>
      <w:bookmarkEnd w:id="1944"/>
      <w:bookmarkEnd w:id="1945"/>
      <w:r w:rsidR="00BF5F94" w:rsidRPr="00EC314F">
        <w:t>convenience</w:t>
      </w:r>
      <w:bookmarkEnd w:id="1946"/>
      <w:bookmarkEnd w:id="1947"/>
      <w:bookmarkEnd w:id="1948"/>
      <w:bookmarkEnd w:id="1949"/>
      <w:bookmarkEnd w:id="1950"/>
      <w:bookmarkEnd w:id="1951"/>
      <w:bookmarkEnd w:id="1952"/>
      <w:bookmarkEnd w:id="1953"/>
    </w:p>
    <w:p w:rsidR="00EB70C4" w:rsidRPr="00EC314F" w:rsidRDefault="00EB70C4" w:rsidP="00EC5EFF">
      <w:pPr>
        <w:pStyle w:val="IndentParaLevel1"/>
      </w:pPr>
      <w:r w:rsidRPr="00EC314F">
        <w:t xml:space="preserve">Without prejudice to any of the </w:t>
      </w:r>
      <w:r w:rsidR="00FD196C">
        <w:t>Principal</w:t>
      </w:r>
      <w:r w:rsidRPr="00EC314F">
        <w:t xml:space="preserve">'s other rights under this </w:t>
      </w:r>
      <w:r w:rsidR="00FF644D">
        <w:t>Agreement</w:t>
      </w:r>
      <w:r w:rsidRPr="00EC314F">
        <w:t xml:space="preserve">, the </w:t>
      </w:r>
      <w:r w:rsidR="00FD196C">
        <w:t>Principal</w:t>
      </w:r>
      <w:r w:rsidRPr="00EC314F">
        <w:t xml:space="preserve"> may:</w:t>
      </w:r>
    </w:p>
    <w:p w:rsidR="00EB70C4" w:rsidRPr="00EC314F" w:rsidRDefault="00EB70C4" w:rsidP="0079110E">
      <w:pPr>
        <w:pStyle w:val="Heading3"/>
      </w:pPr>
      <w:bookmarkStart w:id="1954" w:name="_Toc320086413"/>
      <w:bookmarkStart w:id="1955" w:name="_Toc320087112"/>
      <w:bookmarkStart w:id="1956" w:name="_Toc320087693"/>
      <w:bookmarkStart w:id="1957" w:name="_Ref504557882"/>
      <w:r w:rsidRPr="00EC314F">
        <w:t>at any time for its sole convenience, and for any reason</w:t>
      </w:r>
      <w:r w:rsidR="00060554">
        <w:t xml:space="preserve"> (regardless of default)</w:t>
      </w:r>
      <w:r w:rsidRPr="00EC314F">
        <w:t xml:space="preserve">, by written notice to the Consultant terminate the </w:t>
      </w:r>
      <w:r w:rsidR="00FF644D">
        <w:t>Agreement</w:t>
      </w:r>
      <w:r w:rsidRPr="00EC314F">
        <w:t xml:space="preserve"> effective from the time stated in the </w:t>
      </w:r>
      <w:r w:rsidR="00FD196C">
        <w:t>Principal</w:t>
      </w:r>
      <w:r w:rsidRPr="00EC314F">
        <w:t xml:space="preserve">’s notice </w:t>
      </w:r>
      <w:r w:rsidR="00060554">
        <w:t>(</w:t>
      </w:r>
      <w:r w:rsidRPr="00EC314F">
        <w:t>or if no time is stated, at the time the notice is given to the Consultant</w:t>
      </w:r>
      <w:r w:rsidR="00060554">
        <w:t>)</w:t>
      </w:r>
      <w:r w:rsidRPr="00EC314F">
        <w:t>;</w:t>
      </w:r>
      <w:r w:rsidR="00D918B0">
        <w:t> </w:t>
      </w:r>
      <w:r w:rsidRPr="00EC314F">
        <w:t>and</w:t>
      </w:r>
      <w:bookmarkEnd w:id="1954"/>
      <w:bookmarkEnd w:id="1955"/>
      <w:bookmarkEnd w:id="1956"/>
      <w:bookmarkEnd w:id="1957"/>
    </w:p>
    <w:p w:rsidR="00EB70C4" w:rsidRPr="000C18DC" w:rsidRDefault="00EB70C4" w:rsidP="0079110E">
      <w:pPr>
        <w:pStyle w:val="Heading3"/>
      </w:pPr>
      <w:bookmarkStart w:id="1958" w:name="_Toc320086414"/>
      <w:bookmarkStart w:id="1959" w:name="_Toc320087113"/>
      <w:bookmarkStart w:id="1960" w:name="_Toc320087694"/>
      <w:r w:rsidRPr="000C18DC">
        <w:t xml:space="preserve">after </w:t>
      </w:r>
      <w:r w:rsidR="00060554">
        <w:t xml:space="preserve">giving a notice under clause </w:t>
      </w:r>
      <w:r w:rsidR="00060554">
        <w:fldChar w:fldCharType="begin"/>
      </w:r>
      <w:r w:rsidR="00060554">
        <w:instrText xml:space="preserve"> REF _Ref504557882 \w \h </w:instrText>
      </w:r>
      <w:r w:rsidR="00060554">
        <w:fldChar w:fldCharType="separate"/>
      </w:r>
      <w:r w:rsidR="004E1708">
        <w:t>16.8(a)</w:t>
      </w:r>
      <w:r w:rsidR="00060554">
        <w:fldChar w:fldCharType="end"/>
      </w:r>
      <w:r w:rsidR="00060554">
        <w:t xml:space="preserve">, </w:t>
      </w:r>
      <w:r w:rsidRPr="000C18DC">
        <w:t xml:space="preserve">complete the Services either itself or by engaging Other </w:t>
      </w:r>
      <w:r w:rsidR="004A6CE9" w:rsidRPr="000C18DC">
        <w:t>Contractor</w:t>
      </w:r>
      <w:r w:rsidR="00631AB2" w:rsidRPr="000C18DC">
        <w:t>s</w:t>
      </w:r>
      <w:r w:rsidRPr="000C18DC">
        <w:t>.</w:t>
      </w:r>
      <w:bookmarkEnd w:id="1958"/>
      <w:bookmarkEnd w:id="1959"/>
      <w:bookmarkEnd w:id="1960"/>
    </w:p>
    <w:p w:rsidR="00EB70C4" w:rsidRDefault="00EB70C4" w:rsidP="002161D4">
      <w:pPr>
        <w:pStyle w:val="Heading2"/>
      </w:pPr>
      <w:bookmarkStart w:id="1961" w:name="_Toc488738756"/>
      <w:bookmarkStart w:id="1962" w:name="_Ref22649787"/>
      <w:bookmarkStart w:id="1963" w:name="_Ref22650908"/>
      <w:bookmarkStart w:id="1964" w:name="_Toc320086415"/>
      <w:bookmarkStart w:id="1965" w:name="_Toc320086672"/>
      <w:bookmarkStart w:id="1966" w:name="_Toc320087114"/>
      <w:bookmarkStart w:id="1967" w:name="_Toc320087695"/>
      <w:bookmarkStart w:id="1968" w:name="_Toc362968342"/>
      <w:bookmarkStart w:id="1969" w:name="_Toc362969595"/>
      <w:bookmarkStart w:id="1970" w:name="_Ref511812816"/>
      <w:bookmarkStart w:id="1971" w:name="_Toc518135270"/>
      <w:r w:rsidRPr="00EC314F">
        <w:t>Costs</w:t>
      </w:r>
      <w:bookmarkEnd w:id="1961"/>
      <w:bookmarkEnd w:id="1962"/>
      <w:bookmarkEnd w:id="1963"/>
      <w:bookmarkEnd w:id="1964"/>
      <w:bookmarkEnd w:id="1965"/>
      <w:bookmarkEnd w:id="1966"/>
      <w:bookmarkEnd w:id="1967"/>
      <w:bookmarkEnd w:id="1968"/>
      <w:bookmarkEnd w:id="1969"/>
      <w:bookmarkEnd w:id="1970"/>
      <w:bookmarkEnd w:id="1971"/>
    </w:p>
    <w:p w:rsidR="00251A5F" w:rsidRDefault="00223F54">
      <w:pPr>
        <w:pStyle w:val="Heading3"/>
      </w:pPr>
      <w:bookmarkStart w:id="1972" w:name="_Toc320086416"/>
      <w:bookmarkStart w:id="1973" w:name="_Toc320087115"/>
      <w:bookmarkStart w:id="1974" w:name="_Toc320087696"/>
      <w:bookmarkStart w:id="1975" w:name="_Ref504558364"/>
      <w:bookmarkStart w:id="1976" w:name="_Ref504558799"/>
      <w:r>
        <w:t>If</w:t>
      </w:r>
      <w:r w:rsidR="00251A5F">
        <w:t>:</w:t>
      </w:r>
    </w:p>
    <w:p w:rsidR="00251A5F" w:rsidRDefault="00251A5F" w:rsidP="00251A5F">
      <w:pPr>
        <w:pStyle w:val="Heading4"/>
        <w:numPr>
          <w:ilvl w:val="3"/>
          <w:numId w:val="37"/>
        </w:numPr>
      </w:pPr>
      <w:r>
        <w:t xml:space="preserve">the Consultant terminates the Agreement under clause </w:t>
      </w:r>
      <w:r>
        <w:fldChar w:fldCharType="begin"/>
      </w:r>
      <w:r>
        <w:instrText xml:space="preserve"> REF _Ref511229951 \w \h </w:instrText>
      </w:r>
      <w:r>
        <w:fldChar w:fldCharType="separate"/>
      </w:r>
      <w:r w:rsidR="004E1708">
        <w:t>16.5(d)</w:t>
      </w:r>
      <w:r>
        <w:fldChar w:fldCharType="end"/>
      </w:r>
      <w:r>
        <w:t>; or</w:t>
      </w:r>
    </w:p>
    <w:p w:rsidR="00251A5F" w:rsidRDefault="00223F54" w:rsidP="00B041F7">
      <w:pPr>
        <w:pStyle w:val="Heading4"/>
      </w:pPr>
      <w:r w:rsidRPr="00EC314F">
        <w:t xml:space="preserve">the </w:t>
      </w:r>
      <w:r>
        <w:t>Principal</w:t>
      </w:r>
      <w:r w:rsidRPr="00EC314F">
        <w:t xml:space="preserve"> terminates the </w:t>
      </w:r>
      <w:r w:rsidR="00FF644D">
        <w:t>Agreement</w:t>
      </w:r>
      <w:r w:rsidRPr="00EC314F">
        <w:t xml:space="preserve"> under clause </w:t>
      </w:r>
      <w:r w:rsidRPr="00EC314F">
        <w:fldChar w:fldCharType="begin"/>
      </w:r>
      <w:r w:rsidRPr="00EC314F">
        <w:instrText xml:space="preserve"> REF _Ref22649774 \w \h </w:instrText>
      </w:r>
      <w:r w:rsidRPr="00EC314F">
        <w:fldChar w:fldCharType="separate"/>
      </w:r>
      <w:r w:rsidR="004E1708">
        <w:t>16.8</w:t>
      </w:r>
      <w:r w:rsidRPr="00EC314F">
        <w:fldChar w:fldCharType="end"/>
      </w:r>
      <w:r w:rsidRPr="00EC314F">
        <w:t xml:space="preserve">, </w:t>
      </w:r>
    </w:p>
    <w:p w:rsidR="00EB70C4" w:rsidRPr="00EC314F" w:rsidRDefault="00223F54" w:rsidP="00805BEB">
      <w:pPr>
        <w:ind w:left="1928"/>
      </w:pPr>
      <w:r w:rsidRPr="00EC314F">
        <w:t xml:space="preserve">the Consultant </w:t>
      </w:r>
      <w:r w:rsidR="00EB70C4" w:rsidRPr="00EC314F">
        <w:t xml:space="preserve">will be entitled to payment of the following amounts as determined by the </w:t>
      </w:r>
      <w:r w:rsidR="00FD196C">
        <w:t>Principal</w:t>
      </w:r>
      <w:r w:rsidR="00EB70C4" w:rsidRPr="00EC314F">
        <w:t>'s Representative:</w:t>
      </w:r>
      <w:bookmarkEnd w:id="1972"/>
      <w:bookmarkEnd w:id="1973"/>
      <w:bookmarkEnd w:id="1974"/>
      <w:bookmarkEnd w:id="1975"/>
      <w:bookmarkEnd w:id="1976"/>
    </w:p>
    <w:p w:rsidR="00604722" w:rsidRDefault="00EB70C4" w:rsidP="00604722">
      <w:pPr>
        <w:pStyle w:val="Heading4"/>
      </w:pPr>
      <w:bookmarkStart w:id="1977" w:name="_Toc320086417"/>
      <w:bookmarkStart w:id="1978" w:name="_Toc320087116"/>
      <w:bookmarkStart w:id="1979" w:name="_Toc320087697"/>
      <w:r w:rsidRPr="00EC314F">
        <w:t xml:space="preserve">for </w:t>
      </w:r>
      <w:r w:rsidR="000F38C0" w:rsidRPr="00EC314F">
        <w:t xml:space="preserve">Services </w:t>
      </w:r>
      <w:r w:rsidR="005E2391" w:rsidRPr="00EC314F">
        <w:t xml:space="preserve">performed </w:t>
      </w:r>
      <w:r w:rsidRPr="00EC314F">
        <w:t>prior to the date of termination</w:t>
      </w:r>
      <w:r w:rsidR="00D918B0">
        <w:t>,</w:t>
      </w:r>
      <w:r w:rsidRPr="00EC314F">
        <w:t xml:space="preserve"> the amount which would have been payable if the </w:t>
      </w:r>
      <w:r w:rsidR="00FF644D">
        <w:t>Agreement</w:t>
      </w:r>
      <w:r w:rsidRPr="00EC314F">
        <w:t xml:space="preserve"> had not been terminated and the Consultant submitted a </w:t>
      </w:r>
      <w:r w:rsidR="00223F54">
        <w:t>P</w:t>
      </w:r>
      <w:r w:rsidRPr="00EC314F">
        <w:t xml:space="preserve">ayment </w:t>
      </w:r>
      <w:r w:rsidR="00223F54">
        <w:t>C</w:t>
      </w:r>
      <w:r w:rsidRPr="00EC314F">
        <w:t xml:space="preserve">laim for </w:t>
      </w:r>
      <w:r w:rsidR="000F38C0" w:rsidRPr="00EC314F">
        <w:t xml:space="preserve">Services </w:t>
      </w:r>
      <w:r w:rsidR="005E2391" w:rsidRPr="00EC314F">
        <w:t xml:space="preserve">performed </w:t>
      </w:r>
      <w:r w:rsidR="00223F54">
        <w:t xml:space="preserve">up </w:t>
      </w:r>
      <w:r w:rsidRPr="00EC314F">
        <w:t>to the date of termination; and</w:t>
      </w:r>
      <w:bookmarkStart w:id="1980" w:name="_Ref22650923"/>
      <w:bookmarkStart w:id="1981" w:name="_Toc320086418"/>
      <w:bookmarkStart w:id="1982" w:name="_Toc320087117"/>
      <w:bookmarkStart w:id="1983" w:name="_Toc320087698"/>
      <w:bookmarkEnd w:id="1977"/>
      <w:bookmarkEnd w:id="1978"/>
      <w:bookmarkEnd w:id="1979"/>
    </w:p>
    <w:p w:rsidR="000D2F63" w:rsidRDefault="000D2F63" w:rsidP="00604722">
      <w:pPr>
        <w:pStyle w:val="Heading4"/>
      </w:pPr>
      <w:bookmarkStart w:id="1984" w:name="_Ref504921673"/>
      <w:r w:rsidRPr="00EC314F">
        <w:t xml:space="preserve">the amount </w:t>
      </w:r>
      <w:r>
        <w:t xml:space="preserve">reasonably and properly incurred by the Consultant in anticipation of completing the Services, provided that </w:t>
      </w:r>
      <w:r w:rsidR="001D78D8">
        <w:t xml:space="preserve">the </w:t>
      </w:r>
      <w:r>
        <w:t xml:space="preserve">amount is verified by documentary evidence provided by the Consultant and does not exceed the amount </w:t>
      </w:r>
      <w:r w:rsidRPr="00EC314F">
        <w:t xml:space="preserve">specified in </w:t>
      </w:r>
      <w:r>
        <w:t xml:space="preserve">Item </w:t>
      </w:r>
      <w:r w:rsidRPr="00604722">
        <w:fldChar w:fldCharType="begin"/>
      </w:r>
      <w:r>
        <w:instrText xml:space="preserve"> REF _Ref504558101 \w \h </w:instrText>
      </w:r>
      <w:r w:rsidRPr="00604722">
        <w:fldChar w:fldCharType="separate"/>
      </w:r>
      <w:r w:rsidR="004E1708">
        <w:t>40</w:t>
      </w:r>
      <w:r w:rsidRPr="00604722">
        <w:fldChar w:fldCharType="end"/>
      </w:r>
      <w:r>
        <w:t>,</w:t>
      </w:r>
      <w:bookmarkEnd w:id="1984"/>
    </w:p>
    <w:p w:rsidR="00103508" w:rsidRDefault="00103508" w:rsidP="00103508">
      <w:pPr>
        <w:pStyle w:val="IndentParaLevel2"/>
      </w:pPr>
      <w:r>
        <w:t xml:space="preserve">less any amounts that the Principal is entitled to </w:t>
      </w:r>
      <w:r w:rsidRPr="00EC314F">
        <w:t>retain, deduct,</w:t>
      </w:r>
      <w:r>
        <w:t xml:space="preserve"> </w:t>
      </w:r>
      <w:r w:rsidRPr="00EC314F">
        <w:t xml:space="preserve">withhold or set-off </w:t>
      </w:r>
      <w:r>
        <w:t>under the Agreement or otherwise at law.</w:t>
      </w:r>
    </w:p>
    <w:bookmarkEnd w:id="1980"/>
    <w:bookmarkEnd w:id="1981"/>
    <w:bookmarkEnd w:id="1982"/>
    <w:bookmarkEnd w:id="1983"/>
    <w:p w:rsidR="00EB70C4" w:rsidRPr="00EC314F" w:rsidRDefault="00EB70C4">
      <w:pPr>
        <w:pStyle w:val="Heading3"/>
      </w:pPr>
      <w:r w:rsidRPr="00EC314F">
        <w:t>The amount to which the Consultant is entitled under clause </w:t>
      </w:r>
      <w:r w:rsidR="00223F54">
        <w:fldChar w:fldCharType="begin"/>
      </w:r>
      <w:r w:rsidR="00223F54">
        <w:instrText xml:space="preserve"> REF _Ref504558364 \w \h </w:instrText>
      </w:r>
      <w:r w:rsidR="00223F54">
        <w:fldChar w:fldCharType="separate"/>
      </w:r>
      <w:r w:rsidR="004E1708">
        <w:t>16.9(a)</w:t>
      </w:r>
      <w:r w:rsidR="00223F54">
        <w:fldChar w:fldCharType="end"/>
      </w:r>
      <w:r w:rsidRPr="00EC314F">
        <w:t xml:space="preserve"> will be a limitation on the </w:t>
      </w:r>
      <w:r w:rsidR="00FD196C">
        <w:t>Principal</w:t>
      </w:r>
      <w:r w:rsidRPr="00EC314F">
        <w:t xml:space="preserve">’s </w:t>
      </w:r>
      <w:r w:rsidR="00EE5149">
        <w:t>l</w:t>
      </w:r>
      <w:r w:rsidRPr="00EC314F">
        <w:t xml:space="preserve">iability to the Consultant arising out of or in connection with the termination of the </w:t>
      </w:r>
      <w:r w:rsidR="00FF644D">
        <w:t>Agreement</w:t>
      </w:r>
      <w:r w:rsidRPr="00EC314F">
        <w:t xml:space="preserve"> </w:t>
      </w:r>
      <w:r w:rsidR="000F38C0" w:rsidRPr="00EC314F">
        <w:t>under clause</w:t>
      </w:r>
      <w:r w:rsidR="00251A5F">
        <w:t xml:space="preserve">s </w:t>
      </w:r>
      <w:r w:rsidR="00251A5F">
        <w:fldChar w:fldCharType="begin"/>
      </w:r>
      <w:r w:rsidR="00251A5F">
        <w:instrText xml:space="preserve"> REF _Ref511229998 \w \h </w:instrText>
      </w:r>
      <w:r w:rsidR="00251A5F">
        <w:fldChar w:fldCharType="separate"/>
      </w:r>
      <w:r w:rsidR="004E1708">
        <w:t>16.5(d)</w:t>
      </w:r>
      <w:r w:rsidR="00251A5F">
        <w:fldChar w:fldCharType="end"/>
      </w:r>
      <w:r w:rsidR="00251A5F">
        <w:t xml:space="preserve"> or</w:t>
      </w:r>
      <w:r w:rsidR="000F38C0" w:rsidRPr="00EC314F">
        <w:t xml:space="preserve"> </w:t>
      </w:r>
      <w:r w:rsidR="000F38C0" w:rsidRPr="00EC314F">
        <w:fldChar w:fldCharType="begin"/>
      </w:r>
      <w:r w:rsidR="000F38C0" w:rsidRPr="00EC314F">
        <w:instrText xml:space="preserve"> REF _Ref151959506 \w \h </w:instrText>
      </w:r>
      <w:r w:rsidR="000F38C0" w:rsidRPr="00EC314F">
        <w:fldChar w:fldCharType="separate"/>
      </w:r>
      <w:r w:rsidR="004E1708">
        <w:t>16.8</w:t>
      </w:r>
      <w:r w:rsidR="000F38C0" w:rsidRPr="00EC314F">
        <w:fldChar w:fldCharType="end"/>
      </w:r>
      <w:r w:rsidR="00D918B0">
        <w:t xml:space="preserve"> and</w:t>
      </w:r>
      <w:r w:rsidR="000F38C0" w:rsidRPr="00EC314F">
        <w:t xml:space="preserve"> </w:t>
      </w:r>
      <w:r w:rsidRPr="00EC314F">
        <w:t xml:space="preserve">the Consultant </w:t>
      </w:r>
      <w:r w:rsidR="000F38C0" w:rsidRPr="00EC314F">
        <w:t xml:space="preserve">will </w:t>
      </w:r>
      <w:r w:rsidRPr="00EC314F">
        <w:t xml:space="preserve">not </w:t>
      </w:r>
      <w:r w:rsidR="000F38C0" w:rsidRPr="00EC314F">
        <w:t xml:space="preserve">be entitled to </w:t>
      </w:r>
      <w:r w:rsidRPr="00EC314F">
        <w:t>make</w:t>
      </w:r>
      <w:r w:rsidR="000621C6">
        <w:t xml:space="preserve"> </w:t>
      </w:r>
      <w:r w:rsidR="000621C6" w:rsidRPr="00EC314F">
        <w:t xml:space="preserve">against the </w:t>
      </w:r>
      <w:r w:rsidR="000621C6">
        <w:t>Principal, and forever releases and discharges the Principal from,</w:t>
      </w:r>
      <w:r w:rsidRPr="00EC314F">
        <w:t xml:space="preserve"> any </w:t>
      </w:r>
      <w:r w:rsidR="00A8135B">
        <w:t>C</w:t>
      </w:r>
      <w:r w:rsidR="008667A5" w:rsidRPr="00EC314F">
        <w:t xml:space="preserve">laim </w:t>
      </w:r>
      <w:r w:rsidRPr="00EC314F">
        <w:t xml:space="preserve">arising out of or in in connection with the termination of the </w:t>
      </w:r>
      <w:r w:rsidR="00FF644D">
        <w:t>Agreement</w:t>
      </w:r>
      <w:r w:rsidRPr="00EC314F">
        <w:t xml:space="preserve"> </w:t>
      </w:r>
      <w:r w:rsidR="000F38C0" w:rsidRPr="00EC314F">
        <w:t>under clause</w:t>
      </w:r>
      <w:r w:rsidR="00251A5F">
        <w:t xml:space="preserve">s </w:t>
      </w:r>
      <w:r w:rsidR="00251A5F">
        <w:fldChar w:fldCharType="begin"/>
      </w:r>
      <w:r w:rsidR="00251A5F">
        <w:instrText xml:space="preserve"> REF _Ref511230014 \w \h </w:instrText>
      </w:r>
      <w:r w:rsidR="00251A5F">
        <w:fldChar w:fldCharType="separate"/>
      </w:r>
      <w:r w:rsidR="004E1708">
        <w:t>16.5(d)</w:t>
      </w:r>
      <w:r w:rsidR="00251A5F">
        <w:fldChar w:fldCharType="end"/>
      </w:r>
      <w:r w:rsidR="00251A5F">
        <w:t xml:space="preserve"> </w:t>
      </w:r>
      <w:r w:rsidR="00736CBC">
        <w:t>and</w:t>
      </w:r>
      <w:r w:rsidR="000F38C0" w:rsidRPr="00EC314F">
        <w:t xml:space="preserve"> </w:t>
      </w:r>
      <w:r w:rsidR="000F38C0" w:rsidRPr="00EC314F">
        <w:fldChar w:fldCharType="begin"/>
      </w:r>
      <w:r w:rsidR="000F38C0" w:rsidRPr="00EC314F">
        <w:instrText xml:space="preserve"> REF _Ref151959506 \w \h </w:instrText>
      </w:r>
      <w:r w:rsidR="000F38C0" w:rsidRPr="00EC314F">
        <w:fldChar w:fldCharType="separate"/>
      </w:r>
      <w:r w:rsidR="004E1708">
        <w:t>16.8</w:t>
      </w:r>
      <w:r w:rsidR="000F38C0" w:rsidRPr="00EC314F">
        <w:fldChar w:fldCharType="end"/>
      </w:r>
      <w:r w:rsidR="000F38C0" w:rsidRPr="00EC314F">
        <w:t xml:space="preserve">, </w:t>
      </w:r>
      <w:r w:rsidRPr="00EC314F">
        <w:t>other than for the amount payable under clause </w:t>
      </w:r>
      <w:r w:rsidR="000621C6">
        <w:fldChar w:fldCharType="begin"/>
      </w:r>
      <w:r w:rsidR="000621C6">
        <w:instrText xml:space="preserve"> REF _Ref504558799 \w \h </w:instrText>
      </w:r>
      <w:r w:rsidR="000621C6">
        <w:fldChar w:fldCharType="separate"/>
      </w:r>
      <w:r w:rsidR="004E1708">
        <w:t>16.9(a)</w:t>
      </w:r>
      <w:r w:rsidR="000621C6">
        <w:fldChar w:fldCharType="end"/>
      </w:r>
      <w:r w:rsidRPr="00EC314F">
        <w:t>.</w:t>
      </w:r>
    </w:p>
    <w:p w:rsidR="00EB70C4" w:rsidRDefault="00EB70C4" w:rsidP="006E4A18">
      <w:pPr>
        <w:pStyle w:val="Heading3"/>
      </w:pPr>
      <w:r w:rsidRPr="00EC314F">
        <w:t>This clause </w:t>
      </w:r>
      <w:r w:rsidRPr="00EC314F">
        <w:fldChar w:fldCharType="begin"/>
      </w:r>
      <w:r w:rsidRPr="00EC314F">
        <w:instrText xml:space="preserve"> REF _Ref22649787 \w \h </w:instrText>
      </w:r>
      <w:r w:rsidRPr="00EC314F">
        <w:fldChar w:fldCharType="separate"/>
      </w:r>
      <w:r w:rsidR="004E1708">
        <w:t>16.9</w:t>
      </w:r>
      <w:r w:rsidRPr="00EC314F">
        <w:fldChar w:fldCharType="end"/>
      </w:r>
      <w:r w:rsidRPr="00EC314F">
        <w:t xml:space="preserve"> will survive the termination of the </w:t>
      </w:r>
      <w:r w:rsidR="00FF644D">
        <w:t>Agreement</w:t>
      </w:r>
      <w:r w:rsidRPr="00EC314F">
        <w:t xml:space="preserve"> by the </w:t>
      </w:r>
      <w:r w:rsidR="00FD196C">
        <w:t>Principal</w:t>
      </w:r>
      <w:r w:rsidRPr="00EC314F">
        <w:t xml:space="preserve"> under clause </w:t>
      </w:r>
      <w:r w:rsidRPr="00EC314F">
        <w:fldChar w:fldCharType="begin"/>
      </w:r>
      <w:r w:rsidRPr="00EC314F">
        <w:instrText xml:space="preserve"> REF _Ref22649813 \w \h </w:instrText>
      </w:r>
      <w:r w:rsidRPr="00EC314F">
        <w:fldChar w:fldCharType="separate"/>
      </w:r>
      <w:r w:rsidR="004E1708">
        <w:t>16.8</w:t>
      </w:r>
      <w:r w:rsidRPr="00EC314F">
        <w:fldChar w:fldCharType="end"/>
      </w:r>
      <w:r w:rsidRPr="00EC314F">
        <w:t>.</w:t>
      </w:r>
    </w:p>
    <w:p w:rsidR="00EB70C4" w:rsidRPr="00EC314F" w:rsidRDefault="00EB70C4" w:rsidP="00421050">
      <w:pPr>
        <w:pStyle w:val="Heading1"/>
        <w:rPr>
          <w:b w:val="0"/>
          <w:bCs w:val="0"/>
        </w:rPr>
      </w:pPr>
      <w:bookmarkStart w:id="1985" w:name="_Toc511817767"/>
      <w:bookmarkStart w:id="1986" w:name="_Toc511817768"/>
      <w:bookmarkStart w:id="1987" w:name="_Toc511817769"/>
      <w:bookmarkStart w:id="1988" w:name="_Toc511817770"/>
      <w:bookmarkStart w:id="1989" w:name="_Toc488738757"/>
      <w:bookmarkStart w:id="1990" w:name="_Ref22649881"/>
      <w:bookmarkStart w:id="1991" w:name="_Ref22649957"/>
      <w:bookmarkStart w:id="1992" w:name="_Ref22649983"/>
      <w:bookmarkStart w:id="1993" w:name="_Ref22650003"/>
      <w:bookmarkStart w:id="1994" w:name="_Ref151959635"/>
      <w:bookmarkStart w:id="1995" w:name="_Ref320085216"/>
      <w:bookmarkStart w:id="1996" w:name="_Toc320086422"/>
      <w:bookmarkStart w:id="1997" w:name="_Toc320086673"/>
      <w:bookmarkStart w:id="1998" w:name="_Toc320087121"/>
      <w:bookmarkStart w:id="1999" w:name="_Toc320087702"/>
      <w:bookmarkStart w:id="2000" w:name="_Ref361809871"/>
      <w:bookmarkStart w:id="2001" w:name="_Toc362968343"/>
      <w:bookmarkStart w:id="2002" w:name="_Toc362969596"/>
      <w:bookmarkStart w:id="2003" w:name="_Toc362971326"/>
      <w:bookmarkStart w:id="2004" w:name="_Ref511220015"/>
      <w:bookmarkStart w:id="2005" w:name="_Ref511818195"/>
      <w:bookmarkStart w:id="2006" w:name="_Ref513295444"/>
      <w:bookmarkStart w:id="2007" w:name="_Toc518135271"/>
      <w:bookmarkEnd w:id="1985"/>
      <w:bookmarkEnd w:id="1986"/>
      <w:bookmarkEnd w:id="1987"/>
      <w:bookmarkEnd w:id="1988"/>
      <w:r w:rsidRPr="00EC314F">
        <w:t>Dispute resolution</w:t>
      </w:r>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p>
    <w:p w:rsidR="00EB70C4" w:rsidRPr="00EC314F" w:rsidRDefault="00AF1447" w:rsidP="002161D4">
      <w:pPr>
        <w:pStyle w:val="Heading2"/>
      </w:pPr>
      <w:bookmarkStart w:id="2008" w:name="_Toc511243126"/>
      <w:bookmarkStart w:id="2009" w:name="_Toc511243344"/>
      <w:bookmarkStart w:id="2010" w:name="_Toc511817779"/>
      <w:bookmarkStart w:id="2011" w:name="_Toc320086423"/>
      <w:bookmarkStart w:id="2012" w:name="_Toc320086674"/>
      <w:bookmarkStart w:id="2013" w:name="_Toc320087122"/>
      <w:bookmarkStart w:id="2014" w:name="_Toc320087703"/>
      <w:bookmarkStart w:id="2015" w:name="_Ref361810254"/>
      <w:bookmarkStart w:id="2016" w:name="_Toc362968344"/>
      <w:bookmarkStart w:id="2017" w:name="_Toc362969597"/>
      <w:bookmarkStart w:id="2018" w:name="_Ref504647657"/>
      <w:bookmarkStart w:id="2019" w:name="_Toc518135272"/>
      <w:bookmarkEnd w:id="2008"/>
      <w:bookmarkEnd w:id="2009"/>
      <w:bookmarkEnd w:id="2010"/>
      <w:r>
        <w:t>D</w:t>
      </w:r>
      <w:r w:rsidR="00BF5F94" w:rsidRPr="00EC314F">
        <w:t>ispute</w:t>
      </w:r>
      <w:bookmarkEnd w:id="2011"/>
      <w:bookmarkEnd w:id="2012"/>
      <w:bookmarkEnd w:id="2013"/>
      <w:bookmarkEnd w:id="2014"/>
      <w:bookmarkEnd w:id="2015"/>
      <w:bookmarkEnd w:id="2016"/>
      <w:bookmarkEnd w:id="2017"/>
      <w:r>
        <w:t>s</w:t>
      </w:r>
      <w:bookmarkEnd w:id="2018"/>
      <w:bookmarkEnd w:id="2019"/>
    </w:p>
    <w:p w:rsidR="00EB70C4" w:rsidRDefault="00AF1447" w:rsidP="00421050">
      <w:pPr>
        <w:pStyle w:val="IndentParaLevel1"/>
      </w:pPr>
      <w:r>
        <w:t>Any</w:t>
      </w:r>
      <w:r w:rsidR="00EB70C4" w:rsidRPr="00EC314F">
        <w:t xml:space="preserve"> dispute or difference</w:t>
      </w:r>
      <w:r w:rsidR="006F4F32">
        <w:t xml:space="preserve"> </w:t>
      </w:r>
      <w:r w:rsidR="00A060C4">
        <w:t>(</w:t>
      </w:r>
      <w:r w:rsidR="00A060C4">
        <w:rPr>
          <w:b/>
        </w:rPr>
        <w:t>Dispute</w:t>
      </w:r>
      <w:r w:rsidR="00A060C4">
        <w:t>)</w:t>
      </w:r>
      <w:r w:rsidR="00EB70C4" w:rsidRPr="00EC314F">
        <w:t xml:space="preserve"> between the Consultant and the </w:t>
      </w:r>
      <w:r w:rsidR="00FD196C">
        <w:t>Principal</w:t>
      </w:r>
      <w:r w:rsidR="00EB70C4" w:rsidRPr="00EC314F">
        <w:t xml:space="preserve"> arising out of or in connection with the </w:t>
      </w:r>
      <w:r w:rsidR="00FF644D">
        <w:t>Agreement</w:t>
      </w:r>
      <w:r w:rsidR="00EB70C4" w:rsidRPr="00EC314F">
        <w:t xml:space="preserve">, or either party's conduct before the </w:t>
      </w:r>
      <w:r w:rsidR="00FF644D">
        <w:t>Agreement</w:t>
      </w:r>
      <w:r w:rsidR="00EB70C4" w:rsidRPr="00EC314F">
        <w:t xml:space="preserve">, must be </w:t>
      </w:r>
      <w:r>
        <w:t>resolved</w:t>
      </w:r>
      <w:r w:rsidR="00EB70C4" w:rsidRPr="00EC314F">
        <w:t xml:space="preserve"> in accordance with the procedure in this clause </w:t>
      </w:r>
      <w:r w:rsidR="00EB70C4" w:rsidRPr="00EC314F">
        <w:fldChar w:fldCharType="begin"/>
      </w:r>
      <w:r w:rsidR="00EB70C4" w:rsidRPr="00EC314F">
        <w:instrText xml:space="preserve"> REF _Ref22649881 \w \h </w:instrText>
      </w:r>
      <w:r w:rsidR="00EB70C4" w:rsidRPr="00EC314F">
        <w:fldChar w:fldCharType="separate"/>
      </w:r>
      <w:r w:rsidR="004E1708">
        <w:t>17</w:t>
      </w:r>
      <w:r w:rsidR="00EB70C4" w:rsidRPr="00EC314F">
        <w:fldChar w:fldCharType="end"/>
      </w:r>
      <w:r w:rsidR="00EB70C4" w:rsidRPr="00EC314F">
        <w:t>.</w:t>
      </w:r>
    </w:p>
    <w:p w:rsidR="00AF1447" w:rsidRPr="00EC314F" w:rsidRDefault="00AF1447" w:rsidP="00AF1447">
      <w:pPr>
        <w:pStyle w:val="Heading2"/>
      </w:pPr>
      <w:bookmarkStart w:id="2020" w:name="_Ref504559691"/>
      <w:bookmarkStart w:id="2021" w:name="_Toc518135273"/>
      <w:r w:rsidRPr="00EC314F">
        <w:lastRenderedPageBreak/>
        <w:t>Notice of dispute</w:t>
      </w:r>
      <w:bookmarkEnd w:id="2020"/>
      <w:bookmarkEnd w:id="2021"/>
    </w:p>
    <w:p w:rsidR="00EB70C4" w:rsidRPr="00EC314F" w:rsidRDefault="00AF1447" w:rsidP="00421050">
      <w:pPr>
        <w:pStyle w:val="IndentParaLevel1"/>
      </w:pPr>
      <w:r>
        <w:t>If</w:t>
      </w:r>
      <w:r w:rsidR="00EB70C4" w:rsidRPr="00EC314F">
        <w:t xml:space="preserve"> a </w:t>
      </w:r>
      <w:r w:rsidR="00A060C4">
        <w:t>D</w:t>
      </w:r>
      <w:r w:rsidR="00EB70C4" w:rsidRPr="00EC314F">
        <w:t xml:space="preserve">ispute arises, either party may give a notice in writing to the </w:t>
      </w:r>
      <w:r>
        <w:t>other party</w:t>
      </w:r>
      <w:r w:rsidR="00B225CF">
        <w:t xml:space="preserve"> (</w:t>
      </w:r>
      <w:r>
        <w:t xml:space="preserve">with a copy to the </w:t>
      </w:r>
      <w:r w:rsidR="00FD196C">
        <w:t>Principal</w:t>
      </w:r>
      <w:r w:rsidR="00EB70C4" w:rsidRPr="00EC314F">
        <w:t>'s Representative</w:t>
      </w:r>
      <w:r w:rsidR="00B225CF">
        <w:t>)</w:t>
      </w:r>
      <w:r>
        <w:t xml:space="preserve"> expressly stat</w:t>
      </w:r>
      <w:r w:rsidR="00B225CF">
        <w:t xml:space="preserve">ing </w:t>
      </w:r>
      <w:r>
        <w:t xml:space="preserve">that it is given under this clause </w:t>
      </w:r>
      <w:r>
        <w:fldChar w:fldCharType="begin"/>
      </w:r>
      <w:r>
        <w:instrText xml:space="preserve"> REF _Ref504559691 \w \h </w:instrText>
      </w:r>
      <w:r>
        <w:fldChar w:fldCharType="separate"/>
      </w:r>
      <w:r w:rsidR="004E1708">
        <w:t>17.2</w:t>
      </w:r>
      <w:r>
        <w:fldChar w:fldCharType="end"/>
      </w:r>
      <w:r>
        <w:t xml:space="preserve"> (</w:t>
      </w:r>
      <w:r w:rsidRPr="006E4A18">
        <w:rPr>
          <w:b/>
        </w:rPr>
        <w:t>Notice of Dispute</w:t>
      </w:r>
      <w:r>
        <w:t xml:space="preserve">) and </w:t>
      </w:r>
      <w:r w:rsidR="00EB70C4" w:rsidRPr="00EC314F">
        <w:t>specifying:</w:t>
      </w:r>
    </w:p>
    <w:p w:rsidR="00EB70C4" w:rsidRPr="00EC314F" w:rsidRDefault="00EB70C4" w:rsidP="0079110E">
      <w:pPr>
        <w:pStyle w:val="Heading3"/>
      </w:pPr>
      <w:bookmarkStart w:id="2022" w:name="_Toc320086424"/>
      <w:bookmarkStart w:id="2023" w:name="_Toc320087123"/>
      <w:bookmarkStart w:id="2024" w:name="_Toc320087704"/>
      <w:r w:rsidRPr="00EC314F">
        <w:t xml:space="preserve">the </w:t>
      </w:r>
      <w:r w:rsidR="00A060C4">
        <w:t>D</w:t>
      </w:r>
      <w:r w:rsidRPr="00EC314F">
        <w:t>ispute;</w:t>
      </w:r>
      <w:bookmarkEnd w:id="2022"/>
      <w:bookmarkEnd w:id="2023"/>
      <w:bookmarkEnd w:id="2024"/>
    </w:p>
    <w:p w:rsidR="00EB70C4" w:rsidRPr="00EC314F" w:rsidRDefault="00AF1447" w:rsidP="0079110E">
      <w:pPr>
        <w:pStyle w:val="Heading3"/>
      </w:pPr>
      <w:bookmarkStart w:id="2025" w:name="_Toc320086425"/>
      <w:bookmarkStart w:id="2026" w:name="_Toc320087124"/>
      <w:bookmarkStart w:id="2027" w:name="_Toc320087705"/>
      <w:r>
        <w:t xml:space="preserve">the legal basis for and </w:t>
      </w:r>
      <w:r w:rsidR="00EB70C4" w:rsidRPr="00EC314F">
        <w:t xml:space="preserve">particulars of the </w:t>
      </w:r>
      <w:r>
        <w:t>Dispute</w:t>
      </w:r>
      <w:r w:rsidR="00EB70C4" w:rsidRPr="00EC314F">
        <w:t>; and</w:t>
      </w:r>
      <w:bookmarkEnd w:id="2025"/>
      <w:bookmarkEnd w:id="2026"/>
      <w:bookmarkEnd w:id="2027"/>
    </w:p>
    <w:p w:rsidR="00EB70C4" w:rsidRPr="00EC314F" w:rsidRDefault="00EB70C4" w:rsidP="0079110E">
      <w:pPr>
        <w:pStyle w:val="Heading3"/>
      </w:pPr>
      <w:bookmarkStart w:id="2028" w:name="_Toc320086426"/>
      <w:bookmarkStart w:id="2029" w:name="_Toc320087125"/>
      <w:bookmarkStart w:id="2030" w:name="_Toc320087706"/>
      <w:r w:rsidRPr="00EC314F">
        <w:t>the position which the party believes is correct.</w:t>
      </w:r>
      <w:bookmarkEnd w:id="2028"/>
      <w:bookmarkEnd w:id="2029"/>
      <w:bookmarkEnd w:id="2030"/>
    </w:p>
    <w:p w:rsidR="00DA4AEB" w:rsidRDefault="00DA4AEB" w:rsidP="00126BB2">
      <w:pPr>
        <w:pStyle w:val="Heading2"/>
      </w:pPr>
      <w:bookmarkStart w:id="2031" w:name="_Toc518135274"/>
      <w:bookmarkStart w:id="2032" w:name="_Ref71638797"/>
      <w:bookmarkStart w:id="2033" w:name="_Toc497223265"/>
      <w:bookmarkStart w:id="2034" w:name="_Toc488738759"/>
      <w:bookmarkStart w:id="2035" w:name="_Ref22649912"/>
      <w:bookmarkStart w:id="2036" w:name="_Ref151959901"/>
      <w:bookmarkStart w:id="2037" w:name="_Toc320086427"/>
      <w:bookmarkStart w:id="2038" w:name="_Toc320086675"/>
      <w:bookmarkStart w:id="2039" w:name="_Toc320087126"/>
      <w:bookmarkStart w:id="2040" w:name="_Toc320087707"/>
      <w:bookmarkStart w:id="2041" w:name="_Ref361820038"/>
      <w:bookmarkStart w:id="2042" w:name="_Ref361820936"/>
      <w:bookmarkStart w:id="2043" w:name="_Toc362968345"/>
      <w:bookmarkStart w:id="2044" w:name="_Toc362969598"/>
      <w:r>
        <w:t>Executive Negotiation</w:t>
      </w:r>
      <w:bookmarkEnd w:id="2031"/>
    </w:p>
    <w:p w:rsidR="000A4D04" w:rsidRPr="005D2C6B" w:rsidRDefault="00DA4AEB" w:rsidP="00126BB2">
      <w:pPr>
        <w:pStyle w:val="IndentParaLevel1"/>
      </w:pPr>
      <w:r>
        <w:t>Within 10</w:t>
      </w:r>
      <w:r w:rsidRPr="00DA4AEB">
        <w:t xml:space="preserve"> Business Days of service of a Notice of Dispute, the parties </w:t>
      </w:r>
      <w:r w:rsidR="00224CD8">
        <w:t>must</w:t>
      </w:r>
      <w:r w:rsidRPr="00DA4AEB">
        <w:t xml:space="preserve"> </w:t>
      </w:r>
      <w:r w:rsidR="00E04366">
        <w:t xml:space="preserve">meet and undertake genuine and good faith negotiations with the view to resolving the Dispute and if they cannot resolve the Dispute, endeavour to </w:t>
      </w:r>
      <w:r w:rsidRPr="00DA4AEB">
        <w:t xml:space="preserve">agree on </w:t>
      </w:r>
      <w:r w:rsidR="00E04366">
        <w:t xml:space="preserve">a procedure to </w:t>
      </w:r>
      <w:r w:rsidRPr="00DA4AEB">
        <w:t>resolv</w:t>
      </w:r>
      <w:r w:rsidR="00E04366">
        <w:t>e</w:t>
      </w:r>
      <w:r w:rsidRPr="00DA4AEB">
        <w:t xml:space="preserve"> the Dispute.  At any such </w:t>
      </w:r>
      <w:r w:rsidR="00E04366">
        <w:t xml:space="preserve">meeting </w:t>
      </w:r>
      <w:r w:rsidRPr="00DA4AEB">
        <w:t xml:space="preserve">each party </w:t>
      </w:r>
      <w:r w:rsidR="00224CD8">
        <w:t>must</w:t>
      </w:r>
      <w:r w:rsidRPr="00DA4AEB">
        <w:t xml:space="preserve"> be represented by a person having authority to </w:t>
      </w:r>
      <w:r w:rsidR="00E04366">
        <w:t>resolve th</w:t>
      </w:r>
      <w:r w:rsidRPr="00DA4AEB">
        <w:t>e Dispute.</w:t>
      </w:r>
      <w:bookmarkEnd w:id="2032"/>
      <w:bookmarkEnd w:id="2033"/>
    </w:p>
    <w:p w:rsidR="00EB70C4" w:rsidRPr="00EC314F" w:rsidRDefault="00AF1447" w:rsidP="002161D4">
      <w:pPr>
        <w:pStyle w:val="Heading2"/>
      </w:pPr>
      <w:bookmarkStart w:id="2045" w:name="_Ref513578833"/>
      <w:bookmarkStart w:id="2046" w:name="_Toc518135275"/>
      <w:r>
        <w:t>Mediation</w:t>
      </w:r>
      <w:bookmarkStart w:id="2047" w:name="_Toc513298339"/>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p>
    <w:p w:rsidR="00224CD8" w:rsidRDefault="00224CD8" w:rsidP="00126BB2">
      <w:pPr>
        <w:pStyle w:val="Heading3"/>
        <w:tabs>
          <w:tab w:val="clear" w:pos="1928"/>
          <w:tab w:val="num" w:pos="2127"/>
        </w:tabs>
      </w:pPr>
      <w:r>
        <w:t xml:space="preserve">This clause </w:t>
      </w:r>
      <w:r>
        <w:fldChar w:fldCharType="begin"/>
      </w:r>
      <w:r>
        <w:instrText xml:space="preserve"> REF _Ref513578833 \w \h </w:instrText>
      </w:r>
      <w:r>
        <w:fldChar w:fldCharType="separate"/>
      </w:r>
      <w:r w:rsidR="004E1708">
        <w:t>17.4</w:t>
      </w:r>
      <w:r>
        <w:fldChar w:fldCharType="end"/>
      </w:r>
      <w:r>
        <w:t xml:space="preserve"> applies if indicated in Item </w:t>
      </w:r>
      <w:r w:rsidR="00F749F4">
        <w:fldChar w:fldCharType="begin"/>
      </w:r>
      <w:r w:rsidR="00F749F4">
        <w:instrText xml:space="preserve"> REF _Ref513641755 \w \h </w:instrText>
      </w:r>
      <w:r w:rsidR="00F749F4">
        <w:fldChar w:fldCharType="separate"/>
      </w:r>
      <w:r w:rsidR="004E1708">
        <w:t>41</w:t>
      </w:r>
      <w:r w:rsidR="00F749F4">
        <w:fldChar w:fldCharType="end"/>
      </w:r>
      <w:r>
        <w:t>.</w:t>
      </w:r>
    </w:p>
    <w:p w:rsidR="00EB70C4" w:rsidRPr="00EC314F" w:rsidRDefault="00EB70C4" w:rsidP="00126BB2">
      <w:pPr>
        <w:pStyle w:val="Heading3"/>
      </w:pPr>
      <w:r w:rsidRPr="00EC314F">
        <w:t xml:space="preserve">If </w:t>
      </w:r>
      <w:r w:rsidR="00AF1447">
        <w:t>a</w:t>
      </w:r>
      <w:r w:rsidRPr="00EC314F">
        <w:t xml:space="preserve"> </w:t>
      </w:r>
      <w:r w:rsidR="00A060C4">
        <w:t>D</w:t>
      </w:r>
      <w:r w:rsidRPr="00EC314F">
        <w:t xml:space="preserve">ispute is not resolved </w:t>
      </w:r>
      <w:r w:rsidR="00B225CF">
        <w:t xml:space="preserve">by the expiry of </w:t>
      </w:r>
      <w:r w:rsidR="00224CD8">
        <w:t xml:space="preserve">20 </w:t>
      </w:r>
      <w:r w:rsidR="00C434DC">
        <w:t>Business</w:t>
      </w:r>
      <w:r w:rsidRPr="00EC314F">
        <w:t xml:space="preserve"> </w:t>
      </w:r>
      <w:r w:rsidR="00C434DC">
        <w:t>D</w:t>
      </w:r>
      <w:r w:rsidRPr="00EC314F">
        <w:t xml:space="preserve">ays after a </w:t>
      </w:r>
      <w:r w:rsidR="00AF1447">
        <w:t>Notice of Dispute</w:t>
      </w:r>
      <w:r w:rsidRPr="00EC314F">
        <w:t xml:space="preserve"> is given under clause </w:t>
      </w:r>
      <w:r w:rsidR="00AF1447">
        <w:fldChar w:fldCharType="begin"/>
      </w:r>
      <w:r w:rsidR="00AF1447">
        <w:instrText xml:space="preserve"> REF _Ref504559691 \w \h </w:instrText>
      </w:r>
      <w:r w:rsidR="00AF1447">
        <w:fldChar w:fldCharType="separate"/>
      </w:r>
      <w:r w:rsidR="004E1708">
        <w:t>17.2</w:t>
      </w:r>
      <w:r w:rsidR="00AF1447">
        <w:fldChar w:fldCharType="end"/>
      </w:r>
      <w:r w:rsidRPr="00EC314F">
        <w:t xml:space="preserve">, </w:t>
      </w:r>
      <w:r w:rsidR="00A060C4">
        <w:t>the D</w:t>
      </w:r>
      <w:r w:rsidR="006F4F32">
        <w:t>ispute</w:t>
      </w:r>
      <w:r w:rsidRPr="00EC314F">
        <w:t xml:space="preserve"> </w:t>
      </w:r>
      <w:r w:rsidR="00B225CF">
        <w:t>is</w:t>
      </w:r>
      <w:r w:rsidRPr="00EC314F">
        <w:t xml:space="preserve"> </w:t>
      </w:r>
      <w:r w:rsidR="006F4F32">
        <w:t>referred</w:t>
      </w:r>
      <w:r w:rsidRPr="00EC314F">
        <w:t xml:space="preserve"> to </w:t>
      </w:r>
      <w:r w:rsidR="00AF1447">
        <w:t>mediation</w:t>
      </w:r>
      <w:r w:rsidRPr="00EC314F">
        <w:t>.</w:t>
      </w:r>
      <w:bookmarkStart w:id="2048" w:name="_Toc513298340"/>
      <w:bookmarkEnd w:id="2048"/>
    </w:p>
    <w:p w:rsidR="00A060C4" w:rsidRDefault="00A060C4" w:rsidP="00A060C4">
      <w:pPr>
        <w:pStyle w:val="Heading3"/>
      </w:pPr>
      <w:bookmarkStart w:id="2049" w:name="_Toc513298341"/>
      <w:bookmarkStart w:id="2050" w:name="_Ref362976546"/>
      <w:bookmarkStart w:id="2051" w:name="_Toc362968347"/>
      <w:bookmarkStart w:id="2052" w:name="_Toc362969600"/>
      <w:bookmarkStart w:id="2053" w:name="_Ref362975196"/>
      <w:bookmarkEnd w:id="2049"/>
      <w:r>
        <w:t xml:space="preserve">Any Dispute which is referred to </w:t>
      </w:r>
      <w:r w:rsidR="00AF1447">
        <w:t>mediation</w:t>
      </w:r>
      <w:r>
        <w:t xml:space="preserve"> will be conducted before</w:t>
      </w:r>
      <w:r w:rsidR="00AF1447">
        <w:t xml:space="preserve"> (</w:t>
      </w:r>
      <w:r w:rsidR="00AF1447" w:rsidRPr="006E4A18">
        <w:rPr>
          <w:b/>
        </w:rPr>
        <w:t>Mediator</w:t>
      </w:r>
      <w:r w:rsidR="00AF1447">
        <w:t>)</w:t>
      </w:r>
      <w:r>
        <w:t>:</w:t>
      </w:r>
      <w:bookmarkStart w:id="2054" w:name="_Toc513298342"/>
      <w:bookmarkEnd w:id="2050"/>
      <w:bookmarkEnd w:id="2054"/>
    </w:p>
    <w:p w:rsidR="00A060C4" w:rsidRDefault="00C434DC" w:rsidP="00A060C4">
      <w:pPr>
        <w:pStyle w:val="Heading4"/>
      </w:pPr>
      <w:bookmarkStart w:id="2055" w:name="_Ref363118333"/>
      <w:r>
        <w:t xml:space="preserve">a person to be </w:t>
      </w:r>
      <w:r w:rsidR="00A060C4">
        <w:t>agreed between the parties; or</w:t>
      </w:r>
      <w:bookmarkStart w:id="2056" w:name="_Toc513298343"/>
      <w:bookmarkEnd w:id="2055"/>
      <w:bookmarkEnd w:id="2056"/>
    </w:p>
    <w:p w:rsidR="00A060C4" w:rsidRDefault="00A060C4" w:rsidP="00A060C4">
      <w:pPr>
        <w:pStyle w:val="Heading4"/>
      </w:pPr>
      <w:bookmarkStart w:id="2057" w:name="_Ref504560689"/>
      <w:r>
        <w:t xml:space="preserve">failing agreement within </w:t>
      </w:r>
      <w:r w:rsidR="00AF1447">
        <w:t>5</w:t>
      </w:r>
      <w:r>
        <w:t xml:space="preserve"> </w:t>
      </w:r>
      <w:r w:rsidR="00C434DC">
        <w:t>Business D</w:t>
      </w:r>
      <w:r>
        <w:t xml:space="preserve">ays after the referral of the Dispute to </w:t>
      </w:r>
      <w:r w:rsidR="00AF1447">
        <w:t>mediation</w:t>
      </w:r>
      <w:r>
        <w:t xml:space="preserve">, a </w:t>
      </w:r>
      <w:r w:rsidR="00AF1447">
        <w:t>mediator</w:t>
      </w:r>
      <w:r>
        <w:t xml:space="preserve"> nominated by </w:t>
      </w:r>
      <w:r w:rsidR="00AF1447">
        <w:t xml:space="preserve">the person named in </w:t>
      </w:r>
      <w:r w:rsidR="00AF1447" w:rsidRPr="00E04366">
        <w:t xml:space="preserve">Item </w:t>
      </w:r>
      <w:r w:rsidR="00F749F4" w:rsidRPr="00126BB2">
        <w:fldChar w:fldCharType="begin"/>
      </w:r>
      <w:r w:rsidR="00F749F4" w:rsidRPr="00126BB2">
        <w:instrText xml:space="preserve"> REF _Ref513641767 \w \h </w:instrText>
      </w:r>
      <w:r w:rsidR="00E04366">
        <w:instrText xml:space="preserve"> \* MERGEFORMAT </w:instrText>
      </w:r>
      <w:r w:rsidR="00F749F4" w:rsidRPr="00126BB2">
        <w:fldChar w:fldCharType="separate"/>
      </w:r>
      <w:r w:rsidR="004E1708">
        <w:t>42</w:t>
      </w:r>
      <w:r w:rsidR="00F749F4" w:rsidRPr="00126BB2">
        <w:fldChar w:fldCharType="end"/>
      </w:r>
      <w:r>
        <w:t>.</w:t>
      </w:r>
      <w:bookmarkStart w:id="2058" w:name="_Toc513298344"/>
      <w:bookmarkEnd w:id="2057"/>
      <w:bookmarkEnd w:id="2058"/>
    </w:p>
    <w:p w:rsidR="00A060C4" w:rsidRDefault="001A46E2" w:rsidP="00A060C4">
      <w:pPr>
        <w:pStyle w:val="Heading3"/>
      </w:pPr>
      <w:r>
        <w:t xml:space="preserve">The parties must promptly </w:t>
      </w:r>
      <w:r w:rsidR="00A060C4">
        <w:t xml:space="preserve">enter into an agreement with the </w:t>
      </w:r>
      <w:r>
        <w:t xml:space="preserve">Mediator on </w:t>
      </w:r>
      <w:r w:rsidR="00A060C4">
        <w:t xml:space="preserve">terms </w:t>
      </w:r>
      <w:r>
        <w:t>reasonably required by the Mediator</w:t>
      </w:r>
      <w:r w:rsidR="00A060C4">
        <w:t>.</w:t>
      </w:r>
      <w:bookmarkStart w:id="2059" w:name="_Toc513298345"/>
      <w:bookmarkEnd w:id="2059"/>
    </w:p>
    <w:p w:rsidR="001A46E2" w:rsidRDefault="001A46E2" w:rsidP="00A060C4">
      <w:pPr>
        <w:pStyle w:val="Heading3"/>
      </w:pPr>
      <w:bookmarkStart w:id="2060" w:name="_Ref504561738"/>
      <w:r>
        <w:t>The mediation must be conducted at the place</w:t>
      </w:r>
      <w:r w:rsidR="00AF3790">
        <w:t>,</w:t>
      </w:r>
      <w:r>
        <w:t xml:space="preserve"> and in accordance with the rules, both stated in Item </w:t>
      </w:r>
      <w:r w:rsidR="00F749F4">
        <w:fldChar w:fldCharType="begin"/>
      </w:r>
      <w:r w:rsidR="00F749F4">
        <w:instrText xml:space="preserve"> REF _Ref513641777 \w \h </w:instrText>
      </w:r>
      <w:r w:rsidR="00F749F4">
        <w:fldChar w:fldCharType="separate"/>
      </w:r>
      <w:r w:rsidR="004E1708">
        <w:t>43</w:t>
      </w:r>
      <w:r w:rsidR="00F749F4">
        <w:fldChar w:fldCharType="end"/>
      </w:r>
      <w:r>
        <w:t>.</w:t>
      </w:r>
      <w:bookmarkStart w:id="2061" w:name="_Toc513298346"/>
      <w:bookmarkEnd w:id="2060"/>
      <w:bookmarkEnd w:id="2061"/>
    </w:p>
    <w:p w:rsidR="00A060C4" w:rsidRDefault="00A060C4" w:rsidP="00A060C4">
      <w:pPr>
        <w:pStyle w:val="Heading3"/>
      </w:pPr>
      <w:r>
        <w:t>Each party will:</w:t>
      </w:r>
      <w:bookmarkStart w:id="2062" w:name="_Toc513298347"/>
      <w:bookmarkEnd w:id="2062"/>
    </w:p>
    <w:p w:rsidR="00B225CF" w:rsidRDefault="00B225CF" w:rsidP="00A060C4">
      <w:pPr>
        <w:pStyle w:val="Heading4"/>
      </w:pPr>
      <w:r>
        <w:t>use reasonable endeavours to settle the Dispute;</w:t>
      </w:r>
      <w:bookmarkStart w:id="2063" w:name="_Toc513298348"/>
      <w:bookmarkEnd w:id="2063"/>
    </w:p>
    <w:p w:rsidR="00B225CF" w:rsidRDefault="00B225CF" w:rsidP="00A060C4">
      <w:pPr>
        <w:pStyle w:val="Heading4"/>
      </w:pPr>
      <w:r>
        <w:t>cooperate in good faith with the Mediator and each other in the conduct of the mediation;</w:t>
      </w:r>
      <w:bookmarkStart w:id="2064" w:name="_Toc513298349"/>
      <w:bookmarkEnd w:id="2064"/>
    </w:p>
    <w:p w:rsidR="00A060C4" w:rsidRDefault="00A060C4" w:rsidP="00A060C4">
      <w:pPr>
        <w:pStyle w:val="Heading4"/>
      </w:pPr>
      <w:r>
        <w:t xml:space="preserve">bear its own costs in respect of any </w:t>
      </w:r>
      <w:r w:rsidR="00B225CF">
        <w:t>mediation</w:t>
      </w:r>
      <w:r>
        <w:t>; and</w:t>
      </w:r>
      <w:bookmarkStart w:id="2065" w:name="_Toc513298350"/>
      <w:bookmarkEnd w:id="2065"/>
    </w:p>
    <w:p w:rsidR="00A060C4" w:rsidRDefault="00A060C4" w:rsidP="00A060C4">
      <w:pPr>
        <w:pStyle w:val="Heading4"/>
      </w:pPr>
      <w:r>
        <w:t xml:space="preserve">pay one-half of the </w:t>
      </w:r>
      <w:r w:rsidR="00B225CF">
        <w:t>Mediator</w:t>
      </w:r>
      <w:r>
        <w:t>'s costs.</w:t>
      </w:r>
      <w:bookmarkStart w:id="2066" w:name="_Toc513298351"/>
      <w:bookmarkEnd w:id="2066"/>
    </w:p>
    <w:p w:rsidR="00D4413A" w:rsidRDefault="00D4413A" w:rsidP="00D4413A">
      <w:pPr>
        <w:pStyle w:val="Heading3"/>
      </w:pPr>
      <w:r>
        <w:t xml:space="preserve">After the expiration of the later of 20 Business Days from the appointment of the mediator and 40 Business Days of the Notice of Dispute (or other period as agreed between the parties), a party that has complied with this clause </w:t>
      </w:r>
      <w:r>
        <w:fldChar w:fldCharType="begin"/>
      </w:r>
      <w:r>
        <w:instrText xml:space="preserve"> REF _Ref513578833 \w \h </w:instrText>
      </w:r>
      <w:r>
        <w:fldChar w:fldCharType="separate"/>
      </w:r>
      <w:r w:rsidR="004E1708">
        <w:t>17.4</w:t>
      </w:r>
      <w:r>
        <w:fldChar w:fldCharType="end"/>
      </w:r>
      <w:r>
        <w:t xml:space="preserve"> may terminate the mediation process by giving notice to the other party.</w:t>
      </w:r>
    </w:p>
    <w:p w:rsidR="00D4413A" w:rsidRDefault="00D4413A" w:rsidP="00126BB2">
      <w:pPr>
        <w:pStyle w:val="Heading3"/>
      </w:pPr>
      <w:bookmarkStart w:id="2067" w:name="_Ref513651348"/>
      <w:r>
        <w:t xml:space="preserve">If the Dispute has not been resolved at the mediation contemplated by this clause </w:t>
      </w:r>
      <w:r>
        <w:fldChar w:fldCharType="begin"/>
      </w:r>
      <w:r>
        <w:instrText xml:space="preserve"> REF _Ref513578833 \w \h </w:instrText>
      </w:r>
      <w:r>
        <w:fldChar w:fldCharType="separate"/>
      </w:r>
      <w:r w:rsidR="004E1708">
        <w:t>17.4</w:t>
      </w:r>
      <w:r>
        <w:fldChar w:fldCharType="end"/>
      </w:r>
      <w:r>
        <w:t xml:space="preserve"> within 60 Business Days of the Notice of Dispute or the mediation process is terminated in accordance with this clause </w:t>
      </w:r>
      <w:r>
        <w:fldChar w:fldCharType="begin"/>
      </w:r>
      <w:r>
        <w:instrText xml:space="preserve"> REF _Ref513578833 \w \h </w:instrText>
      </w:r>
      <w:r>
        <w:fldChar w:fldCharType="separate"/>
      </w:r>
      <w:r w:rsidR="004E1708">
        <w:t>17.4</w:t>
      </w:r>
      <w:r>
        <w:fldChar w:fldCharType="end"/>
      </w:r>
      <w:r>
        <w:t>, then either party may refer the Dispute to expert determination (if applicable) or arbitration.</w:t>
      </w:r>
      <w:bookmarkEnd w:id="2067"/>
    </w:p>
    <w:p w:rsidR="00224CD8" w:rsidRPr="005D2C6B" w:rsidRDefault="00224CD8" w:rsidP="00224CD8">
      <w:pPr>
        <w:pStyle w:val="Heading2"/>
      </w:pPr>
      <w:bookmarkStart w:id="2068" w:name="_Ref513578994"/>
      <w:bookmarkStart w:id="2069" w:name="_Toc518135276"/>
      <w:bookmarkStart w:id="2070" w:name="_Ref342213488"/>
      <w:bookmarkStart w:id="2071" w:name="_Toc362968349"/>
      <w:bookmarkStart w:id="2072" w:name="_Toc362969602"/>
      <w:bookmarkStart w:id="2073" w:name="_Toc488738768"/>
      <w:bookmarkStart w:id="2074" w:name="_Toc320086451"/>
      <w:bookmarkStart w:id="2075" w:name="_Toc320086684"/>
      <w:bookmarkStart w:id="2076" w:name="_Toc320087150"/>
      <w:bookmarkStart w:id="2077" w:name="_Toc320087731"/>
      <w:bookmarkEnd w:id="2051"/>
      <w:bookmarkEnd w:id="2052"/>
      <w:bookmarkEnd w:id="2053"/>
      <w:r w:rsidRPr="005D2C6B">
        <w:lastRenderedPageBreak/>
        <w:t>Expert Determination</w:t>
      </w:r>
      <w:bookmarkEnd w:id="2068"/>
      <w:bookmarkEnd w:id="2069"/>
    </w:p>
    <w:p w:rsidR="00224CD8" w:rsidRDefault="00224CD8" w:rsidP="00224CD8">
      <w:pPr>
        <w:pStyle w:val="Heading3"/>
      </w:pPr>
      <w:r>
        <w:t xml:space="preserve">This clause </w:t>
      </w:r>
      <w:r w:rsidR="00D4413A">
        <w:fldChar w:fldCharType="begin"/>
      </w:r>
      <w:r w:rsidR="00D4413A">
        <w:instrText xml:space="preserve"> REF _Ref513578994 \w \h </w:instrText>
      </w:r>
      <w:r w:rsidR="00D4413A">
        <w:fldChar w:fldCharType="separate"/>
      </w:r>
      <w:r w:rsidR="004E1708">
        <w:t>17.5</w:t>
      </w:r>
      <w:r w:rsidR="00D4413A">
        <w:fldChar w:fldCharType="end"/>
      </w:r>
      <w:r>
        <w:t xml:space="preserve"> applies if indicated in Item </w:t>
      </w:r>
      <w:r w:rsidR="00F749F4">
        <w:fldChar w:fldCharType="begin"/>
      </w:r>
      <w:r w:rsidR="00F749F4">
        <w:instrText xml:space="preserve"> REF _Ref513641801 \w \h </w:instrText>
      </w:r>
      <w:r w:rsidR="00F749F4">
        <w:fldChar w:fldCharType="separate"/>
      </w:r>
      <w:r w:rsidR="004E1708">
        <w:t>44</w:t>
      </w:r>
      <w:r w:rsidR="00F749F4">
        <w:fldChar w:fldCharType="end"/>
      </w:r>
      <w:r>
        <w:t>.</w:t>
      </w:r>
    </w:p>
    <w:p w:rsidR="00224CD8" w:rsidRPr="00465D98" w:rsidRDefault="00224CD8" w:rsidP="00126BB2">
      <w:pPr>
        <w:pStyle w:val="Heading3"/>
      </w:pPr>
      <w:r w:rsidRPr="00465D98">
        <w:t xml:space="preserve">If the </w:t>
      </w:r>
      <w:r>
        <w:t>D</w:t>
      </w:r>
      <w:r w:rsidRPr="00465D98">
        <w:t xml:space="preserve">ispute is not resolved within </w:t>
      </w:r>
      <w:r>
        <w:t>20</w:t>
      </w:r>
      <w:r w:rsidRPr="00465D98">
        <w:t xml:space="preserve"> </w:t>
      </w:r>
      <w:r>
        <w:t>Business D</w:t>
      </w:r>
      <w:r w:rsidRPr="00465D98">
        <w:t xml:space="preserve">ays after a </w:t>
      </w:r>
      <w:r>
        <w:t>N</w:t>
      </w:r>
      <w:r w:rsidRPr="00465D98">
        <w:t xml:space="preserve">otice </w:t>
      </w:r>
      <w:r>
        <w:t xml:space="preserve">of Dispute </w:t>
      </w:r>
      <w:r w:rsidRPr="00465D98">
        <w:t>is given under clause </w:t>
      </w:r>
      <w:r>
        <w:fldChar w:fldCharType="begin"/>
      </w:r>
      <w:r>
        <w:instrText xml:space="preserve"> REF _Ref504559691 \w \h </w:instrText>
      </w:r>
      <w:r>
        <w:fldChar w:fldCharType="separate"/>
      </w:r>
      <w:r w:rsidR="004E1708">
        <w:t>17.2</w:t>
      </w:r>
      <w:r>
        <w:fldChar w:fldCharType="end"/>
      </w:r>
      <w:r w:rsidRPr="00465D98">
        <w:t xml:space="preserve">, </w:t>
      </w:r>
      <w:r w:rsidR="00D4413A" w:rsidRPr="00D4413A">
        <w:t xml:space="preserve">or if Item </w:t>
      </w:r>
      <w:r w:rsidR="00E04366">
        <w:fldChar w:fldCharType="begin"/>
      </w:r>
      <w:r w:rsidR="00E04366">
        <w:instrText xml:space="preserve"> REF _Ref513641777 \r \h </w:instrText>
      </w:r>
      <w:r w:rsidR="00E04366">
        <w:fldChar w:fldCharType="separate"/>
      </w:r>
      <w:r w:rsidR="004E1708">
        <w:t>43</w:t>
      </w:r>
      <w:r w:rsidR="00E04366">
        <w:fldChar w:fldCharType="end"/>
      </w:r>
      <w:r w:rsidR="00D4413A" w:rsidRPr="00D4413A">
        <w:t xml:space="preserve"> provides that Disputes will be referred to mediation, at the time that clause </w:t>
      </w:r>
      <w:r w:rsidR="00D4413A">
        <w:fldChar w:fldCharType="begin"/>
      </w:r>
      <w:r w:rsidR="00D4413A">
        <w:instrText xml:space="preserve"> REF _Ref513651348 \w \h </w:instrText>
      </w:r>
      <w:r w:rsidR="00D4413A">
        <w:fldChar w:fldCharType="separate"/>
      </w:r>
      <w:r w:rsidR="004E1708">
        <w:t>17.4(h)</w:t>
      </w:r>
      <w:r w:rsidR="00D4413A">
        <w:fldChar w:fldCharType="end"/>
      </w:r>
      <w:r w:rsidR="00D4413A" w:rsidRPr="00D4413A">
        <w:t xml:space="preserve"> provides that Disputes may be referred to expert determination, </w:t>
      </w:r>
      <w:r w:rsidR="00D4413A">
        <w:t>t</w:t>
      </w:r>
      <w:r w:rsidRPr="00465D98">
        <w:t xml:space="preserve">he </w:t>
      </w:r>
      <w:r>
        <w:t>D</w:t>
      </w:r>
      <w:r w:rsidRPr="00465D98">
        <w:t xml:space="preserve">ispute must be </w:t>
      </w:r>
      <w:r w:rsidR="00D4413A">
        <w:t>referred</w:t>
      </w:r>
      <w:r w:rsidRPr="00465D98">
        <w:t xml:space="preserve"> to expert determination.</w:t>
      </w:r>
    </w:p>
    <w:p w:rsidR="00224CD8" w:rsidRDefault="00224CD8" w:rsidP="00224CD8">
      <w:pPr>
        <w:pStyle w:val="Heading3"/>
      </w:pPr>
      <w:bookmarkStart w:id="2078" w:name="_Toc497223267"/>
      <w:r>
        <w:t>Any Dispute which is referred to expert determination will be conducted before an independent industry expert to be:</w:t>
      </w:r>
    </w:p>
    <w:p w:rsidR="00224CD8" w:rsidRDefault="00224CD8" w:rsidP="00224CD8">
      <w:pPr>
        <w:pStyle w:val="Heading4"/>
      </w:pPr>
      <w:r>
        <w:t>agreed between the parties; or</w:t>
      </w:r>
    </w:p>
    <w:p w:rsidR="00224CD8" w:rsidRDefault="00224CD8" w:rsidP="00224CD8">
      <w:pPr>
        <w:pStyle w:val="Heading4"/>
      </w:pPr>
      <w:bookmarkStart w:id="2079" w:name="_Ref513294813"/>
      <w:r>
        <w:t>failing agreement within 5 Business Days of referral of the Dispute to expert determination</w:t>
      </w:r>
      <w:r w:rsidR="00D4413A">
        <w:t xml:space="preserve">, </w:t>
      </w:r>
      <w:r>
        <w:t xml:space="preserve">nominated by the person or organisation stated in Item </w:t>
      </w:r>
      <w:r>
        <w:fldChar w:fldCharType="begin"/>
      </w:r>
      <w:r>
        <w:instrText xml:space="preserve"> REF _Ref513294869 \w \h </w:instrText>
      </w:r>
      <w:r>
        <w:fldChar w:fldCharType="separate"/>
      </w:r>
      <w:r w:rsidR="004E1708">
        <w:t>45</w:t>
      </w:r>
      <w:r>
        <w:fldChar w:fldCharType="end"/>
      </w:r>
      <w:r>
        <w:t>.</w:t>
      </w:r>
      <w:bookmarkEnd w:id="2079"/>
    </w:p>
    <w:p w:rsidR="00224CD8" w:rsidRPr="00D97AFB" w:rsidRDefault="00224CD8" w:rsidP="00224CD8">
      <w:pPr>
        <w:pStyle w:val="Heading3"/>
      </w:pPr>
      <w:bookmarkStart w:id="2080" w:name="_Ref513295176"/>
      <w:r w:rsidRPr="00D97AFB">
        <w:t xml:space="preserve">The expert determination </w:t>
      </w:r>
      <w:r>
        <w:t>wi</w:t>
      </w:r>
      <w:r w:rsidRPr="00D97AFB">
        <w:t xml:space="preserve">ll be conducted in accordance with the rules in </w:t>
      </w:r>
      <w:r>
        <w:t xml:space="preserve">Item </w:t>
      </w:r>
      <w:r>
        <w:fldChar w:fldCharType="begin"/>
      </w:r>
      <w:r>
        <w:instrText xml:space="preserve"> REF _Ref513295161 \w \h </w:instrText>
      </w:r>
      <w:r>
        <w:fldChar w:fldCharType="separate"/>
      </w:r>
      <w:r w:rsidR="004E1708">
        <w:t>46</w:t>
      </w:r>
      <w:r>
        <w:fldChar w:fldCharType="end"/>
      </w:r>
      <w:r>
        <w:t xml:space="preserve"> </w:t>
      </w:r>
      <w:r w:rsidRPr="00D97AFB">
        <w:t>and any agreement between the parties.</w:t>
      </w:r>
      <w:bookmarkEnd w:id="2080"/>
    </w:p>
    <w:p w:rsidR="00224CD8" w:rsidRPr="00D97AFB" w:rsidRDefault="00224CD8" w:rsidP="00224CD8">
      <w:pPr>
        <w:pStyle w:val="Heading3"/>
      </w:pPr>
      <w:r w:rsidRPr="00D97AFB">
        <w:t xml:space="preserve">The parties agree that the expert determination is not an arbitration and the expert is not an arbitrator. The expert: </w:t>
      </w:r>
    </w:p>
    <w:p w:rsidR="00224CD8" w:rsidRDefault="00224CD8" w:rsidP="00224CD8">
      <w:pPr>
        <w:pStyle w:val="Heading4"/>
      </w:pPr>
      <w:r>
        <w:t>is required to reach a decision from his or her own knowledge and expertise; and</w:t>
      </w:r>
    </w:p>
    <w:p w:rsidR="00224CD8" w:rsidRDefault="00224CD8" w:rsidP="00224CD8">
      <w:pPr>
        <w:pStyle w:val="Heading4"/>
      </w:pPr>
      <w:r>
        <w:t>may open up, review, decide and substitute any statement made by the Principal's Representative in respect of any Dispute that has been referred to him or her.</w:t>
      </w:r>
    </w:p>
    <w:p w:rsidR="00D4413A" w:rsidRDefault="00D4413A" w:rsidP="00D4413A">
      <w:pPr>
        <w:pStyle w:val="Heading3"/>
        <w:numPr>
          <w:ilvl w:val="2"/>
          <w:numId w:val="19"/>
        </w:numPr>
      </w:pPr>
      <w:r>
        <w:t>Each party will:</w:t>
      </w:r>
    </w:p>
    <w:p w:rsidR="00D4413A" w:rsidRDefault="00D4413A" w:rsidP="00D4413A">
      <w:pPr>
        <w:pStyle w:val="Heading4"/>
        <w:numPr>
          <w:ilvl w:val="3"/>
          <w:numId w:val="19"/>
        </w:numPr>
      </w:pPr>
      <w:r>
        <w:t>bear its own costs in respect of any expert determination; and</w:t>
      </w:r>
    </w:p>
    <w:p w:rsidR="00D4413A" w:rsidRDefault="00D4413A" w:rsidP="00D4413A">
      <w:pPr>
        <w:pStyle w:val="Heading4"/>
        <w:numPr>
          <w:ilvl w:val="3"/>
          <w:numId w:val="19"/>
        </w:numPr>
      </w:pPr>
      <w:r>
        <w:t>pay one-half of the expert's costs.</w:t>
      </w:r>
    </w:p>
    <w:p w:rsidR="00224CD8" w:rsidRDefault="00224CD8" w:rsidP="00224CD8">
      <w:pPr>
        <w:pStyle w:val="Heading3"/>
      </w:pPr>
      <w:r w:rsidRPr="00D97AFB">
        <w:t>The determination of the expert will be substituted for any decision of the Principal's Representative and will be final and binding on the parties</w:t>
      </w:r>
      <w:r w:rsidRPr="005D2C6B">
        <w:t>.</w:t>
      </w:r>
    </w:p>
    <w:p w:rsidR="00224CD8" w:rsidRPr="005D2C6B" w:rsidRDefault="00224CD8" w:rsidP="00224CD8">
      <w:pPr>
        <w:pStyle w:val="Heading2"/>
      </w:pPr>
      <w:bookmarkStart w:id="2081" w:name="_Ref513296668"/>
      <w:bookmarkStart w:id="2082" w:name="_Toc518135277"/>
      <w:bookmarkStart w:id="2083" w:name="_Ref99936457"/>
      <w:bookmarkStart w:id="2084" w:name="_Toc100143827"/>
      <w:bookmarkStart w:id="2085" w:name="_Toc497223275"/>
      <w:bookmarkStart w:id="2086" w:name="_Ref71643182"/>
      <w:bookmarkEnd w:id="2078"/>
      <w:r w:rsidRPr="005D2C6B">
        <w:t>Arbitration</w:t>
      </w:r>
      <w:bookmarkEnd w:id="2081"/>
      <w:bookmarkEnd w:id="2082"/>
      <w:r w:rsidRPr="005D2C6B">
        <w:t xml:space="preserve"> </w:t>
      </w:r>
      <w:bookmarkEnd w:id="2083"/>
      <w:bookmarkEnd w:id="2084"/>
      <w:bookmarkEnd w:id="2085"/>
    </w:p>
    <w:p w:rsidR="00224CD8" w:rsidRDefault="00224CD8" w:rsidP="00224CD8">
      <w:pPr>
        <w:pStyle w:val="Heading3"/>
      </w:pPr>
      <w:bookmarkStart w:id="2087" w:name="_Toc512346587"/>
      <w:bookmarkStart w:id="2088" w:name="_Toc512500107"/>
      <w:bookmarkEnd w:id="2086"/>
      <w:r>
        <w:t xml:space="preserve">The parties </w:t>
      </w:r>
      <w:r w:rsidR="00D4413A">
        <w:t>are</w:t>
      </w:r>
      <w:r>
        <w:t xml:space="preserve"> to agree the rules of arbitration or, failing agreement within 5 Business Days of referral of the Dispute to arbitration, the arbitration will be conducted in accordance with the rules in Item </w:t>
      </w:r>
      <w:r>
        <w:fldChar w:fldCharType="begin"/>
      </w:r>
      <w:r>
        <w:instrText xml:space="preserve"> REF _Ref513296814 \w \h  \* MERGEFORMAT </w:instrText>
      </w:r>
      <w:r>
        <w:fldChar w:fldCharType="separate"/>
      </w:r>
      <w:r w:rsidR="004E1708">
        <w:t>47</w:t>
      </w:r>
      <w:r>
        <w:fldChar w:fldCharType="end"/>
      </w:r>
      <w:r>
        <w:t xml:space="preserve">. </w:t>
      </w:r>
    </w:p>
    <w:p w:rsidR="00224CD8" w:rsidRDefault="00224CD8" w:rsidP="00224CD8">
      <w:pPr>
        <w:pStyle w:val="Heading3"/>
      </w:pPr>
      <w:r>
        <w:t xml:space="preserve">The seat of the arbitration will be Melbourne, Australia.  </w:t>
      </w:r>
    </w:p>
    <w:p w:rsidR="00224CD8" w:rsidRDefault="00224CD8" w:rsidP="00224CD8">
      <w:pPr>
        <w:pStyle w:val="Heading3"/>
      </w:pPr>
      <w:r>
        <w:t xml:space="preserve">The language of the arbitration </w:t>
      </w:r>
      <w:r w:rsidR="004A5338">
        <w:t>will</w:t>
      </w:r>
      <w:r w:rsidR="006E4D70">
        <w:t xml:space="preserve"> be English. </w:t>
      </w:r>
    </w:p>
    <w:p w:rsidR="00224CD8" w:rsidRDefault="00224CD8" w:rsidP="00224CD8">
      <w:pPr>
        <w:pStyle w:val="Heading3"/>
      </w:pPr>
      <w:r>
        <w:t>The number of arbitrators will be one.</w:t>
      </w:r>
    </w:p>
    <w:p w:rsidR="002D3FC7" w:rsidRPr="00126BB2" w:rsidRDefault="002D3FC7" w:rsidP="00126BB2">
      <w:pPr>
        <w:rPr>
          <w:b/>
          <w:sz w:val="22"/>
          <w:szCs w:val="22"/>
        </w:rPr>
      </w:pPr>
      <w:r w:rsidRPr="00126BB2">
        <w:rPr>
          <w:b/>
          <w:sz w:val="22"/>
          <w:szCs w:val="22"/>
        </w:rPr>
        <w:t>ALTERNATIVE 1: FINAL AND BINDING</w:t>
      </w:r>
    </w:p>
    <w:p w:rsidR="002D3FC7" w:rsidRPr="00126BB2" w:rsidRDefault="00D4413A" w:rsidP="00126BB2">
      <w:pPr>
        <w:pStyle w:val="Heading3"/>
      </w:pPr>
      <w:bookmarkStart w:id="2089" w:name="_Ref513654827"/>
      <w:r w:rsidRPr="00D4413A">
        <w:t xml:space="preserve">If Item </w:t>
      </w:r>
      <w:r>
        <w:fldChar w:fldCharType="begin"/>
      </w:r>
      <w:r>
        <w:instrText xml:space="preserve"> REF _Ref513642088 \w \h </w:instrText>
      </w:r>
      <w:r>
        <w:fldChar w:fldCharType="separate"/>
      </w:r>
      <w:r w:rsidR="004E1708">
        <w:t>48</w:t>
      </w:r>
      <w:r>
        <w:fldChar w:fldCharType="end"/>
      </w:r>
      <w:r w:rsidRPr="00D4413A">
        <w:t xml:space="preserve"> indicates that Alternative 1 applies</w:t>
      </w:r>
      <w:r w:rsidR="00882F2D">
        <w:t>, a</w:t>
      </w:r>
      <w:r w:rsidR="002D3FC7" w:rsidRPr="00126BB2">
        <w:t>ny award will be final and binding on the parties.</w:t>
      </w:r>
      <w:bookmarkEnd w:id="2089"/>
      <w:r w:rsidR="002D3FC7" w:rsidRPr="00126BB2">
        <w:t xml:space="preserve"> </w:t>
      </w:r>
    </w:p>
    <w:p w:rsidR="002D3FC7" w:rsidRPr="00126BB2" w:rsidRDefault="002D3FC7" w:rsidP="00126BB2">
      <w:pPr>
        <w:rPr>
          <w:b/>
          <w:sz w:val="22"/>
          <w:szCs w:val="22"/>
        </w:rPr>
      </w:pPr>
      <w:r w:rsidRPr="00126BB2">
        <w:rPr>
          <w:b/>
          <w:sz w:val="22"/>
          <w:szCs w:val="22"/>
        </w:rPr>
        <w:t>ALTERNATIVE 2: APPEAL FROM ARBITRATION</w:t>
      </w:r>
    </w:p>
    <w:p w:rsidR="002D3FC7" w:rsidRDefault="00882F2D" w:rsidP="00126BB2">
      <w:pPr>
        <w:pStyle w:val="Heading3"/>
      </w:pPr>
      <w:bookmarkStart w:id="2090" w:name="_Ref513654669"/>
      <w:r>
        <w:lastRenderedPageBreak/>
        <w:t xml:space="preserve">If Item </w:t>
      </w:r>
      <w:r>
        <w:fldChar w:fldCharType="begin"/>
      </w:r>
      <w:r>
        <w:instrText xml:space="preserve"> REF _Ref513642088 \w \h </w:instrText>
      </w:r>
      <w:r>
        <w:fldChar w:fldCharType="separate"/>
      </w:r>
      <w:r w:rsidR="004E1708">
        <w:t>48</w:t>
      </w:r>
      <w:r>
        <w:fldChar w:fldCharType="end"/>
      </w:r>
      <w:r>
        <w:t xml:space="preserve"> indicates that this clause </w:t>
      </w:r>
      <w:r>
        <w:fldChar w:fldCharType="begin"/>
      </w:r>
      <w:r>
        <w:instrText xml:space="preserve"> REF _Ref513654669 \w \h </w:instrText>
      </w:r>
      <w:r>
        <w:fldChar w:fldCharType="separate"/>
      </w:r>
      <w:r w:rsidR="004E1708">
        <w:t>17.6(f)</w:t>
      </w:r>
      <w:r>
        <w:fldChar w:fldCharType="end"/>
      </w:r>
      <w:r>
        <w:t xml:space="preserve"> applies, t</w:t>
      </w:r>
      <w:r w:rsidR="002D3FC7">
        <w:t xml:space="preserve">o the extent that the </w:t>
      </w:r>
      <w:r w:rsidR="002D3FC7">
        <w:rPr>
          <w:i/>
        </w:rPr>
        <w:t>Commercial Arbitration Act 2011</w:t>
      </w:r>
      <w:r w:rsidR="002D3FC7">
        <w:t xml:space="preserve"> (Vic) applies to an arbitration commenced under this clause </w:t>
      </w:r>
      <w:r w:rsidR="002D3FC7">
        <w:fldChar w:fldCharType="begin"/>
      </w:r>
      <w:r w:rsidR="002D3FC7">
        <w:instrText xml:space="preserve"> REF _Ref513296668 \w \h </w:instrText>
      </w:r>
      <w:r w:rsidR="002D3FC7">
        <w:fldChar w:fldCharType="separate"/>
      </w:r>
      <w:r w:rsidR="004E1708">
        <w:t>17.6</w:t>
      </w:r>
      <w:r w:rsidR="002D3FC7">
        <w:fldChar w:fldCharType="end"/>
      </w:r>
      <w:r w:rsidR="002D3FC7">
        <w:t xml:space="preserve">, either party may, under section 34A of the </w:t>
      </w:r>
      <w:r w:rsidR="002D3FC7">
        <w:rPr>
          <w:i/>
        </w:rPr>
        <w:t>Commercial Arbitration Act 2011</w:t>
      </w:r>
      <w:r w:rsidR="002D3FC7">
        <w:t xml:space="preserve"> (Vic), bring an appeal to the Supreme Court of Victoria on a question of law arising out of the arbitrator's award.</w:t>
      </w:r>
      <w:bookmarkEnd w:id="2090"/>
    </w:p>
    <w:p w:rsidR="00224CD8" w:rsidRPr="002D3FC7" w:rsidRDefault="00224CD8" w:rsidP="00224CD8">
      <w:pPr>
        <w:pStyle w:val="Heading3"/>
      </w:pPr>
      <w:r w:rsidRPr="002D3FC7">
        <w:t>The arbitrator may award whatever interest the arbitrator considers reasonable.</w:t>
      </w:r>
    </w:p>
    <w:p w:rsidR="00224CD8" w:rsidRPr="00FA1BF3" w:rsidRDefault="00224CD8" w:rsidP="00224CD8">
      <w:pPr>
        <w:pStyle w:val="Heading3"/>
      </w:pPr>
      <w:r w:rsidRPr="00FA1BF3">
        <w:t>If one party has overpaid the other, whether pursuant to a Principal's Representative certificate or not and whether under a mistake of law or fact, the arbitrator may order repayment together with interest.</w:t>
      </w:r>
      <w:bookmarkEnd w:id="2087"/>
      <w:bookmarkEnd w:id="2088"/>
    </w:p>
    <w:p w:rsidR="00EB70C4" w:rsidRPr="00EC314F" w:rsidRDefault="00EB70C4" w:rsidP="002161D4">
      <w:pPr>
        <w:pStyle w:val="Heading2"/>
      </w:pPr>
      <w:bookmarkStart w:id="2091" w:name="_Toc513298352"/>
      <w:bookmarkStart w:id="2092" w:name="_Toc513709616"/>
      <w:bookmarkStart w:id="2093" w:name="_Toc513725371"/>
      <w:bookmarkStart w:id="2094" w:name="_Toc513841033"/>
      <w:bookmarkStart w:id="2095" w:name="_Toc513298353"/>
      <w:bookmarkStart w:id="2096" w:name="_Toc513709617"/>
      <w:bookmarkStart w:id="2097" w:name="_Toc513725372"/>
      <w:bookmarkStart w:id="2098" w:name="_Toc513841034"/>
      <w:bookmarkStart w:id="2099" w:name="_Toc362968350"/>
      <w:bookmarkStart w:id="2100" w:name="_Toc362969603"/>
      <w:bookmarkStart w:id="2101" w:name="_Toc518135278"/>
      <w:bookmarkEnd w:id="2070"/>
      <w:bookmarkEnd w:id="2071"/>
      <w:bookmarkEnd w:id="2072"/>
      <w:bookmarkEnd w:id="2091"/>
      <w:bookmarkEnd w:id="2092"/>
      <w:bookmarkEnd w:id="2093"/>
      <w:bookmarkEnd w:id="2094"/>
      <w:bookmarkEnd w:id="2095"/>
      <w:bookmarkEnd w:id="2096"/>
      <w:bookmarkEnd w:id="2097"/>
      <w:bookmarkEnd w:id="2098"/>
      <w:r w:rsidRPr="00EC314F">
        <w:t xml:space="preserve">Survive </w:t>
      </w:r>
      <w:bookmarkEnd w:id="2073"/>
      <w:r w:rsidR="00BF5F94" w:rsidRPr="00EC314F">
        <w:t>termination</w:t>
      </w:r>
      <w:bookmarkStart w:id="2102" w:name="_Toc513298354"/>
      <w:bookmarkEnd w:id="2074"/>
      <w:bookmarkEnd w:id="2075"/>
      <w:bookmarkEnd w:id="2076"/>
      <w:bookmarkEnd w:id="2077"/>
      <w:bookmarkEnd w:id="2099"/>
      <w:bookmarkEnd w:id="2100"/>
      <w:bookmarkEnd w:id="2101"/>
      <w:bookmarkEnd w:id="2102"/>
    </w:p>
    <w:p w:rsidR="00EB70C4" w:rsidRPr="00EC314F" w:rsidRDefault="00EB70C4" w:rsidP="00EC5EFF">
      <w:pPr>
        <w:pStyle w:val="IndentParaLevel1"/>
      </w:pPr>
      <w:r w:rsidRPr="00EC314F">
        <w:t>This clause </w:t>
      </w:r>
      <w:r w:rsidRPr="00EC314F">
        <w:fldChar w:fldCharType="begin"/>
      </w:r>
      <w:r w:rsidRPr="00EC314F">
        <w:instrText xml:space="preserve"> REF _Ref22650003 \w \h </w:instrText>
      </w:r>
      <w:r w:rsidRPr="00EC314F">
        <w:fldChar w:fldCharType="separate"/>
      </w:r>
      <w:r w:rsidR="004E1708">
        <w:t>17</w:t>
      </w:r>
      <w:r w:rsidRPr="00EC314F">
        <w:fldChar w:fldCharType="end"/>
      </w:r>
      <w:r w:rsidRPr="00EC314F">
        <w:t xml:space="preserve"> will survive the termination</w:t>
      </w:r>
      <w:r w:rsidR="00B225CF">
        <w:t>, expiry or completion</w:t>
      </w:r>
      <w:r w:rsidRPr="00EC314F">
        <w:t xml:space="preserve"> of the </w:t>
      </w:r>
      <w:r w:rsidR="00FF644D">
        <w:t>Agreement</w:t>
      </w:r>
      <w:r w:rsidRPr="00EC314F">
        <w:t>.</w:t>
      </w:r>
      <w:bookmarkStart w:id="2103" w:name="_Toc513298355"/>
      <w:bookmarkEnd w:id="2103"/>
    </w:p>
    <w:p w:rsidR="00EB70C4" w:rsidRPr="00EC314F" w:rsidRDefault="00EB70C4" w:rsidP="002161D4">
      <w:pPr>
        <w:pStyle w:val="Heading2"/>
      </w:pPr>
      <w:bookmarkStart w:id="2104" w:name="_Toc488738769"/>
      <w:bookmarkStart w:id="2105" w:name="_Toc320086452"/>
      <w:bookmarkStart w:id="2106" w:name="_Toc320086685"/>
      <w:bookmarkStart w:id="2107" w:name="_Toc320087151"/>
      <w:bookmarkStart w:id="2108" w:name="_Toc320087732"/>
      <w:bookmarkStart w:id="2109" w:name="_Toc362968351"/>
      <w:bookmarkStart w:id="2110" w:name="_Toc362969604"/>
      <w:bookmarkStart w:id="2111" w:name="_Toc518135279"/>
      <w:r w:rsidRPr="00EC314F">
        <w:t>Continuation of Services</w:t>
      </w:r>
      <w:bookmarkEnd w:id="2104"/>
      <w:bookmarkEnd w:id="2105"/>
      <w:bookmarkEnd w:id="2106"/>
      <w:bookmarkEnd w:id="2107"/>
      <w:bookmarkEnd w:id="2108"/>
      <w:bookmarkEnd w:id="2109"/>
      <w:bookmarkEnd w:id="2110"/>
      <w:bookmarkEnd w:id="2111"/>
    </w:p>
    <w:p w:rsidR="00EB70C4" w:rsidRPr="00EC314F" w:rsidRDefault="00EB70C4" w:rsidP="00EC5EFF">
      <w:pPr>
        <w:pStyle w:val="IndentParaLevel1"/>
      </w:pPr>
      <w:r w:rsidRPr="00EC314F">
        <w:t xml:space="preserve">Despite the existence of a </w:t>
      </w:r>
      <w:r w:rsidR="00B225CF">
        <w:t>D</w:t>
      </w:r>
      <w:r w:rsidRPr="00EC314F">
        <w:t>ispute the Consultant must:</w:t>
      </w:r>
    </w:p>
    <w:p w:rsidR="00EB70C4" w:rsidRPr="00EC314F" w:rsidRDefault="00EB70C4" w:rsidP="0079110E">
      <w:pPr>
        <w:pStyle w:val="Heading3"/>
      </w:pPr>
      <w:bookmarkStart w:id="2112" w:name="_Toc320086453"/>
      <w:bookmarkStart w:id="2113" w:name="_Toc320087152"/>
      <w:bookmarkStart w:id="2114" w:name="_Toc320087733"/>
      <w:r w:rsidRPr="00EC314F">
        <w:t xml:space="preserve">continue to </w:t>
      </w:r>
      <w:r w:rsidR="00C165EF" w:rsidRPr="00EC314F">
        <w:t>perform</w:t>
      </w:r>
      <w:r w:rsidRPr="00EC314F">
        <w:t xml:space="preserve"> the Services; and</w:t>
      </w:r>
      <w:bookmarkEnd w:id="2112"/>
      <w:bookmarkEnd w:id="2113"/>
      <w:bookmarkEnd w:id="2114"/>
    </w:p>
    <w:p w:rsidR="00FC27AE" w:rsidRDefault="00EB70C4" w:rsidP="0079110E">
      <w:pPr>
        <w:pStyle w:val="Heading3"/>
      </w:pPr>
      <w:bookmarkStart w:id="2115" w:name="_Toc320086454"/>
      <w:bookmarkStart w:id="2116" w:name="_Toc320087153"/>
      <w:bookmarkStart w:id="2117" w:name="_Toc320087734"/>
      <w:r w:rsidRPr="00EC314F">
        <w:t xml:space="preserve">otherwise comply with its </w:t>
      </w:r>
      <w:r w:rsidR="00FC0318" w:rsidRPr="00EC314F">
        <w:t xml:space="preserve">obligations under the </w:t>
      </w:r>
      <w:r w:rsidR="00FF644D">
        <w:t>Agreement</w:t>
      </w:r>
      <w:r w:rsidR="00F205BB">
        <w:t xml:space="preserve"> and any Direction of Principal or </w:t>
      </w:r>
      <w:r w:rsidR="005019CF">
        <w:t xml:space="preserve">the </w:t>
      </w:r>
      <w:r w:rsidR="00F205BB">
        <w:t xml:space="preserve">Principal's </w:t>
      </w:r>
      <w:r w:rsidR="005019CF">
        <w:t xml:space="preserve">Representative </w:t>
      </w:r>
      <w:r w:rsidR="00F205BB">
        <w:t>given under</w:t>
      </w:r>
      <w:r w:rsidR="000A4D04">
        <w:t>,</w:t>
      </w:r>
      <w:r w:rsidR="00F205BB">
        <w:t xml:space="preserve"> or purported to be given under</w:t>
      </w:r>
      <w:r w:rsidR="000A4D04">
        <w:t>,</w:t>
      </w:r>
      <w:r w:rsidR="00F205BB">
        <w:t xml:space="preserve"> the Agreement</w:t>
      </w:r>
      <w:r w:rsidR="00FC0318" w:rsidRPr="00EC314F">
        <w:t>.</w:t>
      </w:r>
      <w:bookmarkEnd w:id="2115"/>
      <w:bookmarkEnd w:id="2116"/>
      <w:bookmarkEnd w:id="2117"/>
    </w:p>
    <w:p w:rsidR="0028781B" w:rsidRDefault="0028781B" w:rsidP="002161D4">
      <w:pPr>
        <w:pStyle w:val="Heading2"/>
      </w:pPr>
      <w:bookmarkStart w:id="2118" w:name="_Toc320086455"/>
      <w:bookmarkStart w:id="2119" w:name="_Toc320086686"/>
      <w:bookmarkStart w:id="2120" w:name="_Toc320087154"/>
      <w:bookmarkStart w:id="2121" w:name="_Toc320087735"/>
      <w:bookmarkStart w:id="2122" w:name="_Toc362968352"/>
      <w:bookmarkStart w:id="2123" w:name="_Toc362969605"/>
      <w:bookmarkStart w:id="2124" w:name="_Toc518135280"/>
      <w:r>
        <w:t>Summary relief</w:t>
      </w:r>
      <w:bookmarkEnd w:id="2118"/>
      <w:bookmarkEnd w:id="2119"/>
      <w:bookmarkEnd w:id="2120"/>
      <w:bookmarkEnd w:id="2121"/>
      <w:bookmarkEnd w:id="2122"/>
      <w:bookmarkEnd w:id="2123"/>
      <w:bookmarkEnd w:id="2124"/>
    </w:p>
    <w:p w:rsidR="000A4D04" w:rsidRDefault="0028781B" w:rsidP="00224CD8">
      <w:pPr>
        <w:pStyle w:val="IndentParaLevel1"/>
      </w:pPr>
      <w:r>
        <w:t xml:space="preserve">Nothing in this clause </w:t>
      </w:r>
      <w:r w:rsidR="000A4D04">
        <w:fldChar w:fldCharType="begin"/>
      </w:r>
      <w:r w:rsidR="000A4D04">
        <w:instrText xml:space="preserve"> REF _Ref513295444 \w \h </w:instrText>
      </w:r>
      <w:r w:rsidR="000A4D04">
        <w:fldChar w:fldCharType="separate"/>
      </w:r>
      <w:r w:rsidR="004E1708">
        <w:t>17</w:t>
      </w:r>
      <w:r w:rsidR="000A4D04">
        <w:fldChar w:fldCharType="end"/>
      </w:r>
      <w:r>
        <w:t xml:space="preserve"> prejudice</w:t>
      </w:r>
      <w:r w:rsidR="00AF789F">
        <w:t>s</w:t>
      </w:r>
      <w:r>
        <w:t xml:space="preserve"> the right of a party to institute proceedings to enforce payment due under the </w:t>
      </w:r>
      <w:r w:rsidR="00FF644D">
        <w:t>Agreement</w:t>
      </w:r>
      <w:r>
        <w:t xml:space="preserve"> or to seek </w:t>
      </w:r>
      <w:r w:rsidR="00E838E1">
        <w:t xml:space="preserve">urgent </w:t>
      </w:r>
      <w:r>
        <w:t>injunctive relief.</w:t>
      </w:r>
      <w:bookmarkStart w:id="2125" w:name="_Toc513298359"/>
      <w:bookmarkEnd w:id="2125"/>
    </w:p>
    <w:p w:rsidR="00E838E1" w:rsidDel="000A4D04" w:rsidRDefault="00E838E1" w:rsidP="009D7434">
      <w:pPr>
        <w:pStyle w:val="Heading2"/>
      </w:pPr>
      <w:bookmarkStart w:id="2126" w:name="_Toc518135281"/>
      <w:r w:rsidDel="000A4D04">
        <w:t>Proportionate Liability</w:t>
      </w:r>
      <w:r w:rsidR="001E4331" w:rsidDel="000A4D04">
        <w:t xml:space="preserve"> Scheme</w:t>
      </w:r>
      <w:bookmarkStart w:id="2127" w:name="_Toc513298360"/>
      <w:bookmarkEnd w:id="2126"/>
      <w:bookmarkEnd w:id="2127"/>
    </w:p>
    <w:p w:rsidR="002E0A0E" w:rsidDel="000A4D04" w:rsidRDefault="00393C3F">
      <w:pPr>
        <w:pStyle w:val="IndentParaLevel1"/>
        <w:rPr>
          <w:lang w:eastAsia="en-AU"/>
        </w:rPr>
      </w:pPr>
      <w:bookmarkStart w:id="2128" w:name="_Toc513298361"/>
      <w:bookmarkStart w:id="2129" w:name="_Ref504589210"/>
      <w:bookmarkEnd w:id="2128"/>
      <w:r w:rsidDel="000A4D04">
        <w:t>T</w:t>
      </w:r>
      <w:r w:rsidR="002E0A0E" w:rsidRPr="002E0A0E" w:rsidDel="000A4D04">
        <w:rPr>
          <w:lang w:eastAsia="en-AU"/>
        </w:rPr>
        <w:t>o the extent permitted by law</w:t>
      </w:r>
      <w:r w:rsidR="002E0A0E" w:rsidDel="000A4D04">
        <w:rPr>
          <w:lang w:eastAsia="en-AU"/>
        </w:rPr>
        <w:t>:</w:t>
      </w:r>
      <w:bookmarkStart w:id="2130" w:name="_Toc513298362"/>
      <w:bookmarkEnd w:id="2130"/>
    </w:p>
    <w:p w:rsidR="00EB15A1" w:rsidDel="000A4D04" w:rsidRDefault="00EB15A1" w:rsidP="00EB15A1">
      <w:pPr>
        <w:pStyle w:val="Heading3"/>
      </w:pPr>
      <w:r w:rsidDel="000A4D04">
        <w:t xml:space="preserve">the Proportionate Liability Scheme is excluded in relation to all and any rights, obligations or liabilities of either party under this </w:t>
      </w:r>
      <w:r w:rsidR="00FF644D" w:rsidDel="000A4D04">
        <w:t>Agreement</w:t>
      </w:r>
      <w:r w:rsidDel="000A4D04">
        <w:t xml:space="preserve"> whether such rights, obligations or liabilities are sought to be enforced in contract, tort or otherwise;</w:t>
      </w:r>
      <w:bookmarkStart w:id="2131" w:name="_Toc513298363"/>
      <w:bookmarkEnd w:id="2131"/>
    </w:p>
    <w:p w:rsidR="00EB15A1" w:rsidDel="000A4D04" w:rsidRDefault="00EB15A1" w:rsidP="006E4A18">
      <w:pPr>
        <w:pStyle w:val="Heading3"/>
      </w:pPr>
      <w:r w:rsidDel="000A4D04">
        <w:t xml:space="preserve">the rights, obligations and liabilities of the Consultant relating to proportionate liability are as specified in this </w:t>
      </w:r>
      <w:r w:rsidR="00FF644D" w:rsidDel="000A4D04">
        <w:t>Agreement</w:t>
      </w:r>
      <w:r w:rsidDel="000A4D04">
        <w:t xml:space="preserve"> and not otherwise, whether such rights, obligations or liabilities are sought to be enforced in contract, in tort or otherwise;</w:t>
      </w:r>
      <w:r w:rsidR="00E15707" w:rsidDel="000A4D04">
        <w:t xml:space="preserve"> </w:t>
      </w:r>
      <w:r w:rsidR="00D92380" w:rsidDel="000A4D04">
        <w:t>and</w:t>
      </w:r>
      <w:bookmarkStart w:id="2132" w:name="_Toc513298364"/>
      <w:bookmarkEnd w:id="2132"/>
    </w:p>
    <w:bookmarkEnd w:id="2129"/>
    <w:p w:rsidR="002E0A0E" w:rsidRPr="006E4A18" w:rsidDel="000A4D04" w:rsidRDefault="00EB15A1" w:rsidP="006E4A18">
      <w:pPr>
        <w:pStyle w:val="Heading3"/>
      </w:pPr>
      <w:r w:rsidRPr="00C67762" w:rsidDel="000A4D04">
        <w:rPr>
          <w:szCs w:val="20"/>
        </w:rPr>
        <w:t>t</w:t>
      </w:r>
      <w:r w:rsidR="002E0A0E" w:rsidRPr="00C67762" w:rsidDel="000A4D04">
        <w:rPr>
          <w:szCs w:val="20"/>
        </w:rPr>
        <w:t xml:space="preserve">he </w:t>
      </w:r>
      <w:r w:rsidR="002E0A0E" w:rsidRPr="006E4A18" w:rsidDel="000A4D04">
        <w:t>Consultant</w:t>
      </w:r>
      <w:r w:rsidR="002E0A0E" w:rsidRPr="006E4A18" w:rsidDel="000A4D04">
        <w:rPr>
          <w:color w:val="0000FF"/>
          <w:szCs w:val="20"/>
        </w:rPr>
        <w:t>:</w:t>
      </w:r>
      <w:bookmarkStart w:id="2133" w:name="_Toc513298365"/>
      <w:bookmarkEnd w:id="2133"/>
    </w:p>
    <w:p w:rsidR="002E0A0E" w:rsidRPr="002E0A0E" w:rsidDel="000A4D04" w:rsidRDefault="002E0A0E" w:rsidP="006E4A18">
      <w:pPr>
        <w:pStyle w:val="Heading4"/>
      </w:pPr>
      <w:r w:rsidDel="000A4D04">
        <w:t xml:space="preserve">must, </w:t>
      </w:r>
      <w:r w:rsidRPr="002E0A0E" w:rsidDel="000A4D04">
        <w:t xml:space="preserve">in each subcontract into which it enters </w:t>
      </w:r>
      <w:r w:rsidDel="000A4D04">
        <w:t xml:space="preserve">with a subconsultant </w:t>
      </w:r>
      <w:r w:rsidRPr="002E0A0E" w:rsidDel="000A4D04">
        <w:t xml:space="preserve">for the carrying out of </w:t>
      </w:r>
      <w:r w:rsidDel="000A4D04">
        <w:t>any part of the Services</w:t>
      </w:r>
      <w:r w:rsidRPr="002E0A0E" w:rsidDel="000A4D04">
        <w:t>, include a term that (to the extent permitted by law) excludes the application of the Proportionate Liability Scheme in relation to all and any rights, obligations or liabilities of either party under each subcontract whether such rights, obligations or liabilities are sought to be enforced in contract, tort or otherwise;</w:t>
      </w:r>
      <w:r w:rsidDel="000A4D04">
        <w:t xml:space="preserve"> </w:t>
      </w:r>
      <w:r w:rsidRPr="002E0A0E" w:rsidDel="000A4D04">
        <w:t>and</w:t>
      </w:r>
      <w:bookmarkStart w:id="2134" w:name="_Toc513298366"/>
      <w:bookmarkEnd w:id="2134"/>
    </w:p>
    <w:p w:rsidR="00E838E1" w:rsidRPr="00B8651D" w:rsidDel="000A4D04" w:rsidRDefault="00FF017C" w:rsidP="00B8651D">
      <w:pPr>
        <w:pStyle w:val="Heading4"/>
      </w:pPr>
      <w:r w:rsidDel="000A4D04">
        <w:t>is responsible for, and obligated to the Principal to prevent</w:t>
      </w:r>
      <w:r w:rsidR="00604722" w:rsidDel="000A4D04">
        <w:t xml:space="preserve"> </w:t>
      </w:r>
      <w:r w:rsidDel="000A4D04">
        <w:t>any of its subconsultants from failing to take reasonable</w:t>
      </w:r>
      <w:r w:rsidR="00EB15A1" w:rsidDel="000A4D04">
        <w:t xml:space="preserve"> care in connection with the Services.</w:t>
      </w:r>
      <w:bookmarkStart w:id="2135" w:name="_Toc513298367"/>
      <w:bookmarkEnd w:id="2135"/>
    </w:p>
    <w:p w:rsidR="00FC27AE" w:rsidRPr="00EC314F" w:rsidRDefault="00C42063" w:rsidP="00FC27AE">
      <w:pPr>
        <w:pStyle w:val="Heading1"/>
      </w:pPr>
      <w:bookmarkStart w:id="2136" w:name="_Toc320086456"/>
      <w:bookmarkStart w:id="2137" w:name="_Toc320086687"/>
      <w:bookmarkStart w:id="2138" w:name="_Toc320087155"/>
      <w:bookmarkStart w:id="2139" w:name="_Toc320087736"/>
      <w:bookmarkStart w:id="2140" w:name="_Toc362968353"/>
      <w:bookmarkStart w:id="2141" w:name="_Toc362969606"/>
      <w:bookmarkStart w:id="2142" w:name="_Toc362971327"/>
      <w:bookmarkStart w:id="2143" w:name="_Ref480291772"/>
      <w:bookmarkStart w:id="2144" w:name="_Toc518135282"/>
      <w:r>
        <w:lastRenderedPageBreak/>
        <w:t>Indemnity and l</w:t>
      </w:r>
      <w:r w:rsidR="00E838E1">
        <w:t>imitation of</w:t>
      </w:r>
      <w:r w:rsidR="00E838E1" w:rsidRPr="00EC314F">
        <w:t xml:space="preserve"> </w:t>
      </w:r>
      <w:r w:rsidR="00BF5F94" w:rsidRPr="00EC314F">
        <w:t>liability</w:t>
      </w:r>
      <w:bookmarkEnd w:id="2136"/>
      <w:bookmarkEnd w:id="2137"/>
      <w:bookmarkEnd w:id="2138"/>
      <w:bookmarkEnd w:id="2139"/>
      <w:bookmarkEnd w:id="2140"/>
      <w:bookmarkEnd w:id="2141"/>
      <w:bookmarkEnd w:id="2142"/>
      <w:bookmarkEnd w:id="2143"/>
      <w:bookmarkEnd w:id="2144"/>
    </w:p>
    <w:p w:rsidR="00C42063" w:rsidRDefault="003229DA" w:rsidP="00805BEB">
      <w:pPr>
        <w:pStyle w:val="Heading2"/>
      </w:pPr>
      <w:bookmarkStart w:id="2145" w:name="_Ref511231278"/>
      <w:bookmarkStart w:id="2146" w:name="_Toc518135283"/>
      <w:bookmarkStart w:id="2147" w:name="_Ref504645036"/>
      <w:bookmarkStart w:id="2148" w:name="_Toc320086459"/>
      <w:bookmarkStart w:id="2149" w:name="_Toc320087158"/>
      <w:bookmarkStart w:id="2150" w:name="_Toc320087739"/>
      <w:r>
        <w:t>General i</w:t>
      </w:r>
      <w:r w:rsidR="00C42063">
        <w:t>ndemnity</w:t>
      </w:r>
      <w:bookmarkEnd w:id="2145"/>
      <w:bookmarkEnd w:id="2146"/>
      <w:r w:rsidR="00C330EC">
        <w:t xml:space="preserve"> </w:t>
      </w:r>
    </w:p>
    <w:p w:rsidR="00C5163A" w:rsidRPr="00EC314F" w:rsidRDefault="00C5163A" w:rsidP="00C5163A">
      <w:pPr>
        <w:pStyle w:val="Heading3"/>
      </w:pPr>
      <w:bookmarkStart w:id="2151" w:name="_Ref511228625"/>
      <w:r w:rsidRPr="00EC314F">
        <w:t xml:space="preserve">The Consultant must indemnify the </w:t>
      </w:r>
      <w:r>
        <w:t>Principal</w:t>
      </w:r>
      <w:r w:rsidRPr="00EC314F">
        <w:t xml:space="preserve"> </w:t>
      </w:r>
      <w:r>
        <w:t xml:space="preserve">on demand </w:t>
      </w:r>
      <w:r w:rsidRPr="00EC314F">
        <w:t>from and against</w:t>
      </w:r>
      <w:r>
        <w:t xml:space="preserve"> any Claim or Loss arising out of or in connection with any</w:t>
      </w:r>
      <w:r w:rsidRPr="00EC314F">
        <w:t>:</w:t>
      </w:r>
      <w:bookmarkEnd w:id="2151"/>
    </w:p>
    <w:p w:rsidR="003229DA" w:rsidRDefault="003229DA" w:rsidP="00805BEB">
      <w:pPr>
        <w:pStyle w:val="Heading4"/>
      </w:pPr>
      <w:r>
        <w:t>breach of this Agreement by the Consultant;</w:t>
      </w:r>
    </w:p>
    <w:p w:rsidR="00C5163A" w:rsidRPr="00EC314F" w:rsidRDefault="00C5163A" w:rsidP="00C5163A">
      <w:pPr>
        <w:pStyle w:val="Heading4"/>
      </w:pPr>
      <w:r w:rsidRPr="00EC314F">
        <w:t xml:space="preserve">loss of </w:t>
      </w:r>
      <w:r>
        <w:t xml:space="preserve">(including loss of use of) </w:t>
      </w:r>
      <w:r w:rsidRPr="00EC314F">
        <w:t xml:space="preserve">or damage to property of the </w:t>
      </w:r>
      <w:r>
        <w:t>Principal (whether owned, leased or licensed)</w:t>
      </w:r>
      <w:r w:rsidRPr="00EC314F">
        <w:t xml:space="preserve">, including the </w:t>
      </w:r>
      <w:r>
        <w:t>Principal</w:t>
      </w:r>
      <w:r w:rsidRPr="00EC314F">
        <w:t>'s Material</w:t>
      </w:r>
      <w:r>
        <w:t xml:space="preserve">; </w:t>
      </w:r>
      <w:r w:rsidR="006229D6">
        <w:t>or</w:t>
      </w:r>
    </w:p>
    <w:p w:rsidR="00C5163A" w:rsidRPr="00EC314F" w:rsidRDefault="00C5163A" w:rsidP="00C5163A">
      <w:pPr>
        <w:pStyle w:val="Heading4"/>
      </w:pPr>
      <w:bookmarkStart w:id="2152" w:name="_Ref511757523"/>
      <w:r>
        <w:t>l</w:t>
      </w:r>
      <w:r w:rsidRPr="00EC314F">
        <w:t xml:space="preserve">iability to or </w:t>
      </w:r>
      <w:r>
        <w:t>C</w:t>
      </w:r>
      <w:r w:rsidRPr="00EC314F">
        <w:t xml:space="preserve">laims by any person against the </w:t>
      </w:r>
      <w:r>
        <w:t>Principal</w:t>
      </w:r>
      <w:r w:rsidRPr="00EC314F">
        <w:t xml:space="preserve"> in respect of loss of or damage to any property or injury to or death of persons,</w:t>
      </w:r>
      <w:bookmarkEnd w:id="2152"/>
    </w:p>
    <w:p w:rsidR="00C5163A" w:rsidRPr="00EC314F" w:rsidRDefault="00C5163A" w:rsidP="00805BEB">
      <w:pPr>
        <w:pStyle w:val="IndentParaLevel2"/>
      </w:pPr>
      <w:r w:rsidRPr="00EC314F">
        <w:t xml:space="preserve">arising out of or in connection with the performance of the Services or any act or omission of the Consultant or its </w:t>
      </w:r>
      <w:r>
        <w:t>s</w:t>
      </w:r>
      <w:r w:rsidRPr="00EC314F">
        <w:t>ubconsultants, employees or agents.</w:t>
      </w:r>
    </w:p>
    <w:p w:rsidR="00C5163A" w:rsidRPr="00EC314F" w:rsidRDefault="00C5163A" w:rsidP="00C5163A">
      <w:pPr>
        <w:pStyle w:val="Heading3"/>
      </w:pPr>
      <w:r w:rsidRPr="00EC314F">
        <w:t xml:space="preserve">The Consultant's liability to indemnify the </w:t>
      </w:r>
      <w:r>
        <w:t>Principal</w:t>
      </w:r>
      <w:r w:rsidRPr="00EC314F">
        <w:t xml:space="preserve"> under clause </w:t>
      </w:r>
      <w:r w:rsidR="003229DA">
        <w:fldChar w:fldCharType="begin"/>
      </w:r>
      <w:r w:rsidR="003229DA">
        <w:instrText xml:space="preserve"> REF _Ref511228625 \w \h </w:instrText>
      </w:r>
      <w:r w:rsidR="003229DA">
        <w:fldChar w:fldCharType="separate"/>
      </w:r>
      <w:r w:rsidR="004E1708">
        <w:t>18.1(a)</w:t>
      </w:r>
      <w:r w:rsidR="003229DA">
        <w:fldChar w:fldCharType="end"/>
      </w:r>
      <w:r w:rsidRPr="00EC314F">
        <w:t xml:space="preserve"> will be reduced proportionally to the extent that a </w:t>
      </w:r>
      <w:r>
        <w:t xml:space="preserve">negligent or wrongful </w:t>
      </w:r>
      <w:r w:rsidRPr="00EC314F">
        <w:t xml:space="preserve">act or omission of the </w:t>
      </w:r>
      <w:r>
        <w:t>Principal</w:t>
      </w:r>
      <w:r w:rsidRPr="00EC314F">
        <w:t xml:space="preserve"> or </w:t>
      </w:r>
      <w:r>
        <w:t xml:space="preserve">any of </w:t>
      </w:r>
      <w:r w:rsidRPr="00EC314F">
        <w:t xml:space="preserve">the </w:t>
      </w:r>
      <w:r>
        <w:t>Principal</w:t>
      </w:r>
      <w:r w:rsidRPr="00EC314F">
        <w:t>'s employees</w:t>
      </w:r>
      <w:r>
        <w:t>,</w:t>
      </w:r>
      <w:r w:rsidRPr="00EC314F">
        <w:t xml:space="preserve"> agents or </w:t>
      </w:r>
      <w:r w:rsidRPr="000C18DC">
        <w:t>Other Contractor</w:t>
      </w:r>
      <w:r>
        <w:t>s</w:t>
      </w:r>
      <w:r w:rsidRPr="00EC314F">
        <w:t xml:space="preserve"> contributed to the </w:t>
      </w:r>
      <w:r>
        <w:t>l</w:t>
      </w:r>
      <w:r w:rsidRPr="00EC314F">
        <w:t>oss</w:t>
      </w:r>
      <w:r>
        <w:t>, damage, injury or death</w:t>
      </w:r>
      <w:r w:rsidRPr="00EC314F">
        <w:t>.</w:t>
      </w:r>
    </w:p>
    <w:p w:rsidR="00C5163A" w:rsidRPr="00362581" w:rsidRDefault="003229DA" w:rsidP="003229DA">
      <w:pPr>
        <w:pStyle w:val="Heading2"/>
      </w:pPr>
      <w:bookmarkStart w:id="2153" w:name="_Ref511228769"/>
      <w:bookmarkStart w:id="2154" w:name="_Ref511241883"/>
      <w:bookmarkStart w:id="2155" w:name="_Toc518135284"/>
      <w:r w:rsidRPr="003229DA">
        <w:t xml:space="preserve">Intellectual Property and Moral Rights </w:t>
      </w:r>
      <w:r>
        <w:t>i</w:t>
      </w:r>
      <w:r w:rsidR="00C5163A" w:rsidRPr="00362581">
        <w:t>ndemnity</w:t>
      </w:r>
      <w:bookmarkEnd w:id="2153"/>
      <w:bookmarkEnd w:id="2154"/>
      <w:bookmarkEnd w:id="2155"/>
      <w:r w:rsidR="00C5163A" w:rsidRPr="00362581">
        <w:t xml:space="preserve"> </w:t>
      </w:r>
    </w:p>
    <w:p w:rsidR="00C5163A" w:rsidRPr="00362581" w:rsidRDefault="00C5163A" w:rsidP="00805BEB">
      <w:pPr>
        <w:pStyle w:val="Heading3"/>
      </w:pPr>
      <w:r w:rsidRPr="00362581">
        <w:t xml:space="preserve">The Consultant must indemnify the Principal </w:t>
      </w:r>
      <w:r>
        <w:t xml:space="preserve">on demand </w:t>
      </w:r>
      <w:r w:rsidRPr="00EC314F">
        <w:t xml:space="preserve">from and </w:t>
      </w:r>
      <w:r w:rsidRPr="00362581">
        <w:t>against</w:t>
      </w:r>
      <w:r>
        <w:t xml:space="preserve"> any Claim or Loss arising out of or in connection with any</w:t>
      </w:r>
      <w:r w:rsidRPr="00362581">
        <w:t>:</w:t>
      </w:r>
    </w:p>
    <w:p w:rsidR="00C5163A" w:rsidRPr="00362581" w:rsidRDefault="00C5163A" w:rsidP="00805BEB">
      <w:pPr>
        <w:pStyle w:val="Heading4"/>
      </w:pPr>
      <w:r w:rsidRPr="00362581">
        <w:t xml:space="preserve">actual or alleged infringement </w:t>
      </w:r>
      <w:r>
        <w:t xml:space="preserve">or </w:t>
      </w:r>
      <w:r w:rsidRPr="00713D97">
        <w:t>violation</w:t>
      </w:r>
      <w:r>
        <w:t xml:space="preserve"> </w:t>
      </w:r>
      <w:r w:rsidRPr="00362581">
        <w:t>of an</w:t>
      </w:r>
      <w:r>
        <w:t>y</w:t>
      </w:r>
      <w:r w:rsidRPr="00362581">
        <w:t xml:space="preserve"> Intellectual Property Right</w:t>
      </w:r>
      <w:r>
        <w:t xml:space="preserve">s, </w:t>
      </w:r>
      <w:r w:rsidRPr="00713D97">
        <w:t>Moral Rights or other rights of any person</w:t>
      </w:r>
      <w:r>
        <w:t xml:space="preserve"> by</w:t>
      </w:r>
      <w:r w:rsidRPr="00362581">
        <w:t>:</w:t>
      </w:r>
    </w:p>
    <w:p w:rsidR="00C5163A" w:rsidRPr="00362581" w:rsidRDefault="00C5163A" w:rsidP="00805BEB">
      <w:pPr>
        <w:pStyle w:val="Heading5"/>
      </w:pPr>
      <w:r w:rsidRPr="00362581">
        <w:t xml:space="preserve">the Consultant, its subconsultants or any of their officers, employees, servants or agents </w:t>
      </w:r>
      <w:r w:rsidR="003229DA">
        <w:t xml:space="preserve">arising </w:t>
      </w:r>
      <w:r w:rsidR="003229DA" w:rsidRPr="003229DA">
        <w:t xml:space="preserve">out of or in connection with </w:t>
      </w:r>
      <w:r w:rsidRPr="00362581">
        <w:t>the Services</w:t>
      </w:r>
      <w:r w:rsidR="003229DA">
        <w:t xml:space="preserve"> or the Deliverables;</w:t>
      </w:r>
    </w:p>
    <w:p w:rsidR="00C5163A" w:rsidRDefault="00C5163A" w:rsidP="00805BEB">
      <w:pPr>
        <w:pStyle w:val="Heading5"/>
      </w:pPr>
      <w:r w:rsidRPr="00362581">
        <w:t xml:space="preserve">the use by the Principal </w:t>
      </w:r>
      <w:r>
        <w:t>(</w:t>
      </w:r>
      <w:r w:rsidRPr="00362581">
        <w:t xml:space="preserve">or </w:t>
      </w:r>
      <w:r>
        <w:t xml:space="preserve">by </w:t>
      </w:r>
      <w:r w:rsidRPr="00362581">
        <w:t>any sub-licensee or sub-sub-licensee</w:t>
      </w:r>
      <w:r>
        <w:t>)</w:t>
      </w:r>
      <w:r w:rsidRPr="00362581">
        <w:t xml:space="preserve"> of the </w:t>
      </w:r>
      <w:r>
        <w:t>Deliverables</w:t>
      </w:r>
      <w:r w:rsidRPr="00362581">
        <w:t>;</w:t>
      </w:r>
      <w:r>
        <w:t> or</w:t>
      </w:r>
    </w:p>
    <w:p w:rsidR="003229DA" w:rsidRPr="00362581" w:rsidRDefault="003229DA" w:rsidP="003229DA">
      <w:pPr>
        <w:pStyle w:val="Heading5"/>
        <w:numPr>
          <w:ilvl w:val="4"/>
          <w:numId w:val="37"/>
        </w:numPr>
      </w:pPr>
      <w:r w:rsidRPr="00362581">
        <w:t xml:space="preserve">any change, distortion, destruction, alteration, relocation or destruction of the </w:t>
      </w:r>
      <w:r>
        <w:t>Deliverables</w:t>
      </w:r>
      <w:r w:rsidRPr="00362581">
        <w:t xml:space="preserve"> or the work or any 2 or 3 dimensional reproduction of the </w:t>
      </w:r>
      <w:r>
        <w:t>Deliverables</w:t>
      </w:r>
      <w:r w:rsidRPr="00362581">
        <w:t xml:space="preserve"> or the</w:t>
      </w:r>
      <w:r w:rsidRPr="00EC314F">
        <w:t xml:space="preserve"> work</w:t>
      </w:r>
      <w:r>
        <w:t>; or</w:t>
      </w:r>
    </w:p>
    <w:p w:rsidR="00C5163A" w:rsidRDefault="00C5163A" w:rsidP="00805BEB">
      <w:pPr>
        <w:pStyle w:val="Heading4"/>
      </w:pPr>
      <w:r>
        <w:t xml:space="preserve">breach by the Consultant of clause </w:t>
      </w:r>
      <w:r>
        <w:fldChar w:fldCharType="begin"/>
      </w:r>
      <w:r>
        <w:instrText xml:space="preserve"> REF _Ref504081970 \w \h </w:instrText>
      </w:r>
      <w:r>
        <w:fldChar w:fldCharType="separate"/>
      </w:r>
      <w:r w:rsidR="004E1708">
        <w:t>8.4</w:t>
      </w:r>
      <w:r>
        <w:fldChar w:fldCharType="end"/>
      </w:r>
      <w:r w:rsidRPr="00EC314F">
        <w:t>.</w:t>
      </w:r>
    </w:p>
    <w:p w:rsidR="003229DA" w:rsidRDefault="003229DA" w:rsidP="003229DA">
      <w:pPr>
        <w:pStyle w:val="Heading3"/>
        <w:numPr>
          <w:ilvl w:val="2"/>
          <w:numId w:val="37"/>
        </w:numPr>
      </w:pPr>
      <w:r w:rsidRPr="00C67762">
        <w:rPr>
          <w:bCs w:val="0"/>
        </w:rPr>
        <w:t xml:space="preserve">Where used in this clause </w:t>
      </w:r>
      <w:r>
        <w:rPr>
          <w:bCs w:val="0"/>
        </w:rPr>
        <w:fldChar w:fldCharType="begin"/>
      </w:r>
      <w:r>
        <w:rPr>
          <w:bCs w:val="0"/>
        </w:rPr>
        <w:instrText xml:space="preserve"> REF _Ref511228769 \w \h </w:instrText>
      </w:r>
      <w:r>
        <w:rPr>
          <w:bCs w:val="0"/>
        </w:rPr>
      </w:r>
      <w:r>
        <w:rPr>
          <w:bCs w:val="0"/>
        </w:rPr>
        <w:fldChar w:fldCharType="separate"/>
      </w:r>
      <w:r w:rsidR="004E1708">
        <w:rPr>
          <w:bCs w:val="0"/>
        </w:rPr>
        <w:t>18.2</w:t>
      </w:r>
      <w:r>
        <w:rPr>
          <w:bCs w:val="0"/>
        </w:rPr>
        <w:fldChar w:fldCharType="end"/>
      </w:r>
      <w:r w:rsidRPr="00C67762">
        <w:rPr>
          <w:bCs w:val="0"/>
        </w:rPr>
        <w:t>, the term 'work' has the meaning given to it in s</w:t>
      </w:r>
      <w:r>
        <w:rPr>
          <w:bCs w:val="0"/>
        </w:rPr>
        <w:t>ection</w:t>
      </w:r>
      <w:r w:rsidRPr="00C67762">
        <w:rPr>
          <w:bCs w:val="0"/>
        </w:rPr>
        <w:t xml:space="preserve"> 189</w:t>
      </w:r>
      <w:r w:rsidRPr="00EC314F">
        <w:t xml:space="preserve"> of the </w:t>
      </w:r>
      <w:r w:rsidRPr="009919B3">
        <w:t>Copyright Act</w:t>
      </w:r>
      <w:r w:rsidRPr="00EC314F">
        <w:t>.</w:t>
      </w:r>
    </w:p>
    <w:p w:rsidR="00E73819" w:rsidRDefault="00E73819" w:rsidP="00805BEB">
      <w:pPr>
        <w:pStyle w:val="Heading2"/>
      </w:pPr>
      <w:bookmarkStart w:id="2156" w:name="_Toc518135285"/>
      <w:bookmarkStart w:id="2157" w:name="_Ref511241875"/>
      <w:r>
        <w:t>Downstream SOP Act indemnity</w:t>
      </w:r>
      <w:bookmarkEnd w:id="2156"/>
    </w:p>
    <w:p w:rsidR="00E73819" w:rsidRPr="00B06559" w:rsidRDefault="00E73819" w:rsidP="00E73819">
      <w:pPr>
        <w:pStyle w:val="Heading3"/>
      </w:pPr>
      <w:bookmarkStart w:id="2158" w:name="_Ref391623232"/>
      <w:r w:rsidRPr="00FF4C85">
        <w:t>To the maximum extent permitted by Law, the C</w:t>
      </w:r>
      <w:r w:rsidRPr="00B06559">
        <w:t xml:space="preserve">onsultant </w:t>
      </w:r>
      <w:r>
        <w:t>must indemnify the Principal on demand from and against any Claim or Loss arising out of or in connection with any</w:t>
      </w:r>
      <w:r w:rsidRPr="00B06559">
        <w:t>:</w:t>
      </w:r>
      <w:bookmarkEnd w:id="2158"/>
    </w:p>
    <w:p w:rsidR="00E73819" w:rsidRPr="00FF4C85" w:rsidRDefault="00E73819" w:rsidP="00E73819">
      <w:pPr>
        <w:pStyle w:val="Heading4"/>
      </w:pPr>
      <w:r w:rsidRPr="00FF4C85">
        <w:t xml:space="preserve">suspension pursuant to the </w:t>
      </w:r>
      <w:r>
        <w:t>SOP</w:t>
      </w:r>
      <w:r w:rsidRPr="00FF4C85">
        <w:t xml:space="preserve"> Act by a </w:t>
      </w:r>
      <w:r>
        <w:t>s</w:t>
      </w:r>
      <w:r w:rsidRPr="00FF4C85">
        <w:t xml:space="preserve">ubconsultant of work </w:t>
      </w:r>
      <w:r>
        <w:t xml:space="preserve">or services </w:t>
      </w:r>
      <w:r w:rsidRPr="00FF4C85">
        <w:t xml:space="preserve">which forms part of the </w:t>
      </w:r>
      <w:r>
        <w:t>Services;</w:t>
      </w:r>
    </w:p>
    <w:p w:rsidR="00E73819" w:rsidRDefault="00E73819" w:rsidP="00E73819">
      <w:pPr>
        <w:pStyle w:val="Heading4"/>
      </w:pPr>
      <w:r w:rsidRPr="00FF4C85">
        <w:t xml:space="preserve">a failure by the Consultant to comply with clause </w:t>
      </w:r>
      <w:r>
        <w:fldChar w:fldCharType="begin"/>
      </w:r>
      <w:r>
        <w:instrText xml:space="preserve"> REF _Ref513290358 \w \h </w:instrText>
      </w:r>
      <w:r>
        <w:fldChar w:fldCharType="separate"/>
      </w:r>
      <w:r w:rsidR="004E1708">
        <w:t>13.13(a)</w:t>
      </w:r>
      <w:r>
        <w:fldChar w:fldCharType="end"/>
      </w:r>
      <w:r w:rsidRPr="00A33CF1">
        <w:t>;</w:t>
      </w:r>
      <w:r w:rsidR="00DA77BE">
        <w:t xml:space="preserve"> and</w:t>
      </w:r>
    </w:p>
    <w:p w:rsidR="00E73819" w:rsidRPr="00B06559" w:rsidRDefault="00E73819" w:rsidP="00E73819">
      <w:pPr>
        <w:pStyle w:val="Heading4"/>
      </w:pPr>
      <w:r w:rsidRPr="00B06559">
        <w:lastRenderedPageBreak/>
        <w:t>notice or claim under the S</w:t>
      </w:r>
      <w:r>
        <w:t>OP</w:t>
      </w:r>
      <w:r w:rsidRPr="00B06559">
        <w:t xml:space="preserve"> Act being served on the </w:t>
      </w:r>
      <w:r>
        <w:t xml:space="preserve">Principal </w:t>
      </w:r>
      <w:r w:rsidRPr="00B06559">
        <w:t xml:space="preserve">by a </w:t>
      </w:r>
      <w:r>
        <w:t>s</w:t>
      </w:r>
      <w:r w:rsidRPr="00B06559">
        <w:t xml:space="preserve">ubconsultant exercising a lien or charge over any part of the </w:t>
      </w:r>
      <w:r>
        <w:t>Services</w:t>
      </w:r>
      <w:r w:rsidRPr="00B06559">
        <w:t>.</w:t>
      </w:r>
    </w:p>
    <w:p w:rsidR="00E73819" w:rsidRPr="00E73819" w:rsidRDefault="00E73819" w:rsidP="00126BB2">
      <w:pPr>
        <w:pStyle w:val="Heading3"/>
      </w:pPr>
      <w:r w:rsidRPr="00B06559">
        <w:t xml:space="preserve">The Consultant’s liability </w:t>
      </w:r>
      <w:r>
        <w:t xml:space="preserve">to indemnify the Principal </w:t>
      </w:r>
      <w:r w:rsidRPr="00B06559">
        <w:t xml:space="preserve">under clause </w:t>
      </w:r>
      <w:r>
        <w:fldChar w:fldCharType="begin"/>
      </w:r>
      <w:r>
        <w:instrText xml:space="preserve"> REF _Ref391623232 \w \h </w:instrText>
      </w:r>
      <w:r>
        <w:fldChar w:fldCharType="separate"/>
      </w:r>
      <w:r w:rsidR="004E1708">
        <w:t>18.3(a)</w:t>
      </w:r>
      <w:r>
        <w:fldChar w:fldCharType="end"/>
      </w:r>
      <w:r w:rsidRPr="00B06559">
        <w:t xml:space="preserve"> </w:t>
      </w:r>
      <w:r>
        <w:t xml:space="preserve">will be reduced proportionally to the extent </w:t>
      </w:r>
      <w:r w:rsidRPr="00FF4C85">
        <w:rPr>
          <w:lang w:val="en-US"/>
        </w:rPr>
        <w:t>that</w:t>
      </w:r>
      <w:r>
        <w:rPr>
          <w:lang w:val="en-US"/>
        </w:rPr>
        <w:t xml:space="preserve"> a negligent or wrongful act or omission of the Principal caused or contributed to the liability.</w:t>
      </w:r>
    </w:p>
    <w:p w:rsidR="00C42063" w:rsidRDefault="00E62301" w:rsidP="00805BEB">
      <w:pPr>
        <w:pStyle w:val="Heading2"/>
      </w:pPr>
      <w:bookmarkStart w:id="2159" w:name="_Toc518135286"/>
      <w:bookmarkEnd w:id="2157"/>
      <w:r>
        <w:t>Not used</w:t>
      </w:r>
      <w:bookmarkEnd w:id="2159"/>
    </w:p>
    <w:p w:rsidR="002B387E" w:rsidRDefault="00E62301" w:rsidP="002B387E">
      <w:pPr>
        <w:pStyle w:val="Heading2"/>
      </w:pPr>
      <w:bookmarkStart w:id="2160" w:name="_Ref515962038"/>
      <w:bookmarkStart w:id="2161" w:name="_Toc518135287"/>
      <w:bookmarkEnd w:id="2147"/>
      <w:bookmarkEnd w:id="2148"/>
      <w:bookmarkEnd w:id="2149"/>
      <w:bookmarkEnd w:id="2150"/>
      <w:r>
        <w:t>Not used</w:t>
      </w:r>
      <w:bookmarkEnd w:id="2160"/>
      <w:bookmarkEnd w:id="2161"/>
    </w:p>
    <w:p w:rsidR="00F82D6D" w:rsidRPr="00126BB2" w:rsidRDefault="00DE69C7" w:rsidP="00126BB2">
      <w:pPr>
        <w:pStyle w:val="Heading1"/>
        <w:rPr>
          <w:rFonts w:ascii="Arial Bold" w:hAnsi="Arial Bold"/>
          <w:caps/>
        </w:rPr>
      </w:pPr>
      <w:bookmarkStart w:id="2162" w:name="_Toc518135288"/>
      <w:r w:rsidRPr="00DE69C7">
        <w:rPr>
          <w:rFonts w:ascii="Arial Bold" w:hAnsi="Arial Bold"/>
        </w:rPr>
        <w:t xml:space="preserve">Records, Reporting </w:t>
      </w:r>
      <w:r>
        <w:rPr>
          <w:rFonts w:ascii="Arial Bold" w:hAnsi="Arial Bold"/>
        </w:rPr>
        <w:t>a</w:t>
      </w:r>
      <w:r w:rsidRPr="00DE69C7">
        <w:rPr>
          <w:rFonts w:ascii="Arial Bold" w:hAnsi="Arial Bold"/>
        </w:rPr>
        <w:t>nd Financial Information</w:t>
      </w:r>
      <w:bookmarkEnd w:id="2162"/>
    </w:p>
    <w:p w:rsidR="00F82D6D" w:rsidRDefault="00DE69C7" w:rsidP="00126BB2">
      <w:pPr>
        <w:pStyle w:val="Heading2"/>
      </w:pPr>
      <w:bookmarkStart w:id="2163" w:name="_Ref513546670"/>
      <w:bookmarkStart w:id="2164" w:name="_Toc518135289"/>
      <w:r>
        <w:t>Consultant</w:t>
      </w:r>
      <w:r w:rsidR="00F82D6D">
        <w:t>’s Records</w:t>
      </w:r>
      <w:bookmarkEnd w:id="2163"/>
      <w:bookmarkEnd w:id="2164"/>
    </w:p>
    <w:p w:rsidR="00F82D6D" w:rsidRDefault="00F82D6D" w:rsidP="00126BB2">
      <w:pPr>
        <w:pStyle w:val="IndentParaLevel1"/>
      </w:pPr>
      <w:r>
        <w:t xml:space="preserve">The </w:t>
      </w:r>
      <w:r w:rsidR="00DE69C7">
        <w:t>Consultant</w:t>
      </w:r>
      <w:r>
        <w:t xml:space="preserve"> must create and maintain complete and accurate accounts</w:t>
      </w:r>
      <w:r w:rsidR="00126BB2">
        <w:t>,</w:t>
      </w:r>
      <w:r>
        <w:t xml:space="preserve"> records </w:t>
      </w:r>
      <w:r w:rsidR="00126BB2" w:rsidRPr="00EC314F">
        <w:t xml:space="preserve">(including information stored by computer and other devices) and time sheets </w:t>
      </w:r>
      <w:r>
        <w:t xml:space="preserve">relating to the performance of the </w:t>
      </w:r>
      <w:r w:rsidR="00F82C77">
        <w:t>Services and otherwise in connection with</w:t>
      </w:r>
      <w:r>
        <w:t xml:space="preserve"> the </w:t>
      </w:r>
      <w:r w:rsidR="007A52E8">
        <w:t>Agreement</w:t>
      </w:r>
      <w:r>
        <w:t>, as would be expected of a</w:t>
      </w:r>
      <w:r w:rsidR="00F82C77">
        <w:t xml:space="preserve"> </w:t>
      </w:r>
      <w:r w:rsidR="006F575F" w:rsidRPr="006F575F">
        <w:t xml:space="preserve">professional and experienced, provider of services engaged in respect of services of a similar nature to the Services </w:t>
      </w:r>
      <w:r>
        <w:t>(</w:t>
      </w:r>
      <w:r w:rsidR="00DE69C7" w:rsidRPr="00126BB2">
        <w:rPr>
          <w:b/>
        </w:rPr>
        <w:t>Consultant</w:t>
      </w:r>
      <w:r w:rsidRPr="00126BB2">
        <w:rPr>
          <w:b/>
        </w:rPr>
        <w:t>’s Records</w:t>
      </w:r>
      <w:r>
        <w:t xml:space="preserve">).  The </w:t>
      </w:r>
      <w:r w:rsidR="00DE69C7">
        <w:t>Consultant</w:t>
      </w:r>
      <w:r>
        <w:t xml:space="preserve"> will ensure that the </w:t>
      </w:r>
      <w:r w:rsidR="00DE69C7">
        <w:t>Consultant</w:t>
      </w:r>
      <w:r>
        <w:t>'s Records are available to the Principal</w:t>
      </w:r>
      <w:r w:rsidR="00126BB2">
        <w:t>,</w:t>
      </w:r>
      <w:r>
        <w:t xml:space="preserve"> </w:t>
      </w:r>
      <w:r w:rsidR="00126BB2">
        <w:t xml:space="preserve">the Principal's Representative </w:t>
      </w:r>
      <w:r>
        <w:t>and any person authorised by the Principal</w:t>
      </w:r>
      <w:r w:rsidR="00126BB2">
        <w:t xml:space="preserve"> or the Principal's Representative</w:t>
      </w:r>
      <w:r>
        <w:t xml:space="preserve"> at any time during business hours for examination, audit, inspection, transcription and copying. </w:t>
      </w:r>
      <w:r w:rsidR="00126BB2">
        <w:t xml:space="preserve">The Consultant will also </w:t>
      </w:r>
      <w:r w:rsidR="00126BB2" w:rsidRPr="00EC314F">
        <w:t xml:space="preserve">give the </w:t>
      </w:r>
      <w:r w:rsidR="00126BB2">
        <w:t>Principal's Representative</w:t>
      </w:r>
      <w:r w:rsidR="00126BB2" w:rsidRPr="00EC314F">
        <w:t xml:space="preserve"> </w:t>
      </w:r>
      <w:r w:rsidR="00126BB2">
        <w:t xml:space="preserve">(or other person authorised by </w:t>
      </w:r>
      <w:r w:rsidR="00126BB2" w:rsidRPr="00EC314F">
        <w:t xml:space="preserve">the </w:t>
      </w:r>
      <w:r w:rsidR="00126BB2">
        <w:t>Principal's Representative)</w:t>
      </w:r>
      <w:r w:rsidR="00126BB2" w:rsidRPr="00EC314F">
        <w:t xml:space="preserve"> access to, or </w:t>
      </w:r>
      <w:r w:rsidR="00126BB2">
        <w:t xml:space="preserve">provide </w:t>
      </w:r>
      <w:r w:rsidR="00126BB2" w:rsidRPr="00EC314F">
        <w:t xml:space="preserve">verified copies of, any information which may be reasonably required by the </w:t>
      </w:r>
      <w:r w:rsidR="00126BB2">
        <w:t>Principal</w:t>
      </w:r>
      <w:r w:rsidR="00126BB2" w:rsidRPr="00EC314F">
        <w:t xml:space="preserve"> to </w:t>
      </w:r>
      <w:r w:rsidR="00126BB2">
        <w:t>assess</w:t>
      </w:r>
      <w:r w:rsidR="00126BB2" w:rsidRPr="00EC314F">
        <w:t xml:space="preserve"> a</w:t>
      </w:r>
      <w:r w:rsidR="00126BB2">
        <w:t>ny</w:t>
      </w:r>
      <w:r w:rsidR="00126BB2" w:rsidRPr="00EC314F">
        <w:t xml:space="preserve"> </w:t>
      </w:r>
      <w:r w:rsidR="00126BB2">
        <w:t>C</w:t>
      </w:r>
      <w:r w:rsidR="00126BB2" w:rsidRPr="00EC314F">
        <w:t>laim by the Consultant</w:t>
      </w:r>
      <w:r w:rsidR="00126BB2">
        <w:t xml:space="preserve">. </w:t>
      </w:r>
      <w:r>
        <w:t xml:space="preserve">The </w:t>
      </w:r>
      <w:r w:rsidR="007A52E8">
        <w:t>Consultant</w:t>
      </w:r>
      <w:r>
        <w:t xml:space="preserve"> must keep the </w:t>
      </w:r>
      <w:r w:rsidR="007A52E8">
        <w:t>Consultant</w:t>
      </w:r>
      <w:r>
        <w:t xml:space="preserve">’s Records for a minimum of 7 years, or any other period directed in writing by the </w:t>
      </w:r>
      <w:r w:rsidR="007A52E8">
        <w:t>Principal's Representative</w:t>
      </w:r>
      <w:r>
        <w:t>, after the earlier to occur of:</w:t>
      </w:r>
      <w:r w:rsidR="00DE69C7">
        <w:t xml:space="preserve"> </w:t>
      </w:r>
    </w:p>
    <w:p w:rsidR="00F82D6D" w:rsidRDefault="00F82D6D" w:rsidP="00126BB2">
      <w:pPr>
        <w:pStyle w:val="Heading3"/>
      </w:pPr>
      <w:r>
        <w:t xml:space="preserve">the expiry of the last </w:t>
      </w:r>
      <w:r w:rsidR="006F575F">
        <w:t>Milestone Date</w:t>
      </w:r>
      <w:r>
        <w:t>; and</w:t>
      </w:r>
    </w:p>
    <w:p w:rsidR="00F82D6D" w:rsidRDefault="00F82D6D" w:rsidP="00126BB2">
      <w:pPr>
        <w:pStyle w:val="Heading3"/>
      </w:pPr>
      <w:r>
        <w:t>the termination of the Contract.</w:t>
      </w:r>
    </w:p>
    <w:p w:rsidR="00F82D6D" w:rsidRDefault="00126BB2" w:rsidP="00126BB2">
      <w:pPr>
        <w:pStyle w:val="Heading2"/>
      </w:pPr>
      <w:bookmarkStart w:id="2165" w:name="_Toc518135290"/>
      <w:r>
        <w:t xml:space="preserve">Meetings and </w:t>
      </w:r>
      <w:r w:rsidR="00F82D6D">
        <w:t>Reporting</w:t>
      </w:r>
      <w:bookmarkEnd w:id="2165"/>
    </w:p>
    <w:p w:rsidR="00126BB2" w:rsidRDefault="00126BB2" w:rsidP="00126BB2">
      <w:pPr>
        <w:pStyle w:val="Heading3"/>
      </w:pPr>
      <w:bookmarkStart w:id="2166" w:name="_Ref515086997"/>
      <w:bookmarkStart w:id="2167" w:name="_Ref513546141"/>
      <w:r>
        <w:t>The Consultant must:</w:t>
      </w:r>
      <w:bookmarkEnd w:id="2166"/>
    </w:p>
    <w:p w:rsidR="00126BB2" w:rsidRDefault="00126BB2" w:rsidP="00126BB2">
      <w:pPr>
        <w:pStyle w:val="Heading4"/>
      </w:pPr>
      <w:r>
        <w:t>meet monthly (or at such other times as the Principal's Representative may require) with the Principal's Representative and any other persons whom the Principal's Representative nominates;</w:t>
      </w:r>
    </w:p>
    <w:p w:rsidR="00126BB2" w:rsidRDefault="00126BB2" w:rsidP="00126BB2">
      <w:pPr>
        <w:pStyle w:val="Heading4"/>
      </w:pPr>
      <w:r>
        <w:t xml:space="preserve">discuss the Regular Performance Reports it has prepared under clause </w:t>
      </w:r>
      <w:r>
        <w:fldChar w:fldCharType="begin"/>
      </w:r>
      <w:r>
        <w:instrText xml:space="preserve"> REF _Ref515086880 \w \h </w:instrText>
      </w:r>
      <w:r>
        <w:fldChar w:fldCharType="separate"/>
      </w:r>
      <w:r w:rsidR="004E1708">
        <w:t>19.2(b)</w:t>
      </w:r>
      <w:r>
        <w:fldChar w:fldCharType="end"/>
      </w:r>
      <w:r>
        <w:t xml:space="preserve"> and such other matters as are stated in the Brief or as are required by the Principal's Representative from time to time; and</w:t>
      </w:r>
    </w:p>
    <w:p w:rsidR="00126BB2" w:rsidRDefault="00126BB2" w:rsidP="0034316F">
      <w:pPr>
        <w:pStyle w:val="Heading4"/>
      </w:pPr>
      <w:r>
        <w:t>promptly and fully respond to any questions which the Principal's Representative asks in relation to any report.</w:t>
      </w:r>
    </w:p>
    <w:p w:rsidR="00126BB2" w:rsidRDefault="00F82D6D" w:rsidP="00126BB2">
      <w:pPr>
        <w:pStyle w:val="Heading3"/>
      </w:pPr>
      <w:bookmarkStart w:id="2168" w:name="_Ref515086880"/>
      <w:r>
        <w:t xml:space="preserve">The </w:t>
      </w:r>
      <w:r w:rsidR="007A52E8">
        <w:t>Consultant</w:t>
      </w:r>
      <w:r>
        <w:t xml:space="preserve"> must submit written reports regarding the </w:t>
      </w:r>
      <w:r w:rsidR="007A52E8">
        <w:t>Consultant</w:t>
      </w:r>
      <w:r>
        <w:t xml:space="preserve">'s performance under the </w:t>
      </w:r>
      <w:r w:rsidR="007A52E8">
        <w:t xml:space="preserve">Agreement </w:t>
      </w:r>
      <w:r>
        <w:t>(</w:t>
      </w:r>
      <w:r w:rsidRPr="00126BB2">
        <w:rPr>
          <w:b/>
        </w:rPr>
        <w:t>Regular Performance Reports</w:t>
      </w:r>
      <w:r>
        <w:t xml:space="preserve">) to the </w:t>
      </w:r>
      <w:r w:rsidR="007A52E8">
        <w:t>Principal's Representative</w:t>
      </w:r>
      <w:r>
        <w:t xml:space="preserve"> regularly, </w:t>
      </w:r>
      <w:r w:rsidR="00126BB2">
        <w:t xml:space="preserve">either </w:t>
      </w:r>
      <w:r>
        <w:t>monthly at the end of each calendar month</w:t>
      </w:r>
      <w:r w:rsidR="00126BB2">
        <w:t>,</w:t>
      </w:r>
      <w:r>
        <w:t xml:space="preserve"> </w:t>
      </w:r>
      <w:r w:rsidR="00126BB2">
        <w:t xml:space="preserve">or at least 7 days prior to each meeting under clause </w:t>
      </w:r>
      <w:r w:rsidR="00126BB2">
        <w:fldChar w:fldCharType="begin"/>
      </w:r>
      <w:r w:rsidR="00126BB2">
        <w:instrText xml:space="preserve"> REF _Ref515086997 \w \h </w:instrText>
      </w:r>
      <w:r w:rsidR="00126BB2">
        <w:fldChar w:fldCharType="separate"/>
      </w:r>
      <w:r w:rsidR="004E1708">
        <w:t>19.2(a)</w:t>
      </w:r>
      <w:r w:rsidR="00126BB2">
        <w:fldChar w:fldCharType="end"/>
      </w:r>
      <w:r w:rsidR="00126BB2">
        <w:t>,</w:t>
      </w:r>
      <w:r w:rsidR="00126BB2" w:rsidDel="00126BB2">
        <w:t xml:space="preserve"> </w:t>
      </w:r>
      <w:r>
        <w:t>or as otherwise directed by the Principal</w:t>
      </w:r>
      <w:r w:rsidR="00126BB2">
        <w:t xml:space="preserve"> (as relevant)</w:t>
      </w:r>
      <w:r>
        <w:t xml:space="preserve"> while the work under the </w:t>
      </w:r>
      <w:r w:rsidR="007A52E8">
        <w:t xml:space="preserve">Agreement </w:t>
      </w:r>
      <w:r>
        <w:t>is being undertaken in such form as</w:t>
      </w:r>
      <w:r w:rsidR="00126BB2">
        <w:t xml:space="preserve"> required by the Brief or as otherwise required by</w:t>
      </w:r>
      <w:r>
        <w:t xml:space="preserve"> the Principal or the </w:t>
      </w:r>
      <w:r w:rsidR="007A52E8">
        <w:t>Principal's Representative</w:t>
      </w:r>
      <w:r>
        <w:t xml:space="preserve"> from time to time and which must include at a minimum</w:t>
      </w:r>
      <w:r w:rsidR="00126BB2">
        <w:t>:</w:t>
      </w:r>
      <w:r>
        <w:t xml:space="preserve"> </w:t>
      </w:r>
    </w:p>
    <w:p w:rsidR="00126BB2" w:rsidRDefault="00126BB2" w:rsidP="00126BB2">
      <w:pPr>
        <w:pStyle w:val="Heading4"/>
      </w:pPr>
      <w:r>
        <w:t>any details required by the Brief;</w:t>
      </w:r>
    </w:p>
    <w:p w:rsidR="00126BB2" w:rsidRDefault="00126BB2" w:rsidP="00126BB2">
      <w:pPr>
        <w:pStyle w:val="Heading4"/>
      </w:pPr>
      <w:r>
        <w:lastRenderedPageBreak/>
        <w:t>detailed particulars on the progress of the Services and the Deliverables, including key activities, the status of all Deliverables, the status of all Approvals and any deviations from the Consultant's Program;</w:t>
      </w:r>
    </w:p>
    <w:p w:rsidR="00126BB2" w:rsidRPr="002B06E0" w:rsidRDefault="00126BB2" w:rsidP="00126BB2">
      <w:pPr>
        <w:pStyle w:val="Heading4"/>
      </w:pPr>
      <w:r w:rsidRPr="00016B58">
        <w:t xml:space="preserve">detailed </w:t>
      </w:r>
      <w:r w:rsidRPr="002B06E0">
        <w:t>particulars of all:</w:t>
      </w:r>
    </w:p>
    <w:p w:rsidR="00126BB2" w:rsidRDefault="00126BB2" w:rsidP="00126BB2">
      <w:pPr>
        <w:pStyle w:val="Heading5"/>
      </w:pPr>
      <w:r>
        <w:t>payment claims, payment statements and payments;</w:t>
      </w:r>
    </w:p>
    <w:p w:rsidR="00126BB2" w:rsidRDefault="00126BB2" w:rsidP="00126BB2">
      <w:pPr>
        <w:pStyle w:val="Heading5"/>
      </w:pPr>
      <w:r>
        <w:t xml:space="preserve">Variation Price Requests, responses, Variation Orders and proposed adjustments to the Fee; </w:t>
      </w:r>
    </w:p>
    <w:p w:rsidR="00126BB2" w:rsidRDefault="00126BB2" w:rsidP="00126BB2">
      <w:pPr>
        <w:pStyle w:val="Heading5"/>
      </w:pPr>
      <w:r>
        <w:t xml:space="preserve">written claims and notices given and received under clause </w:t>
      </w:r>
      <w:r>
        <w:fldChar w:fldCharType="begin"/>
      </w:r>
      <w:r>
        <w:instrText xml:space="preserve"> REF _Ref511219513 \w \h </w:instrText>
      </w:r>
      <w:r>
        <w:fldChar w:fldCharType="separate"/>
      </w:r>
      <w:r w:rsidR="004E1708">
        <w:t>11</w:t>
      </w:r>
      <w:r>
        <w:fldChar w:fldCharType="end"/>
      </w:r>
      <w:r>
        <w:t xml:space="preserve"> in respect of any suspension or matters impacting progress;</w:t>
      </w:r>
    </w:p>
    <w:p w:rsidR="00126BB2" w:rsidRDefault="00126BB2" w:rsidP="00126BB2">
      <w:pPr>
        <w:pStyle w:val="Heading5"/>
      </w:pPr>
      <w:r>
        <w:t xml:space="preserve">other </w:t>
      </w:r>
      <w:hyperlink r:id="rId20" w:anchor="Claim" w:tooltip="Claim" w:history="1">
        <w:r w:rsidRPr="00805BEB">
          <w:t>Claims</w:t>
        </w:r>
      </w:hyperlink>
      <w:r>
        <w:t xml:space="preserve"> made by the </w:t>
      </w:r>
      <w:hyperlink r:id="rId21" w:anchor="Consultant" w:history="1">
        <w:hyperlink w:anchor="Consultant" w:tooltip="Consultant" w:history="1">
          <w:r w:rsidRPr="00805BEB">
            <w:t>Consultant</w:t>
          </w:r>
        </w:hyperlink>
      </w:hyperlink>
      <w:r>
        <w:t xml:space="preserve"> (including in respect of </w:t>
      </w:r>
      <w:hyperlink r:id="rId22" w:anchor="StatutoryRequirements" w:history="1">
        <w:hyperlink w:anchor="StatutoryRequirements" w:tooltip="Statutory Requirements" w:history="1">
          <w:r w:rsidRPr="00805BEB">
            <w:t>Statutory Requirements</w:t>
          </w:r>
        </w:hyperlink>
      </w:hyperlink>
      <w:r>
        <w:t xml:space="preserve"> and the resolution of Discrepancies under clause </w:t>
      </w:r>
      <w:r>
        <w:fldChar w:fldCharType="begin"/>
      </w:r>
      <w:r>
        <w:instrText xml:space="preserve"> REF _Ref504481326 \w \h </w:instrText>
      </w:r>
      <w:r>
        <w:fldChar w:fldCharType="separate"/>
      </w:r>
      <w:r w:rsidR="004E1708">
        <w:t>7.1</w:t>
      </w:r>
      <w:r>
        <w:fldChar w:fldCharType="end"/>
      </w:r>
      <w:r>
        <w:t>);</w:t>
      </w:r>
    </w:p>
    <w:p w:rsidR="00126BB2" w:rsidRDefault="00126BB2" w:rsidP="00126BB2">
      <w:pPr>
        <w:pStyle w:val="Heading5"/>
      </w:pPr>
      <w:r>
        <w:t xml:space="preserve">calls, attendances, recommendations and actions taken in respect of non-complying </w:t>
      </w:r>
      <w:hyperlink r:id="rId23" w:anchor="Services" w:history="1">
        <w:hyperlink w:anchor="Services" w:tooltip="Services" w:history="1">
          <w:r w:rsidRPr="00805BEB">
            <w:t>Services</w:t>
          </w:r>
        </w:hyperlink>
      </w:hyperlink>
      <w:r>
        <w:t xml:space="preserve"> (in accordance with clause </w:t>
      </w:r>
      <w:r>
        <w:fldChar w:fldCharType="begin"/>
      </w:r>
      <w:r>
        <w:instrText xml:space="preserve"> REF _Ref511219904 \w \h </w:instrText>
      </w:r>
      <w:r>
        <w:fldChar w:fldCharType="separate"/>
      </w:r>
      <w:r w:rsidR="004E1708">
        <w:t>10.3</w:t>
      </w:r>
      <w:r>
        <w:fldChar w:fldCharType="end"/>
      </w:r>
      <w:r>
        <w:t>);</w:t>
      </w:r>
    </w:p>
    <w:p w:rsidR="00126BB2" w:rsidRDefault="00126BB2" w:rsidP="00126BB2">
      <w:pPr>
        <w:pStyle w:val="Heading5"/>
      </w:pPr>
      <w:r>
        <w:t xml:space="preserve">notices under clauses </w:t>
      </w:r>
      <w:r>
        <w:fldChar w:fldCharType="begin"/>
      </w:r>
      <w:r>
        <w:instrText xml:space="preserve"> REF _Ref511220394 \w \h </w:instrText>
      </w:r>
      <w:r>
        <w:fldChar w:fldCharType="separate"/>
      </w:r>
      <w:r w:rsidR="004E1708">
        <w:t>6.4</w:t>
      </w:r>
      <w:r>
        <w:fldChar w:fldCharType="end"/>
      </w:r>
      <w:r>
        <w:t xml:space="preserve"> or </w:t>
      </w:r>
      <w:r>
        <w:fldChar w:fldCharType="begin"/>
      </w:r>
      <w:r>
        <w:instrText xml:space="preserve"> REF _Ref504381763 \w \h </w:instrText>
      </w:r>
      <w:r>
        <w:fldChar w:fldCharType="separate"/>
      </w:r>
      <w:r w:rsidR="004E1708">
        <w:t>12.6</w:t>
      </w:r>
      <w:r>
        <w:fldChar w:fldCharType="end"/>
      </w:r>
      <w:r>
        <w:t>; and</w:t>
      </w:r>
    </w:p>
    <w:p w:rsidR="00126BB2" w:rsidRDefault="00126BB2" w:rsidP="00126BB2">
      <w:pPr>
        <w:pStyle w:val="Heading5"/>
      </w:pPr>
      <w:r>
        <w:t xml:space="preserve">disputes under clause </w:t>
      </w:r>
      <w:r>
        <w:fldChar w:fldCharType="begin"/>
      </w:r>
      <w:r>
        <w:instrText xml:space="preserve"> REF _Ref511220015 \w \h </w:instrText>
      </w:r>
      <w:r>
        <w:fldChar w:fldCharType="separate"/>
      </w:r>
      <w:r w:rsidR="004E1708">
        <w:t>17</w:t>
      </w:r>
      <w:r>
        <w:fldChar w:fldCharType="end"/>
      </w:r>
      <w:r>
        <w:t>;</w:t>
      </w:r>
    </w:p>
    <w:p w:rsidR="00126BB2" w:rsidRDefault="00126BB2" w:rsidP="00126BB2">
      <w:pPr>
        <w:pStyle w:val="Heading4"/>
      </w:pPr>
      <w:r>
        <w:t xml:space="preserve">detailed particulars of any risks, opportunities, issues or matters which in the Consultant's opinion are significantly impacting, or have the potential to significantly impact, the Services or the Works (in terms of time, cost or quality) </w:t>
      </w:r>
      <w:r w:rsidRPr="003A7448">
        <w:t>and the preventative and remedial action which has been, is being or is proposed to be taken in respect of such risks, opportunities, issues or matters</w:t>
      </w:r>
      <w:r>
        <w:t xml:space="preserve">; </w:t>
      </w:r>
    </w:p>
    <w:p w:rsidR="00126BB2" w:rsidRDefault="00126BB2" w:rsidP="0034316F">
      <w:pPr>
        <w:pStyle w:val="Heading4"/>
      </w:pPr>
      <w:r>
        <w:t>any other matters required by the Principal's Representative; and</w:t>
      </w:r>
    </w:p>
    <w:p w:rsidR="00F82D6D" w:rsidRDefault="00126BB2" w:rsidP="0034316F">
      <w:pPr>
        <w:pStyle w:val="Heading4"/>
      </w:pPr>
      <w:r>
        <w:t>any other</w:t>
      </w:r>
      <w:r w:rsidR="00F82D6D">
        <w:t xml:space="preserve"> information listed in </w:t>
      </w:r>
      <w:r w:rsidR="00C04BFF">
        <w:t xml:space="preserve">Item </w:t>
      </w:r>
      <w:r w:rsidR="00C04BFF">
        <w:fldChar w:fldCharType="begin"/>
      </w:r>
      <w:r w:rsidR="00C04BFF">
        <w:instrText xml:space="preserve"> REF _Ref513643330 \w \h </w:instrText>
      </w:r>
      <w:r w:rsidR="00C04BFF">
        <w:fldChar w:fldCharType="separate"/>
      </w:r>
      <w:r w:rsidR="004E1708">
        <w:t>51</w:t>
      </w:r>
      <w:r w:rsidR="00C04BFF">
        <w:fldChar w:fldCharType="end"/>
      </w:r>
      <w:r w:rsidR="00F82D6D">
        <w:t>.</w:t>
      </w:r>
      <w:bookmarkEnd w:id="2167"/>
      <w:bookmarkEnd w:id="2168"/>
    </w:p>
    <w:p w:rsidR="00F82D6D" w:rsidRDefault="00F82D6D" w:rsidP="00126BB2">
      <w:pPr>
        <w:pStyle w:val="Heading3"/>
      </w:pPr>
      <w:r>
        <w:t xml:space="preserve">If the </w:t>
      </w:r>
      <w:r w:rsidR="007A52E8">
        <w:t xml:space="preserve">Agreement </w:t>
      </w:r>
      <w:r>
        <w:t xml:space="preserve">is a Shared Reporting Contract under clause </w:t>
      </w:r>
      <w:r w:rsidR="00700585">
        <w:fldChar w:fldCharType="begin"/>
      </w:r>
      <w:r w:rsidR="00700585">
        <w:instrText xml:space="preserve"> REF _Ref513546102 \w \h </w:instrText>
      </w:r>
      <w:r w:rsidR="00700585">
        <w:fldChar w:fldCharType="separate"/>
      </w:r>
      <w:r w:rsidR="004E1708">
        <w:t>19.3(a)</w:t>
      </w:r>
      <w:r w:rsidR="00700585">
        <w:fldChar w:fldCharType="end"/>
      </w:r>
      <w:r>
        <w:t xml:space="preserve">, the </w:t>
      </w:r>
      <w:r w:rsidR="007A52E8">
        <w:t>Consultant</w:t>
      </w:r>
      <w:r>
        <w:t xml:space="preserve"> must:</w:t>
      </w:r>
    </w:p>
    <w:p w:rsidR="00F82D6D" w:rsidRDefault="00F82D6D" w:rsidP="00126BB2">
      <w:pPr>
        <w:pStyle w:val="Heading4"/>
      </w:pPr>
      <w:r>
        <w:t xml:space="preserve">cooperate with, and provide any assistance reasonably required by, the </w:t>
      </w:r>
      <w:r w:rsidR="007A52E8">
        <w:t>Principal's Representative</w:t>
      </w:r>
      <w:r>
        <w:t xml:space="preserve"> in relation to the Shared Reporting Process; and</w:t>
      </w:r>
    </w:p>
    <w:p w:rsidR="00F82D6D" w:rsidRDefault="00F82D6D" w:rsidP="00126BB2">
      <w:pPr>
        <w:pStyle w:val="Heading4"/>
      </w:pPr>
      <w:bookmarkStart w:id="2169" w:name="_Ref513638631"/>
      <w:r>
        <w:t xml:space="preserve">without limiting clause </w:t>
      </w:r>
      <w:r w:rsidR="00700585">
        <w:fldChar w:fldCharType="begin"/>
      </w:r>
      <w:r w:rsidR="00700585">
        <w:instrText xml:space="preserve"> REF _Ref513546102 \w \h </w:instrText>
      </w:r>
      <w:r w:rsidR="00700585">
        <w:fldChar w:fldCharType="separate"/>
      </w:r>
      <w:r w:rsidR="004E1708">
        <w:t>19.3(a)</w:t>
      </w:r>
      <w:r w:rsidR="00700585">
        <w:fldChar w:fldCharType="end"/>
      </w:r>
      <w:r>
        <w:t xml:space="preserve">, provide to the </w:t>
      </w:r>
      <w:r w:rsidR="007A52E8">
        <w:t>Principal's Representative</w:t>
      </w:r>
      <w:r>
        <w:t xml:space="preserve"> any information required by the </w:t>
      </w:r>
      <w:r w:rsidR="007A52E8">
        <w:t>Principal's Representative</w:t>
      </w:r>
      <w:r>
        <w:t xml:space="preserve"> from time to time, within the time requested, for the purposes of the Shared Reporting Process (</w:t>
      </w:r>
      <w:r w:rsidRPr="00126BB2">
        <w:rPr>
          <w:b/>
        </w:rPr>
        <w:t>Shared Reporting Information</w:t>
      </w:r>
      <w:r>
        <w:t>).</w:t>
      </w:r>
      <w:bookmarkEnd w:id="2169"/>
    </w:p>
    <w:p w:rsidR="00F82D6D" w:rsidRDefault="00F82D6D" w:rsidP="00126BB2">
      <w:pPr>
        <w:pStyle w:val="Heading2"/>
      </w:pPr>
      <w:bookmarkStart w:id="2170" w:name="_Toc518135291"/>
      <w:r>
        <w:t>Shared Reporting Process</w:t>
      </w:r>
      <w:bookmarkEnd w:id="2170"/>
    </w:p>
    <w:p w:rsidR="00F82D6D" w:rsidRDefault="00F82D6D" w:rsidP="00126BB2">
      <w:pPr>
        <w:pStyle w:val="IndentParaLevel1"/>
      </w:pPr>
      <w:r>
        <w:t xml:space="preserve">The </w:t>
      </w:r>
      <w:r w:rsidR="007A52E8">
        <w:t>Consultant</w:t>
      </w:r>
      <w:r w:rsidR="00E62301">
        <w:t xml:space="preserve"> acknowledges and agrees that:</w:t>
      </w:r>
    </w:p>
    <w:p w:rsidR="00F82D6D" w:rsidRDefault="00F82D6D" w:rsidP="00126BB2">
      <w:pPr>
        <w:pStyle w:val="Heading3"/>
      </w:pPr>
      <w:bookmarkStart w:id="2171" w:name="_Ref513546102"/>
      <w:r>
        <w:t xml:space="preserve">the </w:t>
      </w:r>
      <w:r w:rsidR="007A52E8">
        <w:t xml:space="preserve">Agreement </w:t>
      </w:r>
      <w:r>
        <w:t xml:space="preserve">will be subject to the Shared Reporting Regime if the </w:t>
      </w:r>
      <w:r w:rsidR="007A52E8">
        <w:t>Fee</w:t>
      </w:r>
      <w:r>
        <w:t xml:space="preserve"> exceeds the threshold identified in </w:t>
      </w:r>
      <w:r w:rsidR="00870BAA">
        <w:t xml:space="preserve">Item </w:t>
      </w:r>
      <w:r w:rsidR="00870BAA">
        <w:fldChar w:fldCharType="begin"/>
      </w:r>
      <w:r w:rsidR="00870BAA">
        <w:instrText xml:space="preserve"> REF _Ref513643417 \w \h </w:instrText>
      </w:r>
      <w:r w:rsidR="00870BAA">
        <w:fldChar w:fldCharType="separate"/>
      </w:r>
      <w:r w:rsidR="004E1708">
        <w:t>52</w:t>
      </w:r>
      <w:r w:rsidR="00870BAA">
        <w:fldChar w:fldCharType="end"/>
      </w:r>
      <w:r>
        <w:t xml:space="preserve"> (</w:t>
      </w:r>
      <w:r w:rsidRPr="00126BB2">
        <w:rPr>
          <w:b/>
        </w:rPr>
        <w:t>Shared Reporting Contract</w:t>
      </w:r>
      <w:r>
        <w:t>); and</w:t>
      </w:r>
      <w:bookmarkEnd w:id="2171"/>
    </w:p>
    <w:p w:rsidR="00F82D6D" w:rsidRDefault="00F82D6D" w:rsidP="00126BB2">
      <w:pPr>
        <w:pStyle w:val="Heading3"/>
      </w:pPr>
      <w:bookmarkStart w:id="2172" w:name="_Ref513546733"/>
      <w:r>
        <w:t xml:space="preserve">if the </w:t>
      </w:r>
      <w:r w:rsidR="007A52E8">
        <w:t xml:space="preserve">Agreement </w:t>
      </w:r>
      <w:r>
        <w:t xml:space="preserve">is a Shared Reporting Contract under clause </w:t>
      </w:r>
      <w:r w:rsidR="00700585">
        <w:fldChar w:fldCharType="begin"/>
      </w:r>
      <w:r w:rsidR="00700585">
        <w:instrText xml:space="preserve"> REF _Ref513546102 \w \h </w:instrText>
      </w:r>
      <w:r w:rsidR="00700585">
        <w:fldChar w:fldCharType="separate"/>
      </w:r>
      <w:r w:rsidR="004E1708">
        <w:t>19.3(a)</w:t>
      </w:r>
      <w:r w:rsidR="00700585">
        <w:fldChar w:fldCharType="end"/>
      </w:r>
      <w:r>
        <w:t xml:space="preserve">, then details of the </w:t>
      </w:r>
      <w:r w:rsidR="007A52E8">
        <w:t>Consultant</w:t>
      </w:r>
      <w:r>
        <w:t xml:space="preserve">'s performance under the Contract, including the Regular Performance Reports and the Shared Reporting Information, may be made </w:t>
      </w:r>
      <w:r>
        <w:lastRenderedPageBreak/>
        <w:t>available by the Principal to other government departments or agencies or municipal, public or statutory authorities (</w:t>
      </w:r>
      <w:r w:rsidRPr="00126BB2">
        <w:rPr>
          <w:b/>
        </w:rPr>
        <w:t>Shared Reporting Process</w:t>
      </w:r>
      <w:r>
        <w:t xml:space="preserve">), and taken into account by the Principal or those other government departments or agencies or authorities when considering the </w:t>
      </w:r>
      <w:r w:rsidR="007A52E8">
        <w:t>Consultant</w:t>
      </w:r>
      <w:r>
        <w:t xml:space="preserve"> for future tendering and contracting opportunities.</w:t>
      </w:r>
      <w:bookmarkEnd w:id="2172"/>
    </w:p>
    <w:p w:rsidR="00F82D6D" w:rsidRDefault="00F82D6D" w:rsidP="00126BB2">
      <w:pPr>
        <w:pStyle w:val="Heading2"/>
      </w:pPr>
      <w:bookmarkStart w:id="2173" w:name="_Toc518135292"/>
      <w:r>
        <w:t>Evidence of financial standing or financial arrangements</w:t>
      </w:r>
      <w:bookmarkEnd w:id="2173"/>
    </w:p>
    <w:p w:rsidR="00DE69C7" w:rsidRDefault="00DE69C7" w:rsidP="00DE69C7">
      <w:pPr>
        <w:pStyle w:val="Heading3"/>
      </w:pPr>
      <w:bookmarkStart w:id="2174" w:name="_Ref513546159"/>
      <w:r>
        <w:t>The Consultant warrants to the Principal that the Consultant at all times will have sufficient financial capacity to meet all of its obligations under this Agreement.</w:t>
      </w:r>
    </w:p>
    <w:p w:rsidR="00F82D6D" w:rsidRDefault="00F82D6D" w:rsidP="00126BB2">
      <w:pPr>
        <w:pStyle w:val="Heading3"/>
      </w:pPr>
      <w:r>
        <w:t xml:space="preserve">Without limiting clause </w:t>
      </w:r>
      <w:r w:rsidR="00700585">
        <w:fldChar w:fldCharType="begin"/>
      </w:r>
      <w:r w:rsidR="00700585">
        <w:instrText xml:space="preserve"> REF _Ref513546141 \w \h </w:instrText>
      </w:r>
      <w:r w:rsidR="00700585">
        <w:fldChar w:fldCharType="separate"/>
      </w:r>
      <w:r w:rsidR="004E1708">
        <w:t>19.2(a)</w:t>
      </w:r>
      <w:r w:rsidR="00700585">
        <w:fldChar w:fldCharType="end"/>
      </w:r>
      <w:r>
        <w:t xml:space="preserve">, the </w:t>
      </w:r>
      <w:r w:rsidR="007A52E8">
        <w:t>Consultant</w:t>
      </w:r>
      <w:r>
        <w:t xml:space="preserve"> must:</w:t>
      </w:r>
      <w:bookmarkEnd w:id="2174"/>
    </w:p>
    <w:p w:rsidR="00F82D6D" w:rsidRDefault="00F82D6D" w:rsidP="00126BB2">
      <w:pPr>
        <w:pStyle w:val="Heading4"/>
      </w:pPr>
      <w:r>
        <w:t xml:space="preserve">within </w:t>
      </w:r>
      <w:r w:rsidR="00591B7B">
        <w:t>85 Business</w:t>
      </w:r>
      <w:r>
        <w:t xml:space="preserve"> </w:t>
      </w:r>
      <w:r w:rsidR="00591B7B">
        <w:t>D</w:t>
      </w:r>
      <w:r>
        <w:t xml:space="preserve">ays after the close of each financial year, provide the Principal with certified copies of the audited financial statements for the previous financial year for the </w:t>
      </w:r>
      <w:r w:rsidR="007A52E8">
        <w:t>Consultant</w:t>
      </w:r>
      <w:r>
        <w:t>;</w:t>
      </w:r>
    </w:p>
    <w:p w:rsidR="00F82D6D" w:rsidRDefault="00F82D6D" w:rsidP="00126BB2">
      <w:pPr>
        <w:pStyle w:val="Heading4"/>
      </w:pPr>
      <w:r>
        <w:t xml:space="preserve">within </w:t>
      </w:r>
      <w:r w:rsidR="00591B7B">
        <w:t>20 Business</w:t>
      </w:r>
      <w:r>
        <w:t xml:space="preserve"> </w:t>
      </w:r>
      <w:r w:rsidR="00591B7B">
        <w:t>D</w:t>
      </w:r>
      <w:r>
        <w:t xml:space="preserve">ays after the end of 1 </w:t>
      </w:r>
      <w:r w:rsidRPr="0034316F">
        <w:t>January</w:t>
      </w:r>
      <w:r>
        <w:t xml:space="preserve"> or 1 </w:t>
      </w:r>
      <w:r w:rsidR="008D2688" w:rsidRPr="008D2688">
        <w:t>July</w:t>
      </w:r>
      <w:r w:rsidR="008D2688">
        <w:t xml:space="preserve"> each</w:t>
      </w:r>
      <w:r>
        <w:t xml:space="preserve"> year, give to the Principal certified copies of cashflow and profit and loss statements for the </w:t>
      </w:r>
      <w:r w:rsidR="007A52E8">
        <w:t>Consultant</w:t>
      </w:r>
      <w:r>
        <w:t>; and</w:t>
      </w:r>
    </w:p>
    <w:p w:rsidR="00F82D6D" w:rsidRDefault="00F82D6D" w:rsidP="00126BB2">
      <w:pPr>
        <w:pStyle w:val="Heading4"/>
      </w:pPr>
      <w:r>
        <w:t>as and when requested by the Principal from time to time, promptly and in any event within the period stated in the Principal's request, provide the Principal with:</w:t>
      </w:r>
    </w:p>
    <w:p w:rsidR="00F82D6D" w:rsidRDefault="00F82D6D" w:rsidP="00126BB2">
      <w:pPr>
        <w:pStyle w:val="Heading5"/>
      </w:pPr>
      <w:r>
        <w:t xml:space="preserve">a copy of such evidence reasonably required by the Principal which demonstrates the </w:t>
      </w:r>
      <w:r w:rsidR="007A52E8">
        <w:t>Consultant</w:t>
      </w:r>
      <w:r>
        <w:t xml:space="preserve">'s financial capacity to meet all of its obligations under the </w:t>
      </w:r>
      <w:r w:rsidR="00870BAA">
        <w:t>Agreement</w:t>
      </w:r>
      <w:r>
        <w:t xml:space="preserve">; or </w:t>
      </w:r>
    </w:p>
    <w:p w:rsidR="00F82D6D" w:rsidRDefault="00F82D6D" w:rsidP="00126BB2">
      <w:pPr>
        <w:pStyle w:val="Heading5"/>
      </w:pPr>
      <w:r>
        <w:t xml:space="preserve">reasonable evidence that financial arrangements have been made and are being maintained which will enable the </w:t>
      </w:r>
      <w:r w:rsidR="007A52E8">
        <w:t>Consultant</w:t>
      </w:r>
      <w:r>
        <w:t xml:space="preserve"> to meet all of its obligations in accordance with the Contract. If the </w:t>
      </w:r>
      <w:r w:rsidR="007A52E8">
        <w:t>Consultant</w:t>
      </w:r>
      <w:r>
        <w:t xml:space="preserve"> or any of its Related Bodies Corporate (as that term is defined in the </w:t>
      </w:r>
      <w:r w:rsidRPr="00126BB2">
        <w:rPr>
          <w:i/>
        </w:rPr>
        <w:t>Corporations Act 2001</w:t>
      </w:r>
      <w:r>
        <w:t xml:space="preserve"> (Cth)) intends to make any material change to these financial arrangements, the </w:t>
      </w:r>
      <w:r w:rsidR="007A52E8">
        <w:t>Consultant</w:t>
      </w:r>
      <w:r>
        <w:t xml:space="preserve"> must give notice to the Principal with detailed particulars.</w:t>
      </w:r>
    </w:p>
    <w:p w:rsidR="00F82D6D" w:rsidRDefault="00F82D6D" w:rsidP="00126BB2">
      <w:pPr>
        <w:pStyle w:val="Heading3"/>
      </w:pPr>
      <w:r>
        <w:t xml:space="preserve">The </w:t>
      </w:r>
      <w:r w:rsidR="007A52E8">
        <w:t>Consultant</w:t>
      </w:r>
      <w:r>
        <w:t xml:space="preserve"> must promptly notify the Principal of:</w:t>
      </w:r>
    </w:p>
    <w:p w:rsidR="00F82D6D" w:rsidRDefault="00F82D6D" w:rsidP="00126BB2">
      <w:pPr>
        <w:pStyle w:val="Heading4"/>
      </w:pPr>
      <w:r>
        <w:t xml:space="preserve">any material change to any information provided by the </w:t>
      </w:r>
      <w:r w:rsidR="007A52E8">
        <w:t>Consultant</w:t>
      </w:r>
      <w:r>
        <w:t xml:space="preserve"> under clause </w:t>
      </w:r>
      <w:r w:rsidR="00700585">
        <w:fldChar w:fldCharType="begin"/>
      </w:r>
      <w:r w:rsidR="00700585">
        <w:instrText xml:space="preserve"> REF _Ref513546159 \w \h </w:instrText>
      </w:r>
      <w:r w:rsidR="00700585">
        <w:fldChar w:fldCharType="separate"/>
      </w:r>
      <w:r w:rsidR="004E1708">
        <w:t>19.4(a)</w:t>
      </w:r>
      <w:r w:rsidR="00700585">
        <w:fldChar w:fldCharType="end"/>
      </w:r>
      <w:r>
        <w:t>; or</w:t>
      </w:r>
    </w:p>
    <w:p w:rsidR="00F82D6D" w:rsidRDefault="00F82D6D" w:rsidP="00126BB2">
      <w:pPr>
        <w:pStyle w:val="Heading4"/>
      </w:pPr>
      <w:r>
        <w:t xml:space="preserve">any material change in the </w:t>
      </w:r>
      <w:r w:rsidR="007A52E8">
        <w:t>Consultant</w:t>
      </w:r>
      <w:r>
        <w:t xml:space="preserve">'s financial standing which may affect, or is likely to affect, its financial capacity to meet all of its obligations under the </w:t>
      </w:r>
      <w:r w:rsidR="00870BAA">
        <w:t>Agreement.</w:t>
      </w:r>
    </w:p>
    <w:p w:rsidR="00F82D6D" w:rsidRDefault="00F82D6D" w:rsidP="00126BB2">
      <w:pPr>
        <w:pStyle w:val="Heading3"/>
      </w:pPr>
      <w:r>
        <w:t xml:space="preserve">The </w:t>
      </w:r>
      <w:r w:rsidR="007A52E8">
        <w:t>Consultant</w:t>
      </w:r>
      <w:r>
        <w:t xml:space="preserve"> must assist and fully co-operate with the requirements or requests of the Principal, the </w:t>
      </w:r>
      <w:r w:rsidR="007A52E8">
        <w:t>Principal's Representative</w:t>
      </w:r>
      <w:r>
        <w:t xml:space="preserve"> or any of their agents or employees in relation to any review of any information provided by the </w:t>
      </w:r>
      <w:r w:rsidR="007A52E8">
        <w:t>Consultant</w:t>
      </w:r>
      <w:r>
        <w:t xml:space="preserve"> under this clause </w:t>
      </w:r>
      <w:r w:rsidR="00700585">
        <w:fldChar w:fldCharType="begin"/>
      </w:r>
      <w:r w:rsidR="00700585">
        <w:instrText xml:space="preserve"> REF _Ref513546159 \w \h </w:instrText>
      </w:r>
      <w:r w:rsidR="00700585">
        <w:fldChar w:fldCharType="separate"/>
      </w:r>
      <w:r w:rsidR="004E1708">
        <w:t>19.4(a)</w:t>
      </w:r>
      <w:r w:rsidR="00700585">
        <w:fldChar w:fldCharType="end"/>
      </w:r>
      <w:r>
        <w:t xml:space="preserve"> and the </w:t>
      </w:r>
      <w:r w:rsidR="007A52E8">
        <w:t>Consultant</w:t>
      </w:r>
      <w:r>
        <w:t xml:space="preserve">'s financial capacity, or the </w:t>
      </w:r>
      <w:r w:rsidR="007A52E8">
        <w:t>Consultant</w:t>
      </w:r>
      <w:r>
        <w:t xml:space="preserve">'s financial arrangements, to meet all of its obligations under the </w:t>
      </w:r>
      <w:r w:rsidR="00870BAA">
        <w:t>Agreement</w:t>
      </w:r>
      <w:r>
        <w:t>.</w:t>
      </w:r>
    </w:p>
    <w:p w:rsidR="0040554E" w:rsidRDefault="0040554E" w:rsidP="00805BEB">
      <w:pPr>
        <w:pStyle w:val="Heading1"/>
      </w:pPr>
      <w:bookmarkStart w:id="2175" w:name="_Ref510767180"/>
      <w:bookmarkStart w:id="2176" w:name="_Toc518135293"/>
      <w:r>
        <w:t>Victorian Industry Participation Policy</w:t>
      </w:r>
      <w:bookmarkEnd w:id="2175"/>
      <w:bookmarkEnd w:id="2176"/>
    </w:p>
    <w:p w:rsidR="00991FE7" w:rsidRDefault="00991FE7" w:rsidP="00805BEB">
      <w:pPr>
        <w:pStyle w:val="Heading2"/>
      </w:pPr>
      <w:bookmarkStart w:id="2177" w:name="_Ref511242277"/>
      <w:bookmarkStart w:id="2178" w:name="_Toc518135294"/>
      <w:r>
        <w:t>Application</w:t>
      </w:r>
      <w:bookmarkEnd w:id="2177"/>
      <w:bookmarkEnd w:id="2178"/>
    </w:p>
    <w:p w:rsidR="00457B70" w:rsidRDefault="0040554E" w:rsidP="00126BB2">
      <w:pPr>
        <w:pStyle w:val="Heading3"/>
      </w:pPr>
      <w:r>
        <w:t>Th</w:t>
      </w:r>
      <w:r w:rsidR="00991FE7">
        <w:t xml:space="preserve">is clause </w:t>
      </w:r>
      <w:r w:rsidR="00991FE7">
        <w:rPr>
          <w:b/>
          <w:bCs w:val="0"/>
          <w:iCs/>
        </w:rPr>
        <w:fldChar w:fldCharType="begin"/>
      </w:r>
      <w:r w:rsidR="00991FE7">
        <w:instrText xml:space="preserve"> REF _Ref510767180 \n \h </w:instrText>
      </w:r>
      <w:r w:rsidR="00991FE7">
        <w:rPr>
          <w:b/>
          <w:bCs w:val="0"/>
          <w:iCs/>
        </w:rPr>
      </w:r>
      <w:r w:rsidR="00991FE7">
        <w:rPr>
          <w:b/>
          <w:bCs w:val="0"/>
          <w:iCs/>
        </w:rPr>
        <w:fldChar w:fldCharType="separate"/>
      </w:r>
      <w:r w:rsidR="004E1708">
        <w:t>20</w:t>
      </w:r>
      <w:r w:rsidR="00991FE7">
        <w:rPr>
          <w:b/>
          <w:bCs w:val="0"/>
          <w:iCs/>
        </w:rPr>
        <w:fldChar w:fldCharType="end"/>
      </w:r>
      <w:r w:rsidR="00991FE7">
        <w:t xml:space="preserve"> applies if indicated in </w:t>
      </w:r>
      <w:r w:rsidR="006D4DE1">
        <w:t xml:space="preserve">Item </w:t>
      </w:r>
      <w:r w:rsidR="006D4DE1">
        <w:rPr>
          <w:b/>
          <w:bCs w:val="0"/>
          <w:iCs/>
        </w:rPr>
        <w:fldChar w:fldCharType="begin"/>
      </w:r>
      <w:r w:rsidR="006D4DE1">
        <w:instrText xml:space="preserve"> REF _Ref511242115 \w \h </w:instrText>
      </w:r>
      <w:r w:rsidR="006D4DE1">
        <w:rPr>
          <w:b/>
          <w:bCs w:val="0"/>
          <w:iCs/>
        </w:rPr>
      </w:r>
      <w:r w:rsidR="006D4DE1">
        <w:rPr>
          <w:b/>
          <w:bCs w:val="0"/>
          <w:iCs/>
        </w:rPr>
        <w:fldChar w:fldCharType="separate"/>
      </w:r>
      <w:r w:rsidR="004E1708">
        <w:t>53</w:t>
      </w:r>
      <w:r w:rsidR="006D4DE1">
        <w:rPr>
          <w:b/>
          <w:bCs w:val="0"/>
          <w:iCs/>
        </w:rPr>
        <w:fldChar w:fldCharType="end"/>
      </w:r>
      <w:r w:rsidR="00991FE7">
        <w:t>.</w:t>
      </w:r>
    </w:p>
    <w:p w:rsidR="004215A1" w:rsidRDefault="004215A1" w:rsidP="00126BB2">
      <w:pPr>
        <w:pStyle w:val="Heading3"/>
      </w:pPr>
      <w:r>
        <w:t xml:space="preserve">If this clause </w:t>
      </w:r>
      <w:r>
        <w:rPr>
          <w:b/>
          <w:bCs w:val="0"/>
          <w:iCs/>
        </w:rPr>
        <w:fldChar w:fldCharType="begin"/>
      </w:r>
      <w:r>
        <w:instrText xml:space="preserve"> REF _Ref510767180 \n \h </w:instrText>
      </w:r>
      <w:r>
        <w:rPr>
          <w:b/>
          <w:bCs w:val="0"/>
          <w:iCs/>
        </w:rPr>
      </w:r>
      <w:r>
        <w:rPr>
          <w:b/>
          <w:bCs w:val="0"/>
          <w:iCs/>
        </w:rPr>
        <w:fldChar w:fldCharType="separate"/>
      </w:r>
      <w:r w:rsidR="004E1708">
        <w:t>20</w:t>
      </w:r>
      <w:r>
        <w:rPr>
          <w:b/>
          <w:bCs w:val="0"/>
          <w:iCs/>
        </w:rPr>
        <w:fldChar w:fldCharType="end"/>
      </w:r>
      <w:r>
        <w:t xml:space="preserve"> applies, the alternative indicated in Item </w:t>
      </w:r>
      <w:r>
        <w:fldChar w:fldCharType="begin"/>
      </w:r>
      <w:r>
        <w:instrText xml:space="preserve"> REF _Ref513723917 \w \h </w:instrText>
      </w:r>
      <w:r>
        <w:fldChar w:fldCharType="separate"/>
      </w:r>
      <w:r w:rsidR="004E1708">
        <w:t>54</w:t>
      </w:r>
      <w:r>
        <w:fldChar w:fldCharType="end"/>
      </w:r>
      <w:r>
        <w:t xml:space="preserve"> applies.</w:t>
      </w:r>
    </w:p>
    <w:p w:rsidR="006A167A" w:rsidRPr="00126BB2" w:rsidRDefault="006A167A" w:rsidP="00126BB2">
      <w:pPr>
        <w:pStyle w:val="IndentParaLevel1"/>
        <w:numPr>
          <w:ilvl w:val="0"/>
          <w:numId w:val="0"/>
        </w:numPr>
        <w:rPr>
          <w:b/>
          <w:sz w:val="22"/>
          <w:szCs w:val="22"/>
        </w:rPr>
      </w:pPr>
      <w:r w:rsidRPr="00126BB2">
        <w:rPr>
          <w:b/>
          <w:sz w:val="22"/>
          <w:szCs w:val="22"/>
        </w:rPr>
        <w:lastRenderedPageBreak/>
        <w:t>ALTERNATIVE 1: STANDARD PROJECTS</w:t>
      </w:r>
    </w:p>
    <w:p w:rsidR="00991FE7" w:rsidRDefault="00991FE7" w:rsidP="00805BEB">
      <w:pPr>
        <w:pStyle w:val="Heading2"/>
      </w:pPr>
      <w:bookmarkStart w:id="2179" w:name="_Ref513723965"/>
      <w:bookmarkStart w:id="2180" w:name="_Toc518135295"/>
      <w:bookmarkStart w:id="2181" w:name="_Toc23903638"/>
      <w:bookmarkStart w:id="2182" w:name="_Toc320086468"/>
      <w:bookmarkStart w:id="2183" w:name="_Toc320086693"/>
      <w:bookmarkStart w:id="2184" w:name="_Toc320087167"/>
      <w:bookmarkStart w:id="2185" w:name="_Toc320087748"/>
      <w:bookmarkStart w:id="2186" w:name="_Toc362968359"/>
      <w:bookmarkStart w:id="2187" w:name="_Toc362969612"/>
      <w:bookmarkStart w:id="2188" w:name="_Toc362971328"/>
      <w:bookmarkStart w:id="2189" w:name="_Toc488738770"/>
      <w:r>
        <w:t>Local Jobs First - Victorian Industry Participation Policy</w:t>
      </w:r>
      <w:bookmarkEnd w:id="2179"/>
      <w:bookmarkEnd w:id="2180"/>
    </w:p>
    <w:p w:rsidR="00991FE7" w:rsidRDefault="00991FE7" w:rsidP="00805BEB">
      <w:pPr>
        <w:pStyle w:val="Heading3"/>
      </w:pPr>
      <w:r>
        <w:t>The Consultant must, in perf</w:t>
      </w:r>
      <w:r w:rsidR="00146FDF">
        <w:t>orming its obligations under this</w:t>
      </w:r>
      <w:r>
        <w:t xml:space="preserve"> Agreement, comply with the VIPP Plan.</w:t>
      </w:r>
    </w:p>
    <w:p w:rsidR="00991FE7" w:rsidRDefault="00991FE7" w:rsidP="00805BEB">
      <w:pPr>
        <w:pStyle w:val="Heading3"/>
      </w:pPr>
      <w:r>
        <w:t>The Con</w:t>
      </w:r>
      <w:r w:rsidR="008E324F">
        <w:t>sultant</w:t>
      </w:r>
      <w:r>
        <w:t xml:space="preserve"> acknowledges and agrees that its obligations as set out in the VIPP Plan apply from the commencement of the </w:t>
      </w:r>
      <w:r w:rsidR="008E324F">
        <w:t>Services</w:t>
      </w:r>
      <w:r>
        <w:t xml:space="preserve"> until the later of </w:t>
      </w:r>
      <w:r w:rsidR="008E324F">
        <w:t>completion of the Services</w:t>
      </w:r>
      <w:r>
        <w:t xml:space="preserve"> and the date upon which the </w:t>
      </w:r>
      <w:r w:rsidR="008E324F">
        <w:t>Consultant</w:t>
      </w:r>
      <w:r>
        <w:t xml:space="preserve"> fulfils all of its Reporting obligations as set out in </w:t>
      </w:r>
      <w:r w:rsidR="008E324F">
        <w:t>c</w:t>
      </w:r>
      <w:r>
        <w:t xml:space="preserve">lause </w:t>
      </w:r>
      <w:r w:rsidR="008E324F">
        <w:fldChar w:fldCharType="begin"/>
      </w:r>
      <w:r w:rsidR="008E324F">
        <w:instrText xml:space="preserve"> REF _Ref511206364 \n \h </w:instrText>
      </w:r>
      <w:r w:rsidR="008E324F">
        <w:fldChar w:fldCharType="separate"/>
      </w:r>
      <w:r w:rsidR="004E1708">
        <w:t>20.4</w:t>
      </w:r>
      <w:r w:rsidR="008E324F">
        <w:fldChar w:fldCharType="end"/>
      </w:r>
      <w:r>
        <w:t>.</w:t>
      </w:r>
    </w:p>
    <w:p w:rsidR="006C1B89" w:rsidRDefault="006C1B89" w:rsidP="00126BB2">
      <w:pPr>
        <w:pStyle w:val="Heading2"/>
      </w:pPr>
      <w:bookmarkStart w:id="2190" w:name="_Toc518135296"/>
      <w:r>
        <w:t>Revised VIPP Plan</w:t>
      </w:r>
      <w:bookmarkEnd w:id="2190"/>
    </w:p>
    <w:p w:rsidR="00991FE7" w:rsidRDefault="00991FE7" w:rsidP="00805BEB">
      <w:pPr>
        <w:pStyle w:val="Heading3"/>
      </w:pPr>
      <w:bookmarkStart w:id="2191" w:name="_Ref511206471"/>
      <w:r>
        <w:t xml:space="preserve">If at any </w:t>
      </w:r>
      <w:r w:rsidR="00146FDF">
        <w:t>time a variation to this</w:t>
      </w:r>
      <w:r>
        <w:t xml:space="preserve"> </w:t>
      </w:r>
      <w:r w:rsidR="008E324F">
        <w:t>Agreement</w:t>
      </w:r>
      <w:r>
        <w:t xml:space="preserve"> is proposed which involves or effects a change in the nature of any Contestable Items, the </w:t>
      </w:r>
      <w:r w:rsidR="008E324F">
        <w:t>Consultant</w:t>
      </w:r>
      <w:r>
        <w:t xml:space="preserve"> </w:t>
      </w:r>
      <w:r w:rsidR="008E324F">
        <w:t>must</w:t>
      </w:r>
      <w:r>
        <w:t xml:space="preserve"> prepare a revised VIPP Plan which </w:t>
      </w:r>
      <w:r w:rsidR="008E324F">
        <w:t>must</w:t>
      </w:r>
      <w:r>
        <w:t xml:space="preserve"> be certified by ICN (</w:t>
      </w:r>
      <w:r w:rsidRPr="00805BEB">
        <w:rPr>
          <w:b/>
        </w:rPr>
        <w:t>Revised VIPP Plan</w:t>
      </w:r>
      <w:r>
        <w:t>).</w:t>
      </w:r>
      <w:bookmarkEnd w:id="2191"/>
    </w:p>
    <w:p w:rsidR="00991FE7" w:rsidRDefault="00991FE7" w:rsidP="00805BEB">
      <w:pPr>
        <w:pStyle w:val="Heading3"/>
      </w:pPr>
      <w:r>
        <w:t xml:space="preserve">When requested by the </w:t>
      </w:r>
      <w:r w:rsidR="008E324F">
        <w:t>Principal's Representative</w:t>
      </w:r>
      <w:r>
        <w:t xml:space="preserve">, the </w:t>
      </w:r>
      <w:r w:rsidR="008E324F">
        <w:t>Consultant</w:t>
      </w:r>
      <w:r>
        <w:t xml:space="preserve"> </w:t>
      </w:r>
      <w:r w:rsidR="008E324F">
        <w:t xml:space="preserve">must </w:t>
      </w:r>
      <w:r>
        <w:t xml:space="preserve">provide the Revised VIPP Plan within the time stated in the </w:t>
      </w:r>
      <w:r w:rsidR="008E324F">
        <w:t>Principal's Representative</w:t>
      </w:r>
      <w:r>
        <w:t>'s request.</w:t>
      </w:r>
    </w:p>
    <w:p w:rsidR="00991FE7" w:rsidRDefault="00991FE7" w:rsidP="00805BEB">
      <w:pPr>
        <w:pStyle w:val="Heading3"/>
      </w:pPr>
      <w:r>
        <w:t xml:space="preserve">The Revised VIPP Plan </w:t>
      </w:r>
      <w:r w:rsidR="008E324F">
        <w:t>must</w:t>
      </w:r>
      <w:r>
        <w:t xml:space="preserve"> be agreed by the parties before any variation to th</w:t>
      </w:r>
      <w:r w:rsidR="00146FDF">
        <w:t>is</w:t>
      </w:r>
      <w:r>
        <w:t xml:space="preserve"> </w:t>
      </w:r>
      <w:r w:rsidR="008E324F">
        <w:t>Agreement</w:t>
      </w:r>
      <w:r>
        <w:t xml:space="preserve"> can take effect unless the parties agree that a Revised VIPP Plan is unnecessary.</w:t>
      </w:r>
    </w:p>
    <w:p w:rsidR="00991FE7" w:rsidRDefault="00991FE7" w:rsidP="00805BEB">
      <w:pPr>
        <w:pStyle w:val="Heading3"/>
      </w:pPr>
      <w:r>
        <w:t xml:space="preserve">Once the Revised VIPP Plan is agreed by the parties, the Revised VIPP Plan replaces the VIPP Plan in </w:t>
      </w:r>
      <w:r w:rsidR="00146FDF">
        <w:fldChar w:fldCharType="begin"/>
      </w:r>
      <w:r w:rsidR="00146FDF">
        <w:instrText xml:space="preserve"> REF _Ref511211588 \w \h </w:instrText>
      </w:r>
      <w:r w:rsidR="00146FDF">
        <w:fldChar w:fldCharType="separate"/>
      </w:r>
      <w:r w:rsidR="004E1708">
        <w:t>Attachment 1</w:t>
      </w:r>
      <w:r w:rsidR="00146FDF">
        <w:fldChar w:fldCharType="end"/>
      </w:r>
      <w:r>
        <w:t xml:space="preserve"> </w:t>
      </w:r>
      <w:r w:rsidR="00907E6A">
        <w:t xml:space="preserve">of </w:t>
      </w:r>
      <w:r w:rsidR="00907E6A">
        <w:fldChar w:fldCharType="begin"/>
      </w:r>
      <w:r w:rsidR="00907E6A">
        <w:instrText xml:space="preserve"> REF _Ref511207851 \w \h </w:instrText>
      </w:r>
      <w:r w:rsidR="00907E6A">
        <w:fldChar w:fldCharType="separate"/>
      </w:r>
      <w:r w:rsidR="004E1708">
        <w:t>Schedule 7</w:t>
      </w:r>
      <w:r w:rsidR="00907E6A">
        <w:fldChar w:fldCharType="end"/>
      </w:r>
      <w:r w:rsidR="00907E6A">
        <w:t xml:space="preserve"> </w:t>
      </w:r>
      <w:r>
        <w:t>and forms part of th</w:t>
      </w:r>
      <w:r w:rsidR="00146FDF">
        <w:t>is</w:t>
      </w:r>
      <w:r>
        <w:t xml:space="preserve"> </w:t>
      </w:r>
      <w:r w:rsidR="008E324F">
        <w:t>Agreement</w:t>
      </w:r>
      <w:r>
        <w:t>.</w:t>
      </w:r>
    </w:p>
    <w:p w:rsidR="00991FE7" w:rsidRDefault="00991FE7" w:rsidP="00805BEB">
      <w:pPr>
        <w:pStyle w:val="Heading2"/>
      </w:pPr>
      <w:bookmarkStart w:id="2192" w:name="_Ref511206364"/>
      <w:bookmarkStart w:id="2193" w:name="_Toc518135297"/>
      <w:r>
        <w:t>Reporting</w:t>
      </w:r>
      <w:bookmarkEnd w:id="2192"/>
      <w:bookmarkEnd w:id="2193"/>
    </w:p>
    <w:p w:rsidR="00991FE7" w:rsidRDefault="00991FE7" w:rsidP="00805BEB">
      <w:pPr>
        <w:pStyle w:val="Heading3"/>
      </w:pPr>
      <w:r>
        <w:t xml:space="preserve">The </w:t>
      </w:r>
      <w:r w:rsidR="008E324F">
        <w:t>Consultant</w:t>
      </w:r>
      <w:r>
        <w:t xml:space="preserve"> </w:t>
      </w:r>
      <w:r w:rsidR="008E324F">
        <w:t>must</w:t>
      </w:r>
      <w:r>
        <w:t xml:space="preserve"> prepare and maintain records in the form of the VIPP Monitoring Table demonstrating its compliance with the VIPP Plan.</w:t>
      </w:r>
    </w:p>
    <w:p w:rsidR="00991FE7" w:rsidRDefault="00991FE7" w:rsidP="00805BEB">
      <w:pPr>
        <w:pStyle w:val="Heading3"/>
      </w:pPr>
      <w:r>
        <w:t xml:space="preserve">The </w:t>
      </w:r>
      <w:r w:rsidR="008E324F">
        <w:t>Consultant</w:t>
      </w:r>
      <w:r>
        <w:t xml:space="preserve"> </w:t>
      </w:r>
      <w:r w:rsidR="008E324F">
        <w:t>must</w:t>
      </w:r>
      <w:r>
        <w:t xml:space="preserve"> report when requested by the Principal demonstrating its progress towards implementing the VIPP Plan.  The </w:t>
      </w:r>
      <w:r w:rsidR="008E324F">
        <w:t>Consultant</w:t>
      </w:r>
      <w:r>
        <w:t xml:space="preserve"> may comply with its reporting obligation by submitting a report in the form of the VIPP Monitoring Table.</w:t>
      </w:r>
    </w:p>
    <w:p w:rsidR="00991FE7" w:rsidRDefault="00991FE7" w:rsidP="00805BEB">
      <w:pPr>
        <w:pStyle w:val="Heading3"/>
      </w:pPr>
      <w:r>
        <w:t xml:space="preserve">Upon </w:t>
      </w:r>
      <w:r w:rsidR="00CE75F7">
        <w:t>completion of the Services</w:t>
      </w:r>
      <w:r>
        <w:t xml:space="preserve">, the </w:t>
      </w:r>
      <w:r w:rsidR="008E324F">
        <w:t>Consultant</w:t>
      </w:r>
      <w:r>
        <w:t xml:space="preserve"> </w:t>
      </w:r>
      <w:r w:rsidR="00CE75F7">
        <w:t>must</w:t>
      </w:r>
      <w:r>
        <w:t xml:space="preserve"> provide to the </w:t>
      </w:r>
      <w:r w:rsidR="00CE75F7">
        <w:t>Principal's Representative</w:t>
      </w:r>
      <w:r>
        <w:t>:</w:t>
      </w:r>
    </w:p>
    <w:p w:rsidR="00991FE7" w:rsidRDefault="00991FE7" w:rsidP="00805BEB">
      <w:pPr>
        <w:pStyle w:val="Heading4"/>
      </w:pPr>
      <w:r>
        <w:t xml:space="preserve">the VIPP Monitoring Table in the form set out in </w:t>
      </w:r>
      <w:r w:rsidR="002F28CA">
        <w:fldChar w:fldCharType="begin"/>
      </w:r>
      <w:r w:rsidR="002F28CA">
        <w:instrText xml:space="preserve"> REF _Ref511211602 \w \h </w:instrText>
      </w:r>
      <w:r w:rsidR="002F28CA">
        <w:fldChar w:fldCharType="separate"/>
      </w:r>
      <w:r w:rsidR="004E1708">
        <w:t>Attachment 2</w:t>
      </w:r>
      <w:r w:rsidR="002F28CA">
        <w:fldChar w:fldCharType="end"/>
      </w:r>
      <w:r>
        <w:t xml:space="preserve"> to </w:t>
      </w:r>
      <w:r w:rsidR="00907E6A">
        <w:rPr>
          <w:highlight w:val="cyan"/>
        </w:rPr>
        <w:fldChar w:fldCharType="begin"/>
      </w:r>
      <w:r w:rsidR="00907E6A">
        <w:instrText xml:space="preserve"> REF _Ref511207851 \w \h </w:instrText>
      </w:r>
      <w:r w:rsidR="00907E6A">
        <w:rPr>
          <w:highlight w:val="cyan"/>
        </w:rPr>
      </w:r>
      <w:r w:rsidR="00907E6A">
        <w:rPr>
          <w:highlight w:val="cyan"/>
        </w:rPr>
        <w:fldChar w:fldCharType="separate"/>
      </w:r>
      <w:r w:rsidR="004E1708">
        <w:t>Schedule 7</w:t>
      </w:r>
      <w:r w:rsidR="00907E6A">
        <w:rPr>
          <w:highlight w:val="cyan"/>
        </w:rPr>
        <w:fldChar w:fldCharType="end"/>
      </w:r>
      <w:r>
        <w:t xml:space="preserve"> detailing the </w:t>
      </w:r>
      <w:r w:rsidR="008E324F">
        <w:t xml:space="preserve">Consultant </w:t>
      </w:r>
      <w:r>
        <w:t xml:space="preserve">'s aggregate compliance with the VIPP Plan.  The VIPP Monitoring Table </w:t>
      </w:r>
      <w:r w:rsidR="00CE75F7">
        <w:t>must</w:t>
      </w:r>
      <w:r>
        <w:t xml:space="preserve"> identify and explain any departures from the VIPP Plan and the aggregated outcomes as reported in the VIPP Monitoring Table; and</w:t>
      </w:r>
    </w:p>
    <w:p w:rsidR="00991FE7" w:rsidRDefault="00991FE7" w:rsidP="00805BEB">
      <w:pPr>
        <w:pStyle w:val="Heading4"/>
      </w:pPr>
      <w:r>
        <w:t xml:space="preserve">a Statutory Declaration in the form set out in </w:t>
      </w:r>
      <w:r w:rsidR="00C43614">
        <w:fldChar w:fldCharType="begin"/>
      </w:r>
      <w:r w:rsidR="00C43614">
        <w:instrText xml:space="preserve"> REF _Ref511226085 \w \h </w:instrText>
      </w:r>
      <w:r w:rsidR="00C43614">
        <w:fldChar w:fldCharType="separate"/>
      </w:r>
      <w:r w:rsidR="004E1708">
        <w:t>Attachment 4</w:t>
      </w:r>
      <w:r w:rsidR="00C43614">
        <w:fldChar w:fldCharType="end"/>
      </w:r>
      <w:r>
        <w:t xml:space="preserve"> to </w:t>
      </w:r>
      <w:r w:rsidR="00907E6A">
        <w:fldChar w:fldCharType="begin"/>
      </w:r>
      <w:r w:rsidR="00907E6A">
        <w:instrText xml:space="preserve"> REF _Ref511207851 \w \h </w:instrText>
      </w:r>
      <w:r w:rsidR="00907E6A">
        <w:fldChar w:fldCharType="separate"/>
      </w:r>
      <w:r w:rsidR="004E1708">
        <w:t>Schedule 7</w:t>
      </w:r>
      <w:r w:rsidR="00907E6A">
        <w:fldChar w:fldCharType="end"/>
      </w:r>
      <w:r>
        <w:t xml:space="preserve"> to confirm that the information contained in the VIPP Monitoring Table is true and accurate.  The Statutory Declaration </w:t>
      </w:r>
      <w:r w:rsidR="00CE75F7">
        <w:t>must</w:t>
      </w:r>
      <w:r>
        <w:t xml:space="preserve"> be made by a director of the </w:t>
      </w:r>
      <w:r w:rsidR="008E324F">
        <w:t>Consultant</w:t>
      </w:r>
      <w:r>
        <w:t xml:space="preserve"> or the </w:t>
      </w:r>
      <w:r w:rsidR="008E324F">
        <w:t>Consultant</w:t>
      </w:r>
      <w:r>
        <w:t>'s Chief Executive Officer or Chief Financial Officer.</w:t>
      </w:r>
    </w:p>
    <w:p w:rsidR="00991FE7" w:rsidRDefault="00991FE7" w:rsidP="00805BEB">
      <w:pPr>
        <w:pStyle w:val="Heading3"/>
      </w:pPr>
      <w:r>
        <w:t xml:space="preserve">At the request of the </w:t>
      </w:r>
      <w:r w:rsidR="00CE75F7">
        <w:t>Principal's Representative</w:t>
      </w:r>
      <w:r>
        <w:t xml:space="preserve">, the </w:t>
      </w:r>
      <w:r w:rsidR="008E324F">
        <w:t>Consultant</w:t>
      </w:r>
      <w:r>
        <w:t xml:space="preserve"> </w:t>
      </w:r>
      <w:r w:rsidR="00CE75F7">
        <w:t xml:space="preserve">must </w:t>
      </w:r>
      <w:r>
        <w:t>provide further information or explanation of any departures from the VIPP Plan as reported in the VIPP Monitoring Table.</w:t>
      </w:r>
    </w:p>
    <w:p w:rsidR="00991FE7" w:rsidRDefault="00991FE7" w:rsidP="00805BEB">
      <w:pPr>
        <w:pStyle w:val="Heading3"/>
      </w:pPr>
      <w:r>
        <w:t xml:space="preserve">The reporting obligations are in addition to and do not derogate from any other reporting obligations as set out in </w:t>
      </w:r>
      <w:r w:rsidR="004215A1">
        <w:t xml:space="preserve">the </w:t>
      </w:r>
      <w:r w:rsidR="00CE75F7">
        <w:t>Agreement</w:t>
      </w:r>
      <w:r>
        <w:t>.</w:t>
      </w:r>
    </w:p>
    <w:p w:rsidR="00991FE7" w:rsidRDefault="00991FE7" w:rsidP="00805BEB">
      <w:pPr>
        <w:pStyle w:val="Heading2"/>
      </w:pPr>
      <w:bookmarkStart w:id="2194" w:name="_Ref511207045"/>
      <w:bookmarkStart w:id="2195" w:name="_Toc518135298"/>
      <w:r>
        <w:lastRenderedPageBreak/>
        <w:t>Verification of Supplier's compliance with VIPP Plan</w:t>
      </w:r>
      <w:bookmarkEnd w:id="2194"/>
      <w:bookmarkEnd w:id="2195"/>
    </w:p>
    <w:p w:rsidR="00991FE7" w:rsidRPr="00CE75F7" w:rsidRDefault="00991FE7" w:rsidP="00805BEB">
      <w:pPr>
        <w:pStyle w:val="Heading3"/>
      </w:pPr>
      <w:r w:rsidRPr="00CE75F7">
        <w:t xml:space="preserve">The </w:t>
      </w:r>
      <w:r w:rsidR="008E324F" w:rsidRPr="00907E6A">
        <w:t>Consultant</w:t>
      </w:r>
      <w:r w:rsidRPr="00907E6A">
        <w:t xml:space="preserve"> </w:t>
      </w:r>
      <w:r w:rsidR="00CE75F7">
        <w:t>must</w:t>
      </w:r>
      <w:r w:rsidRPr="00CE75F7">
        <w:t>:</w:t>
      </w:r>
    </w:p>
    <w:p w:rsidR="00991FE7" w:rsidRDefault="00991FE7" w:rsidP="006C1B89">
      <w:pPr>
        <w:pStyle w:val="Heading4"/>
      </w:pPr>
      <w:r>
        <w:t xml:space="preserve">permit the </w:t>
      </w:r>
      <w:r w:rsidR="00CE75F7">
        <w:t>Principal's Representative</w:t>
      </w:r>
      <w:r>
        <w:t>, the Principal</w:t>
      </w:r>
      <w:r w:rsidR="006C1B89">
        <w:t xml:space="preserve"> or </w:t>
      </w:r>
      <w:r w:rsidR="006A167A">
        <w:t>any other</w:t>
      </w:r>
      <w:r w:rsidR="006C1B89">
        <w:t xml:space="preserve"> duly authorised representative</w:t>
      </w:r>
      <w:r w:rsidR="006A167A">
        <w:t>s</w:t>
      </w:r>
      <w:r w:rsidR="006C1B89">
        <w:t xml:space="preserve"> </w:t>
      </w:r>
      <w:r w:rsidR="006A167A">
        <w:t xml:space="preserve">of the Principal </w:t>
      </w:r>
      <w:r>
        <w:t xml:space="preserve">from time to time during ordinary business hours and upon notice, to inspect, verify and make copies at the Principal's expense of all records maintained by the </w:t>
      </w:r>
      <w:r w:rsidR="008E324F">
        <w:t>Consultant</w:t>
      </w:r>
      <w:r w:rsidR="00146FDF">
        <w:t xml:space="preserve"> for the purposes of this</w:t>
      </w:r>
      <w:r>
        <w:t xml:space="preserve"> </w:t>
      </w:r>
      <w:r w:rsidR="008E324F">
        <w:t>Agreement</w:t>
      </w:r>
      <w:r>
        <w:t xml:space="preserve"> in connection with the VIPP Plan;</w:t>
      </w:r>
    </w:p>
    <w:p w:rsidR="00991FE7" w:rsidRDefault="00991FE7" w:rsidP="00805BEB">
      <w:pPr>
        <w:pStyle w:val="Heading4"/>
      </w:pPr>
      <w:r>
        <w:t xml:space="preserve">permit the </w:t>
      </w:r>
      <w:r w:rsidR="00CE75F7">
        <w:t>Principal's Representative</w:t>
      </w:r>
      <w:r>
        <w:t xml:space="preserve">, the Principal or </w:t>
      </w:r>
      <w:r w:rsidR="00CE75F7">
        <w:t>any other</w:t>
      </w:r>
      <w:r>
        <w:t xml:space="preserve"> duly authorised representative</w:t>
      </w:r>
      <w:r w:rsidR="006A167A">
        <w:t>s</w:t>
      </w:r>
      <w:r>
        <w:t xml:space="preserve"> </w:t>
      </w:r>
      <w:r w:rsidR="00CE75F7">
        <w:t xml:space="preserve">of the Principal </w:t>
      </w:r>
      <w:r>
        <w:t xml:space="preserve">from time to time to undertake a review of the </w:t>
      </w:r>
      <w:r w:rsidR="008E324F">
        <w:t>Consultant</w:t>
      </w:r>
      <w:r>
        <w:t>'s performance in accordance with the VIPP Plan; and</w:t>
      </w:r>
    </w:p>
    <w:p w:rsidR="00991FE7" w:rsidRDefault="00991FE7" w:rsidP="00805BEB">
      <w:pPr>
        <w:pStyle w:val="Heading4"/>
      </w:pPr>
      <w:r>
        <w:t xml:space="preserve">ensure that its employees, agents and subcontractors give all reasonable assistance to the </w:t>
      </w:r>
      <w:r w:rsidR="00CE75F7">
        <w:t>Principal's Representative</w:t>
      </w:r>
      <w:r>
        <w:t>, the Principal or any person authorised by the Principal to undertake such audit or inspection.</w:t>
      </w:r>
    </w:p>
    <w:p w:rsidR="00991FE7" w:rsidRDefault="00991FE7" w:rsidP="00805BEB">
      <w:pPr>
        <w:pStyle w:val="Heading3"/>
      </w:pPr>
      <w:r>
        <w:t xml:space="preserve">The </w:t>
      </w:r>
      <w:r w:rsidR="008E324F">
        <w:t>Consultant</w:t>
      </w:r>
      <w:r>
        <w:t xml:space="preserve"> acknowledges and agrees that the </w:t>
      </w:r>
      <w:r w:rsidR="00CE75F7">
        <w:t>Principal's Representative</w:t>
      </w:r>
      <w:r>
        <w:t xml:space="preserve">, Principal, </w:t>
      </w:r>
      <w:r w:rsidR="00CE75F7">
        <w:t xml:space="preserve">any other duly </w:t>
      </w:r>
      <w:r>
        <w:t xml:space="preserve">authorised representative </w:t>
      </w:r>
      <w:r w:rsidR="00CE75F7">
        <w:t xml:space="preserve">of the Principal </w:t>
      </w:r>
      <w:r>
        <w:t xml:space="preserve">and ICN are authorised to obtain information from any relevant persons, firms or corporations, including third parties, regarding the </w:t>
      </w:r>
      <w:r w:rsidR="008E324F">
        <w:t>Consultant</w:t>
      </w:r>
      <w:r>
        <w:t xml:space="preserve"> compliance with the VIPP Plan.</w:t>
      </w:r>
    </w:p>
    <w:p w:rsidR="00991FE7" w:rsidRDefault="00991FE7" w:rsidP="00805BEB">
      <w:pPr>
        <w:pStyle w:val="Heading3"/>
      </w:pPr>
      <w:r>
        <w:t xml:space="preserve">The obligations set out in this </w:t>
      </w:r>
      <w:r w:rsidR="00CE75F7">
        <w:t>c</w:t>
      </w:r>
      <w:r>
        <w:t xml:space="preserve">lause </w:t>
      </w:r>
      <w:r w:rsidR="00CE75F7">
        <w:fldChar w:fldCharType="begin"/>
      </w:r>
      <w:r w:rsidR="00CE75F7">
        <w:instrText xml:space="preserve"> REF _Ref511207045 \w \h </w:instrText>
      </w:r>
      <w:r w:rsidR="00CE75F7">
        <w:fldChar w:fldCharType="separate"/>
      </w:r>
      <w:r w:rsidR="004E1708">
        <w:t>20.5</w:t>
      </w:r>
      <w:r w:rsidR="00CE75F7">
        <w:fldChar w:fldCharType="end"/>
      </w:r>
      <w:r>
        <w:t xml:space="preserve"> are in addition to and do not derogate from any other obligation under th</w:t>
      </w:r>
      <w:r w:rsidR="00146FDF">
        <w:t>is</w:t>
      </w:r>
      <w:r>
        <w:t xml:space="preserve"> </w:t>
      </w:r>
      <w:r w:rsidR="00CE75F7">
        <w:t>Agreement</w:t>
      </w:r>
      <w:r>
        <w:t>.</w:t>
      </w:r>
    </w:p>
    <w:p w:rsidR="00991FE7" w:rsidRDefault="00991FE7" w:rsidP="00805BEB">
      <w:pPr>
        <w:pStyle w:val="Heading2"/>
      </w:pPr>
      <w:bookmarkStart w:id="2196" w:name="_Ref511207235"/>
      <w:bookmarkStart w:id="2197" w:name="_Toc518135299"/>
      <w:r>
        <w:t>Use of VIPP information</w:t>
      </w:r>
      <w:bookmarkEnd w:id="2196"/>
      <w:bookmarkEnd w:id="2197"/>
    </w:p>
    <w:p w:rsidR="00991FE7" w:rsidRDefault="00991FE7" w:rsidP="00991FE7">
      <w:pPr>
        <w:pStyle w:val="IndentParaLevel1"/>
      </w:pPr>
      <w:r>
        <w:t xml:space="preserve">The </w:t>
      </w:r>
      <w:r w:rsidR="008E324F">
        <w:t>Consultant</w:t>
      </w:r>
      <w:r>
        <w:t xml:space="preserve"> acknowledges and agrees that:</w:t>
      </w:r>
    </w:p>
    <w:p w:rsidR="00991FE7" w:rsidRDefault="00991FE7" w:rsidP="00805BEB">
      <w:pPr>
        <w:pStyle w:val="Heading3"/>
      </w:pPr>
      <w:r>
        <w:t xml:space="preserve">ICN will assess the </w:t>
      </w:r>
      <w:r w:rsidR="008E324F">
        <w:t>Consultant</w:t>
      </w:r>
      <w:r>
        <w:t>'s performance against the VIPP Plan;</w:t>
      </w:r>
    </w:p>
    <w:p w:rsidR="00991FE7" w:rsidRDefault="00991FE7" w:rsidP="00805BEB">
      <w:pPr>
        <w:pStyle w:val="Heading3"/>
      </w:pPr>
      <w:r>
        <w:t xml:space="preserve">the statistical information contained in the VIPP Plan and the measures of the </w:t>
      </w:r>
      <w:r w:rsidR="008E324F">
        <w:t>Consultant</w:t>
      </w:r>
      <w:r>
        <w:t>'s compliance with the VIPP Plan as reported in the VIPP Monitoring Table:</w:t>
      </w:r>
    </w:p>
    <w:p w:rsidR="00991FE7" w:rsidRDefault="004215A1" w:rsidP="00805BEB">
      <w:pPr>
        <w:pStyle w:val="Heading4"/>
      </w:pPr>
      <w:r>
        <w:t xml:space="preserve">will be </w:t>
      </w:r>
      <w:r w:rsidR="00991FE7">
        <w:t xml:space="preserve">included in the Principal's report of operations under Part 7 of the </w:t>
      </w:r>
      <w:r w:rsidR="00991FE7" w:rsidRPr="00805BEB">
        <w:rPr>
          <w:i/>
        </w:rPr>
        <w:t>Financial Management Act 1994</w:t>
      </w:r>
      <w:r w:rsidR="00991FE7">
        <w:t xml:space="preserve"> </w:t>
      </w:r>
      <w:r w:rsidR="00CE75F7">
        <w:t xml:space="preserve">(Vic) </w:t>
      </w:r>
      <w:r w:rsidR="00991FE7">
        <w:t>in respect of the Principal's compliance with the VIPP in the financial year to which the report of operations relates;</w:t>
      </w:r>
    </w:p>
    <w:p w:rsidR="00991FE7" w:rsidRDefault="004215A1" w:rsidP="00805BEB">
      <w:pPr>
        <w:pStyle w:val="Heading4"/>
      </w:pPr>
      <w:r>
        <w:t xml:space="preserve">will be </w:t>
      </w:r>
      <w:r w:rsidR="00991FE7">
        <w:t>provided to the Responsible Minister for inclusion in the Responsible Minister's report to the Parliament for each financial year on the implementation of the VIPP during that year; and</w:t>
      </w:r>
    </w:p>
    <w:p w:rsidR="00881D0F" w:rsidRDefault="006C1B89" w:rsidP="006C1B89">
      <w:pPr>
        <w:pStyle w:val="Heading4"/>
      </w:pPr>
      <w:r>
        <w:t xml:space="preserve">may be </w:t>
      </w:r>
      <w:r w:rsidR="00991FE7">
        <w:t xml:space="preserve">disclosed in the circumstances set out in </w:t>
      </w:r>
      <w:r w:rsidR="00CE75F7">
        <w:t>c</w:t>
      </w:r>
      <w:r w:rsidR="00991FE7">
        <w:t xml:space="preserve">lause </w:t>
      </w:r>
      <w:r w:rsidR="00CE75F7">
        <w:fldChar w:fldCharType="begin"/>
      </w:r>
      <w:r w:rsidR="00CE75F7">
        <w:instrText xml:space="preserve"> REF _Ref511207235 \w \h </w:instrText>
      </w:r>
      <w:r w:rsidR="00CE75F7">
        <w:fldChar w:fldCharType="separate"/>
      </w:r>
      <w:r w:rsidR="004E1708">
        <w:t>20.6</w:t>
      </w:r>
      <w:r w:rsidR="00CE75F7">
        <w:fldChar w:fldCharType="end"/>
      </w:r>
      <w:r w:rsidR="00991FE7">
        <w:t xml:space="preserve"> or as otherwise required by law.</w:t>
      </w:r>
    </w:p>
    <w:p w:rsidR="006A167A" w:rsidRPr="00336C3F" w:rsidRDefault="006A167A" w:rsidP="006A167A">
      <w:pPr>
        <w:pStyle w:val="IndentParaLevel1"/>
        <w:numPr>
          <w:ilvl w:val="0"/>
          <w:numId w:val="0"/>
        </w:numPr>
        <w:rPr>
          <w:b/>
          <w:sz w:val="22"/>
          <w:szCs w:val="22"/>
        </w:rPr>
      </w:pPr>
      <w:r w:rsidRPr="00336C3F">
        <w:rPr>
          <w:b/>
          <w:sz w:val="22"/>
          <w:szCs w:val="22"/>
        </w:rPr>
        <w:t xml:space="preserve">ALTERNATIVE </w:t>
      </w:r>
      <w:r>
        <w:rPr>
          <w:b/>
          <w:sz w:val="22"/>
          <w:szCs w:val="22"/>
        </w:rPr>
        <w:t>2</w:t>
      </w:r>
      <w:r w:rsidRPr="00336C3F">
        <w:rPr>
          <w:b/>
          <w:sz w:val="22"/>
          <w:szCs w:val="22"/>
        </w:rPr>
        <w:t xml:space="preserve">: </w:t>
      </w:r>
      <w:r>
        <w:rPr>
          <w:b/>
          <w:sz w:val="22"/>
          <w:szCs w:val="22"/>
        </w:rPr>
        <w:t>STRATEGIC PROJECTS</w:t>
      </w:r>
    </w:p>
    <w:p w:rsidR="006C1B89" w:rsidRDefault="006C1B89" w:rsidP="00126BB2">
      <w:pPr>
        <w:pStyle w:val="Heading2"/>
      </w:pPr>
      <w:bookmarkStart w:id="2198" w:name="_Toc513725394"/>
      <w:bookmarkStart w:id="2199" w:name="_Toc513841056"/>
      <w:bookmarkStart w:id="2200" w:name="_Ref513724054"/>
      <w:bookmarkStart w:id="2201" w:name="_Toc518135300"/>
      <w:bookmarkEnd w:id="2198"/>
      <w:bookmarkEnd w:id="2199"/>
      <w:r>
        <w:t>Local Industry Development Plan (LIDP)</w:t>
      </w:r>
      <w:bookmarkEnd w:id="2200"/>
      <w:bookmarkEnd w:id="2201"/>
    </w:p>
    <w:p w:rsidR="006C1B89" w:rsidRDefault="006C1B89" w:rsidP="00126BB2">
      <w:pPr>
        <w:pStyle w:val="Heading3"/>
      </w:pPr>
      <w:r>
        <w:t>The Consultant must, in performing its obligations under this Agreement, comply with the LIDP.</w:t>
      </w:r>
    </w:p>
    <w:p w:rsidR="006C1B89" w:rsidRDefault="006C1B89" w:rsidP="00126BB2">
      <w:pPr>
        <w:pStyle w:val="Heading3"/>
      </w:pPr>
      <w:r>
        <w:t xml:space="preserve">The Consultant acknowledges and agrees that its obligations as set out in the LIDP apply </w:t>
      </w:r>
      <w:r w:rsidR="004215A1">
        <w:t xml:space="preserve">from the commencement of the Services until the later of completion of the </w:t>
      </w:r>
      <w:r w:rsidR="004215A1">
        <w:lastRenderedPageBreak/>
        <w:t>Services and the date upon which the Consultant fulfils al</w:t>
      </w:r>
      <w:r>
        <w:t xml:space="preserve">l of its Reporting obligations as set out in clause </w:t>
      </w:r>
      <w:r w:rsidR="004215A1">
        <w:fldChar w:fldCharType="begin"/>
      </w:r>
      <w:r w:rsidR="004215A1">
        <w:instrText xml:space="preserve"> REF _Ref513719975 \w \h </w:instrText>
      </w:r>
      <w:r w:rsidR="004215A1">
        <w:fldChar w:fldCharType="separate"/>
      </w:r>
      <w:r w:rsidR="004E1708">
        <w:t>20.9</w:t>
      </w:r>
      <w:r w:rsidR="004215A1">
        <w:fldChar w:fldCharType="end"/>
      </w:r>
      <w:r>
        <w:t>.</w:t>
      </w:r>
    </w:p>
    <w:p w:rsidR="006C1B89" w:rsidRDefault="006C1B89" w:rsidP="00126BB2">
      <w:pPr>
        <w:pStyle w:val="Heading2"/>
      </w:pPr>
      <w:bookmarkStart w:id="2202" w:name="_Toc518135301"/>
      <w:r>
        <w:t>Revised LIDP</w:t>
      </w:r>
      <w:bookmarkEnd w:id="2202"/>
    </w:p>
    <w:p w:rsidR="006C1B89" w:rsidRDefault="006C1B89" w:rsidP="00126BB2">
      <w:pPr>
        <w:pStyle w:val="Heading3"/>
      </w:pPr>
      <w:bookmarkStart w:id="2203" w:name="_Ref513725043"/>
      <w:r>
        <w:t>If at any time a variation to this Agreement is proposed which involves or effects a change in the nature of any Contestable Items, the Consultant must prepare a revised LIDP in collaboration with and certified by ICN (</w:t>
      </w:r>
      <w:r w:rsidRPr="00126BB2">
        <w:rPr>
          <w:b/>
        </w:rPr>
        <w:t>Revised LIDP</w:t>
      </w:r>
      <w:r>
        <w:t>).</w:t>
      </w:r>
      <w:bookmarkEnd w:id="2203"/>
    </w:p>
    <w:p w:rsidR="006C1B89" w:rsidRDefault="006C1B89" w:rsidP="00126BB2">
      <w:pPr>
        <w:pStyle w:val="Heading3"/>
      </w:pPr>
      <w:r>
        <w:t>When requested by the Principal's Representative, the Consultant must provide the Revised LIDP to the Principal.</w:t>
      </w:r>
    </w:p>
    <w:p w:rsidR="006C1B89" w:rsidRDefault="006C1B89" w:rsidP="00126BB2">
      <w:pPr>
        <w:pStyle w:val="Heading3"/>
      </w:pPr>
      <w:r>
        <w:t xml:space="preserve">The Revised LIDP must be agreed by the parties before any variation to the Agreement can take effect unless the parties agree that a Revised LIDP is unnecessary. </w:t>
      </w:r>
    </w:p>
    <w:p w:rsidR="006C1B89" w:rsidRDefault="006C1B89" w:rsidP="00126BB2">
      <w:pPr>
        <w:pStyle w:val="Heading3"/>
      </w:pPr>
      <w:r>
        <w:t xml:space="preserve">Once the Revised LIDP is agreed by the parties, the Revised LIDP replaces the LIDP in </w:t>
      </w:r>
      <w:r w:rsidR="004215A1">
        <w:fldChar w:fldCharType="begin"/>
      </w:r>
      <w:r w:rsidR="004215A1">
        <w:instrText xml:space="preserve"> REF _Ref511211588 \w \h </w:instrText>
      </w:r>
      <w:r w:rsidR="004215A1">
        <w:fldChar w:fldCharType="separate"/>
      </w:r>
      <w:r w:rsidR="004E1708">
        <w:t>Attachment 1</w:t>
      </w:r>
      <w:r w:rsidR="004215A1">
        <w:fldChar w:fldCharType="end"/>
      </w:r>
      <w:r w:rsidR="004215A1">
        <w:t xml:space="preserve"> of </w:t>
      </w:r>
      <w:r w:rsidR="004215A1">
        <w:fldChar w:fldCharType="begin"/>
      </w:r>
      <w:r w:rsidR="004215A1">
        <w:instrText xml:space="preserve"> REF _Ref511207851 \w \h </w:instrText>
      </w:r>
      <w:r w:rsidR="004215A1">
        <w:fldChar w:fldCharType="separate"/>
      </w:r>
      <w:r w:rsidR="004E1708">
        <w:t>Schedule 7</w:t>
      </w:r>
      <w:r w:rsidR="004215A1">
        <w:fldChar w:fldCharType="end"/>
      </w:r>
      <w:r w:rsidR="004215A1">
        <w:t xml:space="preserve"> </w:t>
      </w:r>
      <w:r>
        <w:t>and forms part of this Agreement.</w:t>
      </w:r>
    </w:p>
    <w:p w:rsidR="006C1B89" w:rsidRDefault="006C1B89" w:rsidP="00126BB2">
      <w:pPr>
        <w:pStyle w:val="Heading2"/>
      </w:pPr>
      <w:bookmarkStart w:id="2204" w:name="_Ref513719975"/>
      <w:bookmarkStart w:id="2205" w:name="_Toc518135302"/>
      <w:r>
        <w:t>Reporting</w:t>
      </w:r>
      <w:bookmarkEnd w:id="2204"/>
      <w:bookmarkEnd w:id="2205"/>
    </w:p>
    <w:p w:rsidR="006C1B89" w:rsidRDefault="006C1B89" w:rsidP="00126BB2">
      <w:pPr>
        <w:pStyle w:val="Heading3"/>
      </w:pPr>
      <w:r>
        <w:t>The Consultant must prepare and maintain records demonstrating its compliance with the LIDP.</w:t>
      </w:r>
    </w:p>
    <w:p w:rsidR="006C1B89" w:rsidRDefault="006C1B89" w:rsidP="00126BB2">
      <w:pPr>
        <w:pStyle w:val="Heading3"/>
      </w:pPr>
      <w:r>
        <w:t>The Consultant must provide an annual report demonstrating its progress towards implementing the VIPP Commitments.  The Consultant may comply with its annual reporting obligation by submitting a report in the form of the LIDP Monitoring Table.</w:t>
      </w:r>
    </w:p>
    <w:p w:rsidR="006C1B89" w:rsidRDefault="006C1B89" w:rsidP="00126BB2">
      <w:pPr>
        <w:pStyle w:val="Heading3"/>
      </w:pPr>
      <w:r>
        <w:t xml:space="preserve">Upon </w:t>
      </w:r>
      <w:r w:rsidR="004215A1">
        <w:t>completion of the Services</w:t>
      </w:r>
      <w:r>
        <w:t>, the Consultant must provide to the Principal's Representative:</w:t>
      </w:r>
    </w:p>
    <w:p w:rsidR="006C1B89" w:rsidRDefault="006C1B89" w:rsidP="00126BB2">
      <w:pPr>
        <w:pStyle w:val="Heading4"/>
      </w:pPr>
      <w:r>
        <w:t xml:space="preserve">the LIDP Monitoring Table in the form set out in </w:t>
      </w:r>
      <w:r w:rsidR="004215A1">
        <w:fldChar w:fldCharType="begin"/>
      </w:r>
      <w:r w:rsidR="004215A1">
        <w:instrText xml:space="preserve"> REF _Ref511211602 \w \h </w:instrText>
      </w:r>
      <w:r w:rsidR="004215A1">
        <w:fldChar w:fldCharType="separate"/>
      </w:r>
      <w:r w:rsidR="004E1708">
        <w:t>Attachment 2</w:t>
      </w:r>
      <w:r w:rsidR="004215A1">
        <w:fldChar w:fldCharType="end"/>
      </w:r>
      <w:r w:rsidR="004215A1">
        <w:t xml:space="preserve"> to </w:t>
      </w:r>
      <w:r w:rsidR="004215A1">
        <w:rPr>
          <w:highlight w:val="cyan"/>
        </w:rPr>
        <w:fldChar w:fldCharType="begin"/>
      </w:r>
      <w:r w:rsidR="004215A1">
        <w:instrText xml:space="preserve"> REF _Ref511207851 \w \h </w:instrText>
      </w:r>
      <w:r w:rsidR="004215A1">
        <w:rPr>
          <w:highlight w:val="cyan"/>
        </w:rPr>
      </w:r>
      <w:r w:rsidR="004215A1">
        <w:rPr>
          <w:highlight w:val="cyan"/>
        </w:rPr>
        <w:fldChar w:fldCharType="separate"/>
      </w:r>
      <w:r w:rsidR="004E1708">
        <w:t>Schedule 7</w:t>
      </w:r>
      <w:r w:rsidR="004215A1">
        <w:rPr>
          <w:highlight w:val="cyan"/>
        </w:rPr>
        <w:fldChar w:fldCharType="end"/>
      </w:r>
      <w:r>
        <w:t xml:space="preserve"> detailing the Consultant's aggregate compliance with the LIDP.  The LIDP Monitoring Table must identify and explain any departures from the LIDP Commitments and the aggregated outcomes as reported in the LIDP Monitoring Table;  and</w:t>
      </w:r>
    </w:p>
    <w:p w:rsidR="006C1B89" w:rsidRDefault="006C1B89" w:rsidP="00126BB2">
      <w:pPr>
        <w:pStyle w:val="Heading4"/>
      </w:pPr>
      <w:r>
        <w:t xml:space="preserve">a Statutory Declaration in the form set out in </w:t>
      </w:r>
      <w:r w:rsidR="004215A1">
        <w:fldChar w:fldCharType="begin"/>
      </w:r>
      <w:r w:rsidR="004215A1">
        <w:instrText xml:space="preserve"> REF _Ref511226085 \w \h </w:instrText>
      </w:r>
      <w:r w:rsidR="004215A1">
        <w:fldChar w:fldCharType="separate"/>
      </w:r>
      <w:r w:rsidR="004E1708">
        <w:t>Attachment 4</w:t>
      </w:r>
      <w:r w:rsidR="004215A1">
        <w:fldChar w:fldCharType="end"/>
      </w:r>
      <w:r w:rsidR="004215A1">
        <w:t xml:space="preserve"> to </w:t>
      </w:r>
      <w:r w:rsidR="004215A1">
        <w:fldChar w:fldCharType="begin"/>
      </w:r>
      <w:r w:rsidR="004215A1">
        <w:instrText xml:space="preserve"> REF _Ref511207851 \w \h </w:instrText>
      </w:r>
      <w:r w:rsidR="004215A1">
        <w:fldChar w:fldCharType="separate"/>
      </w:r>
      <w:r w:rsidR="004E1708">
        <w:t>Schedule 7</w:t>
      </w:r>
      <w:r w:rsidR="004215A1">
        <w:fldChar w:fldCharType="end"/>
      </w:r>
      <w:r>
        <w:t xml:space="preserve"> to confirm that the information contained in the LIDP Monitoring Table is true and accurate.  The Statutory Declaration must be made by a director of the Supplier or the Supplier's Chief Executive Officer or Chief Financial Officer.</w:t>
      </w:r>
    </w:p>
    <w:p w:rsidR="006C1B89" w:rsidRDefault="006C1B89" w:rsidP="00126BB2">
      <w:pPr>
        <w:pStyle w:val="Heading3"/>
      </w:pPr>
      <w:r>
        <w:t xml:space="preserve">At the request of the Principal's Representative, the Consultant must provide further information or explanation of any departures from the LIDP as reported in the LIDP Monitoring Table.  </w:t>
      </w:r>
    </w:p>
    <w:p w:rsidR="006C1B89" w:rsidRDefault="006C1B89" w:rsidP="00126BB2">
      <w:pPr>
        <w:pStyle w:val="Heading3"/>
      </w:pPr>
      <w:r>
        <w:t>The reporting obligations are in addition to and do not derogate from any other reporting obligations as set out in the Agreement.</w:t>
      </w:r>
    </w:p>
    <w:p w:rsidR="006C1B89" w:rsidRDefault="006C1B89" w:rsidP="00126BB2">
      <w:pPr>
        <w:pStyle w:val="Heading2"/>
      </w:pPr>
      <w:bookmarkStart w:id="2206" w:name="_Ref513722589"/>
      <w:bookmarkStart w:id="2207" w:name="_Toc518135303"/>
      <w:r>
        <w:t>Verification of Consultant's compliance with LIDP Plan</w:t>
      </w:r>
      <w:bookmarkEnd w:id="2206"/>
      <w:bookmarkEnd w:id="2207"/>
    </w:p>
    <w:p w:rsidR="006C1B89" w:rsidRDefault="006C1B89" w:rsidP="00126BB2">
      <w:pPr>
        <w:pStyle w:val="Heading3"/>
      </w:pPr>
      <w:r>
        <w:t>The Consultant must:</w:t>
      </w:r>
    </w:p>
    <w:p w:rsidR="006C1B89" w:rsidRDefault="006C1B89" w:rsidP="00126BB2">
      <w:pPr>
        <w:pStyle w:val="Heading4"/>
      </w:pPr>
      <w:r>
        <w:t xml:space="preserve">permit the Principal's Representative, </w:t>
      </w:r>
      <w:r w:rsidR="004215A1">
        <w:t xml:space="preserve">the Principal or any other duly authorised representatives of the Principal </w:t>
      </w:r>
      <w:r>
        <w:t xml:space="preserve">from time to time during ordinary business hours and upon notice, to inspect and verify all records maintained by the Consultant for the purposes of this Agreement in connection with the </w:t>
      </w:r>
      <w:r w:rsidR="004215A1">
        <w:t>LIDP</w:t>
      </w:r>
      <w:r>
        <w:t xml:space="preserve">; </w:t>
      </w:r>
    </w:p>
    <w:p w:rsidR="006C1B89" w:rsidRDefault="006C1B89" w:rsidP="00126BB2">
      <w:pPr>
        <w:pStyle w:val="Heading4"/>
      </w:pPr>
      <w:r>
        <w:lastRenderedPageBreak/>
        <w:t>permit the Principal from time to time to undertake a review of the Consultant's performance in accordance with the LIDP; and</w:t>
      </w:r>
    </w:p>
    <w:p w:rsidR="006C1B89" w:rsidRDefault="006C1B89" w:rsidP="00126BB2">
      <w:pPr>
        <w:pStyle w:val="Heading4"/>
      </w:pPr>
      <w:r>
        <w:t xml:space="preserve">ensure that its employees, agents and subcontractors give all reasonable assistance to any person authorised by the Principal to undertake such audit or inspection.  </w:t>
      </w:r>
    </w:p>
    <w:p w:rsidR="006C1B89" w:rsidRDefault="006C1B89" w:rsidP="00126BB2">
      <w:pPr>
        <w:pStyle w:val="Heading3"/>
      </w:pPr>
      <w:r>
        <w:t>The Consultant acknowledges and agrees that the Principal, the Principal's duly authorised representative and ICN are authorised to obtain information from any relevant persons, firms or corporations, including third parties, regarding the Consultant's compliance with the LIDP.</w:t>
      </w:r>
    </w:p>
    <w:p w:rsidR="006C1B89" w:rsidRDefault="006C1B89" w:rsidP="00126BB2">
      <w:pPr>
        <w:pStyle w:val="Heading3"/>
      </w:pPr>
      <w:r>
        <w:t xml:space="preserve">The obligations set out in this clause </w:t>
      </w:r>
      <w:r w:rsidR="004215A1">
        <w:fldChar w:fldCharType="begin"/>
      </w:r>
      <w:r w:rsidR="004215A1">
        <w:instrText xml:space="preserve"> REF _Ref513722589 \w \h </w:instrText>
      </w:r>
      <w:r w:rsidR="004215A1">
        <w:fldChar w:fldCharType="separate"/>
      </w:r>
      <w:r w:rsidR="004E1708">
        <w:t>20.10</w:t>
      </w:r>
      <w:r w:rsidR="004215A1">
        <w:fldChar w:fldCharType="end"/>
      </w:r>
      <w:r w:rsidR="004215A1">
        <w:t xml:space="preserve"> </w:t>
      </w:r>
      <w:r>
        <w:t xml:space="preserve">are in addition to and do not derogate from any other obligation under this Agreement. </w:t>
      </w:r>
    </w:p>
    <w:p w:rsidR="006C1B89" w:rsidRDefault="006C1B89" w:rsidP="00126BB2">
      <w:pPr>
        <w:pStyle w:val="Heading2"/>
      </w:pPr>
      <w:bookmarkStart w:id="2208" w:name="_Ref513723371"/>
      <w:bookmarkStart w:id="2209" w:name="_Toc518135304"/>
      <w:r>
        <w:t>Use of VIPP information</w:t>
      </w:r>
      <w:bookmarkEnd w:id="2208"/>
      <w:bookmarkEnd w:id="2209"/>
      <w:r>
        <w:t xml:space="preserve"> </w:t>
      </w:r>
    </w:p>
    <w:p w:rsidR="006C1B89" w:rsidRDefault="006C1B89" w:rsidP="00126BB2">
      <w:pPr>
        <w:pStyle w:val="IndentParaLevel1"/>
      </w:pPr>
      <w:r>
        <w:t>The Consultant acknowledges and agrees that:</w:t>
      </w:r>
    </w:p>
    <w:p w:rsidR="006C1B89" w:rsidRDefault="006C1B89" w:rsidP="00126BB2">
      <w:pPr>
        <w:pStyle w:val="Heading3"/>
      </w:pPr>
      <w:r>
        <w:t>ICN will assess the Consultant's performance against the LIDP;</w:t>
      </w:r>
    </w:p>
    <w:p w:rsidR="006C1B89" w:rsidRDefault="006C1B89" w:rsidP="00126BB2">
      <w:pPr>
        <w:pStyle w:val="Heading3"/>
      </w:pPr>
      <w:r>
        <w:t xml:space="preserve">the statistical information contained in the LIDP and the measures of the Consultant's compliance with the LIDP as reported in the </w:t>
      </w:r>
      <w:r w:rsidR="004215A1">
        <w:t>LIDP</w:t>
      </w:r>
      <w:r>
        <w:t xml:space="preserve"> Monitoring Table:</w:t>
      </w:r>
    </w:p>
    <w:p w:rsidR="006C1B89" w:rsidRDefault="004215A1" w:rsidP="00126BB2">
      <w:pPr>
        <w:pStyle w:val="Heading4"/>
      </w:pPr>
      <w:r>
        <w:t xml:space="preserve">will be </w:t>
      </w:r>
      <w:r w:rsidR="006C1B89">
        <w:t xml:space="preserve">included in the Principal's report of operations under Part 7 of the </w:t>
      </w:r>
      <w:r w:rsidR="006C1B89" w:rsidRPr="00126BB2">
        <w:rPr>
          <w:i/>
        </w:rPr>
        <w:t>Financial Management Act 1994</w:t>
      </w:r>
      <w:r w:rsidR="006C1B89">
        <w:t xml:space="preserve"> </w:t>
      </w:r>
      <w:r>
        <w:t xml:space="preserve">(Vic) </w:t>
      </w:r>
      <w:r w:rsidR="006C1B89">
        <w:t xml:space="preserve">in respect of the Principal's compliance with the VIPP in the financial year to which the report of operations relates; </w:t>
      </w:r>
    </w:p>
    <w:p w:rsidR="006C1B89" w:rsidRDefault="004215A1" w:rsidP="00126BB2">
      <w:pPr>
        <w:pStyle w:val="Heading4"/>
      </w:pPr>
      <w:r>
        <w:t xml:space="preserve">will be </w:t>
      </w:r>
      <w:r w:rsidR="006C1B89">
        <w:t xml:space="preserve">provided to the Responsible Minister for inclusion in the Responsible Minister's report to the Parliament for each financial year on the implementation of the VIPP during that year; and </w:t>
      </w:r>
    </w:p>
    <w:p w:rsidR="006A167A" w:rsidRDefault="006C1B89" w:rsidP="00126BB2">
      <w:pPr>
        <w:pStyle w:val="Heading4"/>
      </w:pPr>
      <w:r>
        <w:t xml:space="preserve">may be disclosed in the circumstances set out in clause </w:t>
      </w:r>
      <w:r w:rsidR="004215A1">
        <w:fldChar w:fldCharType="begin"/>
      </w:r>
      <w:r w:rsidR="004215A1">
        <w:instrText xml:space="preserve"> REF _Ref513723371 \w \h </w:instrText>
      </w:r>
      <w:r w:rsidR="004215A1">
        <w:fldChar w:fldCharType="separate"/>
      </w:r>
      <w:r w:rsidR="004E1708">
        <w:t>20.11</w:t>
      </w:r>
      <w:r w:rsidR="004215A1">
        <w:fldChar w:fldCharType="end"/>
      </w:r>
      <w:r w:rsidR="004215A1">
        <w:t xml:space="preserve"> or as otherwise required by l</w:t>
      </w:r>
      <w:r>
        <w:t>aw.</w:t>
      </w:r>
    </w:p>
    <w:p w:rsidR="006A167A" w:rsidRPr="00336C3F" w:rsidRDefault="006A167A" w:rsidP="006A167A">
      <w:pPr>
        <w:pStyle w:val="IndentParaLevel1"/>
        <w:numPr>
          <w:ilvl w:val="0"/>
          <w:numId w:val="0"/>
        </w:numPr>
        <w:rPr>
          <w:b/>
          <w:sz w:val="22"/>
          <w:szCs w:val="22"/>
        </w:rPr>
      </w:pPr>
      <w:r w:rsidRPr="00336C3F">
        <w:rPr>
          <w:b/>
          <w:sz w:val="22"/>
          <w:szCs w:val="22"/>
        </w:rPr>
        <w:t xml:space="preserve">ALTERNATIVE </w:t>
      </w:r>
      <w:r>
        <w:rPr>
          <w:b/>
          <w:sz w:val="22"/>
          <w:szCs w:val="22"/>
        </w:rPr>
        <w:t>3</w:t>
      </w:r>
      <w:r w:rsidRPr="00336C3F">
        <w:rPr>
          <w:b/>
          <w:sz w:val="22"/>
          <w:szCs w:val="22"/>
        </w:rPr>
        <w:t xml:space="preserve">: </w:t>
      </w:r>
      <w:r>
        <w:rPr>
          <w:b/>
          <w:sz w:val="22"/>
          <w:szCs w:val="22"/>
        </w:rPr>
        <w:t>DESIGN CONTRACTS</w:t>
      </w:r>
    </w:p>
    <w:p w:rsidR="00BD5EFA" w:rsidRDefault="00BD5EFA" w:rsidP="00126BB2">
      <w:pPr>
        <w:pStyle w:val="Heading2"/>
      </w:pPr>
      <w:bookmarkStart w:id="2210" w:name="_Toc513725400"/>
      <w:bookmarkStart w:id="2211" w:name="_Toc513841062"/>
      <w:bookmarkStart w:id="2212" w:name="_Ref513720105"/>
      <w:bookmarkStart w:id="2213" w:name="_Toc518135305"/>
      <w:bookmarkEnd w:id="2210"/>
      <w:bookmarkEnd w:id="2211"/>
      <w:r>
        <w:t>Interaction Reference Number</w:t>
      </w:r>
      <w:bookmarkEnd w:id="2212"/>
      <w:bookmarkEnd w:id="2213"/>
    </w:p>
    <w:p w:rsidR="00BD5EFA" w:rsidRDefault="00BD5EFA" w:rsidP="00126BB2">
      <w:pPr>
        <w:pStyle w:val="Heading3"/>
      </w:pPr>
      <w:r>
        <w:t xml:space="preserve">The Consultant must comply with this clause </w:t>
      </w:r>
      <w:r>
        <w:fldChar w:fldCharType="begin"/>
      </w:r>
      <w:r>
        <w:instrText xml:space="preserve"> REF _Ref513720105 \r \h </w:instrText>
      </w:r>
      <w:r>
        <w:fldChar w:fldCharType="separate"/>
      </w:r>
      <w:r w:rsidR="004E1708">
        <w:t>20.12</w:t>
      </w:r>
      <w:r>
        <w:fldChar w:fldCharType="end"/>
      </w:r>
      <w:r>
        <w:t xml:space="preserve"> as a condition precedent to it becoming entitled to payment of the Funds under th</w:t>
      </w:r>
      <w:r w:rsidR="004215A1">
        <w:t>e</w:t>
      </w:r>
      <w:r>
        <w:t xml:space="preserve"> Agreement.</w:t>
      </w:r>
    </w:p>
    <w:p w:rsidR="00BD5EFA" w:rsidRDefault="00BD5EFA" w:rsidP="00126BB2">
      <w:pPr>
        <w:pStyle w:val="Heading3"/>
      </w:pPr>
      <w:bookmarkStart w:id="2214" w:name="_Ref513724566"/>
      <w:r>
        <w:t xml:space="preserve">To maximise opportunities for local business within the Project, within </w:t>
      </w:r>
      <w:r w:rsidR="004215A1" w:rsidRPr="0034316F">
        <w:t>15</w:t>
      </w:r>
      <w:r w:rsidR="004215A1">
        <w:t xml:space="preserve"> Business D</w:t>
      </w:r>
      <w:r>
        <w:t>ays of the Principal's Representative's request, the Consultant must prepare and submit an IRN Form through the VMC setting out:</w:t>
      </w:r>
      <w:bookmarkEnd w:id="2214"/>
    </w:p>
    <w:p w:rsidR="00BD5EFA" w:rsidRDefault="00BD5EFA" w:rsidP="00126BB2">
      <w:pPr>
        <w:pStyle w:val="Heading4"/>
      </w:pPr>
      <w:r>
        <w:t xml:space="preserve">details of the Project; and </w:t>
      </w:r>
    </w:p>
    <w:p w:rsidR="00BD5EFA" w:rsidRDefault="00BD5EFA" w:rsidP="00126BB2">
      <w:pPr>
        <w:pStyle w:val="Heading4"/>
      </w:pPr>
      <w:r>
        <w:t>the goods and services likely to be required to deliver the Project.</w:t>
      </w:r>
    </w:p>
    <w:p w:rsidR="00BD5EFA" w:rsidRDefault="00BD5EFA" w:rsidP="00126BB2">
      <w:pPr>
        <w:pStyle w:val="Heading3"/>
      </w:pPr>
      <w:r>
        <w:t>When contacted by ICN, the Consultant must consult with ICN in respect of opportunities for local businesses to deliver the goods and services required under th</w:t>
      </w:r>
      <w:r w:rsidR="004215A1">
        <w:t>e</w:t>
      </w:r>
      <w:r>
        <w:t xml:space="preserve"> Agreement.</w:t>
      </w:r>
    </w:p>
    <w:p w:rsidR="00BD5EFA" w:rsidRDefault="00BD5EFA" w:rsidP="00126BB2">
      <w:pPr>
        <w:pStyle w:val="Heading3"/>
      </w:pPr>
      <w:r>
        <w:t>The Consultant acknowledges and agrees that ICN may:</w:t>
      </w:r>
    </w:p>
    <w:p w:rsidR="00BD5EFA" w:rsidRDefault="00BD5EFA" w:rsidP="00126BB2">
      <w:pPr>
        <w:pStyle w:val="Heading4"/>
      </w:pPr>
      <w:r>
        <w:t>review and contribute to planning for the Project; and</w:t>
      </w:r>
    </w:p>
    <w:p w:rsidR="00BD5EFA" w:rsidRDefault="00BD5EFA" w:rsidP="00126BB2">
      <w:pPr>
        <w:pStyle w:val="Heading4"/>
      </w:pPr>
      <w:r>
        <w:t>participate in meetings regarding the Project.</w:t>
      </w:r>
    </w:p>
    <w:p w:rsidR="00BD5EFA" w:rsidRDefault="00BD5EFA" w:rsidP="00126BB2">
      <w:pPr>
        <w:pStyle w:val="Heading3"/>
      </w:pPr>
      <w:r>
        <w:lastRenderedPageBreak/>
        <w:t xml:space="preserve">Within </w:t>
      </w:r>
      <w:r w:rsidR="004215A1">
        <w:t>5 Business D</w:t>
      </w:r>
      <w:r>
        <w:t>ays of receipt from ICN, the Consultant must:</w:t>
      </w:r>
    </w:p>
    <w:p w:rsidR="00BD5EFA" w:rsidRDefault="00BD5EFA" w:rsidP="00126BB2">
      <w:pPr>
        <w:pStyle w:val="Heading4"/>
      </w:pPr>
      <w:r>
        <w:t>provide the IRN to the Principal's Representative; and</w:t>
      </w:r>
    </w:p>
    <w:p w:rsidR="00BD5EFA" w:rsidRDefault="00BD5EFA" w:rsidP="00126BB2">
      <w:pPr>
        <w:pStyle w:val="Heading4"/>
      </w:pPr>
      <w:r>
        <w:t>inform the Principal's Representative of any opportunities for local business agreed with ICN.  For this purpose, the Consultant may provide the Principal's Representative with a copy of the Reference Letter.</w:t>
      </w:r>
    </w:p>
    <w:p w:rsidR="00BD5EFA" w:rsidRDefault="00BD5EFA" w:rsidP="00126BB2">
      <w:pPr>
        <w:pStyle w:val="Heading2"/>
      </w:pPr>
      <w:bookmarkStart w:id="2215" w:name="_Ref513720320"/>
      <w:bookmarkStart w:id="2216" w:name="_Toc518135306"/>
      <w:r>
        <w:t>Record keeping and monitoring</w:t>
      </w:r>
      <w:bookmarkEnd w:id="2215"/>
      <w:bookmarkEnd w:id="2216"/>
    </w:p>
    <w:p w:rsidR="00BD5EFA" w:rsidRDefault="00BD5EFA" w:rsidP="00126BB2">
      <w:pPr>
        <w:pStyle w:val="Heading3"/>
      </w:pPr>
      <w:r>
        <w:t>The Consultant must prepare and maintain records demonstrating its compliance with any VIPP Commitments.</w:t>
      </w:r>
    </w:p>
    <w:p w:rsidR="00BD5EFA" w:rsidRDefault="00BD5EFA" w:rsidP="00126BB2">
      <w:pPr>
        <w:pStyle w:val="Heading3"/>
      </w:pPr>
      <w:r>
        <w:t>The Consultant must monitor its compliance with any VIPP Commitments.</w:t>
      </w:r>
    </w:p>
    <w:p w:rsidR="00BD5EFA" w:rsidRDefault="00BD5EFA" w:rsidP="00126BB2">
      <w:pPr>
        <w:pStyle w:val="Heading3"/>
      </w:pPr>
      <w:r>
        <w:t>The Consultant acknowledges and agrees that the Principal or the Department of Economic Development, Jobs, Transport and Resources may consult with ICN in respect of the Consultant's compliance with any VIPP Commitments.</w:t>
      </w:r>
    </w:p>
    <w:p w:rsidR="00BD5EFA" w:rsidRDefault="00BD5EFA" w:rsidP="00126BB2">
      <w:pPr>
        <w:pStyle w:val="Heading3"/>
      </w:pPr>
      <w:r>
        <w:t xml:space="preserve">The obligations set out in this clause </w:t>
      </w:r>
      <w:r w:rsidR="000D0FB1">
        <w:fldChar w:fldCharType="begin"/>
      </w:r>
      <w:r w:rsidR="000D0FB1">
        <w:instrText xml:space="preserve"> REF _Ref513720320 \r \h </w:instrText>
      </w:r>
      <w:r w:rsidR="000D0FB1">
        <w:fldChar w:fldCharType="separate"/>
      </w:r>
      <w:r w:rsidR="004E1708">
        <w:t>20.13</w:t>
      </w:r>
      <w:r w:rsidR="000D0FB1">
        <w:fldChar w:fldCharType="end"/>
      </w:r>
      <w:r w:rsidR="000D0FB1">
        <w:t xml:space="preserve"> </w:t>
      </w:r>
      <w:r>
        <w:t>are in addition to and do not derogate from any obligations as set out in the Agreement.</w:t>
      </w:r>
    </w:p>
    <w:p w:rsidR="00BD5EFA" w:rsidRDefault="00BD5EFA" w:rsidP="00126BB2">
      <w:pPr>
        <w:pStyle w:val="Heading2"/>
      </w:pPr>
      <w:bookmarkStart w:id="2217" w:name="_Ref513723396"/>
      <w:bookmarkStart w:id="2218" w:name="_Toc518135307"/>
      <w:r>
        <w:t>Use of VIPP information</w:t>
      </w:r>
      <w:bookmarkEnd w:id="2217"/>
      <w:bookmarkEnd w:id="2218"/>
      <w:r>
        <w:t xml:space="preserve"> </w:t>
      </w:r>
    </w:p>
    <w:p w:rsidR="00BD5EFA" w:rsidRDefault="00BD5EFA" w:rsidP="00126BB2">
      <w:pPr>
        <w:pStyle w:val="IndentParaLevel1"/>
      </w:pPr>
      <w:r>
        <w:t xml:space="preserve">The Consultant acknowledges and agrees that any information provided to the Principal or the Department of Economic Development, Jobs, Transport and Resources by ICN in accordance with clause </w:t>
      </w:r>
      <w:r w:rsidR="000D0FB1">
        <w:fldChar w:fldCharType="begin"/>
      </w:r>
      <w:r w:rsidR="000D0FB1">
        <w:instrText xml:space="preserve"> REF _Ref513720407 \w \h </w:instrText>
      </w:r>
      <w:r w:rsidR="000D0FB1">
        <w:fldChar w:fldCharType="separate"/>
      </w:r>
      <w:r w:rsidR="004E1708">
        <w:t>20.14(c)</w:t>
      </w:r>
      <w:r w:rsidR="000D0FB1">
        <w:fldChar w:fldCharType="end"/>
      </w:r>
      <w:r>
        <w:t xml:space="preserve"> may be:</w:t>
      </w:r>
    </w:p>
    <w:p w:rsidR="00BD5EFA" w:rsidRDefault="00BD5EFA" w:rsidP="00126BB2">
      <w:pPr>
        <w:pStyle w:val="Heading3"/>
      </w:pPr>
      <w:r>
        <w:t xml:space="preserve">included in the Principal's report of operations under Part 7 of the </w:t>
      </w:r>
      <w:r w:rsidRPr="00126BB2">
        <w:rPr>
          <w:i/>
        </w:rPr>
        <w:t>Financial Management Act 1994</w:t>
      </w:r>
      <w:r>
        <w:t xml:space="preserve"> </w:t>
      </w:r>
      <w:r w:rsidR="004215A1">
        <w:t xml:space="preserve">(Vic) </w:t>
      </w:r>
      <w:r>
        <w:t>in respect of the Principal's compliance with the VIPP in the financial year to which the report of operations relates;</w:t>
      </w:r>
    </w:p>
    <w:p w:rsidR="00BD5EFA" w:rsidRDefault="00BD5EFA" w:rsidP="00126BB2">
      <w:pPr>
        <w:pStyle w:val="Heading3"/>
      </w:pPr>
      <w:r>
        <w:t>provided to the Responsible Minister for inclusion in the Responsible Minister's report to the Parliament for each financial year on the implementation of the VIPP during that year; and</w:t>
      </w:r>
    </w:p>
    <w:p w:rsidR="006C1B89" w:rsidRPr="00B675B2" w:rsidRDefault="00BD5EFA" w:rsidP="00126BB2">
      <w:pPr>
        <w:pStyle w:val="Heading3"/>
      </w:pPr>
      <w:bookmarkStart w:id="2219" w:name="_Ref513720407"/>
      <w:r>
        <w:t xml:space="preserve">disclosed in the circumstances set out in clause </w:t>
      </w:r>
      <w:r w:rsidR="004215A1">
        <w:fldChar w:fldCharType="begin"/>
      </w:r>
      <w:r w:rsidR="004215A1">
        <w:instrText xml:space="preserve"> REF _Ref513723396 \w \h </w:instrText>
      </w:r>
      <w:r w:rsidR="004215A1">
        <w:fldChar w:fldCharType="separate"/>
      </w:r>
      <w:r w:rsidR="004E1708">
        <w:t>20.14</w:t>
      </w:r>
      <w:r w:rsidR="004215A1">
        <w:fldChar w:fldCharType="end"/>
      </w:r>
      <w:r>
        <w:t xml:space="preserve"> or as otherwise required by </w:t>
      </w:r>
      <w:r w:rsidR="004215A1">
        <w:t>l</w:t>
      </w:r>
      <w:r>
        <w:t>aw.</w:t>
      </w:r>
      <w:bookmarkEnd w:id="2219"/>
    </w:p>
    <w:p w:rsidR="00EB70C4" w:rsidRPr="00EC314F" w:rsidRDefault="00EB70C4" w:rsidP="00421050">
      <w:pPr>
        <w:pStyle w:val="Heading1"/>
      </w:pPr>
      <w:bookmarkStart w:id="2220" w:name="_Toc518135308"/>
      <w:r w:rsidRPr="00EC314F">
        <w:t>General</w:t>
      </w:r>
      <w:bookmarkEnd w:id="2181"/>
      <w:bookmarkEnd w:id="2182"/>
      <w:bookmarkEnd w:id="2183"/>
      <w:bookmarkEnd w:id="2184"/>
      <w:bookmarkEnd w:id="2185"/>
      <w:bookmarkEnd w:id="2186"/>
      <w:bookmarkEnd w:id="2187"/>
      <w:bookmarkEnd w:id="2188"/>
      <w:bookmarkEnd w:id="2220"/>
    </w:p>
    <w:p w:rsidR="00EB70C4" w:rsidRPr="00EC314F" w:rsidRDefault="00EB70C4" w:rsidP="002161D4">
      <w:pPr>
        <w:pStyle w:val="Heading2"/>
      </w:pPr>
      <w:bookmarkStart w:id="2221" w:name="_Toc1974820"/>
      <w:bookmarkStart w:id="2222" w:name="_Toc5766039"/>
      <w:bookmarkStart w:id="2223" w:name="_Toc23903639"/>
      <w:bookmarkStart w:id="2224" w:name="_Toc320086469"/>
      <w:bookmarkStart w:id="2225" w:name="_Toc320086694"/>
      <w:bookmarkStart w:id="2226" w:name="_Toc320087168"/>
      <w:bookmarkStart w:id="2227" w:name="_Toc320087749"/>
      <w:bookmarkStart w:id="2228" w:name="_Toc362968360"/>
      <w:bookmarkStart w:id="2229" w:name="_Toc362969613"/>
      <w:bookmarkStart w:id="2230" w:name="_Ref480282113"/>
      <w:bookmarkStart w:id="2231" w:name="_Toc518135309"/>
      <w:r w:rsidRPr="00EC314F">
        <w:t>Governing law</w:t>
      </w:r>
      <w:bookmarkEnd w:id="2221"/>
      <w:bookmarkEnd w:id="2222"/>
      <w:bookmarkEnd w:id="2223"/>
      <w:bookmarkEnd w:id="2224"/>
      <w:bookmarkEnd w:id="2225"/>
      <w:bookmarkEnd w:id="2226"/>
      <w:bookmarkEnd w:id="2227"/>
      <w:bookmarkEnd w:id="2228"/>
      <w:bookmarkEnd w:id="2229"/>
      <w:bookmarkEnd w:id="2230"/>
      <w:bookmarkEnd w:id="2231"/>
    </w:p>
    <w:p w:rsidR="002266AE" w:rsidRPr="00EC314F" w:rsidRDefault="00B74B22" w:rsidP="00E70941">
      <w:pPr>
        <w:pStyle w:val="IndentParaLevel1"/>
      </w:pPr>
      <w:r>
        <w:t>This</w:t>
      </w:r>
      <w:r w:rsidR="002266AE" w:rsidRPr="002266AE">
        <w:t xml:space="preserve"> </w:t>
      </w:r>
      <w:r w:rsidR="00FF644D">
        <w:t>Agreement</w:t>
      </w:r>
      <w:r w:rsidR="002266AE" w:rsidRPr="002266AE">
        <w:t xml:space="preserve"> </w:t>
      </w:r>
      <w:r>
        <w:t xml:space="preserve">is governed by and must be construed according to </w:t>
      </w:r>
      <w:r w:rsidR="002266AE" w:rsidRPr="002266AE">
        <w:t>the law</w:t>
      </w:r>
      <w:r w:rsidR="00393C3F">
        <w:t>s of Victoria, Australia</w:t>
      </w:r>
      <w:r w:rsidR="002266AE">
        <w:t>.</w:t>
      </w:r>
    </w:p>
    <w:p w:rsidR="00EB70C4" w:rsidRPr="00EC314F" w:rsidRDefault="00EB70C4" w:rsidP="002161D4">
      <w:pPr>
        <w:pStyle w:val="Heading2"/>
      </w:pPr>
      <w:bookmarkStart w:id="2232" w:name="_Toc1974821"/>
      <w:bookmarkStart w:id="2233" w:name="_Toc5766040"/>
      <w:bookmarkStart w:id="2234" w:name="_Toc23903640"/>
      <w:bookmarkStart w:id="2235" w:name="_Toc320086470"/>
      <w:bookmarkStart w:id="2236" w:name="_Toc320086695"/>
      <w:bookmarkStart w:id="2237" w:name="_Toc320087169"/>
      <w:bookmarkStart w:id="2238" w:name="_Toc320087750"/>
      <w:bookmarkStart w:id="2239" w:name="_Toc362968361"/>
      <w:bookmarkStart w:id="2240" w:name="_Toc362969614"/>
      <w:bookmarkStart w:id="2241" w:name="_Toc518135310"/>
      <w:r w:rsidRPr="00EC314F">
        <w:t>Jurisdiction</w:t>
      </w:r>
      <w:bookmarkEnd w:id="2232"/>
      <w:bookmarkEnd w:id="2233"/>
      <w:bookmarkEnd w:id="2234"/>
      <w:bookmarkEnd w:id="2235"/>
      <w:bookmarkEnd w:id="2236"/>
      <w:bookmarkEnd w:id="2237"/>
      <w:bookmarkEnd w:id="2238"/>
      <w:bookmarkEnd w:id="2239"/>
      <w:bookmarkEnd w:id="2240"/>
      <w:bookmarkEnd w:id="2241"/>
    </w:p>
    <w:p w:rsidR="00EB70C4" w:rsidRPr="00EC314F" w:rsidRDefault="00EB70C4" w:rsidP="00421050">
      <w:pPr>
        <w:pStyle w:val="IndentParaLevel1"/>
      </w:pPr>
      <w:bookmarkStart w:id="2242" w:name="_Ref2057231"/>
      <w:r w:rsidRPr="00EC314F">
        <w:t>Each party irrevocably:</w:t>
      </w:r>
    </w:p>
    <w:p w:rsidR="00EB70C4" w:rsidRPr="00EC314F" w:rsidRDefault="00EB70C4" w:rsidP="0079110E">
      <w:pPr>
        <w:pStyle w:val="Heading3"/>
      </w:pPr>
      <w:bookmarkStart w:id="2243" w:name="_Ref4293136"/>
      <w:bookmarkStart w:id="2244" w:name="_Toc320086471"/>
      <w:bookmarkStart w:id="2245" w:name="_Toc320087170"/>
      <w:bookmarkStart w:id="2246" w:name="_Toc320087751"/>
      <w:r w:rsidRPr="00EC314F">
        <w:t>submits to the non</w:t>
      </w:r>
      <w:r w:rsidRPr="00EC314F">
        <w:noBreakHyphen/>
        <w:t xml:space="preserve">exclusive jurisdiction of the courts of </w:t>
      </w:r>
      <w:r w:rsidR="00393C3F">
        <w:t>Victoria</w:t>
      </w:r>
      <w:r w:rsidRPr="00EC314F">
        <w:t>, and the courts competent to determine appeals from the courts</w:t>
      </w:r>
      <w:r w:rsidR="00393C3F">
        <w:t xml:space="preserve"> of Victoria</w:t>
      </w:r>
      <w:r w:rsidRPr="00EC314F">
        <w:t xml:space="preserve">, with respect to any proceedings which may be brought at any time relating to this </w:t>
      </w:r>
      <w:r w:rsidR="00FF644D">
        <w:t>Agreement</w:t>
      </w:r>
      <w:r w:rsidRPr="00A00A55">
        <w:t>; and</w:t>
      </w:r>
      <w:bookmarkEnd w:id="2242"/>
      <w:bookmarkEnd w:id="2243"/>
      <w:bookmarkEnd w:id="2244"/>
      <w:bookmarkEnd w:id="2245"/>
      <w:bookmarkEnd w:id="2246"/>
    </w:p>
    <w:p w:rsidR="00EB70C4" w:rsidRDefault="00EB70C4" w:rsidP="0079110E">
      <w:pPr>
        <w:pStyle w:val="Heading3"/>
      </w:pPr>
      <w:bookmarkStart w:id="2247" w:name="_Toc320086472"/>
      <w:bookmarkStart w:id="2248" w:name="_Toc320087171"/>
      <w:bookmarkStart w:id="2249" w:name="_Toc320087752"/>
      <w:r w:rsidRPr="00EC314F">
        <w:t>waives any objection it may now or in the future have to the venue of any proceedings, and any claim it may now or in the future have that any proceedings have been brought in an inconvenient forum, if that venue falls within clause </w:t>
      </w:r>
      <w:r w:rsidR="00457DD4" w:rsidRPr="00EC314F">
        <w:fldChar w:fldCharType="begin"/>
      </w:r>
      <w:r w:rsidR="00457DD4" w:rsidRPr="00EC314F">
        <w:instrText xml:space="preserve"> REF _Ref4293136 \w \h </w:instrText>
      </w:r>
      <w:r w:rsidR="00A00A55">
        <w:instrText xml:space="preserve"> \* MERGEFORMAT </w:instrText>
      </w:r>
      <w:r w:rsidR="00457DD4" w:rsidRPr="00EC314F">
        <w:fldChar w:fldCharType="separate"/>
      </w:r>
      <w:r w:rsidR="004E1708">
        <w:t>21.2(a)</w:t>
      </w:r>
      <w:r w:rsidR="00457DD4" w:rsidRPr="00EC314F">
        <w:fldChar w:fldCharType="end"/>
      </w:r>
      <w:r w:rsidRPr="00EC314F">
        <w:t>.</w:t>
      </w:r>
      <w:bookmarkEnd w:id="2247"/>
      <w:bookmarkEnd w:id="2248"/>
      <w:bookmarkEnd w:id="2249"/>
    </w:p>
    <w:p w:rsidR="000054AF" w:rsidRPr="00EC314F" w:rsidRDefault="000054AF" w:rsidP="000054AF">
      <w:pPr>
        <w:pStyle w:val="Heading2"/>
      </w:pPr>
      <w:bookmarkStart w:id="2250" w:name="_Toc518135311"/>
      <w:r>
        <w:lastRenderedPageBreak/>
        <w:t>Amendments</w:t>
      </w:r>
      <w:bookmarkEnd w:id="2250"/>
    </w:p>
    <w:p w:rsidR="00EB70C4" w:rsidRPr="00EC314F" w:rsidRDefault="00B74B22" w:rsidP="00421050">
      <w:pPr>
        <w:pStyle w:val="IndentParaLevel1"/>
      </w:pPr>
      <w:r>
        <w:t>T</w:t>
      </w:r>
      <w:r w:rsidR="00EB70C4" w:rsidRPr="00EC314F">
        <w:t xml:space="preserve">his </w:t>
      </w:r>
      <w:r w:rsidR="00FF644D">
        <w:t>Agreement</w:t>
      </w:r>
      <w:r w:rsidR="00EB70C4" w:rsidRPr="00EC314F">
        <w:t xml:space="preserve"> may only be varied by a document signed by or on behalf of each party.</w:t>
      </w:r>
    </w:p>
    <w:p w:rsidR="00EB70C4" w:rsidRPr="00EC314F" w:rsidRDefault="00EB70C4" w:rsidP="002161D4">
      <w:pPr>
        <w:pStyle w:val="Heading2"/>
      </w:pPr>
      <w:bookmarkStart w:id="2251" w:name="_Toc1974823"/>
      <w:bookmarkStart w:id="2252" w:name="_Toc5766042"/>
      <w:bookmarkStart w:id="2253" w:name="_Toc23903642"/>
      <w:bookmarkStart w:id="2254" w:name="_Toc320086474"/>
      <w:bookmarkStart w:id="2255" w:name="_Toc320086697"/>
      <w:bookmarkStart w:id="2256" w:name="_Toc320087173"/>
      <w:bookmarkStart w:id="2257" w:name="_Toc320087754"/>
      <w:bookmarkStart w:id="2258" w:name="_Toc362968362"/>
      <w:bookmarkStart w:id="2259" w:name="_Toc362969615"/>
      <w:bookmarkStart w:id="2260" w:name="_Toc518135312"/>
      <w:r w:rsidRPr="00EC314F">
        <w:t>Waiver</w:t>
      </w:r>
      <w:bookmarkEnd w:id="2251"/>
      <w:bookmarkEnd w:id="2252"/>
      <w:bookmarkEnd w:id="2253"/>
      <w:bookmarkEnd w:id="2254"/>
      <w:bookmarkEnd w:id="2255"/>
      <w:bookmarkEnd w:id="2256"/>
      <w:bookmarkEnd w:id="2257"/>
      <w:bookmarkEnd w:id="2258"/>
      <w:bookmarkEnd w:id="2259"/>
      <w:bookmarkEnd w:id="2260"/>
    </w:p>
    <w:p w:rsidR="00EB70C4" w:rsidRPr="00EC314F" w:rsidRDefault="00EB70C4" w:rsidP="0079110E">
      <w:pPr>
        <w:pStyle w:val="Heading3"/>
      </w:pPr>
      <w:bookmarkStart w:id="2261" w:name="_Toc320086475"/>
      <w:bookmarkStart w:id="2262" w:name="_Toc320087174"/>
      <w:bookmarkStart w:id="2263" w:name="_Toc320087755"/>
      <w:r w:rsidRPr="00EC314F">
        <w:t xml:space="preserve">Failure to exercise or enforce, or a delay in exercising or enforcing, or the partial exercise or enforcement of, a right, power or remedy provided by law or under this </w:t>
      </w:r>
      <w:r w:rsidR="00FF644D">
        <w:t>Agreement</w:t>
      </w:r>
      <w:r w:rsidRPr="00EC314F">
        <w:t xml:space="preserve"> by a party does not preclude, or operate as a waiver of, the exercise or enforcement, or further exercise or enforcement, of that or any other right, power or remedy provided by law or under this </w:t>
      </w:r>
      <w:r w:rsidR="00FF644D">
        <w:t>Agreement</w:t>
      </w:r>
      <w:r w:rsidRPr="00EC314F">
        <w:t>.</w:t>
      </w:r>
      <w:bookmarkEnd w:id="2261"/>
      <w:bookmarkEnd w:id="2262"/>
      <w:bookmarkEnd w:id="2263"/>
    </w:p>
    <w:p w:rsidR="00EB70C4" w:rsidRPr="00EC314F" w:rsidRDefault="00EB70C4" w:rsidP="0079110E">
      <w:pPr>
        <w:pStyle w:val="Heading3"/>
      </w:pPr>
      <w:bookmarkStart w:id="2264" w:name="_Toc320086476"/>
      <w:bookmarkStart w:id="2265" w:name="_Toc320087175"/>
      <w:bookmarkStart w:id="2266" w:name="_Toc320087756"/>
      <w:r w:rsidRPr="00EC314F">
        <w:t xml:space="preserve">A waiver or consent given by a party under this </w:t>
      </w:r>
      <w:r w:rsidR="00FF644D">
        <w:t>Agreement</w:t>
      </w:r>
      <w:r w:rsidRPr="00EC314F">
        <w:t xml:space="preserve"> is only effective and binding on that party if it is given or confirmed in writing by that party.</w:t>
      </w:r>
      <w:bookmarkEnd w:id="2264"/>
      <w:bookmarkEnd w:id="2265"/>
      <w:bookmarkEnd w:id="2266"/>
    </w:p>
    <w:p w:rsidR="00EB70C4" w:rsidRPr="00EC314F" w:rsidRDefault="00EB70C4" w:rsidP="0079110E">
      <w:pPr>
        <w:pStyle w:val="Heading3"/>
      </w:pPr>
      <w:bookmarkStart w:id="2267" w:name="_Toc320086477"/>
      <w:bookmarkStart w:id="2268" w:name="_Toc320087176"/>
      <w:bookmarkStart w:id="2269" w:name="_Toc320087757"/>
      <w:r w:rsidRPr="00EC314F">
        <w:t xml:space="preserve">No waiver of a breach of a term of this </w:t>
      </w:r>
      <w:r w:rsidR="00FF644D">
        <w:t>Agreement</w:t>
      </w:r>
      <w:r w:rsidRPr="00EC314F">
        <w:t xml:space="preserve"> operates as a waiver of </w:t>
      </w:r>
      <w:r w:rsidR="006D68EE" w:rsidRPr="00EC314F">
        <w:t xml:space="preserve">any other </w:t>
      </w:r>
      <w:r w:rsidRPr="00EC314F">
        <w:t xml:space="preserve">breach of that term or of a breach of any other term of this </w:t>
      </w:r>
      <w:r w:rsidR="00FF644D">
        <w:t>Agreement</w:t>
      </w:r>
      <w:r w:rsidRPr="00EC314F">
        <w:t>.</w:t>
      </w:r>
      <w:bookmarkEnd w:id="2267"/>
      <w:bookmarkEnd w:id="2268"/>
      <w:bookmarkEnd w:id="2269"/>
    </w:p>
    <w:p w:rsidR="00EB70C4" w:rsidRPr="00EC314F" w:rsidRDefault="00EB70C4" w:rsidP="002161D4">
      <w:pPr>
        <w:pStyle w:val="Heading2"/>
      </w:pPr>
      <w:bookmarkStart w:id="2270" w:name="_Toc1974828"/>
      <w:bookmarkStart w:id="2271" w:name="_Ref2566612"/>
      <w:bookmarkStart w:id="2272" w:name="_Toc5766047"/>
      <w:bookmarkStart w:id="2273" w:name="_Toc23903646"/>
      <w:bookmarkStart w:id="2274" w:name="_Toc320086479"/>
      <w:bookmarkStart w:id="2275" w:name="_Toc320086699"/>
      <w:bookmarkStart w:id="2276" w:name="_Toc320087178"/>
      <w:bookmarkStart w:id="2277" w:name="_Toc320087759"/>
      <w:bookmarkStart w:id="2278" w:name="_Toc362968363"/>
      <w:bookmarkStart w:id="2279" w:name="_Toc362969616"/>
      <w:bookmarkStart w:id="2280" w:name="_Toc504647638"/>
      <w:bookmarkStart w:id="2281" w:name="_Toc518135313"/>
      <w:r w:rsidRPr="00EC314F">
        <w:t>No representation or reliance</w:t>
      </w:r>
      <w:bookmarkEnd w:id="2270"/>
      <w:bookmarkEnd w:id="2271"/>
      <w:bookmarkEnd w:id="2272"/>
      <w:bookmarkEnd w:id="2273"/>
      <w:bookmarkEnd w:id="2274"/>
      <w:bookmarkEnd w:id="2275"/>
      <w:bookmarkEnd w:id="2276"/>
      <w:bookmarkEnd w:id="2277"/>
      <w:bookmarkEnd w:id="2278"/>
      <w:bookmarkEnd w:id="2279"/>
      <w:bookmarkEnd w:id="2280"/>
      <w:bookmarkEnd w:id="2281"/>
    </w:p>
    <w:p w:rsidR="00EB70C4" w:rsidRPr="00C84D13" w:rsidRDefault="00604722" w:rsidP="0079110E">
      <w:pPr>
        <w:pStyle w:val="Heading3"/>
      </w:pPr>
      <w:bookmarkStart w:id="2282" w:name="_Ref2565045"/>
      <w:bookmarkStart w:id="2283" w:name="_Toc320086480"/>
      <w:bookmarkStart w:id="2284" w:name="_Toc320087179"/>
      <w:bookmarkStart w:id="2285" w:name="_Toc320087760"/>
      <w:r>
        <w:t xml:space="preserve">The Consultant </w:t>
      </w:r>
      <w:r w:rsidR="00EB70C4" w:rsidRPr="00C84D13">
        <w:t xml:space="preserve">acknowledges that </w:t>
      </w:r>
      <w:r>
        <w:t>neither the Principal</w:t>
      </w:r>
      <w:r w:rsidR="00EB70C4" w:rsidRPr="00C84D13">
        <w:t xml:space="preserve"> (nor any person acting on </w:t>
      </w:r>
      <w:r>
        <w:t>the Principal's</w:t>
      </w:r>
      <w:r w:rsidR="00EB70C4" w:rsidRPr="00C84D13">
        <w:t xml:space="preserve"> behalf) has made any representation or other inducement to it to enter into this </w:t>
      </w:r>
      <w:r w:rsidR="00FF644D">
        <w:t>Agreement</w:t>
      </w:r>
      <w:r w:rsidR="00EB70C4" w:rsidRPr="00C84D13">
        <w:t xml:space="preserve">, except for representations or inducements expressly set out in this </w:t>
      </w:r>
      <w:r w:rsidR="00FF644D">
        <w:t>Agreement</w:t>
      </w:r>
      <w:r w:rsidR="00EB70C4" w:rsidRPr="00C84D13">
        <w:t>.</w:t>
      </w:r>
      <w:bookmarkEnd w:id="2282"/>
      <w:bookmarkEnd w:id="2283"/>
      <w:bookmarkEnd w:id="2284"/>
      <w:bookmarkEnd w:id="2285"/>
    </w:p>
    <w:p w:rsidR="00EB70C4" w:rsidRDefault="00604722" w:rsidP="0079110E">
      <w:pPr>
        <w:pStyle w:val="Heading3"/>
      </w:pPr>
      <w:bookmarkStart w:id="2286" w:name="_Ref2565048"/>
      <w:bookmarkStart w:id="2287" w:name="_Toc320086481"/>
      <w:bookmarkStart w:id="2288" w:name="_Toc320087180"/>
      <w:bookmarkStart w:id="2289" w:name="_Toc320087761"/>
      <w:r>
        <w:t>The Consultant</w:t>
      </w:r>
      <w:r w:rsidR="00EB70C4" w:rsidRPr="00EC314F">
        <w:t xml:space="preserve"> acknowledges and confirms that it does not enter into this </w:t>
      </w:r>
      <w:r w:rsidR="00FF644D">
        <w:t>Agreement</w:t>
      </w:r>
      <w:r w:rsidR="00EB70C4" w:rsidRPr="00EC314F">
        <w:t xml:space="preserve"> in reliance on any representation or other inducement by or on behalf of </w:t>
      </w:r>
      <w:r>
        <w:t>the Principal</w:t>
      </w:r>
      <w:r w:rsidR="00EB70C4" w:rsidRPr="00EC314F">
        <w:t xml:space="preserve">, except for representations or inducements expressly set out in this </w:t>
      </w:r>
      <w:r w:rsidR="00FF644D">
        <w:t>Agreement</w:t>
      </w:r>
      <w:r w:rsidR="00EB70C4" w:rsidRPr="00EC314F">
        <w:t>.</w:t>
      </w:r>
      <w:bookmarkEnd w:id="2286"/>
      <w:bookmarkEnd w:id="2287"/>
      <w:bookmarkEnd w:id="2288"/>
      <w:bookmarkEnd w:id="2289"/>
    </w:p>
    <w:p w:rsidR="00EB70C4" w:rsidRPr="00EC314F" w:rsidRDefault="00EB70C4" w:rsidP="002161D4">
      <w:pPr>
        <w:pStyle w:val="Heading2"/>
      </w:pPr>
      <w:bookmarkStart w:id="2290" w:name="_Toc1974832"/>
      <w:bookmarkStart w:id="2291" w:name="_Toc5766051"/>
      <w:bookmarkStart w:id="2292" w:name="_Toc23903649"/>
      <w:bookmarkStart w:id="2293" w:name="_Toc320086482"/>
      <w:bookmarkStart w:id="2294" w:name="_Toc320086700"/>
      <w:bookmarkStart w:id="2295" w:name="_Toc320087181"/>
      <w:bookmarkStart w:id="2296" w:name="_Toc320087762"/>
      <w:bookmarkStart w:id="2297" w:name="_Toc362968364"/>
      <w:bookmarkStart w:id="2298" w:name="_Toc362969617"/>
      <w:bookmarkStart w:id="2299" w:name="_Toc518135314"/>
      <w:r w:rsidRPr="00EC314F">
        <w:t>Indemnities</w:t>
      </w:r>
      <w:bookmarkEnd w:id="2290"/>
      <w:bookmarkEnd w:id="2291"/>
      <w:bookmarkEnd w:id="2292"/>
      <w:bookmarkEnd w:id="2293"/>
      <w:bookmarkEnd w:id="2294"/>
      <w:bookmarkEnd w:id="2295"/>
      <w:bookmarkEnd w:id="2296"/>
      <w:bookmarkEnd w:id="2297"/>
      <w:bookmarkEnd w:id="2298"/>
      <w:bookmarkEnd w:id="2299"/>
    </w:p>
    <w:p w:rsidR="00EB70C4" w:rsidRPr="00EC314F" w:rsidRDefault="00EB70C4" w:rsidP="006E4A18">
      <w:pPr>
        <w:pStyle w:val="Heading3"/>
      </w:pPr>
      <w:r w:rsidRPr="00EC314F">
        <w:t xml:space="preserve">Each indemnity in this </w:t>
      </w:r>
      <w:r w:rsidR="00FF644D">
        <w:t>Agreement</w:t>
      </w:r>
      <w:r w:rsidRPr="00EC314F">
        <w:t xml:space="preserve"> is a continuing obligation, separate and independent from the other obligations of the </w:t>
      </w:r>
      <w:r w:rsidR="00FE1E1D">
        <w:t>Consultant</w:t>
      </w:r>
      <w:r w:rsidRPr="00EC314F">
        <w:t xml:space="preserve">, and survives termination, completion or expiration of this </w:t>
      </w:r>
      <w:r w:rsidR="00FF644D">
        <w:t>Agreement</w:t>
      </w:r>
      <w:r w:rsidRPr="00EC314F">
        <w:t>.</w:t>
      </w:r>
    </w:p>
    <w:p w:rsidR="00EB70C4" w:rsidRPr="00EC314F" w:rsidRDefault="00EB70C4" w:rsidP="006E4A18">
      <w:pPr>
        <w:pStyle w:val="Heading3"/>
      </w:pPr>
      <w:r w:rsidRPr="00EC314F">
        <w:t xml:space="preserve">It is not necessary for </w:t>
      </w:r>
      <w:r w:rsidR="00FE1E1D">
        <w:t>the Principal</w:t>
      </w:r>
      <w:r w:rsidRPr="00EC314F">
        <w:t xml:space="preserve"> to incur expense or to make any payment before enforcing a right of indemnity conferred by this </w:t>
      </w:r>
      <w:r w:rsidR="00FF644D">
        <w:t>Agreement</w:t>
      </w:r>
      <w:r w:rsidRPr="00EC314F">
        <w:t>.</w:t>
      </w:r>
    </w:p>
    <w:p w:rsidR="00BB339F" w:rsidRPr="00EC314F" w:rsidRDefault="00FE1E1D" w:rsidP="006E4A18">
      <w:pPr>
        <w:pStyle w:val="Heading3"/>
      </w:pPr>
      <w:r>
        <w:t xml:space="preserve">The Consultant </w:t>
      </w:r>
      <w:r w:rsidR="00BB339F" w:rsidRPr="00EC314F">
        <w:t xml:space="preserve">must pay on demand any amount it must pay under an indemnity in this </w:t>
      </w:r>
      <w:r w:rsidR="00FF644D">
        <w:t>Agreement</w:t>
      </w:r>
      <w:r w:rsidR="00BB339F" w:rsidRPr="00EC314F">
        <w:t>.</w:t>
      </w:r>
    </w:p>
    <w:p w:rsidR="003E5A57" w:rsidRPr="00EC314F" w:rsidRDefault="00A73474" w:rsidP="002161D4">
      <w:pPr>
        <w:pStyle w:val="Heading2"/>
      </w:pPr>
      <w:bookmarkStart w:id="2300" w:name="_Toc320086484"/>
      <w:bookmarkStart w:id="2301" w:name="_Toc320086702"/>
      <w:bookmarkStart w:id="2302" w:name="_Toc320087183"/>
      <w:bookmarkStart w:id="2303" w:name="_Toc320087764"/>
      <w:bookmarkStart w:id="2304" w:name="_Toc362968366"/>
      <w:bookmarkStart w:id="2305" w:name="_Toc362969619"/>
      <w:bookmarkStart w:id="2306" w:name="_Toc518135315"/>
      <w:bookmarkEnd w:id="2189"/>
      <w:r w:rsidRPr="00EC314F">
        <w:t>Counterparts</w:t>
      </w:r>
      <w:bookmarkEnd w:id="2300"/>
      <w:bookmarkEnd w:id="2301"/>
      <w:bookmarkEnd w:id="2302"/>
      <w:bookmarkEnd w:id="2303"/>
      <w:bookmarkEnd w:id="2304"/>
      <w:bookmarkEnd w:id="2305"/>
      <w:bookmarkEnd w:id="2306"/>
    </w:p>
    <w:p w:rsidR="00FE1E1D" w:rsidRDefault="00A73474" w:rsidP="006E4A18">
      <w:pPr>
        <w:pStyle w:val="Heading3"/>
      </w:pPr>
      <w:r w:rsidRPr="00EC314F">
        <w:t xml:space="preserve">This </w:t>
      </w:r>
      <w:r w:rsidR="00FF644D">
        <w:t>Agreement</w:t>
      </w:r>
      <w:r w:rsidRPr="00EC314F">
        <w:t xml:space="preserve"> may be executed in a number of counterparts and by the parties on separate counterparts.  </w:t>
      </w:r>
    </w:p>
    <w:p w:rsidR="00A73474" w:rsidRPr="00EC314F" w:rsidRDefault="00A73474" w:rsidP="006E4A18">
      <w:pPr>
        <w:pStyle w:val="Heading3"/>
      </w:pPr>
      <w:r w:rsidRPr="00EC314F">
        <w:t xml:space="preserve">Each counterpart constitutes the </w:t>
      </w:r>
      <w:r w:rsidR="00FF644D">
        <w:t>Agreement</w:t>
      </w:r>
      <w:r w:rsidRPr="00EC314F">
        <w:t xml:space="preserve"> of each party who has executed and delivered that counterpart.</w:t>
      </w:r>
    </w:p>
    <w:p w:rsidR="00A73474" w:rsidRPr="00EC314F" w:rsidRDefault="00A73474" w:rsidP="002161D4">
      <w:pPr>
        <w:pStyle w:val="Heading2"/>
      </w:pPr>
      <w:bookmarkStart w:id="2307" w:name="_Toc320086485"/>
      <w:bookmarkStart w:id="2308" w:name="_Toc320086703"/>
      <w:bookmarkStart w:id="2309" w:name="_Toc320087184"/>
      <w:bookmarkStart w:id="2310" w:name="_Toc320087765"/>
      <w:bookmarkStart w:id="2311" w:name="_Toc362968367"/>
      <w:bookmarkStart w:id="2312" w:name="_Toc362969620"/>
      <w:bookmarkStart w:id="2313" w:name="_Toc518135316"/>
      <w:r w:rsidRPr="00EC314F">
        <w:t>Expense</w:t>
      </w:r>
      <w:bookmarkEnd w:id="2307"/>
      <w:bookmarkEnd w:id="2308"/>
      <w:bookmarkEnd w:id="2309"/>
      <w:bookmarkEnd w:id="2310"/>
      <w:bookmarkEnd w:id="2311"/>
      <w:bookmarkEnd w:id="2312"/>
      <w:bookmarkEnd w:id="2313"/>
    </w:p>
    <w:p w:rsidR="00A73474" w:rsidRPr="00EC314F" w:rsidRDefault="00A73474" w:rsidP="00421050">
      <w:pPr>
        <w:pStyle w:val="IndentParaLevel1"/>
      </w:pPr>
      <w:r w:rsidRPr="00EC314F">
        <w:t xml:space="preserve">Except as otherwise provided in this </w:t>
      </w:r>
      <w:r w:rsidR="00FF644D">
        <w:t>Agreement</w:t>
      </w:r>
      <w:r w:rsidRPr="00EC314F">
        <w:t xml:space="preserve">, each party must pay its own costs and expenses in connection with negotiating, preparing, executing and performing this </w:t>
      </w:r>
      <w:r w:rsidR="00FF644D">
        <w:t>Agreement</w:t>
      </w:r>
      <w:r w:rsidRPr="00EC314F">
        <w:t>.</w:t>
      </w:r>
    </w:p>
    <w:p w:rsidR="00A73474" w:rsidRPr="00EC314F" w:rsidRDefault="00A73474" w:rsidP="002161D4">
      <w:pPr>
        <w:pStyle w:val="Heading2"/>
      </w:pPr>
      <w:bookmarkStart w:id="2314" w:name="_Toc320086486"/>
      <w:bookmarkStart w:id="2315" w:name="_Toc320086704"/>
      <w:bookmarkStart w:id="2316" w:name="_Toc320087185"/>
      <w:bookmarkStart w:id="2317" w:name="_Toc320087766"/>
      <w:bookmarkStart w:id="2318" w:name="_Toc362968368"/>
      <w:bookmarkStart w:id="2319" w:name="_Toc362969621"/>
      <w:bookmarkStart w:id="2320" w:name="_Toc518135317"/>
      <w:r w:rsidRPr="00EC314F">
        <w:t>Severance</w:t>
      </w:r>
      <w:bookmarkEnd w:id="2314"/>
      <w:bookmarkEnd w:id="2315"/>
      <w:bookmarkEnd w:id="2316"/>
      <w:bookmarkEnd w:id="2317"/>
      <w:bookmarkEnd w:id="2318"/>
      <w:bookmarkEnd w:id="2319"/>
      <w:bookmarkEnd w:id="2320"/>
    </w:p>
    <w:p w:rsidR="00A73474" w:rsidRPr="00EC314F" w:rsidRDefault="00A73474" w:rsidP="00421050">
      <w:pPr>
        <w:pStyle w:val="IndentParaLevel1"/>
      </w:pPr>
      <w:r w:rsidRPr="00EC314F">
        <w:t xml:space="preserve">If at any time a provision of this </w:t>
      </w:r>
      <w:r w:rsidR="00FF644D">
        <w:t>Agreement</w:t>
      </w:r>
      <w:r w:rsidRPr="00EC314F">
        <w:t xml:space="preserve"> is or becomes illegal, invalid or unenforceable in any respect under the law of any jurisdiction, that will not affect or impair:</w:t>
      </w:r>
    </w:p>
    <w:p w:rsidR="00A73474" w:rsidRPr="00EC314F" w:rsidRDefault="00A73474" w:rsidP="0079110E">
      <w:pPr>
        <w:pStyle w:val="Heading3"/>
      </w:pPr>
      <w:bookmarkStart w:id="2321" w:name="_Toc320086487"/>
      <w:bookmarkStart w:id="2322" w:name="_Toc320087186"/>
      <w:bookmarkStart w:id="2323" w:name="_Toc320087767"/>
      <w:r w:rsidRPr="00EC314F">
        <w:lastRenderedPageBreak/>
        <w:t xml:space="preserve">the legality, validity or enforceability in that jurisdiction of any other provision of this </w:t>
      </w:r>
      <w:r w:rsidR="00FF644D">
        <w:t>Agreement</w:t>
      </w:r>
      <w:r w:rsidRPr="00EC314F">
        <w:t>; or</w:t>
      </w:r>
      <w:bookmarkEnd w:id="2321"/>
      <w:bookmarkEnd w:id="2322"/>
      <w:bookmarkEnd w:id="2323"/>
    </w:p>
    <w:p w:rsidR="00A73474" w:rsidRPr="00EC314F" w:rsidRDefault="00A73474" w:rsidP="0079110E">
      <w:pPr>
        <w:pStyle w:val="Heading3"/>
      </w:pPr>
      <w:bookmarkStart w:id="2324" w:name="_Toc320086488"/>
      <w:bookmarkStart w:id="2325" w:name="_Toc320087187"/>
      <w:bookmarkStart w:id="2326" w:name="_Toc320087768"/>
      <w:r w:rsidRPr="00EC314F">
        <w:t xml:space="preserve">the legality, validity or enforceability under the law of any other jurisdiction of that or any other provision of this </w:t>
      </w:r>
      <w:r w:rsidR="00FF644D">
        <w:t>Agreement</w:t>
      </w:r>
      <w:r w:rsidRPr="00EC314F">
        <w:t>.</w:t>
      </w:r>
      <w:bookmarkEnd w:id="2324"/>
      <w:bookmarkEnd w:id="2325"/>
      <w:bookmarkEnd w:id="2326"/>
    </w:p>
    <w:p w:rsidR="00A73474" w:rsidRPr="00EC314F" w:rsidRDefault="00A73474" w:rsidP="002161D4">
      <w:pPr>
        <w:pStyle w:val="Heading2"/>
      </w:pPr>
      <w:bookmarkStart w:id="2327" w:name="_Toc320086489"/>
      <w:bookmarkStart w:id="2328" w:name="_Toc320086705"/>
      <w:bookmarkStart w:id="2329" w:name="_Toc320087188"/>
      <w:bookmarkStart w:id="2330" w:name="_Toc320087769"/>
      <w:bookmarkStart w:id="2331" w:name="_Toc362968369"/>
      <w:bookmarkStart w:id="2332" w:name="_Toc362969622"/>
      <w:bookmarkStart w:id="2333" w:name="_Toc518135318"/>
      <w:r w:rsidRPr="00EC314F">
        <w:t>Taxes</w:t>
      </w:r>
      <w:bookmarkEnd w:id="2327"/>
      <w:bookmarkEnd w:id="2328"/>
      <w:bookmarkEnd w:id="2329"/>
      <w:bookmarkEnd w:id="2330"/>
      <w:bookmarkEnd w:id="2331"/>
      <w:bookmarkEnd w:id="2332"/>
      <w:bookmarkEnd w:id="2333"/>
    </w:p>
    <w:p w:rsidR="00A73474" w:rsidRPr="00EC314F" w:rsidRDefault="00A73474" w:rsidP="00421050">
      <w:pPr>
        <w:pStyle w:val="IndentParaLevel1"/>
      </w:pPr>
      <w:r w:rsidRPr="00EC314F">
        <w:t xml:space="preserve">The Consultant must pay all </w:t>
      </w:r>
      <w:r w:rsidR="00FE1E1D">
        <w:t>T</w:t>
      </w:r>
      <w:r w:rsidRPr="00EC314F">
        <w:t>axes which may be payable in respect of the Services.</w:t>
      </w:r>
    </w:p>
    <w:p w:rsidR="00A73474" w:rsidRPr="00EC314F" w:rsidRDefault="00A73474" w:rsidP="002161D4">
      <w:pPr>
        <w:pStyle w:val="Heading2"/>
      </w:pPr>
      <w:bookmarkStart w:id="2334" w:name="_Ref152037433"/>
      <w:bookmarkStart w:id="2335" w:name="_Toc320086490"/>
      <w:bookmarkStart w:id="2336" w:name="_Toc320086706"/>
      <w:bookmarkStart w:id="2337" w:name="_Toc320087189"/>
      <w:bookmarkStart w:id="2338" w:name="_Toc320087770"/>
      <w:bookmarkStart w:id="2339" w:name="_Toc362968370"/>
      <w:bookmarkStart w:id="2340" w:name="_Toc362969623"/>
      <w:bookmarkStart w:id="2341" w:name="_Toc518135319"/>
      <w:r w:rsidRPr="00EC314F">
        <w:t>No partnership, joint venture or other fiduciary relationship</w:t>
      </w:r>
      <w:bookmarkEnd w:id="2334"/>
      <w:bookmarkEnd w:id="2335"/>
      <w:bookmarkEnd w:id="2336"/>
      <w:bookmarkEnd w:id="2337"/>
      <w:bookmarkEnd w:id="2338"/>
      <w:bookmarkEnd w:id="2339"/>
      <w:bookmarkEnd w:id="2340"/>
      <w:bookmarkEnd w:id="2341"/>
    </w:p>
    <w:p w:rsidR="00A73474" w:rsidRPr="00EC314F" w:rsidRDefault="00A73474" w:rsidP="00421050">
      <w:pPr>
        <w:pStyle w:val="IndentParaLevel1"/>
      </w:pPr>
      <w:r w:rsidRPr="00EC314F">
        <w:t xml:space="preserve">Nothing in this </w:t>
      </w:r>
      <w:r w:rsidR="00FF644D">
        <w:t>Agreement</w:t>
      </w:r>
      <w:r w:rsidRPr="00EC314F">
        <w:t xml:space="preserve"> will be construed or interpreted as constituting the relationship between the </w:t>
      </w:r>
      <w:r w:rsidR="00FD196C">
        <w:t>Principal</w:t>
      </w:r>
      <w:r w:rsidRPr="00EC314F">
        <w:t xml:space="preserve"> on one hand and the Consultant on the other hand as that of partners, joint venturers or any other fiduciary relationship.</w:t>
      </w:r>
    </w:p>
    <w:p w:rsidR="00F572E4" w:rsidRPr="00EC314F" w:rsidRDefault="00F572E4" w:rsidP="002161D4">
      <w:pPr>
        <w:pStyle w:val="Heading2"/>
      </w:pPr>
      <w:bookmarkStart w:id="2342" w:name="_Toc320086491"/>
      <w:bookmarkStart w:id="2343" w:name="_Toc320086707"/>
      <w:bookmarkStart w:id="2344" w:name="_Toc320087190"/>
      <w:bookmarkStart w:id="2345" w:name="_Toc320087771"/>
      <w:bookmarkStart w:id="2346" w:name="_Toc341794934"/>
      <w:bookmarkStart w:id="2347" w:name="_Toc341795072"/>
      <w:bookmarkStart w:id="2348" w:name="_Toc341879105"/>
      <w:bookmarkStart w:id="2349" w:name="_Toc342322005"/>
      <w:bookmarkStart w:id="2350" w:name="_Toc362968371"/>
      <w:bookmarkStart w:id="2351" w:name="_Toc362969624"/>
      <w:bookmarkStart w:id="2352" w:name="_Toc518135320"/>
      <w:r w:rsidRPr="00EC314F">
        <w:t>Joint and several liability</w:t>
      </w:r>
      <w:bookmarkEnd w:id="2342"/>
      <w:bookmarkEnd w:id="2343"/>
      <w:bookmarkEnd w:id="2344"/>
      <w:bookmarkEnd w:id="2345"/>
      <w:bookmarkEnd w:id="2346"/>
      <w:bookmarkEnd w:id="2347"/>
      <w:bookmarkEnd w:id="2348"/>
      <w:bookmarkEnd w:id="2349"/>
      <w:bookmarkEnd w:id="2350"/>
      <w:bookmarkEnd w:id="2351"/>
      <w:bookmarkEnd w:id="2352"/>
    </w:p>
    <w:p w:rsidR="00F572E4" w:rsidRPr="00EC314F" w:rsidRDefault="00F572E4" w:rsidP="00F572E4">
      <w:pPr>
        <w:pStyle w:val="IndentParaLevel1"/>
      </w:pPr>
      <w:r w:rsidRPr="00EC314F">
        <w:t>If the Consultant comprises 2 or more persons (whether a joint venture, consortium, partnership or any other unincorporated grouping of 2 or more persons):</w:t>
      </w:r>
    </w:p>
    <w:p w:rsidR="00F572E4" w:rsidRDefault="00F572E4" w:rsidP="0079110E">
      <w:pPr>
        <w:pStyle w:val="Heading3"/>
      </w:pPr>
      <w:bookmarkStart w:id="2353" w:name="_Toc320086492"/>
      <w:bookmarkStart w:id="2354" w:name="_Toc320087191"/>
      <w:bookmarkStart w:id="2355" w:name="_Toc320087772"/>
      <w:r w:rsidRPr="00EC314F">
        <w:t xml:space="preserve">the obligations and liabilities of the Consultant under this </w:t>
      </w:r>
      <w:r w:rsidR="00FF644D">
        <w:t>Agreement</w:t>
      </w:r>
      <w:r w:rsidRPr="00EC314F">
        <w:t xml:space="preserve"> bind those persons jointly and severally;</w:t>
      </w:r>
      <w:bookmarkEnd w:id="2353"/>
      <w:bookmarkEnd w:id="2354"/>
      <w:bookmarkEnd w:id="2355"/>
      <w:r w:rsidR="00E23930">
        <w:t xml:space="preserve"> and</w:t>
      </w:r>
    </w:p>
    <w:p w:rsidR="00E23930" w:rsidRDefault="00E23930" w:rsidP="008E27D3">
      <w:pPr>
        <w:pStyle w:val="Heading3"/>
      </w:pPr>
      <w:r>
        <w:t xml:space="preserve">any payment under the </w:t>
      </w:r>
      <w:r w:rsidR="00FF644D">
        <w:t>Agreement</w:t>
      </w:r>
      <w:r>
        <w:t xml:space="preserve"> by the Principal to any one or more persons constituting the Consultant will be deemed to be payment to all persons constituting the Consultant.</w:t>
      </w:r>
    </w:p>
    <w:p w:rsidR="008E27D3" w:rsidRPr="00EC314F" w:rsidRDefault="008E27D3" w:rsidP="006E4A18">
      <w:pPr>
        <w:pStyle w:val="Heading2"/>
      </w:pPr>
      <w:bookmarkStart w:id="2356" w:name="_Toc518135321"/>
      <w:r w:rsidRPr="00EC314F">
        <w:t>Entire agreement</w:t>
      </w:r>
      <w:bookmarkEnd w:id="2356"/>
    </w:p>
    <w:p w:rsidR="008E27D3" w:rsidRPr="006E4A18" w:rsidRDefault="008E27D3" w:rsidP="006E4A18">
      <w:pPr>
        <w:pStyle w:val="IndentParaLevel1"/>
      </w:pPr>
      <w:r w:rsidRPr="006E4A18">
        <w:t xml:space="preserve">To the extent permitted by law, in relation to its subject matter, this </w:t>
      </w:r>
      <w:r w:rsidR="00FF644D">
        <w:t>Agreement</w:t>
      </w:r>
      <w:r w:rsidRPr="006E4A18">
        <w:t xml:space="preserve">: </w:t>
      </w:r>
    </w:p>
    <w:p w:rsidR="008E27D3" w:rsidRPr="00EC314F" w:rsidRDefault="008E27D3" w:rsidP="008E27D3">
      <w:pPr>
        <w:pStyle w:val="Heading3"/>
        <w:rPr>
          <w:lang w:eastAsia="zh-CN"/>
        </w:rPr>
      </w:pPr>
      <w:r w:rsidRPr="006E4A18">
        <w:t>embodies the entire agreement between, and understanding of</w:t>
      </w:r>
      <w:r w:rsidRPr="00EC314F">
        <w:t>, the parties and constitutes the entire terms agreed by the parties; and</w:t>
      </w:r>
      <w:r w:rsidRPr="00EC314F">
        <w:rPr>
          <w:lang w:eastAsia="zh-CN"/>
        </w:rPr>
        <w:t xml:space="preserve"> </w:t>
      </w:r>
    </w:p>
    <w:p w:rsidR="008E27D3" w:rsidRPr="00EC314F" w:rsidRDefault="008E27D3" w:rsidP="008E27D3">
      <w:pPr>
        <w:pStyle w:val="Heading3"/>
      </w:pPr>
      <w:r w:rsidRPr="00EC314F">
        <w:t>supersedes any prior written or other agreement of the parties</w:t>
      </w:r>
      <w:r>
        <w:t>.</w:t>
      </w:r>
    </w:p>
    <w:p w:rsidR="008E27D3" w:rsidRPr="00EC314F" w:rsidRDefault="008E27D3" w:rsidP="00E15707">
      <w:pPr>
        <w:pStyle w:val="Heading2"/>
      </w:pPr>
      <w:bookmarkStart w:id="2357" w:name="_Ref503945876"/>
      <w:bookmarkStart w:id="2358" w:name="_Toc518135322"/>
      <w:r w:rsidRPr="00EC314F">
        <w:t>Prior work</w:t>
      </w:r>
      <w:bookmarkEnd w:id="2357"/>
      <w:bookmarkEnd w:id="2358"/>
    </w:p>
    <w:p w:rsidR="008E27D3" w:rsidRPr="00CF0EAF" w:rsidRDefault="008E27D3" w:rsidP="00CF0EAF">
      <w:pPr>
        <w:pStyle w:val="IndentParaLevel1"/>
      </w:pPr>
      <w:r w:rsidRPr="00CF0EAF">
        <w:t xml:space="preserve">If any work is performed by the Consultant in connection with the </w:t>
      </w:r>
      <w:r w:rsidR="00FF644D">
        <w:t>Agreement</w:t>
      </w:r>
      <w:r w:rsidRPr="00CF0EAF">
        <w:t xml:space="preserve"> or the Services before the date of execution of this </w:t>
      </w:r>
      <w:r w:rsidR="00FF644D">
        <w:t>Agreement</w:t>
      </w:r>
      <w:r w:rsidRPr="00CF0EAF">
        <w:t xml:space="preserve"> (</w:t>
      </w:r>
      <w:r w:rsidRPr="00CF0EAF">
        <w:rPr>
          <w:b/>
        </w:rPr>
        <w:t>Prior Work</w:t>
      </w:r>
      <w:r w:rsidRPr="00CF0EAF">
        <w:t>), then:</w:t>
      </w:r>
    </w:p>
    <w:p w:rsidR="008E27D3" w:rsidRPr="00EC314F" w:rsidRDefault="008E27D3" w:rsidP="008E27D3">
      <w:pPr>
        <w:pStyle w:val="Heading3"/>
      </w:pPr>
      <w:r>
        <w:t>t</w:t>
      </w:r>
      <w:r w:rsidRPr="00EC314F">
        <w:t xml:space="preserve">he terms of the </w:t>
      </w:r>
      <w:r w:rsidR="00FF644D">
        <w:t>Agreement</w:t>
      </w:r>
      <w:r w:rsidRPr="00EC314F">
        <w:t xml:space="preserve"> apply to the </w:t>
      </w:r>
      <w:r>
        <w:t>Prior W</w:t>
      </w:r>
      <w:r w:rsidRPr="00EC314F">
        <w:t>ork</w:t>
      </w:r>
      <w:r>
        <w:t>; and</w:t>
      </w:r>
    </w:p>
    <w:p w:rsidR="008E27D3" w:rsidRDefault="008E27D3" w:rsidP="008E27D3">
      <w:pPr>
        <w:pStyle w:val="Heading3"/>
      </w:pPr>
      <w:r>
        <w:t>a</w:t>
      </w:r>
      <w:r w:rsidRPr="00EC314F">
        <w:t xml:space="preserve">ny payment made to the Consultant by the </w:t>
      </w:r>
      <w:r>
        <w:t>Principal</w:t>
      </w:r>
      <w:r w:rsidRPr="00EC314F">
        <w:t xml:space="preserve"> in connection with the </w:t>
      </w:r>
      <w:r>
        <w:t xml:space="preserve">Prior Work </w:t>
      </w:r>
      <w:r w:rsidRPr="00EC314F">
        <w:t xml:space="preserve">will be treated as a payment under the </w:t>
      </w:r>
      <w:r w:rsidR="00FF644D">
        <w:t>Agreement</w:t>
      </w:r>
      <w:r w:rsidRPr="00EC314F">
        <w:t xml:space="preserve"> </w:t>
      </w:r>
      <w:r>
        <w:t xml:space="preserve">on account of </w:t>
      </w:r>
      <w:r w:rsidRPr="00EC314F">
        <w:t>and in part</w:t>
      </w:r>
      <w:r>
        <w:t>ial</w:t>
      </w:r>
      <w:r w:rsidRPr="00EC314F">
        <w:t xml:space="preserve"> discharge of the </w:t>
      </w:r>
      <w:r>
        <w:t>Principal</w:t>
      </w:r>
      <w:r w:rsidRPr="00EC314F">
        <w:t>'s obligation to pay the Fee.</w:t>
      </w:r>
    </w:p>
    <w:p w:rsidR="0005647E" w:rsidRDefault="00881D0F" w:rsidP="00805BEB">
      <w:pPr>
        <w:pStyle w:val="Heading2"/>
      </w:pPr>
      <w:bookmarkStart w:id="2359" w:name="_Ref511226367"/>
      <w:bookmarkStart w:id="2360" w:name="_Toc518135323"/>
      <w:r>
        <w:t>Employment Policy</w:t>
      </w:r>
      <w:bookmarkEnd w:id="2359"/>
      <w:bookmarkEnd w:id="2360"/>
    </w:p>
    <w:p w:rsidR="0060012B" w:rsidRDefault="0060012B" w:rsidP="00805BEB">
      <w:pPr>
        <w:pStyle w:val="Heading3"/>
      </w:pPr>
      <w:r>
        <w:t xml:space="preserve">The Consultant must not engage in any practice that is contrary to any employment or industrial law or any award or other industrial instrument made under or pursuant to </w:t>
      </w:r>
      <w:r w:rsidR="00C43614">
        <w:t>l</w:t>
      </w:r>
      <w:r>
        <w:t>aws applicable to the Consultant.</w:t>
      </w:r>
    </w:p>
    <w:p w:rsidR="0060012B" w:rsidRDefault="0060012B" w:rsidP="00805BEB">
      <w:pPr>
        <w:pStyle w:val="Heading3"/>
      </w:pPr>
      <w:r>
        <w:t>The Consultant and any person engaged in the provision of the Services must not:</w:t>
      </w:r>
    </w:p>
    <w:p w:rsidR="0060012B" w:rsidRDefault="0060012B" w:rsidP="00805BEB">
      <w:pPr>
        <w:pStyle w:val="Heading4"/>
      </w:pPr>
      <w:r>
        <w:t>engage in unethical work practices; or</w:t>
      </w:r>
    </w:p>
    <w:p w:rsidR="0060012B" w:rsidRDefault="0060012B" w:rsidP="00805BEB">
      <w:pPr>
        <w:pStyle w:val="Heading4"/>
      </w:pPr>
      <w:r>
        <w:lastRenderedPageBreak/>
        <w:t>engage employees or subcontracted workers upon terms and conditions that are not commensurate with industry standards generally applicable in Victoria.</w:t>
      </w:r>
    </w:p>
    <w:p w:rsidR="0060012B" w:rsidRDefault="0060012B" w:rsidP="00805BEB">
      <w:pPr>
        <w:pStyle w:val="Heading3"/>
      </w:pPr>
      <w:r>
        <w:t xml:space="preserve">In addition to any rights the </w:t>
      </w:r>
      <w:r w:rsidR="00C43614">
        <w:t>Principal</w:t>
      </w:r>
      <w:r>
        <w:t xml:space="preserve"> may have </w:t>
      </w:r>
      <w:r w:rsidRPr="00C43614">
        <w:t xml:space="preserve">under clause </w:t>
      </w:r>
      <w:r w:rsidR="00C43614" w:rsidRPr="00805BEB">
        <w:fldChar w:fldCharType="begin"/>
      </w:r>
      <w:r w:rsidR="00C43614" w:rsidRPr="00805BEB">
        <w:instrText xml:space="preserve"> REF _Ref511226305 \w \h  \* MERGEFORMAT </w:instrText>
      </w:r>
      <w:r w:rsidR="00C43614" w:rsidRPr="00805BEB">
        <w:fldChar w:fldCharType="separate"/>
      </w:r>
      <w:r w:rsidR="004E1708">
        <w:t>16.2</w:t>
      </w:r>
      <w:r w:rsidR="00C43614" w:rsidRPr="00805BEB">
        <w:fldChar w:fldCharType="end"/>
      </w:r>
      <w:r w:rsidRPr="00C43614">
        <w:t xml:space="preserve">, </w:t>
      </w:r>
      <w:r w:rsidRPr="00126BB2">
        <w:t xml:space="preserve">if </w:t>
      </w:r>
      <w:r>
        <w:t>the Consultant is in breach of this clause</w:t>
      </w:r>
      <w:r w:rsidR="00C43614">
        <w:t xml:space="preserve"> </w:t>
      </w:r>
      <w:r w:rsidR="00C43614">
        <w:fldChar w:fldCharType="begin"/>
      </w:r>
      <w:r w:rsidR="00C43614">
        <w:instrText xml:space="preserve"> REF _Ref511226367 \w \h </w:instrText>
      </w:r>
      <w:r w:rsidR="00C43614">
        <w:fldChar w:fldCharType="separate"/>
      </w:r>
      <w:r w:rsidR="004E1708">
        <w:t>21.15</w:t>
      </w:r>
      <w:r w:rsidR="00C43614">
        <w:fldChar w:fldCharType="end"/>
      </w:r>
      <w:r>
        <w:t xml:space="preserve">, the </w:t>
      </w:r>
      <w:r w:rsidR="00C43614">
        <w:t>Principal</w:t>
      </w:r>
      <w:r>
        <w:t xml:space="preserve"> may:</w:t>
      </w:r>
    </w:p>
    <w:p w:rsidR="0060012B" w:rsidRDefault="0060012B" w:rsidP="00805BEB">
      <w:pPr>
        <w:pStyle w:val="Heading4"/>
      </w:pPr>
      <w:r>
        <w:t>direct the Consultant to suspend the Services and the Project; or</w:t>
      </w:r>
    </w:p>
    <w:p w:rsidR="0060012B" w:rsidRDefault="0060012B" w:rsidP="00805BEB">
      <w:pPr>
        <w:pStyle w:val="Heading4"/>
      </w:pPr>
      <w:r>
        <w:t xml:space="preserve">suspend the operation of this Agreement, or the performance of the </w:t>
      </w:r>
      <w:r w:rsidR="00C43614">
        <w:t>Principal</w:t>
      </w:r>
      <w:r>
        <w:t>'s obligations under it,</w:t>
      </w:r>
    </w:p>
    <w:p w:rsidR="0060012B" w:rsidRPr="0060012B" w:rsidRDefault="0060012B" w:rsidP="00805BEB">
      <w:pPr>
        <w:pStyle w:val="IndentParaLevel2"/>
      </w:pPr>
      <w:r>
        <w:t>immediately by notice to the Consultant for so long as the breach continues.</w:t>
      </w:r>
    </w:p>
    <w:p w:rsidR="00B731C6" w:rsidRDefault="00B731C6" w:rsidP="00805BEB">
      <w:pPr>
        <w:pStyle w:val="Heading2"/>
      </w:pPr>
      <w:bookmarkStart w:id="2361" w:name="_Toc518135324"/>
      <w:bookmarkStart w:id="2362" w:name="_Ref511226657"/>
      <w:r>
        <w:t>Probity Event</w:t>
      </w:r>
      <w:bookmarkEnd w:id="2361"/>
    </w:p>
    <w:p w:rsidR="00B731C6" w:rsidRDefault="00B731C6" w:rsidP="00B731C6">
      <w:pPr>
        <w:pStyle w:val="Heading3"/>
      </w:pPr>
      <w:bookmarkStart w:id="2363" w:name="_Ref489426542"/>
      <w:r>
        <w:t xml:space="preserve">The </w:t>
      </w:r>
      <w:r w:rsidR="002B06E0">
        <w:t>Consultant</w:t>
      </w:r>
      <w:r>
        <w:t xml:space="preserve"> must give notice to the Principal immediately upon becoming aware that a Probity Event has occurred or is likely to occur.  The notice must, at a minimum, describe the Probity Event, when the Probity Event occurred or is likely to occur and the circumstances giving rise the Probity Event.</w:t>
      </w:r>
      <w:bookmarkEnd w:id="2363"/>
    </w:p>
    <w:p w:rsidR="00B731C6" w:rsidRDefault="00B731C6" w:rsidP="00B731C6">
      <w:pPr>
        <w:pStyle w:val="Heading3"/>
      </w:pPr>
      <w:r>
        <w:t xml:space="preserve">Within 10 Business Days after receipt of a notice under clause </w:t>
      </w:r>
      <w:r>
        <w:fldChar w:fldCharType="begin"/>
      </w:r>
      <w:r>
        <w:instrText xml:space="preserve"> REF _Ref489426542 \w \h </w:instrText>
      </w:r>
      <w:r>
        <w:fldChar w:fldCharType="separate"/>
      </w:r>
      <w:r w:rsidR="004E1708">
        <w:t>21.16(a)</w:t>
      </w:r>
      <w:r>
        <w:fldChar w:fldCharType="end"/>
      </w:r>
      <w:r>
        <w:t xml:space="preserve"> or either party becoming aware of a Probity Event:</w:t>
      </w:r>
    </w:p>
    <w:p w:rsidR="00B731C6" w:rsidRDefault="00B731C6" w:rsidP="00B731C6">
      <w:pPr>
        <w:pStyle w:val="Heading4"/>
      </w:pPr>
      <w:bookmarkStart w:id="2364" w:name="_Ref489426689"/>
      <w:r>
        <w:t xml:space="preserve">the Principal and the </w:t>
      </w:r>
      <w:r w:rsidR="002B06E0">
        <w:t>Consultant</w:t>
      </w:r>
      <w:r>
        <w:t xml:space="preserve"> must meet and attempt to agree a course of action to cure or address the Probity Event and the timeframe in which that will occur; and</w:t>
      </w:r>
      <w:bookmarkEnd w:id="2364"/>
    </w:p>
    <w:p w:rsidR="00B731C6" w:rsidRDefault="00B731C6" w:rsidP="00B731C6">
      <w:pPr>
        <w:pStyle w:val="Heading4"/>
      </w:pPr>
      <w:r>
        <w:t xml:space="preserve">subject to clause </w:t>
      </w:r>
      <w:r>
        <w:fldChar w:fldCharType="begin"/>
      </w:r>
      <w:r>
        <w:instrText xml:space="preserve"> REF _Ref489427012 \w \h </w:instrText>
      </w:r>
      <w:r>
        <w:fldChar w:fldCharType="separate"/>
      </w:r>
      <w:r w:rsidR="004E1708">
        <w:t>21.16(c)</w:t>
      </w:r>
      <w:r>
        <w:fldChar w:fldCharType="end"/>
      </w:r>
      <w:r>
        <w:t xml:space="preserve">, the </w:t>
      </w:r>
      <w:r w:rsidR="002B06E0">
        <w:t>Consultant</w:t>
      </w:r>
      <w:r>
        <w:t xml:space="preserve"> must comply with any agreement made under clause </w:t>
      </w:r>
      <w:r>
        <w:fldChar w:fldCharType="begin"/>
      </w:r>
      <w:r>
        <w:instrText xml:space="preserve"> REF _Ref489426689 \w \h </w:instrText>
      </w:r>
      <w:r>
        <w:fldChar w:fldCharType="separate"/>
      </w:r>
      <w:r w:rsidR="004E1708">
        <w:t>21.16(b)(i)</w:t>
      </w:r>
      <w:r>
        <w:fldChar w:fldCharType="end"/>
      </w:r>
      <w:r>
        <w:t xml:space="preserve"> (if any) including in accordance with any timeframe agreed.</w:t>
      </w:r>
    </w:p>
    <w:p w:rsidR="00B731C6" w:rsidRPr="00B731C6" w:rsidRDefault="00B731C6" w:rsidP="00805BEB">
      <w:pPr>
        <w:pStyle w:val="Heading3"/>
      </w:pPr>
      <w:bookmarkStart w:id="2365" w:name="_Ref489427012"/>
      <w:r>
        <w:t xml:space="preserve">If the Principal and the </w:t>
      </w:r>
      <w:r w:rsidR="002B06E0">
        <w:t>Consultant</w:t>
      </w:r>
      <w:r>
        <w:t xml:space="preserve"> fail to agree to a course of action under clause </w:t>
      </w:r>
      <w:r>
        <w:fldChar w:fldCharType="begin"/>
      </w:r>
      <w:r>
        <w:instrText xml:space="preserve"> REF _Ref489426689 \w \h </w:instrText>
      </w:r>
      <w:r>
        <w:fldChar w:fldCharType="separate"/>
      </w:r>
      <w:r w:rsidR="004E1708">
        <w:t>21.16(b)(i)</w:t>
      </w:r>
      <w:r>
        <w:fldChar w:fldCharType="end"/>
      </w:r>
      <w:r>
        <w:t xml:space="preserve">, the </w:t>
      </w:r>
      <w:r w:rsidR="002B06E0">
        <w:t>Consultant</w:t>
      </w:r>
      <w:r>
        <w:t xml:space="preserve"> must take any action as required by the Principal to cure or address the Probity Event immediately upon being required to do so </w:t>
      </w:r>
      <w:r w:rsidRPr="00B21DA3">
        <w:t>(including where the Probity Event is in respect of a</w:t>
      </w:r>
      <w:r w:rsidR="00853E0F">
        <w:t xml:space="preserve"> Consultant's </w:t>
      </w:r>
      <w:r>
        <w:t>Associate</w:t>
      </w:r>
      <w:r w:rsidRPr="00B21DA3">
        <w:t xml:space="preserve">, removing or not engaging that </w:t>
      </w:r>
      <w:r w:rsidR="002B06E0">
        <w:t>Consultant</w:t>
      </w:r>
      <w:r w:rsidR="00853E0F">
        <w:t>'s</w:t>
      </w:r>
      <w:r>
        <w:t xml:space="preserve"> Associate</w:t>
      </w:r>
      <w:r w:rsidR="00853E0F">
        <w:t xml:space="preserve"> </w:t>
      </w:r>
      <w:r w:rsidRPr="00B21DA3">
        <w:t xml:space="preserve">in respect of the </w:t>
      </w:r>
      <w:r w:rsidR="002B06E0">
        <w:t>Services</w:t>
      </w:r>
      <w:r w:rsidRPr="00B21DA3">
        <w:t xml:space="preserve">) and in accordance with any timeframe determined by the </w:t>
      </w:r>
      <w:r>
        <w:t>Principal.</w:t>
      </w:r>
      <w:bookmarkEnd w:id="2365"/>
    </w:p>
    <w:p w:rsidR="00881D0F" w:rsidRDefault="00881D0F" w:rsidP="00805BEB">
      <w:pPr>
        <w:pStyle w:val="Heading2"/>
      </w:pPr>
      <w:bookmarkStart w:id="2366" w:name="_Toc518135325"/>
      <w:bookmarkEnd w:id="2362"/>
      <w:r>
        <w:t>Auditing</w:t>
      </w:r>
      <w:bookmarkEnd w:id="2366"/>
    </w:p>
    <w:p w:rsidR="002F1175" w:rsidRDefault="0060012B" w:rsidP="00805BEB">
      <w:pPr>
        <w:pStyle w:val="Heading3"/>
      </w:pPr>
      <w:r>
        <w:t xml:space="preserve">The Consultant must permit an accountant or auditor on behalf of the </w:t>
      </w:r>
      <w:r w:rsidR="00C43614">
        <w:t>Principal</w:t>
      </w:r>
      <w:r>
        <w:t xml:space="preserve"> from time to time during ordinary </w:t>
      </w:r>
      <w:r w:rsidR="00FB45B4">
        <w:t>b</w:t>
      </w:r>
      <w:r>
        <w:t>usiness hours and on reasonable notice, to inspect and verify all records maintained by the Consultant for the purposes of this Agreement and the Consultan</w:t>
      </w:r>
      <w:r w:rsidR="00C43614">
        <w:t>t, its sub</w:t>
      </w:r>
      <w:r>
        <w:t>consultants</w:t>
      </w:r>
      <w:r w:rsidR="002B06E0">
        <w:t>, employees and agents</w:t>
      </w:r>
      <w:r>
        <w:t xml:space="preserve"> </w:t>
      </w:r>
      <w:r w:rsidR="00FB45B4">
        <w:t>must</w:t>
      </w:r>
      <w:r>
        <w:t xml:space="preserve"> give all reasonable assistance to any person authorised to undertake such audit or inspection. </w:t>
      </w:r>
      <w:r w:rsidR="00FB45B4">
        <w:t xml:space="preserve"> </w:t>
      </w:r>
    </w:p>
    <w:p w:rsidR="0060012B" w:rsidRDefault="0060012B" w:rsidP="00805BEB">
      <w:pPr>
        <w:pStyle w:val="Heading3"/>
      </w:pPr>
      <w:r>
        <w:t>Any information provided or to which an accountant or auditor has access under this clause must be treated as confidential information and must not be used other than for the purposes of this Agreement or disclosed other than as required to comply with the written request of the Auditor General for Victoria.</w:t>
      </w:r>
      <w:r w:rsidR="002F1175">
        <w:t xml:space="preserve">  </w:t>
      </w:r>
      <w:r>
        <w:t>The</w:t>
      </w:r>
      <w:r w:rsidR="002F1175">
        <w:t>se</w:t>
      </w:r>
      <w:r>
        <w:t xml:space="preserve"> confidentiality obligations of the parties do not extend to:</w:t>
      </w:r>
    </w:p>
    <w:p w:rsidR="0060012B" w:rsidRDefault="0060012B" w:rsidP="00805BEB">
      <w:pPr>
        <w:pStyle w:val="Heading4"/>
      </w:pPr>
      <w:r>
        <w:t>information already in the public domain other than due to a breach of this Agreement; or</w:t>
      </w:r>
    </w:p>
    <w:p w:rsidR="0060012B" w:rsidRDefault="002F1175" w:rsidP="00805BEB">
      <w:pPr>
        <w:pStyle w:val="Heading4"/>
      </w:pPr>
      <w:r>
        <w:t>any disclosure required by l</w:t>
      </w:r>
      <w:r w:rsidR="0060012B">
        <w:t>aw.</w:t>
      </w:r>
    </w:p>
    <w:p w:rsidR="0060012B" w:rsidRDefault="0060012B" w:rsidP="00805BEB">
      <w:pPr>
        <w:pStyle w:val="Heading3"/>
      </w:pPr>
      <w:bookmarkStart w:id="2367" w:name="_Ref510770438"/>
      <w:r>
        <w:t>The following provisions apply in relation to Public Audit:</w:t>
      </w:r>
      <w:bookmarkEnd w:id="2367"/>
    </w:p>
    <w:p w:rsidR="0060012B" w:rsidRDefault="0060012B" w:rsidP="00805BEB">
      <w:pPr>
        <w:pStyle w:val="Heading4"/>
      </w:pPr>
      <w:r>
        <w:lastRenderedPageBreak/>
        <w:t xml:space="preserve">The Consultant must, at its cost and without any additional entitlement under this </w:t>
      </w:r>
      <w:r w:rsidR="002F1175">
        <w:t>Agreement</w:t>
      </w:r>
      <w:r>
        <w:t>:</w:t>
      </w:r>
    </w:p>
    <w:p w:rsidR="0060012B" w:rsidRDefault="0060012B" w:rsidP="00805BEB">
      <w:pPr>
        <w:pStyle w:val="Heading5"/>
      </w:pPr>
      <w:r>
        <w:t>permit a Public Audit required by any Public Auditor;</w:t>
      </w:r>
    </w:p>
    <w:p w:rsidR="0060012B" w:rsidRDefault="0060012B" w:rsidP="00805BEB">
      <w:pPr>
        <w:pStyle w:val="Heading5"/>
      </w:pPr>
      <w:r>
        <w:t>procure that the Consultant's subcon</w:t>
      </w:r>
      <w:r w:rsidR="002F1175">
        <w:t>sultants</w:t>
      </w:r>
      <w:r w:rsidR="002B06E0">
        <w:t>, employees</w:t>
      </w:r>
      <w:r>
        <w:t xml:space="preserve"> and agents permit a Public Audit required by any Public Auditor;</w:t>
      </w:r>
    </w:p>
    <w:p w:rsidR="0060012B" w:rsidRDefault="0060012B" w:rsidP="00805BEB">
      <w:pPr>
        <w:pStyle w:val="Heading5"/>
      </w:pPr>
      <w:r>
        <w:t>comply with the requirements or requests of, and cooperate with any Public Auditor during the conduct of a Public Audit;</w:t>
      </w:r>
    </w:p>
    <w:p w:rsidR="0060012B" w:rsidRDefault="0060012B" w:rsidP="00805BEB">
      <w:pPr>
        <w:pStyle w:val="Heading5"/>
      </w:pPr>
      <w:r>
        <w:t>procure that the Consultant's subcon</w:t>
      </w:r>
      <w:r w:rsidR="002F1175">
        <w:t>sultants</w:t>
      </w:r>
      <w:r w:rsidR="002B06E0">
        <w:t>, employees</w:t>
      </w:r>
      <w:r>
        <w:t xml:space="preserve"> and agents comply with the requirements or requests of, and cooperate with any Public Auditor during the conduct of a Public Audit; and</w:t>
      </w:r>
    </w:p>
    <w:p w:rsidR="0060012B" w:rsidRDefault="0060012B" w:rsidP="00805BEB">
      <w:pPr>
        <w:pStyle w:val="Heading5"/>
      </w:pPr>
      <w:r>
        <w:t>provide to the Public Auditor reasonable working accommodation and associated facilities and services required by the Public Auditor for the purposes of undertaking a Public Audit.</w:t>
      </w:r>
    </w:p>
    <w:p w:rsidR="0060012B" w:rsidRPr="00B675B2" w:rsidRDefault="0060012B" w:rsidP="00805BEB">
      <w:pPr>
        <w:pStyle w:val="Heading4"/>
      </w:pPr>
      <w:r>
        <w:t>Any obligations of confidence which one party has to the other under this Agreement or by reason of the entering into of this Agreement or the performance of this Agreement are subject to the obligations, duties, rights and entitlements of the parties in relation to any Public Audit.</w:t>
      </w:r>
    </w:p>
    <w:p w:rsidR="00881D0F" w:rsidRDefault="00881D0F" w:rsidP="002161D4">
      <w:pPr>
        <w:sectPr w:rsidR="00881D0F" w:rsidSect="000915C3">
          <w:headerReference w:type="even" r:id="rId24"/>
          <w:headerReference w:type="default" r:id="rId25"/>
          <w:footerReference w:type="even" r:id="rId26"/>
          <w:footerReference w:type="default" r:id="rId27"/>
          <w:headerReference w:type="first" r:id="rId28"/>
          <w:pgSz w:w="11909" w:h="16834"/>
          <w:pgMar w:top="1134" w:right="1134" w:bottom="1134" w:left="1417" w:header="1077" w:footer="567" w:gutter="0"/>
          <w:pgNumType w:start="1"/>
          <w:cols w:space="720" w:equalWidth="0">
            <w:col w:w="9358" w:space="708"/>
          </w:cols>
          <w:titlePg/>
          <w:docGrid w:linePitch="299"/>
        </w:sectPr>
      </w:pPr>
    </w:p>
    <w:p w:rsidR="008E27D3" w:rsidRDefault="008E27D3" w:rsidP="002161D4"/>
    <w:p w:rsidR="000B4933" w:rsidRDefault="000B4933" w:rsidP="000B4933">
      <w:r w:rsidRPr="00EC5EFF">
        <w:rPr>
          <w:rFonts w:cs="Arial"/>
          <w:b/>
          <w:bCs/>
        </w:rPr>
        <w:t>Executed</w:t>
      </w:r>
      <w:r w:rsidRPr="008D42E7">
        <w:t xml:space="preserve"> as a d</w:t>
      </w:r>
      <w:r>
        <w:t>e</w:t>
      </w:r>
      <w:r w:rsidRPr="008D42E7">
        <w:t>ed.</w:t>
      </w:r>
    </w:p>
    <w:p w:rsidR="00F205BB" w:rsidRPr="001D2798" w:rsidRDefault="00F205BB" w:rsidP="005553D2">
      <w:pPr>
        <w:keepNext/>
        <w:keepLines/>
        <w:spacing w:after="0"/>
        <w:rPr>
          <w:vanish/>
          <w:color w:val="FF0000"/>
          <w:sz w:val="2"/>
          <w:szCs w:val="2"/>
        </w:rPr>
      </w:pPr>
    </w:p>
    <w:tbl>
      <w:tblPr>
        <w:tblW w:w="9350" w:type="dxa"/>
        <w:tblLayout w:type="fixed"/>
        <w:tblCellMar>
          <w:left w:w="0" w:type="dxa"/>
          <w:right w:w="0" w:type="dxa"/>
        </w:tblCellMar>
        <w:tblLook w:val="0000" w:firstRow="0" w:lastRow="0" w:firstColumn="0" w:lastColumn="0" w:noHBand="0" w:noVBand="0"/>
      </w:tblPr>
      <w:tblGrid>
        <w:gridCol w:w="4400"/>
        <w:gridCol w:w="330"/>
        <w:gridCol w:w="330"/>
        <w:gridCol w:w="4290"/>
      </w:tblGrid>
      <w:tr w:rsidR="00F205BB" w:rsidRPr="00314304" w:rsidTr="005553D2">
        <w:trPr>
          <w:cantSplit/>
        </w:trPr>
        <w:tc>
          <w:tcPr>
            <w:tcW w:w="4400" w:type="dxa"/>
          </w:tcPr>
          <w:p w:rsidR="00F205BB" w:rsidRPr="00314304" w:rsidRDefault="00F205BB" w:rsidP="001B1381">
            <w:pPr>
              <w:pStyle w:val="TableText"/>
              <w:keepNext/>
              <w:keepLines/>
              <w:rPr>
                <w:szCs w:val="22"/>
              </w:rPr>
            </w:pPr>
            <w:r w:rsidRPr="00314304">
              <w:rPr>
                <w:rFonts w:cs="Arial"/>
                <w:b/>
                <w:bCs/>
                <w:szCs w:val="22"/>
              </w:rPr>
              <w:t>Signed</w:t>
            </w:r>
            <w:r w:rsidR="005019CF">
              <w:rPr>
                <w:rFonts w:cs="Arial"/>
                <w:b/>
                <w:bCs/>
                <w:szCs w:val="22"/>
              </w:rPr>
              <w:t>, sealed and delivered</w:t>
            </w:r>
            <w:r w:rsidRPr="00314304">
              <w:rPr>
                <w:rFonts w:cs="Arial"/>
                <w:b/>
                <w:bCs/>
                <w:szCs w:val="22"/>
              </w:rPr>
              <w:t xml:space="preserve"> </w:t>
            </w:r>
            <w:r w:rsidRPr="00314304">
              <w:rPr>
                <w:szCs w:val="22"/>
              </w:rPr>
              <w:t xml:space="preserve">for and on behalf of </w:t>
            </w:r>
            <w:r>
              <w:t xml:space="preserve">the </w:t>
            </w:r>
            <w:r w:rsidR="005019CF">
              <w:t>[</w:t>
            </w:r>
            <w:r w:rsidR="005019CF" w:rsidRPr="00805BEB">
              <w:rPr>
                <w:b/>
                <w:i/>
                <w:highlight w:val="yellow"/>
              </w:rPr>
              <w:t>Inser</w:t>
            </w:r>
            <w:r w:rsidR="00103508">
              <w:rPr>
                <w:b/>
                <w:i/>
                <w:highlight w:val="yellow"/>
              </w:rPr>
              <w:t>t Principal's name</w:t>
            </w:r>
            <w:r w:rsidR="005019CF">
              <w:t>] by its authorised signatory in the presence of</w:t>
            </w:r>
            <w:r w:rsidRPr="00314304">
              <w:rPr>
                <w:szCs w:val="22"/>
              </w:rPr>
              <w:t>:</w:t>
            </w:r>
          </w:p>
        </w:tc>
        <w:tc>
          <w:tcPr>
            <w:tcW w:w="330" w:type="dxa"/>
            <w:tcBorders>
              <w:right w:val="single" w:sz="4" w:space="0" w:color="auto"/>
            </w:tcBorders>
          </w:tcPr>
          <w:p w:rsidR="00F205BB" w:rsidRPr="00314304" w:rsidRDefault="00F205BB" w:rsidP="005553D2">
            <w:pPr>
              <w:pStyle w:val="TableText"/>
              <w:keepNext/>
              <w:keepLines/>
              <w:rPr>
                <w:szCs w:val="22"/>
              </w:rPr>
            </w:pPr>
          </w:p>
        </w:tc>
        <w:tc>
          <w:tcPr>
            <w:tcW w:w="330" w:type="dxa"/>
            <w:tcBorders>
              <w:left w:val="single" w:sz="4" w:space="0" w:color="auto"/>
            </w:tcBorders>
          </w:tcPr>
          <w:p w:rsidR="00F205BB" w:rsidRPr="00314304" w:rsidRDefault="00F205BB" w:rsidP="005553D2">
            <w:pPr>
              <w:pStyle w:val="TableText"/>
              <w:keepNext/>
              <w:keepLines/>
              <w:rPr>
                <w:szCs w:val="22"/>
              </w:rPr>
            </w:pPr>
          </w:p>
        </w:tc>
        <w:tc>
          <w:tcPr>
            <w:tcW w:w="4290" w:type="dxa"/>
          </w:tcPr>
          <w:p w:rsidR="00F205BB" w:rsidRPr="00314304" w:rsidRDefault="00F205BB" w:rsidP="005553D2">
            <w:pPr>
              <w:pStyle w:val="TableText"/>
              <w:keepNext/>
              <w:keepLines/>
              <w:rPr>
                <w:szCs w:val="22"/>
              </w:rPr>
            </w:pPr>
          </w:p>
        </w:tc>
      </w:tr>
      <w:tr w:rsidR="00F205BB" w:rsidRPr="00DB45D4" w:rsidTr="005553D2">
        <w:trPr>
          <w:cantSplit/>
          <w:trHeight w:hRule="exact" w:val="737"/>
        </w:trPr>
        <w:tc>
          <w:tcPr>
            <w:tcW w:w="4400" w:type="dxa"/>
            <w:tcBorders>
              <w:bottom w:val="single" w:sz="4" w:space="0" w:color="auto"/>
            </w:tcBorders>
          </w:tcPr>
          <w:p w:rsidR="00F205BB" w:rsidRPr="00DB45D4" w:rsidRDefault="00F205BB" w:rsidP="005553D2">
            <w:pPr>
              <w:pStyle w:val="TableText"/>
              <w:keepNext/>
              <w:keepLines/>
            </w:pPr>
          </w:p>
        </w:tc>
        <w:tc>
          <w:tcPr>
            <w:tcW w:w="330" w:type="dxa"/>
            <w:tcBorders>
              <w:right w:val="single" w:sz="4" w:space="0" w:color="auto"/>
            </w:tcBorders>
          </w:tcPr>
          <w:p w:rsidR="00F205BB" w:rsidRPr="00DB45D4" w:rsidRDefault="00F205BB" w:rsidP="005553D2">
            <w:pPr>
              <w:pStyle w:val="TableText"/>
              <w:keepNext/>
              <w:keepLines/>
            </w:pPr>
          </w:p>
        </w:tc>
        <w:tc>
          <w:tcPr>
            <w:tcW w:w="330" w:type="dxa"/>
            <w:tcBorders>
              <w:left w:val="single" w:sz="4" w:space="0" w:color="auto"/>
            </w:tcBorders>
          </w:tcPr>
          <w:p w:rsidR="00F205BB" w:rsidRPr="00DB45D4" w:rsidRDefault="00F205BB" w:rsidP="005553D2">
            <w:pPr>
              <w:pStyle w:val="TableText"/>
              <w:keepNext/>
              <w:keepLines/>
            </w:pPr>
          </w:p>
        </w:tc>
        <w:tc>
          <w:tcPr>
            <w:tcW w:w="4290" w:type="dxa"/>
            <w:tcBorders>
              <w:bottom w:val="single" w:sz="4" w:space="0" w:color="auto"/>
            </w:tcBorders>
          </w:tcPr>
          <w:p w:rsidR="00F205BB" w:rsidRPr="00DB45D4" w:rsidRDefault="00F205BB" w:rsidP="005553D2">
            <w:pPr>
              <w:pStyle w:val="TableText"/>
              <w:keepNext/>
              <w:keepLines/>
            </w:pPr>
          </w:p>
        </w:tc>
      </w:tr>
      <w:tr w:rsidR="00F205BB" w:rsidRPr="00DB45D4" w:rsidTr="005553D2">
        <w:trPr>
          <w:cantSplit/>
        </w:trPr>
        <w:tc>
          <w:tcPr>
            <w:tcW w:w="4400" w:type="dxa"/>
            <w:tcBorders>
              <w:top w:val="single" w:sz="4" w:space="0" w:color="auto"/>
            </w:tcBorders>
          </w:tcPr>
          <w:p w:rsidR="00F205BB" w:rsidRPr="0033408F" w:rsidRDefault="00F205BB" w:rsidP="005553D2">
            <w:pPr>
              <w:pStyle w:val="TableText"/>
              <w:keepNext/>
              <w:keepLines/>
              <w:rPr>
                <w:sz w:val="18"/>
                <w:szCs w:val="18"/>
              </w:rPr>
            </w:pPr>
            <w:r w:rsidRPr="0033408F">
              <w:rPr>
                <w:sz w:val="18"/>
                <w:szCs w:val="18"/>
              </w:rPr>
              <w:t>Signature of witness</w:t>
            </w:r>
          </w:p>
        </w:tc>
        <w:tc>
          <w:tcPr>
            <w:tcW w:w="330" w:type="dxa"/>
            <w:shd w:val="clear" w:color="auto" w:fill="auto"/>
          </w:tcPr>
          <w:p w:rsidR="00F205BB" w:rsidRPr="00DB45D4" w:rsidRDefault="00F205BB" w:rsidP="005553D2">
            <w:pPr>
              <w:pStyle w:val="TableText"/>
              <w:keepNext/>
              <w:keepLines/>
              <w:rPr>
                <w:szCs w:val="20"/>
              </w:rPr>
            </w:pPr>
          </w:p>
        </w:tc>
        <w:tc>
          <w:tcPr>
            <w:tcW w:w="330" w:type="dxa"/>
            <w:shd w:val="clear" w:color="auto" w:fill="auto"/>
          </w:tcPr>
          <w:p w:rsidR="00F205BB" w:rsidRPr="00DB45D4" w:rsidRDefault="00F205BB" w:rsidP="005553D2">
            <w:pPr>
              <w:pStyle w:val="TableText"/>
              <w:keepNext/>
              <w:keepLines/>
              <w:rPr>
                <w:szCs w:val="20"/>
              </w:rPr>
            </w:pPr>
          </w:p>
        </w:tc>
        <w:tc>
          <w:tcPr>
            <w:tcW w:w="4290" w:type="dxa"/>
            <w:tcBorders>
              <w:top w:val="single" w:sz="4" w:space="0" w:color="auto"/>
            </w:tcBorders>
            <w:shd w:val="clear" w:color="auto" w:fill="auto"/>
          </w:tcPr>
          <w:p w:rsidR="00F205BB" w:rsidRPr="0033408F" w:rsidRDefault="00F205BB" w:rsidP="005553D2">
            <w:pPr>
              <w:pStyle w:val="TableText"/>
              <w:keepNext/>
              <w:keepLines/>
              <w:rPr>
                <w:sz w:val="18"/>
                <w:szCs w:val="18"/>
              </w:rPr>
            </w:pPr>
            <w:r w:rsidRPr="0033408F">
              <w:rPr>
                <w:sz w:val="18"/>
                <w:szCs w:val="18"/>
              </w:rPr>
              <w:t>Signature of authorised signatory</w:t>
            </w:r>
          </w:p>
        </w:tc>
      </w:tr>
      <w:tr w:rsidR="00F205BB" w:rsidRPr="00DB45D4" w:rsidTr="005553D2">
        <w:trPr>
          <w:cantSplit/>
          <w:trHeight w:hRule="exact" w:val="737"/>
        </w:trPr>
        <w:tc>
          <w:tcPr>
            <w:tcW w:w="4400" w:type="dxa"/>
            <w:tcBorders>
              <w:bottom w:val="single" w:sz="4" w:space="0" w:color="auto"/>
            </w:tcBorders>
          </w:tcPr>
          <w:p w:rsidR="00F205BB" w:rsidRPr="00DB45D4" w:rsidRDefault="00F205BB" w:rsidP="005553D2">
            <w:pPr>
              <w:pStyle w:val="TableText"/>
              <w:keepNext/>
              <w:keepLines/>
            </w:pPr>
          </w:p>
        </w:tc>
        <w:tc>
          <w:tcPr>
            <w:tcW w:w="330" w:type="dxa"/>
          </w:tcPr>
          <w:p w:rsidR="00F205BB" w:rsidRPr="00DB45D4" w:rsidRDefault="00F205BB" w:rsidP="005553D2">
            <w:pPr>
              <w:pStyle w:val="TableText"/>
              <w:keepNext/>
              <w:keepLines/>
            </w:pPr>
          </w:p>
        </w:tc>
        <w:tc>
          <w:tcPr>
            <w:tcW w:w="330" w:type="dxa"/>
          </w:tcPr>
          <w:p w:rsidR="00F205BB" w:rsidRPr="00DB45D4" w:rsidRDefault="00F205BB" w:rsidP="005553D2">
            <w:pPr>
              <w:pStyle w:val="TableText"/>
              <w:keepNext/>
              <w:keepLines/>
            </w:pPr>
          </w:p>
        </w:tc>
        <w:tc>
          <w:tcPr>
            <w:tcW w:w="4290" w:type="dxa"/>
            <w:tcBorders>
              <w:bottom w:val="single" w:sz="4" w:space="0" w:color="auto"/>
            </w:tcBorders>
          </w:tcPr>
          <w:p w:rsidR="00F205BB" w:rsidRPr="00DB45D4" w:rsidRDefault="00F205BB" w:rsidP="005553D2">
            <w:pPr>
              <w:pStyle w:val="TableText"/>
              <w:keepNext/>
              <w:keepLines/>
            </w:pPr>
          </w:p>
        </w:tc>
      </w:tr>
      <w:tr w:rsidR="00F205BB" w:rsidRPr="00DB45D4" w:rsidTr="005553D2">
        <w:trPr>
          <w:cantSplit/>
        </w:trPr>
        <w:tc>
          <w:tcPr>
            <w:tcW w:w="4400" w:type="dxa"/>
            <w:tcBorders>
              <w:top w:val="single" w:sz="4" w:space="0" w:color="auto"/>
            </w:tcBorders>
          </w:tcPr>
          <w:p w:rsidR="00F205BB" w:rsidRPr="0033408F" w:rsidRDefault="00F205BB" w:rsidP="005553D2">
            <w:pPr>
              <w:pStyle w:val="TableText"/>
              <w:keepLines/>
              <w:rPr>
                <w:noProof/>
                <w:sz w:val="18"/>
                <w:szCs w:val="18"/>
              </w:rPr>
            </w:pPr>
            <w:r w:rsidRPr="0033408F">
              <w:rPr>
                <w:sz w:val="18"/>
                <w:szCs w:val="18"/>
              </w:rPr>
              <w:t>Full name of witness</w:t>
            </w:r>
          </w:p>
        </w:tc>
        <w:tc>
          <w:tcPr>
            <w:tcW w:w="330" w:type="dxa"/>
            <w:shd w:val="clear" w:color="auto" w:fill="auto"/>
          </w:tcPr>
          <w:p w:rsidR="00F205BB" w:rsidRPr="00DB45D4" w:rsidRDefault="00F205BB" w:rsidP="005553D2">
            <w:pPr>
              <w:pStyle w:val="TableText"/>
              <w:keepLines/>
              <w:rPr>
                <w:szCs w:val="20"/>
              </w:rPr>
            </w:pPr>
          </w:p>
        </w:tc>
        <w:tc>
          <w:tcPr>
            <w:tcW w:w="330" w:type="dxa"/>
            <w:shd w:val="clear" w:color="auto" w:fill="auto"/>
          </w:tcPr>
          <w:p w:rsidR="00F205BB" w:rsidRPr="00DB45D4" w:rsidRDefault="00F205BB" w:rsidP="005553D2">
            <w:pPr>
              <w:pStyle w:val="TableText"/>
              <w:keepLines/>
              <w:rPr>
                <w:szCs w:val="20"/>
              </w:rPr>
            </w:pPr>
          </w:p>
        </w:tc>
        <w:tc>
          <w:tcPr>
            <w:tcW w:w="4290" w:type="dxa"/>
            <w:shd w:val="clear" w:color="auto" w:fill="auto"/>
          </w:tcPr>
          <w:p w:rsidR="00F205BB" w:rsidRPr="0033408F" w:rsidRDefault="00F205BB" w:rsidP="005553D2">
            <w:pPr>
              <w:pStyle w:val="TableText"/>
              <w:keepLines/>
              <w:rPr>
                <w:sz w:val="18"/>
                <w:szCs w:val="18"/>
              </w:rPr>
            </w:pPr>
            <w:r w:rsidRPr="0033408F">
              <w:rPr>
                <w:sz w:val="18"/>
                <w:szCs w:val="18"/>
              </w:rPr>
              <w:t>Full name of authorised signatory</w:t>
            </w:r>
          </w:p>
        </w:tc>
      </w:tr>
    </w:tbl>
    <w:p w:rsidR="005019CF" w:rsidRPr="001D2798" w:rsidRDefault="005019CF" w:rsidP="0067260A">
      <w:pPr>
        <w:keepNext/>
        <w:keepLines/>
        <w:spacing w:after="0"/>
        <w:rPr>
          <w:vanish/>
          <w:color w:val="FF0000"/>
          <w:sz w:val="2"/>
          <w:szCs w:val="2"/>
        </w:rPr>
      </w:pPr>
      <w:bookmarkStart w:id="2368" w:name="EC1x069"/>
    </w:p>
    <w:bookmarkEnd w:id="2368"/>
    <w:p w:rsidR="000B4933" w:rsidRDefault="000B4933" w:rsidP="002161D4"/>
    <w:p w:rsidR="000B4933" w:rsidRDefault="000B4933" w:rsidP="002161D4"/>
    <w:tbl>
      <w:tblPr>
        <w:tblW w:w="0" w:type="auto"/>
        <w:tblLook w:val="0000" w:firstRow="0" w:lastRow="0" w:firstColumn="0" w:lastColumn="0" w:noHBand="0" w:noVBand="0"/>
      </w:tblPr>
      <w:tblGrid>
        <w:gridCol w:w="4508"/>
        <w:gridCol w:w="330"/>
        <w:gridCol w:w="330"/>
        <w:gridCol w:w="4402"/>
      </w:tblGrid>
      <w:tr w:rsidR="000B4933" w:rsidRPr="005351B3" w:rsidTr="0025685D">
        <w:trPr>
          <w:cantSplit/>
          <w:trHeight w:val="1374"/>
        </w:trPr>
        <w:tc>
          <w:tcPr>
            <w:tcW w:w="4508" w:type="dxa"/>
          </w:tcPr>
          <w:p w:rsidR="000B4933" w:rsidRPr="003C12CA" w:rsidRDefault="000B4933" w:rsidP="0025685D">
            <w:pPr>
              <w:keepNext/>
            </w:pPr>
            <w:r w:rsidRPr="003C12CA">
              <w:rPr>
                <w:rFonts w:cs="Arial"/>
                <w:b/>
              </w:rPr>
              <w:t>Executed</w:t>
            </w:r>
            <w:r w:rsidRPr="003C12CA">
              <w:t xml:space="preserve"> by </w:t>
            </w:r>
            <w:r w:rsidRPr="00B07496">
              <w:rPr>
                <w:rFonts w:cs="Arial"/>
                <w:b/>
              </w:rPr>
              <w:t>[</w:t>
            </w:r>
            <w:r w:rsidRPr="008829A6">
              <w:rPr>
                <w:rFonts w:cs="Arial"/>
                <w:b/>
                <w:highlight w:val="yellow"/>
              </w:rPr>
              <w:t>insert Consultant's name and ACN</w:t>
            </w:r>
            <w:r w:rsidRPr="00B07496">
              <w:rPr>
                <w:rFonts w:cs="Arial"/>
                <w:b/>
              </w:rPr>
              <w:t>]</w:t>
            </w:r>
            <w:r w:rsidRPr="003C12CA">
              <w:t xml:space="preserve"> </w:t>
            </w:r>
            <w:r w:rsidRPr="00DB45D4">
              <w:t>in accordance with section 127 of the Corporations Act 2001 (Cth)</w:t>
            </w:r>
            <w:r w:rsidRPr="003C12CA">
              <w:t>:</w:t>
            </w:r>
          </w:p>
          <w:p w:rsidR="000B4933" w:rsidRPr="003C12CA" w:rsidRDefault="000B4933" w:rsidP="0025685D">
            <w:pPr>
              <w:keepNext/>
            </w:pPr>
          </w:p>
        </w:tc>
        <w:tc>
          <w:tcPr>
            <w:tcW w:w="330" w:type="dxa"/>
            <w:tcBorders>
              <w:right w:val="single" w:sz="4" w:space="0" w:color="auto"/>
            </w:tcBorders>
          </w:tcPr>
          <w:p w:rsidR="000B4933" w:rsidRPr="003C12CA" w:rsidRDefault="000B4933" w:rsidP="0025685D">
            <w:pPr>
              <w:keepNext/>
            </w:pPr>
          </w:p>
        </w:tc>
        <w:tc>
          <w:tcPr>
            <w:tcW w:w="330" w:type="dxa"/>
            <w:tcBorders>
              <w:left w:val="single" w:sz="4" w:space="0" w:color="auto"/>
            </w:tcBorders>
          </w:tcPr>
          <w:p w:rsidR="000B4933" w:rsidRPr="003C12CA" w:rsidRDefault="000B4933" w:rsidP="0025685D">
            <w:pPr>
              <w:keepNext/>
            </w:pPr>
          </w:p>
        </w:tc>
        <w:tc>
          <w:tcPr>
            <w:tcW w:w="4402" w:type="dxa"/>
            <w:vAlign w:val="bottom"/>
          </w:tcPr>
          <w:p w:rsidR="000B4933" w:rsidRPr="003C12CA" w:rsidRDefault="000B4933" w:rsidP="0025685D">
            <w:pPr>
              <w:keepNext/>
            </w:pPr>
          </w:p>
        </w:tc>
      </w:tr>
      <w:tr w:rsidR="000B4933" w:rsidRPr="005351B3" w:rsidTr="0025685D">
        <w:tc>
          <w:tcPr>
            <w:tcW w:w="4508" w:type="dxa"/>
            <w:tcBorders>
              <w:bottom w:val="single" w:sz="4" w:space="0" w:color="auto"/>
            </w:tcBorders>
          </w:tcPr>
          <w:p w:rsidR="000B4933" w:rsidRPr="003C12CA" w:rsidRDefault="000B4933" w:rsidP="0025685D">
            <w:pPr>
              <w:keepNext/>
            </w:pPr>
          </w:p>
        </w:tc>
        <w:tc>
          <w:tcPr>
            <w:tcW w:w="330" w:type="dxa"/>
          </w:tcPr>
          <w:p w:rsidR="000B4933" w:rsidRPr="003C12CA" w:rsidRDefault="000B4933" w:rsidP="0025685D">
            <w:pPr>
              <w:keepNext/>
            </w:pPr>
          </w:p>
        </w:tc>
        <w:tc>
          <w:tcPr>
            <w:tcW w:w="330" w:type="dxa"/>
          </w:tcPr>
          <w:p w:rsidR="000B4933" w:rsidRPr="003C12CA" w:rsidRDefault="000B4933" w:rsidP="0025685D">
            <w:pPr>
              <w:keepNext/>
            </w:pPr>
          </w:p>
        </w:tc>
        <w:tc>
          <w:tcPr>
            <w:tcW w:w="4402" w:type="dxa"/>
            <w:tcBorders>
              <w:bottom w:val="single" w:sz="4" w:space="0" w:color="auto"/>
            </w:tcBorders>
          </w:tcPr>
          <w:p w:rsidR="000B4933" w:rsidRPr="003C12CA" w:rsidRDefault="000B4933" w:rsidP="0025685D">
            <w:pPr>
              <w:keepNext/>
            </w:pPr>
          </w:p>
        </w:tc>
      </w:tr>
      <w:tr w:rsidR="000B4933" w:rsidRPr="005351B3" w:rsidTr="0025685D">
        <w:trPr>
          <w:cantSplit/>
          <w:trHeight w:val="761"/>
        </w:trPr>
        <w:tc>
          <w:tcPr>
            <w:tcW w:w="4508" w:type="dxa"/>
            <w:tcBorders>
              <w:top w:val="single" w:sz="4" w:space="0" w:color="auto"/>
              <w:bottom w:val="single" w:sz="4" w:space="0" w:color="auto"/>
            </w:tcBorders>
          </w:tcPr>
          <w:p w:rsidR="000B4933" w:rsidRPr="008829A6" w:rsidRDefault="000B4933" w:rsidP="0025685D">
            <w:pPr>
              <w:pStyle w:val="TableText"/>
              <w:keepLines/>
              <w:rPr>
                <w:sz w:val="18"/>
                <w:szCs w:val="18"/>
              </w:rPr>
            </w:pPr>
            <w:r w:rsidRPr="008829A6">
              <w:rPr>
                <w:sz w:val="18"/>
                <w:szCs w:val="18"/>
              </w:rPr>
              <w:t xml:space="preserve">Signature of </w:t>
            </w:r>
            <w:r>
              <w:rPr>
                <w:sz w:val="18"/>
                <w:szCs w:val="18"/>
              </w:rPr>
              <w:t>d</w:t>
            </w:r>
            <w:r w:rsidRPr="008829A6">
              <w:rPr>
                <w:sz w:val="18"/>
                <w:szCs w:val="18"/>
              </w:rPr>
              <w:t>irector</w:t>
            </w:r>
          </w:p>
          <w:p w:rsidR="000B4933" w:rsidRPr="003C12CA" w:rsidRDefault="000B4933" w:rsidP="0025685D">
            <w:pPr>
              <w:keepNext/>
              <w:jc w:val="both"/>
            </w:pPr>
          </w:p>
          <w:p w:rsidR="000B4933" w:rsidRPr="003C12CA" w:rsidRDefault="000B4933" w:rsidP="0025685D">
            <w:pPr>
              <w:keepNext/>
            </w:pPr>
          </w:p>
        </w:tc>
        <w:tc>
          <w:tcPr>
            <w:tcW w:w="330" w:type="dxa"/>
            <w:vMerge w:val="restart"/>
          </w:tcPr>
          <w:p w:rsidR="000B4933" w:rsidRPr="003C12CA" w:rsidRDefault="000B4933" w:rsidP="0025685D">
            <w:pPr>
              <w:keepNext/>
            </w:pPr>
          </w:p>
        </w:tc>
        <w:tc>
          <w:tcPr>
            <w:tcW w:w="330" w:type="dxa"/>
            <w:vMerge w:val="restart"/>
          </w:tcPr>
          <w:p w:rsidR="000B4933" w:rsidRPr="003C12CA" w:rsidRDefault="000B4933" w:rsidP="0025685D">
            <w:pPr>
              <w:keepNext/>
            </w:pPr>
          </w:p>
        </w:tc>
        <w:tc>
          <w:tcPr>
            <w:tcW w:w="4402" w:type="dxa"/>
            <w:tcBorders>
              <w:top w:val="single" w:sz="4" w:space="0" w:color="auto"/>
              <w:bottom w:val="single" w:sz="4" w:space="0" w:color="auto"/>
            </w:tcBorders>
          </w:tcPr>
          <w:p w:rsidR="000B4933" w:rsidRPr="003C12CA" w:rsidRDefault="000B4933" w:rsidP="0025685D">
            <w:pPr>
              <w:pStyle w:val="TableText"/>
              <w:keepLines/>
            </w:pPr>
            <w:r w:rsidRPr="008829A6">
              <w:rPr>
                <w:sz w:val="18"/>
                <w:szCs w:val="18"/>
              </w:rPr>
              <w:t xml:space="preserve">Signature of </w:t>
            </w:r>
            <w:r>
              <w:rPr>
                <w:sz w:val="18"/>
                <w:szCs w:val="18"/>
              </w:rPr>
              <w:t>s</w:t>
            </w:r>
            <w:r w:rsidRPr="008829A6">
              <w:rPr>
                <w:sz w:val="18"/>
                <w:szCs w:val="18"/>
              </w:rPr>
              <w:t>ecretary/</w:t>
            </w:r>
            <w:r>
              <w:rPr>
                <w:sz w:val="18"/>
                <w:szCs w:val="18"/>
              </w:rPr>
              <w:t>d</w:t>
            </w:r>
            <w:r w:rsidRPr="008829A6">
              <w:rPr>
                <w:sz w:val="18"/>
                <w:szCs w:val="18"/>
              </w:rPr>
              <w:t>irector</w:t>
            </w:r>
          </w:p>
        </w:tc>
      </w:tr>
      <w:tr w:rsidR="000B4933" w:rsidRPr="005351B3" w:rsidTr="0025685D">
        <w:trPr>
          <w:cantSplit/>
          <w:trHeight w:val="576"/>
        </w:trPr>
        <w:tc>
          <w:tcPr>
            <w:tcW w:w="4508" w:type="dxa"/>
            <w:tcBorders>
              <w:top w:val="single" w:sz="4" w:space="0" w:color="auto"/>
            </w:tcBorders>
          </w:tcPr>
          <w:p w:rsidR="000B4933" w:rsidRPr="003C12CA" w:rsidRDefault="000B4933" w:rsidP="0025685D">
            <w:pPr>
              <w:pStyle w:val="TableText"/>
              <w:keepLines/>
            </w:pPr>
            <w:r>
              <w:rPr>
                <w:sz w:val="18"/>
                <w:szCs w:val="18"/>
              </w:rPr>
              <w:t>Full n</w:t>
            </w:r>
            <w:r w:rsidRPr="008829A6">
              <w:rPr>
                <w:sz w:val="18"/>
                <w:szCs w:val="18"/>
              </w:rPr>
              <w:t xml:space="preserve">ame of </w:t>
            </w:r>
            <w:r>
              <w:rPr>
                <w:sz w:val="18"/>
                <w:szCs w:val="18"/>
              </w:rPr>
              <w:t>d</w:t>
            </w:r>
            <w:r w:rsidRPr="008829A6">
              <w:rPr>
                <w:sz w:val="18"/>
                <w:szCs w:val="18"/>
              </w:rPr>
              <w:t>irector</w:t>
            </w:r>
          </w:p>
        </w:tc>
        <w:tc>
          <w:tcPr>
            <w:tcW w:w="330" w:type="dxa"/>
            <w:vMerge/>
          </w:tcPr>
          <w:p w:rsidR="000B4933" w:rsidRPr="003C12CA" w:rsidRDefault="000B4933" w:rsidP="0025685D">
            <w:pPr>
              <w:keepNext/>
            </w:pPr>
          </w:p>
        </w:tc>
        <w:tc>
          <w:tcPr>
            <w:tcW w:w="330" w:type="dxa"/>
            <w:vMerge/>
          </w:tcPr>
          <w:p w:rsidR="000B4933" w:rsidRPr="003C12CA" w:rsidRDefault="000B4933" w:rsidP="0025685D">
            <w:pPr>
              <w:keepNext/>
            </w:pPr>
          </w:p>
        </w:tc>
        <w:tc>
          <w:tcPr>
            <w:tcW w:w="4402" w:type="dxa"/>
            <w:tcBorders>
              <w:top w:val="single" w:sz="4" w:space="0" w:color="auto"/>
            </w:tcBorders>
          </w:tcPr>
          <w:p w:rsidR="000B4933" w:rsidRPr="003C12CA" w:rsidRDefault="000B4933" w:rsidP="0025685D">
            <w:pPr>
              <w:pStyle w:val="TableText"/>
              <w:keepLines/>
            </w:pPr>
            <w:r>
              <w:rPr>
                <w:sz w:val="18"/>
                <w:szCs w:val="18"/>
              </w:rPr>
              <w:t>Full n</w:t>
            </w:r>
            <w:r w:rsidRPr="008829A6">
              <w:rPr>
                <w:sz w:val="18"/>
                <w:szCs w:val="18"/>
              </w:rPr>
              <w:t xml:space="preserve">ame of </w:t>
            </w:r>
            <w:r>
              <w:rPr>
                <w:sz w:val="18"/>
                <w:szCs w:val="18"/>
              </w:rPr>
              <w:t>s</w:t>
            </w:r>
            <w:r w:rsidRPr="008829A6">
              <w:rPr>
                <w:sz w:val="18"/>
                <w:szCs w:val="18"/>
              </w:rPr>
              <w:t>ecretary/</w:t>
            </w:r>
            <w:r>
              <w:rPr>
                <w:sz w:val="18"/>
                <w:szCs w:val="18"/>
              </w:rPr>
              <w:t>d</w:t>
            </w:r>
            <w:r w:rsidRPr="008829A6">
              <w:rPr>
                <w:sz w:val="18"/>
                <w:szCs w:val="18"/>
              </w:rPr>
              <w:t>irector</w:t>
            </w:r>
          </w:p>
        </w:tc>
      </w:tr>
    </w:tbl>
    <w:p w:rsidR="000B4933" w:rsidRPr="00EC314F" w:rsidRDefault="000B4933" w:rsidP="002161D4"/>
    <w:p w:rsidR="00EB70C4" w:rsidRDefault="00434FC4">
      <w:pPr>
        <w:pStyle w:val="ScheduleHeading"/>
      </w:pPr>
      <w:bookmarkStart w:id="2369" w:name="_Toc362968372"/>
      <w:bookmarkStart w:id="2370" w:name="_Toc362969625"/>
      <w:bookmarkStart w:id="2371" w:name="_Toc362971329"/>
      <w:bookmarkStart w:id="2372" w:name="_Ref362974972"/>
      <w:bookmarkStart w:id="2373" w:name="_Ref511216811"/>
      <w:bookmarkStart w:id="2374" w:name="_Ref513129394"/>
      <w:bookmarkStart w:id="2375" w:name="_Ref513290702"/>
      <w:bookmarkStart w:id="2376" w:name="_Ref513294881"/>
      <w:bookmarkStart w:id="2377" w:name="_Ref513295141"/>
      <w:bookmarkStart w:id="2378" w:name="_Ref513296824"/>
      <w:bookmarkStart w:id="2379" w:name="_Ref513300008"/>
      <w:bookmarkStart w:id="2380" w:name="_Ref513304499"/>
      <w:bookmarkStart w:id="2381" w:name="_Ref513304648"/>
      <w:bookmarkStart w:id="2382" w:name="_Ref513309061"/>
      <w:bookmarkStart w:id="2383" w:name="_Toc518135326"/>
      <w:r>
        <w:lastRenderedPageBreak/>
        <w:t xml:space="preserve">- </w:t>
      </w:r>
      <w:r w:rsidR="00FF644D">
        <w:t>Agreement</w:t>
      </w:r>
      <w:r w:rsidR="00DA24A5">
        <w:t xml:space="preserve"> Particulars</w:t>
      </w:r>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p>
    <w:tbl>
      <w:tblPr>
        <w:tblW w:w="4926" w:type="pct"/>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49"/>
        <w:gridCol w:w="2975"/>
        <w:gridCol w:w="5708"/>
      </w:tblGrid>
      <w:tr w:rsidR="00582890" w:rsidRPr="00887E98" w:rsidTr="00805BEB">
        <w:trPr>
          <w:tblHeader/>
          <w:jc w:val="center"/>
        </w:trPr>
        <w:tc>
          <w:tcPr>
            <w:tcW w:w="397" w:type="pct"/>
            <w:shd w:val="clear" w:color="auto" w:fill="E6E6E6"/>
          </w:tcPr>
          <w:p w:rsidR="00582890" w:rsidRPr="00887E98" w:rsidRDefault="0075433B" w:rsidP="006E4A18">
            <w:pPr>
              <w:spacing w:before="120" w:after="60"/>
              <w:rPr>
                <w:b/>
                <w:bCs/>
                <w:szCs w:val="22"/>
              </w:rPr>
            </w:pPr>
            <w:r w:rsidRPr="00887E98">
              <w:rPr>
                <w:b/>
                <w:bCs/>
                <w:szCs w:val="22"/>
              </w:rPr>
              <w:t xml:space="preserve">Item </w:t>
            </w:r>
            <w:r w:rsidR="00887E98" w:rsidRPr="00887E98">
              <w:rPr>
                <w:b/>
                <w:bCs/>
                <w:szCs w:val="22"/>
              </w:rPr>
              <w:t>N</w:t>
            </w:r>
            <w:r w:rsidRPr="00887E98">
              <w:rPr>
                <w:b/>
                <w:bCs/>
                <w:szCs w:val="22"/>
              </w:rPr>
              <w:t>o</w:t>
            </w:r>
          </w:p>
        </w:tc>
        <w:tc>
          <w:tcPr>
            <w:tcW w:w="1577" w:type="pct"/>
            <w:shd w:val="clear" w:color="auto" w:fill="E6E6E6"/>
          </w:tcPr>
          <w:p w:rsidR="00582890" w:rsidRPr="00887E98" w:rsidRDefault="004B1905" w:rsidP="006E4A18">
            <w:pPr>
              <w:spacing w:before="120" w:after="60"/>
              <w:rPr>
                <w:b/>
                <w:szCs w:val="22"/>
              </w:rPr>
            </w:pPr>
            <w:r>
              <w:rPr>
                <w:b/>
                <w:szCs w:val="22"/>
              </w:rPr>
              <w:t>Clause</w:t>
            </w:r>
          </w:p>
        </w:tc>
        <w:tc>
          <w:tcPr>
            <w:tcW w:w="3026" w:type="pct"/>
            <w:shd w:val="clear" w:color="auto" w:fill="E6E6E6"/>
          </w:tcPr>
          <w:p w:rsidR="00582890" w:rsidRPr="006E4A18" w:rsidRDefault="00887E98" w:rsidP="006E4A18">
            <w:pPr>
              <w:spacing w:before="120" w:after="60"/>
              <w:rPr>
                <w:b/>
                <w:szCs w:val="22"/>
              </w:rPr>
            </w:pPr>
            <w:r w:rsidRPr="006E4A18">
              <w:rPr>
                <w:b/>
                <w:szCs w:val="22"/>
              </w:rPr>
              <w:t>Details</w:t>
            </w:r>
          </w:p>
        </w:tc>
      </w:tr>
      <w:tr w:rsidR="004E41A4" w:rsidRPr="002953B2" w:rsidTr="00805BEB">
        <w:trPr>
          <w:jc w:val="center"/>
        </w:trPr>
        <w:tc>
          <w:tcPr>
            <w:tcW w:w="397" w:type="pct"/>
            <w:shd w:val="clear" w:color="auto" w:fill="FFFFFF"/>
          </w:tcPr>
          <w:p w:rsidR="004E41A4" w:rsidRPr="002953B2" w:rsidRDefault="004E41A4" w:rsidP="0088485F">
            <w:pPr>
              <w:pStyle w:val="CUTable1"/>
              <w:spacing w:before="120" w:after="0"/>
            </w:pPr>
            <w:bookmarkStart w:id="2384" w:name="_Ref511205098"/>
          </w:p>
        </w:tc>
        <w:bookmarkEnd w:id="2384"/>
        <w:tc>
          <w:tcPr>
            <w:tcW w:w="1577" w:type="pct"/>
            <w:shd w:val="clear" w:color="auto" w:fill="FFFFFF"/>
          </w:tcPr>
          <w:p w:rsidR="004E41A4" w:rsidRPr="002953B2" w:rsidRDefault="004E41A4" w:rsidP="00BC2CDB">
            <w:pPr>
              <w:spacing w:before="120" w:after="60"/>
              <w:rPr>
                <w:bCs/>
                <w:szCs w:val="22"/>
              </w:rPr>
            </w:pPr>
            <w:r>
              <w:rPr>
                <w:bCs/>
                <w:szCs w:val="22"/>
              </w:rPr>
              <w:t>Project:</w:t>
            </w:r>
            <w:r>
              <w:rPr>
                <w:bCs/>
                <w:szCs w:val="22"/>
              </w:rPr>
              <w:br/>
            </w:r>
            <w:r w:rsidRPr="002953B2">
              <w:rPr>
                <w:szCs w:val="22"/>
              </w:rPr>
              <w:t>(clause </w:t>
            </w:r>
            <w:r w:rsidRPr="002953B2">
              <w:rPr>
                <w:szCs w:val="22"/>
              </w:rPr>
              <w:fldChar w:fldCharType="begin"/>
            </w:r>
            <w:r w:rsidRPr="002953B2">
              <w:rPr>
                <w:szCs w:val="22"/>
              </w:rPr>
              <w:instrText xml:space="preserve"> REF _Ref22650498 \w \h  \* MERGEFORMAT </w:instrText>
            </w:r>
            <w:r w:rsidRPr="002953B2">
              <w:rPr>
                <w:szCs w:val="22"/>
              </w:rPr>
            </w:r>
            <w:r w:rsidRPr="002953B2">
              <w:rPr>
                <w:szCs w:val="22"/>
              </w:rPr>
              <w:fldChar w:fldCharType="separate"/>
            </w:r>
            <w:r w:rsidR="004E1708">
              <w:rPr>
                <w:szCs w:val="22"/>
              </w:rPr>
              <w:t>1.1</w:t>
            </w:r>
            <w:r w:rsidRPr="002953B2">
              <w:rPr>
                <w:szCs w:val="22"/>
              </w:rPr>
              <w:fldChar w:fldCharType="end"/>
            </w:r>
            <w:r w:rsidRPr="002953B2">
              <w:rPr>
                <w:szCs w:val="22"/>
              </w:rPr>
              <w:t>)</w:t>
            </w:r>
          </w:p>
        </w:tc>
        <w:tc>
          <w:tcPr>
            <w:tcW w:w="3026" w:type="pct"/>
            <w:shd w:val="clear" w:color="auto" w:fill="FFFFFF"/>
          </w:tcPr>
          <w:p w:rsidR="004E41A4" w:rsidRPr="00A243FA" w:rsidRDefault="004E41A4" w:rsidP="006E4A18">
            <w:pPr>
              <w:spacing w:before="120" w:after="60"/>
              <w:ind w:left="401" w:hanging="401"/>
              <w:rPr>
                <w:szCs w:val="22"/>
              </w:rPr>
            </w:pPr>
            <w:r>
              <w:rPr>
                <w:szCs w:val="22"/>
              </w:rPr>
              <w:t>[</w:t>
            </w:r>
            <w:r w:rsidRPr="00805BEB">
              <w:rPr>
                <w:b/>
                <w:i/>
                <w:szCs w:val="22"/>
                <w:highlight w:val="yellow"/>
              </w:rPr>
              <w:t>Insert name of the Project</w:t>
            </w:r>
            <w:r>
              <w:rPr>
                <w:szCs w:val="22"/>
              </w:rPr>
              <w:t>]</w:t>
            </w:r>
          </w:p>
        </w:tc>
      </w:tr>
      <w:tr w:rsidR="00582890" w:rsidRPr="002953B2" w:rsidTr="00805BEB">
        <w:trPr>
          <w:jc w:val="center"/>
        </w:trPr>
        <w:tc>
          <w:tcPr>
            <w:tcW w:w="397" w:type="pct"/>
            <w:shd w:val="clear" w:color="auto" w:fill="FFFFFF"/>
          </w:tcPr>
          <w:p w:rsidR="00582890" w:rsidRPr="002953B2" w:rsidRDefault="00582890" w:rsidP="0088485F">
            <w:pPr>
              <w:pStyle w:val="CUTable1"/>
              <w:spacing w:before="120" w:after="0"/>
            </w:pPr>
            <w:bookmarkStart w:id="2385" w:name="_Ref500925847"/>
          </w:p>
        </w:tc>
        <w:bookmarkEnd w:id="2385"/>
        <w:tc>
          <w:tcPr>
            <w:tcW w:w="1577" w:type="pct"/>
            <w:shd w:val="clear" w:color="auto" w:fill="FFFFFF"/>
          </w:tcPr>
          <w:p w:rsidR="00582890" w:rsidRPr="002953B2" w:rsidRDefault="00582890" w:rsidP="00BC2CDB">
            <w:pPr>
              <w:spacing w:before="120" w:after="60"/>
              <w:rPr>
                <w:bCs/>
                <w:szCs w:val="22"/>
              </w:rPr>
            </w:pPr>
            <w:r w:rsidRPr="002953B2">
              <w:rPr>
                <w:bCs/>
                <w:szCs w:val="22"/>
              </w:rPr>
              <w:t>Brief:</w:t>
            </w:r>
            <w:r w:rsidRPr="002953B2">
              <w:rPr>
                <w:szCs w:val="22"/>
              </w:rPr>
              <w:br/>
              <w:t>(clause </w:t>
            </w:r>
            <w:r w:rsidRPr="002953B2">
              <w:rPr>
                <w:szCs w:val="22"/>
              </w:rPr>
              <w:fldChar w:fldCharType="begin"/>
            </w:r>
            <w:r w:rsidRPr="002953B2">
              <w:rPr>
                <w:szCs w:val="22"/>
              </w:rPr>
              <w:instrText xml:space="preserve"> REF _Ref22650498 \w \h  \* MERGEFORMAT </w:instrText>
            </w:r>
            <w:r w:rsidRPr="002953B2">
              <w:rPr>
                <w:szCs w:val="22"/>
              </w:rPr>
            </w:r>
            <w:r w:rsidRPr="002953B2">
              <w:rPr>
                <w:szCs w:val="22"/>
              </w:rPr>
              <w:fldChar w:fldCharType="separate"/>
            </w:r>
            <w:r w:rsidR="004E1708">
              <w:rPr>
                <w:szCs w:val="22"/>
              </w:rPr>
              <w:t>1.1</w:t>
            </w:r>
            <w:r w:rsidRPr="002953B2">
              <w:rPr>
                <w:szCs w:val="22"/>
              </w:rPr>
              <w:fldChar w:fldCharType="end"/>
            </w:r>
            <w:r w:rsidRPr="002953B2">
              <w:rPr>
                <w:szCs w:val="22"/>
              </w:rPr>
              <w:t>)</w:t>
            </w:r>
          </w:p>
        </w:tc>
        <w:tc>
          <w:tcPr>
            <w:tcW w:w="3026" w:type="pct"/>
            <w:shd w:val="clear" w:color="auto" w:fill="FFFFFF"/>
          </w:tcPr>
          <w:p w:rsidR="00A243FA" w:rsidRPr="00A243FA" w:rsidRDefault="00A243FA" w:rsidP="006E4A18">
            <w:pPr>
              <w:spacing w:before="120" w:after="60"/>
              <w:ind w:left="401" w:hanging="401"/>
              <w:rPr>
                <w:szCs w:val="22"/>
              </w:rPr>
            </w:pPr>
            <w:r w:rsidRPr="00A243FA">
              <w:rPr>
                <w:szCs w:val="22"/>
              </w:rPr>
              <w:t>1.</w:t>
            </w:r>
            <w:r>
              <w:rPr>
                <w:szCs w:val="22"/>
              </w:rPr>
              <w:tab/>
            </w:r>
          </w:p>
          <w:p w:rsidR="00A243FA" w:rsidRPr="00A243FA" w:rsidRDefault="00A243FA" w:rsidP="006E4A18">
            <w:pPr>
              <w:spacing w:before="120" w:after="60"/>
              <w:ind w:left="401" w:hanging="401"/>
              <w:rPr>
                <w:szCs w:val="22"/>
              </w:rPr>
            </w:pPr>
            <w:r w:rsidRPr="00A243FA">
              <w:rPr>
                <w:szCs w:val="22"/>
              </w:rPr>
              <w:t>2.</w:t>
            </w:r>
            <w:r>
              <w:rPr>
                <w:szCs w:val="22"/>
              </w:rPr>
              <w:tab/>
            </w:r>
          </w:p>
          <w:p w:rsidR="00A243FA" w:rsidRPr="00A243FA" w:rsidRDefault="00A243FA" w:rsidP="006E4A18">
            <w:pPr>
              <w:spacing w:before="120" w:after="60"/>
              <w:ind w:left="401" w:hanging="401"/>
              <w:rPr>
                <w:szCs w:val="22"/>
              </w:rPr>
            </w:pPr>
            <w:r w:rsidRPr="00A243FA">
              <w:rPr>
                <w:szCs w:val="22"/>
              </w:rPr>
              <w:t>3.</w:t>
            </w:r>
            <w:r>
              <w:rPr>
                <w:szCs w:val="22"/>
              </w:rPr>
              <w:tab/>
            </w:r>
          </w:p>
          <w:p w:rsidR="00A243FA" w:rsidRPr="00A243FA" w:rsidRDefault="00A243FA" w:rsidP="006E4A18">
            <w:pPr>
              <w:spacing w:before="120" w:after="60"/>
              <w:ind w:left="401" w:hanging="401"/>
              <w:rPr>
                <w:szCs w:val="22"/>
              </w:rPr>
            </w:pPr>
            <w:r w:rsidRPr="00A243FA">
              <w:rPr>
                <w:szCs w:val="22"/>
              </w:rPr>
              <w:t>4</w:t>
            </w:r>
            <w:r w:rsidR="00B8651D">
              <w:rPr>
                <w:szCs w:val="22"/>
              </w:rPr>
              <w:t>.</w:t>
            </w:r>
            <w:r>
              <w:rPr>
                <w:szCs w:val="22"/>
              </w:rPr>
              <w:tab/>
            </w:r>
          </w:p>
          <w:p w:rsidR="00582890" w:rsidRPr="009D7434" w:rsidRDefault="00595DCF" w:rsidP="006E4A18">
            <w:pPr>
              <w:spacing w:before="120" w:after="60"/>
              <w:rPr>
                <w:b/>
                <w:i/>
                <w:szCs w:val="22"/>
              </w:rPr>
            </w:pPr>
            <w:r w:rsidRPr="00805BEB">
              <w:rPr>
                <w:szCs w:val="22"/>
              </w:rPr>
              <w:t>[</w:t>
            </w:r>
            <w:r w:rsidRPr="00805BEB">
              <w:rPr>
                <w:b/>
                <w:i/>
                <w:szCs w:val="22"/>
                <w:highlight w:val="yellow"/>
              </w:rPr>
              <w:t xml:space="preserve">Insert description of documents that will form the Brief describing the Services to be provided under the </w:t>
            </w:r>
            <w:r w:rsidR="00FF644D" w:rsidRPr="00805BEB">
              <w:rPr>
                <w:b/>
                <w:i/>
                <w:szCs w:val="22"/>
                <w:highlight w:val="yellow"/>
              </w:rPr>
              <w:t>Agreement</w:t>
            </w:r>
            <w:r w:rsidRPr="00805BEB">
              <w:rPr>
                <w:szCs w:val="22"/>
              </w:rPr>
              <w:t>]</w:t>
            </w:r>
          </w:p>
        </w:tc>
      </w:tr>
      <w:tr w:rsidR="00582890" w:rsidRPr="002953B2" w:rsidTr="00805BEB">
        <w:trPr>
          <w:jc w:val="center"/>
        </w:trPr>
        <w:tc>
          <w:tcPr>
            <w:tcW w:w="397" w:type="pct"/>
            <w:shd w:val="clear" w:color="auto" w:fill="FFFFFF"/>
          </w:tcPr>
          <w:p w:rsidR="00582890" w:rsidRPr="002953B2" w:rsidRDefault="00582890" w:rsidP="0088485F">
            <w:pPr>
              <w:pStyle w:val="CUTable1"/>
              <w:spacing w:before="120" w:after="0"/>
            </w:pPr>
            <w:bookmarkStart w:id="2386" w:name="_Ref500938335"/>
          </w:p>
        </w:tc>
        <w:bookmarkEnd w:id="2386"/>
        <w:tc>
          <w:tcPr>
            <w:tcW w:w="1577" w:type="pct"/>
            <w:shd w:val="clear" w:color="auto" w:fill="FFFFFF"/>
          </w:tcPr>
          <w:p w:rsidR="00582890" w:rsidRPr="002953B2" w:rsidRDefault="00582890" w:rsidP="00BC2CDB">
            <w:pPr>
              <w:spacing w:before="120" w:after="60"/>
            </w:pPr>
            <w:r w:rsidRPr="002953B2">
              <w:rPr>
                <w:bCs/>
              </w:rPr>
              <w:t>Consultant's Representative:</w:t>
            </w:r>
            <w:r w:rsidRPr="002953B2">
              <w:br/>
              <w:t>(clause </w:t>
            </w:r>
            <w:r w:rsidRPr="002953B2">
              <w:rPr>
                <w:szCs w:val="22"/>
              </w:rPr>
              <w:fldChar w:fldCharType="begin"/>
            </w:r>
            <w:r w:rsidRPr="002953B2">
              <w:rPr>
                <w:szCs w:val="22"/>
              </w:rPr>
              <w:instrText xml:space="preserve"> REF _Ref22650498 \w \h  \* MERGEFORMAT </w:instrText>
            </w:r>
            <w:r w:rsidRPr="002953B2">
              <w:rPr>
                <w:szCs w:val="22"/>
              </w:rPr>
            </w:r>
            <w:r w:rsidRPr="002953B2">
              <w:rPr>
                <w:szCs w:val="22"/>
              </w:rPr>
              <w:fldChar w:fldCharType="separate"/>
            </w:r>
            <w:r w:rsidR="004E1708">
              <w:rPr>
                <w:szCs w:val="22"/>
              </w:rPr>
              <w:t>1.1</w:t>
            </w:r>
            <w:r w:rsidRPr="002953B2">
              <w:rPr>
                <w:szCs w:val="22"/>
              </w:rPr>
              <w:fldChar w:fldCharType="end"/>
            </w:r>
            <w:r w:rsidRPr="002953B2">
              <w:t>)</w:t>
            </w:r>
          </w:p>
        </w:tc>
        <w:tc>
          <w:tcPr>
            <w:tcW w:w="3026" w:type="pct"/>
            <w:shd w:val="clear" w:color="auto" w:fill="FFFFFF"/>
          </w:tcPr>
          <w:p w:rsidR="00582890" w:rsidRPr="009D7434" w:rsidRDefault="00595DCF" w:rsidP="006E4A18">
            <w:pPr>
              <w:spacing w:before="120" w:after="60"/>
              <w:rPr>
                <w:b/>
                <w:i/>
                <w:szCs w:val="22"/>
              </w:rPr>
            </w:pPr>
            <w:r w:rsidRPr="00805BEB">
              <w:rPr>
                <w:szCs w:val="22"/>
              </w:rPr>
              <w:t>[</w:t>
            </w:r>
            <w:r w:rsidRPr="00805BEB">
              <w:rPr>
                <w:b/>
                <w:i/>
                <w:szCs w:val="22"/>
                <w:highlight w:val="yellow"/>
              </w:rPr>
              <w:t>Insert name</w:t>
            </w:r>
            <w:r w:rsidRPr="00805BEB">
              <w:rPr>
                <w:szCs w:val="22"/>
              </w:rPr>
              <w:t>]</w:t>
            </w:r>
          </w:p>
        </w:tc>
      </w:tr>
      <w:tr w:rsidR="00582890" w:rsidRPr="002953B2" w:rsidTr="00805BEB">
        <w:trPr>
          <w:jc w:val="center"/>
        </w:trPr>
        <w:tc>
          <w:tcPr>
            <w:tcW w:w="397" w:type="pct"/>
            <w:shd w:val="clear" w:color="auto" w:fill="FFFFFF"/>
          </w:tcPr>
          <w:p w:rsidR="00582890" w:rsidRPr="002953B2" w:rsidRDefault="00582890" w:rsidP="0088485F">
            <w:pPr>
              <w:pStyle w:val="CUTable1"/>
              <w:spacing w:before="120" w:after="0"/>
            </w:pPr>
            <w:bookmarkStart w:id="2387" w:name="_Ref503359607"/>
          </w:p>
        </w:tc>
        <w:bookmarkEnd w:id="2387"/>
        <w:tc>
          <w:tcPr>
            <w:tcW w:w="1577" w:type="pct"/>
            <w:shd w:val="clear" w:color="auto" w:fill="FFFFFF"/>
          </w:tcPr>
          <w:p w:rsidR="00582890" w:rsidRPr="002953B2" w:rsidRDefault="00FF644D" w:rsidP="00BC2CDB">
            <w:pPr>
              <w:spacing w:before="120" w:after="60"/>
            </w:pPr>
            <w:r>
              <w:rPr>
                <w:bCs/>
                <w:szCs w:val="22"/>
              </w:rPr>
              <w:t>Agreement</w:t>
            </w:r>
            <w:r w:rsidR="00A90812">
              <w:rPr>
                <w:bCs/>
                <w:szCs w:val="22"/>
              </w:rPr>
              <w:t xml:space="preserve"> - other documents forming part of the </w:t>
            </w:r>
            <w:r>
              <w:rPr>
                <w:bCs/>
                <w:szCs w:val="22"/>
              </w:rPr>
              <w:t>Agreement</w:t>
            </w:r>
            <w:r w:rsidR="00582890" w:rsidRPr="002953B2">
              <w:rPr>
                <w:bCs/>
                <w:szCs w:val="22"/>
              </w:rPr>
              <w:t>:</w:t>
            </w:r>
            <w:r w:rsidR="00582890" w:rsidRPr="002953B2">
              <w:rPr>
                <w:szCs w:val="22"/>
              </w:rPr>
              <w:br/>
              <w:t>(clause </w:t>
            </w:r>
            <w:r w:rsidR="00582890" w:rsidRPr="002953B2">
              <w:rPr>
                <w:szCs w:val="22"/>
              </w:rPr>
              <w:fldChar w:fldCharType="begin"/>
            </w:r>
            <w:r w:rsidR="00582890" w:rsidRPr="002953B2">
              <w:rPr>
                <w:szCs w:val="22"/>
              </w:rPr>
              <w:instrText xml:space="preserve"> REF _Ref22650498 \w \h  \* MERGEFORMAT </w:instrText>
            </w:r>
            <w:r w:rsidR="00582890" w:rsidRPr="002953B2">
              <w:rPr>
                <w:szCs w:val="22"/>
              </w:rPr>
            </w:r>
            <w:r w:rsidR="00582890" w:rsidRPr="002953B2">
              <w:rPr>
                <w:szCs w:val="22"/>
              </w:rPr>
              <w:fldChar w:fldCharType="separate"/>
            </w:r>
            <w:r w:rsidR="004E1708">
              <w:rPr>
                <w:szCs w:val="22"/>
              </w:rPr>
              <w:t>1.1</w:t>
            </w:r>
            <w:r w:rsidR="00582890" w:rsidRPr="002953B2">
              <w:rPr>
                <w:szCs w:val="22"/>
              </w:rPr>
              <w:fldChar w:fldCharType="end"/>
            </w:r>
            <w:r w:rsidR="00582890" w:rsidRPr="002953B2">
              <w:rPr>
                <w:szCs w:val="22"/>
              </w:rPr>
              <w:t>)</w:t>
            </w:r>
          </w:p>
        </w:tc>
        <w:tc>
          <w:tcPr>
            <w:tcW w:w="3026" w:type="pct"/>
            <w:shd w:val="clear" w:color="auto" w:fill="FFFFFF"/>
          </w:tcPr>
          <w:p w:rsidR="00582890" w:rsidRPr="009D7434" w:rsidRDefault="00595DCF" w:rsidP="006E4A18">
            <w:pPr>
              <w:spacing w:before="120" w:after="60"/>
              <w:rPr>
                <w:b/>
                <w:i/>
                <w:szCs w:val="22"/>
              </w:rPr>
            </w:pPr>
            <w:r w:rsidRPr="00805BEB">
              <w:rPr>
                <w:szCs w:val="22"/>
              </w:rPr>
              <w:t>[</w:t>
            </w:r>
            <w:r w:rsidRPr="00805BEB">
              <w:rPr>
                <w:b/>
                <w:i/>
                <w:szCs w:val="22"/>
                <w:highlight w:val="yellow"/>
              </w:rPr>
              <w:t>Insert</w:t>
            </w:r>
            <w:r w:rsidR="00107284">
              <w:rPr>
                <w:b/>
                <w:i/>
                <w:szCs w:val="22"/>
                <w:highlight w:val="yellow"/>
              </w:rPr>
              <w:t xml:space="preserve"> </w:t>
            </w:r>
            <w:r w:rsidR="00C43614">
              <w:rPr>
                <w:b/>
                <w:i/>
                <w:szCs w:val="22"/>
                <w:highlight w:val="yellow"/>
              </w:rPr>
              <w:t>(</w:t>
            </w:r>
            <w:r w:rsidR="00A90812" w:rsidRPr="00805BEB">
              <w:rPr>
                <w:b/>
                <w:i/>
                <w:szCs w:val="22"/>
                <w:highlight w:val="yellow"/>
              </w:rPr>
              <w:t>if any</w:t>
            </w:r>
            <w:r w:rsidR="00C43614" w:rsidRPr="00805BEB">
              <w:rPr>
                <w:b/>
                <w:i/>
                <w:szCs w:val="22"/>
                <w:highlight w:val="yellow"/>
              </w:rPr>
              <w:t>)</w:t>
            </w:r>
            <w:r w:rsidRPr="00805BEB">
              <w:rPr>
                <w:szCs w:val="22"/>
              </w:rPr>
              <w:t>]</w:t>
            </w:r>
          </w:p>
        </w:tc>
      </w:tr>
      <w:tr w:rsidR="00A90812" w:rsidRPr="002953B2" w:rsidTr="00805BEB">
        <w:trPr>
          <w:jc w:val="center"/>
        </w:trPr>
        <w:tc>
          <w:tcPr>
            <w:tcW w:w="397" w:type="pct"/>
            <w:shd w:val="clear" w:color="auto" w:fill="FFFFFF"/>
          </w:tcPr>
          <w:p w:rsidR="00A90812" w:rsidRPr="002953B2" w:rsidRDefault="00A90812" w:rsidP="0088485F">
            <w:pPr>
              <w:pStyle w:val="CUTable1"/>
              <w:spacing w:before="120" w:after="0"/>
            </w:pPr>
            <w:bookmarkStart w:id="2388" w:name="_Ref503360253"/>
          </w:p>
        </w:tc>
        <w:bookmarkEnd w:id="2388"/>
        <w:tc>
          <w:tcPr>
            <w:tcW w:w="1577" w:type="pct"/>
            <w:shd w:val="clear" w:color="auto" w:fill="FFFFFF"/>
          </w:tcPr>
          <w:p w:rsidR="00A90812" w:rsidRDefault="00A90812" w:rsidP="00BC2CDB">
            <w:pPr>
              <w:spacing w:before="120" w:after="60"/>
              <w:rPr>
                <w:bCs/>
                <w:szCs w:val="22"/>
              </w:rPr>
            </w:pPr>
            <w:r>
              <w:rPr>
                <w:bCs/>
                <w:szCs w:val="22"/>
              </w:rPr>
              <w:t>Site:</w:t>
            </w:r>
            <w:r>
              <w:rPr>
                <w:bCs/>
                <w:szCs w:val="22"/>
              </w:rPr>
              <w:br/>
            </w:r>
            <w:r w:rsidRPr="002953B2">
              <w:rPr>
                <w:szCs w:val="22"/>
              </w:rPr>
              <w:t>(clause </w:t>
            </w:r>
            <w:r w:rsidRPr="002953B2">
              <w:rPr>
                <w:szCs w:val="22"/>
              </w:rPr>
              <w:fldChar w:fldCharType="begin"/>
            </w:r>
            <w:r w:rsidRPr="002953B2">
              <w:rPr>
                <w:szCs w:val="22"/>
              </w:rPr>
              <w:instrText xml:space="preserve"> REF _Ref22650498 \w \h  \* MERGEFORMAT </w:instrText>
            </w:r>
            <w:r w:rsidRPr="002953B2">
              <w:rPr>
                <w:szCs w:val="22"/>
              </w:rPr>
            </w:r>
            <w:r w:rsidRPr="002953B2">
              <w:rPr>
                <w:szCs w:val="22"/>
              </w:rPr>
              <w:fldChar w:fldCharType="separate"/>
            </w:r>
            <w:r w:rsidR="004E1708">
              <w:rPr>
                <w:szCs w:val="22"/>
              </w:rPr>
              <w:t>1.1</w:t>
            </w:r>
            <w:r w:rsidRPr="002953B2">
              <w:rPr>
                <w:szCs w:val="22"/>
              </w:rPr>
              <w:fldChar w:fldCharType="end"/>
            </w:r>
            <w:r w:rsidRPr="002953B2">
              <w:rPr>
                <w:szCs w:val="22"/>
              </w:rPr>
              <w:t>)</w:t>
            </w:r>
          </w:p>
        </w:tc>
        <w:tc>
          <w:tcPr>
            <w:tcW w:w="3026" w:type="pct"/>
            <w:shd w:val="clear" w:color="auto" w:fill="FFFFFF"/>
          </w:tcPr>
          <w:p w:rsidR="00A90812" w:rsidRPr="009D7434" w:rsidRDefault="00A90812" w:rsidP="00BC2CDB">
            <w:pPr>
              <w:spacing w:before="120" w:after="60"/>
              <w:rPr>
                <w:b/>
                <w:i/>
                <w:szCs w:val="22"/>
              </w:rPr>
            </w:pPr>
            <w:r w:rsidRPr="00805BEB">
              <w:rPr>
                <w:szCs w:val="22"/>
              </w:rPr>
              <w:t>[</w:t>
            </w:r>
            <w:r w:rsidRPr="00805BEB">
              <w:rPr>
                <w:b/>
                <w:i/>
                <w:szCs w:val="22"/>
                <w:highlight w:val="yellow"/>
              </w:rPr>
              <w:t>Insert address</w:t>
            </w:r>
            <w:r w:rsidRPr="00805BEB">
              <w:rPr>
                <w:szCs w:val="22"/>
              </w:rPr>
              <w:t>]</w:t>
            </w:r>
          </w:p>
        </w:tc>
      </w:tr>
      <w:tr w:rsidR="00582890" w:rsidRPr="002953B2" w:rsidTr="00805BEB">
        <w:trPr>
          <w:jc w:val="center"/>
        </w:trPr>
        <w:tc>
          <w:tcPr>
            <w:tcW w:w="397" w:type="pct"/>
            <w:shd w:val="clear" w:color="auto" w:fill="FFFFFF"/>
          </w:tcPr>
          <w:p w:rsidR="00582890" w:rsidRPr="002953B2" w:rsidRDefault="00582890" w:rsidP="0088485F">
            <w:pPr>
              <w:pStyle w:val="CUTable1"/>
              <w:spacing w:before="120" w:after="0"/>
            </w:pPr>
            <w:bookmarkStart w:id="2389" w:name="_Ref500932778"/>
          </w:p>
        </w:tc>
        <w:bookmarkEnd w:id="2389"/>
        <w:tc>
          <w:tcPr>
            <w:tcW w:w="1577" w:type="pct"/>
            <w:shd w:val="clear" w:color="auto" w:fill="FFFFFF"/>
          </w:tcPr>
          <w:p w:rsidR="00582890" w:rsidRDefault="00582890" w:rsidP="00BC2CDB">
            <w:pPr>
              <w:spacing w:before="120" w:after="60"/>
              <w:rPr>
                <w:szCs w:val="22"/>
              </w:rPr>
            </w:pPr>
            <w:r w:rsidRPr="002953B2">
              <w:rPr>
                <w:bCs/>
                <w:szCs w:val="22"/>
              </w:rPr>
              <w:t>Milestones</w:t>
            </w:r>
            <w:r w:rsidR="00595DCF">
              <w:rPr>
                <w:bCs/>
                <w:szCs w:val="22"/>
              </w:rPr>
              <w:t xml:space="preserve"> and Milestone Dates</w:t>
            </w:r>
            <w:r w:rsidRPr="002953B2">
              <w:rPr>
                <w:bCs/>
                <w:szCs w:val="22"/>
              </w:rPr>
              <w:t>:</w:t>
            </w:r>
            <w:r w:rsidRPr="002953B2">
              <w:rPr>
                <w:szCs w:val="22"/>
              </w:rPr>
              <w:br/>
              <w:t>(clause </w:t>
            </w:r>
            <w:r w:rsidRPr="002953B2">
              <w:rPr>
                <w:szCs w:val="22"/>
              </w:rPr>
              <w:fldChar w:fldCharType="begin"/>
            </w:r>
            <w:r w:rsidRPr="002953B2">
              <w:rPr>
                <w:szCs w:val="22"/>
              </w:rPr>
              <w:instrText xml:space="preserve"> REF _Ref22650498 \w \h  \* MERGEFORMAT </w:instrText>
            </w:r>
            <w:r w:rsidRPr="002953B2">
              <w:rPr>
                <w:szCs w:val="22"/>
              </w:rPr>
            </w:r>
            <w:r w:rsidRPr="002953B2">
              <w:rPr>
                <w:szCs w:val="22"/>
              </w:rPr>
              <w:fldChar w:fldCharType="separate"/>
            </w:r>
            <w:r w:rsidR="004E1708">
              <w:rPr>
                <w:szCs w:val="22"/>
              </w:rPr>
              <w:t>1.1</w:t>
            </w:r>
            <w:r w:rsidRPr="002953B2">
              <w:rPr>
                <w:szCs w:val="22"/>
              </w:rPr>
              <w:fldChar w:fldCharType="end"/>
            </w:r>
            <w:r w:rsidRPr="002953B2">
              <w:rPr>
                <w:szCs w:val="22"/>
              </w:rPr>
              <w:t>)</w:t>
            </w:r>
          </w:p>
          <w:p w:rsidR="005019CF" w:rsidRPr="002953B2" w:rsidRDefault="005019CF" w:rsidP="00BC2CDB">
            <w:pPr>
              <w:spacing w:before="120" w:after="60"/>
              <w:rPr>
                <w:szCs w:val="22"/>
              </w:rPr>
            </w:pPr>
            <w:r>
              <w:rPr>
                <w:szCs w:val="22"/>
              </w:rPr>
              <w:t>[</w:t>
            </w:r>
            <w:r w:rsidRPr="00805BEB">
              <w:rPr>
                <w:b/>
                <w:i/>
                <w:szCs w:val="22"/>
                <w:highlight w:val="yellow"/>
              </w:rPr>
              <w:t>Drafting Note: one of the Milestones and the Milestone Dates should be completion and the completion date for the Services.</w:t>
            </w:r>
            <w:r>
              <w:rPr>
                <w:szCs w:val="22"/>
              </w:rPr>
              <w:t>]</w:t>
            </w:r>
          </w:p>
        </w:tc>
        <w:tc>
          <w:tcPr>
            <w:tcW w:w="3026" w:type="pct"/>
            <w:shd w:val="clear" w:color="auto" w:fill="FFFFFF"/>
          </w:tcPr>
          <w:tbl>
            <w:tblPr>
              <w:tblStyle w:val="TableGrid"/>
              <w:tblW w:w="0" w:type="auto"/>
              <w:tblLayout w:type="fixed"/>
              <w:tblLook w:val="04A0" w:firstRow="1" w:lastRow="0" w:firstColumn="1" w:lastColumn="0" w:noHBand="0" w:noVBand="1"/>
            </w:tblPr>
            <w:tblGrid>
              <w:gridCol w:w="396"/>
              <w:gridCol w:w="3316"/>
              <w:gridCol w:w="1856"/>
            </w:tblGrid>
            <w:tr w:rsidR="00A243FA" w:rsidTr="006E4A18">
              <w:tc>
                <w:tcPr>
                  <w:tcW w:w="396" w:type="dxa"/>
                </w:tcPr>
                <w:p w:rsidR="00A243FA" w:rsidRPr="009D7434" w:rsidRDefault="00A243FA" w:rsidP="00BC2CDB">
                  <w:pPr>
                    <w:tabs>
                      <w:tab w:val="left" w:pos="2585"/>
                    </w:tabs>
                    <w:spacing w:after="60"/>
                    <w:rPr>
                      <w:b/>
                      <w:szCs w:val="22"/>
                    </w:rPr>
                  </w:pPr>
                </w:p>
              </w:tc>
              <w:tc>
                <w:tcPr>
                  <w:tcW w:w="3316" w:type="dxa"/>
                </w:tcPr>
                <w:p w:rsidR="00A243FA" w:rsidRDefault="00A243FA" w:rsidP="00BC2CDB">
                  <w:pPr>
                    <w:tabs>
                      <w:tab w:val="left" w:pos="2585"/>
                    </w:tabs>
                    <w:spacing w:after="60"/>
                    <w:rPr>
                      <w:b/>
                      <w:bCs/>
                      <w:szCs w:val="22"/>
                    </w:rPr>
                  </w:pPr>
                  <w:r w:rsidRPr="009D7434">
                    <w:rPr>
                      <w:b/>
                      <w:szCs w:val="22"/>
                    </w:rPr>
                    <w:t>Milestone</w:t>
                  </w:r>
                </w:p>
              </w:tc>
              <w:tc>
                <w:tcPr>
                  <w:tcW w:w="1856" w:type="dxa"/>
                </w:tcPr>
                <w:p w:rsidR="00A243FA" w:rsidRDefault="00A243FA" w:rsidP="00BC2CDB">
                  <w:pPr>
                    <w:tabs>
                      <w:tab w:val="left" w:pos="2585"/>
                    </w:tabs>
                    <w:spacing w:after="60"/>
                    <w:rPr>
                      <w:b/>
                      <w:bCs/>
                      <w:szCs w:val="22"/>
                    </w:rPr>
                  </w:pPr>
                  <w:r w:rsidRPr="00F6740C">
                    <w:rPr>
                      <w:b/>
                      <w:szCs w:val="22"/>
                    </w:rPr>
                    <w:t>Milestone Date</w:t>
                  </w:r>
                </w:p>
              </w:tc>
            </w:tr>
            <w:tr w:rsidR="00A243FA" w:rsidTr="006E4A18">
              <w:tc>
                <w:tcPr>
                  <w:tcW w:w="396" w:type="dxa"/>
                </w:tcPr>
                <w:p w:rsidR="00A243FA" w:rsidRPr="006E4A18" w:rsidRDefault="00A243FA" w:rsidP="00BC2CDB">
                  <w:pPr>
                    <w:tabs>
                      <w:tab w:val="left" w:pos="2585"/>
                    </w:tabs>
                    <w:spacing w:after="60"/>
                    <w:rPr>
                      <w:bCs/>
                      <w:szCs w:val="22"/>
                    </w:rPr>
                  </w:pPr>
                  <w:r w:rsidRPr="006E4A18">
                    <w:rPr>
                      <w:bCs/>
                      <w:szCs w:val="22"/>
                    </w:rPr>
                    <w:t>1</w:t>
                  </w:r>
                </w:p>
              </w:tc>
              <w:tc>
                <w:tcPr>
                  <w:tcW w:w="3316" w:type="dxa"/>
                </w:tcPr>
                <w:p w:rsidR="00A243FA" w:rsidRPr="00805BEB" w:rsidRDefault="00A243FA" w:rsidP="00BC2CDB">
                  <w:pPr>
                    <w:tabs>
                      <w:tab w:val="left" w:pos="2585"/>
                    </w:tabs>
                    <w:spacing w:after="60"/>
                    <w:rPr>
                      <w:bCs/>
                      <w:szCs w:val="22"/>
                    </w:rPr>
                  </w:pPr>
                </w:p>
              </w:tc>
              <w:tc>
                <w:tcPr>
                  <w:tcW w:w="1856" w:type="dxa"/>
                </w:tcPr>
                <w:p w:rsidR="00A243FA" w:rsidRDefault="00A243FA" w:rsidP="00BC2CDB">
                  <w:pPr>
                    <w:tabs>
                      <w:tab w:val="left" w:pos="2585"/>
                    </w:tabs>
                    <w:spacing w:after="60"/>
                    <w:rPr>
                      <w:b/>
                      <w:bCs/>
                      <w:szCs w:val="22"/>
                    </w:rPr>
                  </w:pPr>
                </w:p>
              </w:tc>
            </w:tr>
            <w:tr w:rsidR="00A243FA" w:rsidTr="006E4A18">
              <w:tc>
                <w:tcPr>
                  <w:tcW w:w="396" w:type="dxa"/>
                </w:tcPr>
                <w:p w:rsidR="00A243FA" w:rsidRPr="006E4A18" w:rsidRDefault="00A243FA" w:rsidP="00BC2CDB">
                  <w:pPr>
                    <w:tabs>
                      <w:tab w:val="left" w:pos="2585"/>
                    </w:tabs>
                    <w:spacing w:after="60"/>
                    <w:rPr>
                      <w:bCs/>
                      <w:szCs w:val="22"/>
                    </w:rPr>
                  </w:pPr>
                  <w:r w:rsidRPr="006E4A18">
                    <w:rPr>
                      <w:bCs/>
                      <w:szCs w:val="22"/>
                    </w:rPr>
                    <w:t>2</w:t>
                  </w:r>
                </w:p>
              </w:tc>
              <w:tc>
                <w:tcPr>
                  <w:tcW w:w="3316" w:type="dxa"/>
                </w:tcPr>
                <w:p w:rsidR="00A243FA" w:rsidRDefault="00A243FA" w:rsidP="00BC2CDB">
                  <w:pPr>
                    <w:tabs>
                      <w:tab w:val="left" w:pos="2585"/>
                    </w:tabs>
                    <w:spacing w:after="60"/>
                    <w:rPr>
                      <w:b/>
                      <w:bCs/>
                      <w:szCs w:val="22"/>
                    </w:rPr>
                  </w:pPr>
                </w:p>
              </w:tc>
              <w:tc>
                <w:tcPr>
                  <w:tcW w:w="1856" w:type="dxa"/>
                </w:tcPr>
                <w:p w:rsidR="00A243FA" w:rsidRDefault="00A243FA" w:rsidP="00BC2CDB">
                  <w:pPr>
                    <w:tabs>
                      <w:tab w:val="left" w:pos="2585"/>
                    </w:tabs>
                    <w:spacing w:after="60"/>
                    <w:rPr>
                      <w:b/>
                      <w:bCs/>
                      <w:szCs w:val="22"/>
                    </w:rPr>
                  </w:pPr>
                </w:p>
              </w:tc>
            </w:tr>
            <w:tr w:rsidR="00A243FA" w:rsidTr="006E4A18">
              <w:tc>
                <w:tcPr>
                  <w:tcW w:w="396" w:type="dxa"/>
                </w:tcPr>
                <w:p w:rsidR="00A243FA" w:rsidRPr="006E4A18" w:rsidRDefault="00A243FA" w:rsidP="00BC2CDB">
                  <w:pPr>
                    <w:tabs>
                      <w:tab w:val="left" w:pos="2585"/>
                    </w:tabs>
                    <w:spacing w:after="60"/>
                    <w:rPr>
                      <w:bCs/>
                      <w:szCs w:val="22"/>
                    </w:rPr>
                  </w:pPr>
                  <w:r w:rsidRPr="006E4A18">
                    <w:rPr>
                      <w:bCs/>
                      <w:szCs w:val="22"/>
                    </w:rPr>
                    <w:t>3</w:t>
                  </w:r>
                </w:p>
              </w:tc>
              <w:tc>
                <w:tcPr>
                  <w:tcW w:w="3316" w:type="dxa"/>
                </w:tcPr>
                <w:p w:rsidR="00A243FA" w:rsidRDefault="00A243FA" w:rsidP="00BC2CDB">
                  <w:pPr>
                    <w:tabs>
                      <w:tab w:val="left" w:pos="2585"/>
                    </w:tabs>
                    <w:spacing w:after="60"/>
                    <w:rPr>
                      <w:b/>
                      <w:bCs/>
                      <w:szCs w:val="22"/>
                    </w:rPr>
                  </w:pPr>
                </w:p>
              </w:tc>
              <w:tc>
                <w:tcPr>
                  <w:tcW w:w="1856" w:type="dxa"/>
                </w:tcPr>
                <w:p w:rsidR="00A243FA" w:rsidRDefault="00A243FA" w:rsidP="00BC2CDB">
                  <w:pPr>
                    <w:tabs>
                      <w:tab w:val="left" w:pos="2585"/>
                    </w:tabs>
                    <w:spacing w:after="60"/>
                    <w:rPr>
                      <w:b/>
                      <w:bCs/>
                      <w:szCs w:val="22"/>
                    </w:rPr>
                  </w:pPr>
                </w:p>
              </w:tc>
            </w:tr>
            <w:tr w:rsidR="00A243FA" w:rsidTr="006E4A18">
              <w:tc>
                <w:tcPr>
                  <w:tcW w:w="396" w:type="dxa"/>
                </w:tcPr>
                <w:p w:rsidR="00A243FA" w:rsidRPr="006E4A18" w:rsidRDefault="00A243FA" w:rsidP="00BC2CDB">
                  <w:pPr>
                    <w:tabs>
                      <w:tab w:val="left" w:pos="2585"/>
                    </w:tabs>
                    <w:spacing w:after="60"/>
                    <w:rPr>
                      <w:bCs/>
                      <w:szCs w:val="22"/>
                    </w:rPr>
                  </w:pPr>
                  <w:r w:rsidRPr="006E4A18">
                    <w:rPr>
                      <w:bCs/>
                      <w:szCs w:val="22"/>
                    </w:rPr>
                    <w:t>4</w:t>
                  </w:r>
                </w:p>
              </w:tc>
              <w:tc>
                <w:tcPr>
                  <w:tcW w:w="3316" w:type="dxa"/>
                </w:tcPr>
                <w:p w:rsidR="00A243FA" w:rsidRDefault="00A243FA" w:rsidP="00BC2CDB">
                  <w:pPr>
                    <w:tabs>
                      <w:tab w:val="left" w:pos="2585"/>
                    </w:tabs>
                    <w:spacing w:after="60"/>
                    <w:rPr>
                      <w:b/>
                      <w:bCs/>
                      <w:szCs w:val="22"/>
                    </w:rPr>
                  </w:pPr>
                </w:p>
              </w:tc>
              <w:tc>
                <w:tcPr>
                  <w:tcW w:w="1856" w:type="dxa"/>
                </w:tcPr>
                <w:p w:rsidR="00A243FA" w:rsidRDefault="00A243FA" w:rsidP="00BC2CDB">
                  <w:pPr>
                    <w:tabs>
                      <w:tab w:val="left" w:pos="2585"/>
                    </w:tabs>
                    <w:spacing w:after="60"/>
                    <w:rPr>
                      <w:b/>
                      <w:bCs/>
                      <w:szCs w:val="22"/>
                    </w:rPr>
                  </w:pPr>
                </w:p>
              </w:tc>
            </w:tr>
          </w:tbl>
          <w:p w:rsidR="00595DCF" w:rsidRPr="002953B2" w:rsidRDefault="00595DCF" w:rsidP="006E4A18">
            <w:pPr>
              <w:spacing w:before="120" w:after="60"/>
              <w:rPr>
                <w:szCs w:val="22"/>
              </w:rPr>
            </w:pPr>
          </w:p>
        </w:tc>
      </w:tr>
      <w:tr w:rsidR="00582890" w:rsidRPr="002953B2" w:rsidTr="00805BEB">
        <w:trPr>
          <w:jc w:val="center"/>
        </w:trPr>
        <w:tc>
          <w:tcPr>
            <w:tcW w:w="397" w:type="pct"/>
            <w:shd w:val="clear" w:color="auto" w:fill="FFFFFF"/>
          </w:tcPr>
          <w:p w:rsidR="00582890" w:rsidRPr="002953B2" w:rsidRDefault="00582890" w:rsidP="0088485F">
            <w:pPr>
              <w:pStyle w:val="CUTable1"/>
              <w:spacing w:before="120" w:after="0"/>
            </w:pPr>
            <w:bookmarkStart w:id="2390" w:name="_Ref500938997"/>
          </w:p>
        </w:tc>
        <w:bookmarkEnd w:id="2390"/>
        <w:tc>
          <w:tcPr>
            <w:tcW w:w="1577" w:type="pct"/>
            <w:shd w:val="clear" w:color="auto" w:fill="FFFFFF"/>
          </w:tcPr>
          <w:p w:rsidR="00103508" w:rsidRPr="007F644B" w:rsidDel="00FD196C" w:rsidRDefault="00582890">
            <w:pPr>
              <w:spacing w:before="120" w:after="60"/>
              <w:rPr>
                <w:szCs w:val="22"/>
              </w:rPr>
            </w:pPr>
            <w:r w:rsidRPr="002953B2">
              <w:rPr>
                <w:bCs/>
                <w:szCs w:val="22"/>
              </w:rPr>
              <w:t>Principal's Budget:</w:t>
            </w:r>
            <w:r w:rsidRPr="002953B2">
              <w:rPr>
                <w:szCs w:val="22"/>
              </w:rPr>
              <w:br/>
              <w:t>(clause </w:t>
            </w:r>
            <w:r w:rsidRPr="002953B2">
              <w:rPr>
                <w:szCs w:val="22"/>
              </w:rPr>
              <w:fldChar w:fldCharType="begin"/>
            </w:r>
            <w:r w:rsidRPr="002953B2">
              <w:rPr>
                <w:szCs w:val="22"/>
              </w:rPr>
              <w:instrText xml:space="preserve"> REF _Ref22650498 \w \h  \* MERGEFORMAT </w:instrText>
            </w:r>
            <w:r w:rsidRPr="002953B2">
              <w:rPr>
                <w:szCs w:val="22"/>
              </w:rPr>
            </w:r>
            <w:r w:rsidRPr="002953B2">
              <w:rPr>
                <w:szCs w:val="22"/>
              </w:rPr>
              <w:fldChar w:fldCharType="separate"/>
            </w:r>
            <w:r w:rsidR="004E1708">
              <w:rPr>
                <w:szCs w:val="22"/>
              </w:rPr>
              <w:t>1.1</w:t>
            </w:r>
            <w:r w:rsidRPr="002953B2">
              <w:rPr>
                <w:szCs w:val="22"/>
              </w:rPr>
              <w:fldChar w:fldCharType="end"/>
            </w:r>
            <w:r w:rsidR="007F644B">
              <w:rPr>
                <w:szCs w:val="22"/>
              </w:rPr>
              <w:t>)</w:t>
            </w:r>
          </w:p>
        </w:tc>
        <w:tc>
          <w:tcPr>
            <w:tcW w:w="3026" w:type="pct"/>
            <w:shd w:val="clear" w:color="auto" w:fill="FFFFFF"/>
          </w:tcPr>
          <w:p w:rsidR="00A243FA" w:rsidRDefault="00A243FA" w:rsidP="006E4A18">
            <w:pPr>
              <w:spacing w:before="120" w:after="60"/>
              <w:rPr>
                <w:szCs w:val="22"/>
              </w:rPr>
            </w:pPr>
            <w:r>
              <w:rPr>
                <w:szCs w:val="22"/>
              </w:rPr>
              <w:t>$…………………for the Works</w:t>
            </w:r>
          </w:p>
          <w:p w:rsidR="00A243FA" w:rsidRDefault="00A243FA" w:rsidP="006E4A18">
            <w:pPr>
              <w:spacing w:before="120" w:after="60"/>
              <w:rPr>
                <w:szCs w:val="22"/>
              </w:rPr>
            </w:pPr>
          </w:p>
          <w:p w:rsidR="00A243FA" w:rsidRDefault="00A243FA" w:rsidP="006E4A18">
            <w:pPr>
              <w:spacing w:before="120" w:after="60"/>
              <w:rPr>
                <w:szCs w:val="22"/>
              </w:rPr>
            </w:pPr>
            <w:r>
              <w:rPr>
                <w:szCs w:val="22"/>
              </w:rPr>
              <w:t>OR</w:t>
            </w:r>
          </w:p>
          <w:p w:rsidR="00A243FA" w:rsidRDefault="00A243FA" w:rsidP="006E4A18">
            <w:pPr>
              <w:spacing w:before="120" w:after="60"/>
              <w:rPr>
                <w:szCs w:val="22"/>
              </w:rPr>
            </w:pPr>
          </w:p>
          <w:p w:rsidR="00A243FA" w:rsidRDefault="00A243FA" w:rsidP="006E4A18">
            <w:pPr>
              <w:spacing w:before="120" w:after="60"/>
              <w:rPr>
                <w:b/>
                <w:i/>
                <w:szCs w:val="22"/>
              </w:rPr>
            </w:pPr>
            <w:r>
              <w:rPr>
                <w:szCs w:val="22"/>
              </w:rPr>
              <w:t xml:space="preserve">$…………………for that part of the Works to which the Services relate </w:t>
            </w:r>
          </w:p>
          <w:p w:rsidR="00582890" w:rsidRPr="009D7434" w:rsidRDefault="00A243FA" w:rsidP="006E4A18">
            <w:pPr>
              <w:spacing w:before="120" w:after="60"/>
              <w:rPr>
                <w:b/>
                <w:i/>
                <w:szCs w:val="22"/>
              </w:rPr>
            </w:pPr>
            <w:r>
              <w:rPr>
                <w:sz w:val="18"/>
                <w:szCs w:val="18"/>
              </w:rPr>
              <w:br/>
            </w:r>
            <w:r w:rsidR="00595DCF" w:rsidRPr="00805BEB">
              <w:rPr>
                <w:szCs w:val="22"/>
              </w:rPr>
              <w:t>[</w:t>
            </w:r>
            <w:r w:rsidR="00595DCF" w:rsidRPr="00805BEB">
              <w:rPr>
                <w:b/>
                <w:i/>
                <w:szCs w:val="22"/>
                <w:highlight w:val="yellow"/>
              </w:rPr>
              <w:t xml:space="preserve">Insert the value of the Principal's Budget if the Consultant is required to prepare the </w:t>
            </w:r>
            <w:r w:rsidR="00432715" w:rsidRPr="00805BEB">
              <w:rPr>
                <w:b/>
                <w:i/>
                <w:szCs w:val="22"/>
                <w:highlight w:val="yellow"/>
              </w:rPr>
              <w:t>Deliverables</w:t>
            </w:r>
            <w:r w:rsidR="00595DCF" w:rsidRPr="00805BEB">
              <w:rPr>
                <w:b/>
                <w:i/>
                <w:szCs w:val="22"/>
                <w:highlight w:val="yellow"/>
              </w:rPr>
              <w:t xml:space="preserve"> so that the Works may be constructed within the Principal's Budget</w:t>
            </w:r>
            <w:r w:rsidR="00595DCF" w:rsidRPr="00805BEB">
              <w:rPr>
                <w:szCs w:val="22"/>
              </w:rPr>
              <w:t>]</w:t>
            </w:r>
          </w:p>
        </w:tc>
      </w:tr>
      <w:tr w:rsidR="003229DA" w:rsidRPr="002953B2" w:rsidTr="00805BEB">
        <w:trPr>
          <w:trHeight w:val="579"/>
          <w:jc w:val="center"/>
        </w:trPr>
        <w:tc>
          <w:tcPr>
            <w:tcW w:w="397" w:type="pct"/>
            <w:shd w:val="clear" w:color="auto" w:fill="FFFFFF"/>
          </w:tcPr>
          <w:p w:rsidR="003229DA" w:rsidRPr="002953B2" w:rsidRDefault="003229DA" w:rsidP="0088485F">
            <w:pPr>
              <w:pStyle w:val="CUTable1"/>
              <w:spacing w:before="120" w:after="0"/>
            </w:pPr>
            <w:bookmarkStart w:id="2391" w:name="_Ref511228486"/>
          </w:p>
        </w:tc>
        <w:bookmarkEnd w:id="2391"/>
        <w:tc>
          <w:tcPr>
            <w:tcW w:w="1577" w:type="pct"/>
            <w:shd w:val="clear" w:color="auto" w:fill="FFFFFF"/>
          </w:tcPr>
          <w:p w:rsidR="003229DA" w:rsidRDefault="003229DA" w:rsidP="00BC2CDB">
            <w:pPr>
              <w:spacing w:before="120" w:after="60"/>
              <w:rPr>
                <w:bCs/>
                <w:szCs w:val="22"/>
              </w:rPr>
            </w:pPr>
            <w:r w:rsidRPr="003229DA">
              <w:rPr>
                <w:bCs/>
                <w:szCs w:val="22"/>
              </w:rPr>
              <w:t>Principal's Policies and Procedures</w:t>
            </w:r>
          </w:p>
          <w:p w:rsidR="003229DA" w:rsidRPr="002953B2" w:rsidRDefault="003229DA" w:rsidP="00BC2CDB">
            <w:pPr>
              <w:spacing w:before="120" w:after="60"/>
              <w:rPr>
                <w:bCs/>
                <w:szCs w:val="22"/>
              </w:rPr>
            </w:pPr>
            <w:r w:rsidRPr="002953B2">
              <w:rPr>
                <w:szCs w:val="22"/>
              </w:rPr>
              <w:t>(clause </w:t>
            </w:r>
            <w:r w:rsidRPr="002953B2">
              <w:rPr>
                <w:szCs w:val="22"/>
              </w:rPr>
              <w:fldChar w:fldCharType="begin"/>
            </w:r>
            <w:r w:rsidRPr="002953B2">
              <w:rPr>
                <w:szCs w:val="22"/>
              </w:rPr>
              <w:instrText xml:space="preserve"> REF _Ref22650498 \w \h  \* MERGEFORMAT </w:instrText>
            </w:r>
            <w:r w:rsidRPr="002953B2">
              <w:rPr>
                <w:szCs w:val="22"/>
              </w:rPr>
            </w:r>
            <w:r w:rsidRPr="002953B2">
              <w:rPr>
                <w:szCs w:val="22"/>
              </w:rPr>
              <w:fldChar w:fldCharType="separate"/>
            </w:r>
            <w:r w:rsidR="004E1708">
              <w:rPr>
                <w:szCs w:val="22"/>
              </w:rPr>
              <w:t>1.1</w:t>
            </w:r>
            <w:r w:rsidRPr="002953B2">
              <w:rPr>
                <w:szCs w:val="22"/>
              </w:rPr>
              <w:fldChar w:fldCharType="end"/>
            </w:r>
            <w:r w:rsidRPr="002953B2">
              <w:rPr>
                <w:szCs w:val="22"/>
              </w:rPr>
              <w:t>)</w:t>
            </w:r>
          </w:p>
        </w:tc>
        <w:tc>
          <w:tcPr>
            <w:tcW w:w="3026" w:type="pct"/>
            <w:shd w:val="clear" w:color="auto" w:fill="FFFFFF"/>
          </w:tcPr>
          <w:p w:rsidR="003229DA" w:rsidRPr="003229DA" w:rsidRDefault="003229DA" w:rsidP="006E4A18">
            <w:pPr>
              <w:spacing w:before="120" w:after="60"/>
              <w:rPr>
                <w:szCs w:val="22"/>
              </w:rPr>
            </w:pPr>
          </w:p>
        </w:tc>
      </w:tr>
      <w:tr w:rsidR="005D52A9" w:rsidRPr="002953B2" w:rsidTr="00805BEB">
        <w:trPr>
          <w:trHeight w:val="579"/>
          <w:jc w:val="center"/>
        </w:trPr>
        <w:tc>
          <w:tcPr>
            <w:tcW w:w="397" w:type="pct"/>
            <w:shd w:val="clear" w:color="auto" w:fill="FFFFFF"/>
          </w:tcPr>
          <w:p w:rsidR="005D52A9" w:rsidRPr="0088485F" w:rsidRDefault="005D52A9" w:rsidP="0088485F">
            <w:pPr>
              <w:pStyle w:val="CUTable1"/>
              <w:spacing w:before="120" w:after="0"/>
            </w:pPr>
          </w:p>
        </w:tc>
        <w:tc>
          <w:tcPr>
            <w:tcW w:w="1577" w:type="pct"/>
            <w:shd w:val="clear" w:color="auto" w:fill="FFFFFF"/>
          </w:tcPr>
          <w:p w:rsidR="00A243FA" w:rsidRPr="00B8651D" w:rsidRDefault="005D52A9" w:rsidP="00BC2CDB">
            <w:pPr>
              <w:spacing w:before="120" w:after="60"/>
              <w:rPr>
                <w:szCs w:val="22"/>
              </w:rPr>
            </w:pPr>
            <w:r w:rsidRPr="002953B2">
              <w:rPr>
                <w:bCs/>
                <w:szCs w:val="22"/>
              </w:rPr>
              <w:t>Principal’s Representative:</w:t>
            </w:r>
            <w:r w:rsidRPr="002953B2">
              <w:rPr>
                <w:szCs w:val="22"/>
              </w:rPr>
              <w:br/>
              <w:t>(clause </w:t>
            </w:r>
            <w:r w:rsidRPr="002953B2">
              <w:rPr>
                <w:szCs w:val="22"/>
              </w:rPr>
              <w:fldChar w:fldCharType="begin"/>
            </w:r>
            <w:r w:rsidRPr="002953B2">
              <w:rPr>
                <w:szCs w:val="22"/>
              </w:rPr>
              <w:instrText xml:space="preserve"> REF _Ref22650498 \w \h  \* MERGEFORMAT </w:instrText>
            </w:r>
            <w:r w:rsidRPr="002953B2">
              <w:rPr>
                <w:szCs w:val="22"/>
              </w:rPr>
            </w:r>
            <w:r w:rsidRPr="002953B2">
              <w:rPr>
                <w:szCs w:val="22"/>
              </w:rPr>
              <w:fldChar w:fldCharType="separate"/>
            </w:r>
            <w:r w:rsidR="004E1708">
              <w:rPr>
                <w:szCs w:val="22"/>
              </w:rPr>
              <w:t>1.1</w:t>
            </w:r>
            <w:r w:rsidRPr="002953B2">
              <w:rPr>
                <w:szCs w:val="22"/>
              </w:rPr>
              <w:fldChar w:fldCharType="end"/>
            </w:r>
            <w:r w:rsidRPr="002953B2">
              <w:rPr>
                <w:szCs w:val="22"/>
              </w:rPr>
              <w:t>)</w:t>
            </w:r>
          </w:p>
        </w:tc>
        <w:tc>
          <w:tcPr>
            <w:tcW w:w="3026" w:type="pct"/>
            <w:shd w:val="clear" w:color="auto" w:fill="FFFFFF"/>
          </w:tcPr>
          <w:p w:rsidR="005D52A9" w:rsidRPr="005D52A9" w:rsidRDefault="005D52A9" w:rsidP="006E4A18">
            <w:pPr>
              <w:spacing w:before="120" w:after="60"/>
              <w:rPr>
                <w:b/>
                <w:i/>
                <w:szCs w:val="22"/>
              </w:rPr>
            </w:pPr>
            <w:r w:rsidRPr="00805BEB">
              <w:rPr>
                <w:szCs w:val="22"/>
              </w:rPr>
              <w:t>[</w:t>
            </w:r>
            <w:r w:rsidRPr="00805BEB">
              <w:rPr>
                <w:b/>
                <w:i/>
                <w:szCs w:val="22"/>
                <w:highlight w:val="yellow"/>
              </w:rPr>
              <w:t>Insert name</w:t>
            </w:r>
            <w:r w:rsidRPr="00805BEB">
              <w:rPr>
                <w:szCs w:val="22"/>
              </w:rPr>
              <w:t>]</w:t>
            </w:r>
          </w:p>
        </w:tc>
      </w:tr>
      <w:tr w:rsidR="00E815F5" w:rsidRPr="002953B2" w:rsidTr="00805BEB">
        <w:trPr>
          <w:jc w:val="center"/>
        </w:trPr>
        <w:tc>
          <w:tcPr>
            <w:tcW w:w="397" w:type="pct"/>
            <w:shd w:val="clear" w:color="auto" w:fill="FFFFFF"/>
          </w:tcPr>
          <w:p w:rsidR="00E815F5" w:rsidRPr="002953B2" w:rsidRDefault="00E815F5" w:rsidP="0088485F">
            <w:pPr>
              <w:pStyle w:val="CUTable1"/>
              <w:spacing w:before="120" w:after="0"/>
            </w:pPr>
            <w:bookmarkStart w:id="2392" w:name="_Ref513653725"/>
          </w:p>
        </w:tc>
        <w:bookmarkEnd w:id="2392"/>
        <w:tc>
          <w:tcPr>
            <w:tcW w:w="1577" w:type="pct"/>
            <w:shd w:val="clear" w:color="auto" w:fill="FFFFFF"/>
          </w:tcPr>
          <w:p w:rsidR="00E815F5" w:rsidRPr="00E815F5" w:rsidRDefault="00E815F5" w:rsidP="00E815F5">
            <w:pPr>
              <w:spacing w:before="120" w:after="60"/>
              <w:rPr>
                <w:bCs/>
                <w:szCs w:val="22"/>
              </w:rPr>
            </w:pPr>
            <w:r w:rsidRPr="00E815F5">
              <w:rPr>
                <w:bCs/>
                <w:szCs w:val="22"/>
              </w:rPr>
              <w:t>Project Contracts:</w:t>
            </w:r>
          </w:p>
          <w:p w:rsidR="00E815F5" w:rsidRPr="002953B2" w:rsidRDefault="00E815F5" w:rsidP="0076056F">
            <w:pPr>
              <w:spacing w:before="120" w:after="60"/>
              <w:rPr>
                <w:bCs/>
                <w:szCs w:val="22"/>
              </w:rPr>
            </w:pPr>
            <w:r w:rsidRPr="00E815F5">
              <w:rPr>
                <w:bCs/>
                <w:szCs w:val="22"/>
              </w:rPr>
              <w:lastRenderedPageBreak/>
              <w:t xml:space="preserve">(clause </w:t>
            </w:r>
            <w:r>
              <w:rPr>
                <w:bCs/>
                <w:szCs w:val="22"/>
              </w:rPr>
              <w:fldChar w:fldCharType="begin"/>
            </w:r>
            <w:r>
              <w:rPr>
                <w:bCs/>
                <w:szCs w:val="22"/>
              </w:rPr>
              <w:instrText xml:space="preserve"> REF _Ref22650498 \w \h </w:instrText>
            </w:r>
            <w:r>
              <w:rPr>
                <w:bCs/>
                <w:szCs w:val="22"/>
              </w:rPr>
            </w:r>
            <w:r>
              <w:rPr>
                <w:bCs/>
                <w:szCs w:val="22"/>
              </w:rPr>
              <w:fldChar w:fldCharType="separate"/>
            </w:r>
            <w:r w:rsidR="004E1708">
              <w:rPr>
                <w:bCs/>
                <w:szCs w:val="22"/>
              </w:rPr>
              <w:t>1.1</w:t>
            </w:r>
            <w:r>
              <w:rPr>
                <w:bCs/>
                <w:szCs w:val="22"/>
              </w:rPr>
              <w:fldChar w:fldCharType="end"/>
            </w:r>
            <w:r w:rsidRPr="00E815F5">
              <w:rPr>
                <w:bCs/>
                <w:szCs w:val="22"/>
              </w:rPr>
              <w:t>)</w:t>
            </w:r>
          </w:p>
        </w:tc>
        <w:tc>
          <w:tcPr>
            <w:tcW w:w="3026" w:type="pct"/>
            <w:shd w:val="clear" w:color="auto" w:fill="FFFFFF"/>
          </w:tcPr>
          <w:p w:rsidR="00E815F5" w:rsidRDefault="00E815F5" w:rsidP="00E815F5">
            <w:pPr>
              <w:spacing w:before="120" w:after="60"/>
              <w:rPr>
                <w:szCs w:val="22"/>
              </w:rPr>
            </w:pPr>
            <w:r w:rsidRPr="00805BEB">
              <w:rPr>
                <w:szCs w:val="22"/>
              </w:rPr>
              <w:lastRenderedPageBreak/>
              <w:t>[</w:t>
            </w:r>
            <w:r w:rsidRPr="00333410">
              <w:rPr>
                <w:b/>
                <w:i/>
                <w:szCs w:val="22"/>
                <w:highlight w:val="yellow"/>
              </w:rPr>
              <w:t xml:space="preserve">Insert </w:t>
            </w:r>
            <w:r w:rsidRPr="00191A1E">
              <w:rPr>
                <w:b/>
                <w:i/>
                <w:szCs w:val="22"/>
                <w:highlight w:val="yellow"/>
              </w:rPr>
              <w:t xml:space="preserve">the names of the contracts that the consultant will </w:t>
            </w:r>
            <w:r w:rsidRPr="00191A1E">
              <w:rPr>
                <w:b/>
                <w:i/>
                <w:szCs w:val="22"/>
                <w:highlight w:val="yellow"/>
              </w:rPr>
              <w:lastRenderedPageBreak/>
              <w:t>administer or manage on behalf of the Principal</w:t>
            </w:r>
            <w:r w:rsidRPr="00805BEB">
              <w:rPr>
                <w:szCs w:val="22"/>
              </w:rPr>
              <w:t>]</w:t>
            </w:r>
          </w:p>
          <w:p w:rsidR="00E815F5" w:rsidRPr="00126BB2" w:rsidRDefault="00E815F5" w:rsidP="00E815F5">
            <w:pPr>
              <w:spacing w:before="120" w:after="60"/>
              <w:rPr>
                <w:i/>
                <w:szCs w:val="22"/>
              </w:rPr>
            </w:pPr>
            <w:r w:rsidRPr="00126BB2">
              <w:rPr>
                <w:i/>
                <w:sz w:val="18"/>
                <w:szCs w:val="18"/>
              </w:rPr>
              <w:t>(If nothing is stated, 'Not applicable')</w:t>
            </w:r>
          </w:p>
        </w:tc>
      </w:tr>
      <w:tr w:rsidR="00582890" w:rsidRPr="002953B2" w:rsidTr="00805BEB">
        <w:trPr>
          <w:jc w:val="center"/>
        </w:trPr>
        <w:tc>
          <w:tcPr>
            <w:tcW w:w="397" w:type="pct"/>
            <w:shd w:val="clear" w:color="auto" w:fill="FFFFFF"/>
          </w:tcPr>
          <w:p w:rsidR="00582890" w:rsidRPr="002953B2" w:rsidRDefault="00582890" w:rsidP="0088485F">
            <w:pPr>
              <w:pStyle w:val="CUTable1"/>
              <w:spacing w:before="120" w:after="0"/>
            </w:pPr>
            <w:bookmarkStart w:id="2393" w:name="_Ref503360372"/>
          </w:p>
        </w:tc>
        <w:bookmarkEnd w:id="2393"/>
        <w:tc>
          <w:tcPr>
            <w:tcW w:w="1577" w:type="pct"/>
            <w:shd w:val="clear" w:color="auto" w:fill="FFFFFF"/>
          </w:tcPr>
          <w:p w:rsidR="00582890" w:rsidRPr="002953B2" w:rsidRDefault="00582890" w:rsidP="00BC2CDB">
            <w:pPr>
              <w:spacing w:before="120" w:after="60"/>
              <w:rPr>
                <w:szCs w:val="22"/>
              </w:rPr>
            </w:pPr>
            <w:r w:rsidRPr="002953B2">
              <w:rPr>
                <w:bCs/>
                <w:szCs w:val="22"/>
              </w:rPr>
              <w:t>Works:</w:t>
            </w:r>
            <w:r w:rsidRPr="002953B2">
              <w:rPr>
                <w:szCs w:val="22"/>
              </w:rPr>
              <w:br/>
              <w:t>(clause </w:t>
            </w:r>
            <w:r w:rsidRPr="002953B2">
              <w:rPr>
                <w:szCs w:val="22"/>
              </w:rPr>
              <w:fldChar w:fldCharType="begin"/>
            </w:r>
            <w:r w:rsidRPr="002953B2">
              <w:rPr>
                <w:szCs w:val="22"/>
              </w:rPr>
              <w:instrText xml:space="preserve"> REF _Ref22650498 \w \h  \* MERGEFORMAT </w:instrText>
            </w:r>
            <w:r w:rsidRPr="002953B2">
              <w:rPr>
                <w:szCs w:val="22"/>
              </w:rPr>
            </w:r>
            <w:r w:rsidRPr="002953B2">
              <w:rPr>
                <w:szCs w:val="22"/>
              </w:rPr>
              <w:fldChar w:fldCharType="separate"/>
            </w:r>
            <w:r w:rsidR="004E1708">
              <w:rPr>
                <w:szCs w:val="22"/>
              </w:rPr>
              <w:t>1.1</w:t>
            </w:r>
            <w:r w:rsidRPr="002953B2">
              <w:rPr>
                <w:szCs w:val="22"/>
              </w:rPr>
              <w:fldChar w:fldCharType="end"/>
            </w:r>
            <w:r w:rsidRPr="002953B2">
              <w:rPr>
                <w:szCs w:val="22"/>
              </w:rPr>
              <w:t>)</w:t>
            </w:r>
          </w:p>
        </w:tc>
        <w:tc>
          <w:tcPr>
            <w:tcW w:w="3026" w:type="pct"/>
            <w:shd w:val="clear" w:color="auto" w:fill="FFFFFF"/>
          </w:tcPr>
          <w:p w:rsidR="00582890" w:rsidRPr="009D7434" w:rsidRDefault="005D52A9" w:rsidP="006E4A18">
            <w:pPr>
              <w:spacing w:before="120" w:after="60"/>
              <w:rPr>
                <w:b/>
                <w:i/>
                <w:szCs w:val="22"/>
              </w:rPr>
            </w:pPr>
            <w:r w:rsidRPr="00805BEB">
              <w:rPr>
                <w:szCs w:val="22"/>
              </w:rPr>
              <w:t>[</w:t>
            </w:r>
            <w:r w:rsidRPr="00805BEB">
              <w:rPr>
                <w:b/>
                <w:i/>
                <w:szCs w:val="22"/>
                <w:highlight w:val="yellow"/>
              </w:rPr>
              <w:t>Insert a description of the Works</w:t>
            </w:r>
            <w:r w:rsidRPr="00805BEB">
              <w:rPr>
                <w:szCs w:val="22"/>
              </w:rPr>
              <w:t>]</w:t>
            </w:r>
          </w:p>
        </w:tc>
      </w:tr>
      <w:tr w:rsidR="004B7772" w:rsidRPr="002953B2" w:rsidTr="00805BEB">
        <w:trPr>
          <w:jc w:val="center"/>
        </w:trPr>
        <w:tc>
          <w:tcPr>
            <w:tcW w:w="397" w:type="pct"/>
            <w:shd w:val="clear" w:color="auto" w:fill="FFFFFF"/>
          </w:tcPr>
          <w:p w:rsidR="004B7772" w:rsidRPr="001B2E2F" w:rsidRDefault="004B7772" w:rsidP="0088485F">
            <w:pPr>
              <w:pStyle w:val="CUTable1"/>
              <w:spacing w:before="120" w:after="0"/>
            </w:pPr>
            <w:bookmarkStart w:id="2394" w:name="_Ref517464218"/>
          </w:p>
        </w:tc>
        <w:bookmarkEnd w:id="2394"/>
        <w:tc>
          <w:tcPr>
            <w:tcW w:w="1577" w:type="pct"/>
            <w:shd w:val="clear" w:color="auto" w:fill="FFFFFF"/>
          </w:tcPr>
          <w:p w:rsidR="004B7772" w:rsidRPr="001B2E2F" w:rsidRDefault="004B7772" w:rsidP="001B2E2F">
            <w:pPr>
              <w:pStyle w:val="ASItem"/>
              <w:tabs>
                <w:tab w:val="left" w:pos="332"/>
              </w:tabs>
              <w:spacing w:before="120" w:after="60" w:line="240" w:lineRule="auto"/>
              <w:jc w:val="left"/>
              <w:outlineLvl w:val="3"/>
              <w:rPr>
                <w:bCs/>
                <w:sz w:val="20"/>
                <w:szCs w:val="20"/>
              </w:rPr>
            </w:pPr>
            <w:r w:rsidRPr="001B2E2F">
              <w:rPr>
                <w:sz w:val="20"/>
                <w:szCs w:val="20"/>
              </w:rPr>
              <w:t>Document Management System</w:t>
            </w:r>
            <w:r w:rsidR="001B2E2F" w:rsidRPr="001B2E2F">
              <w:rPr>
                <w:sz w:val="20"/>
                <w:szCs w:val="20"/>
              </w:rPr>
              <w:br/>
            </w:r>
            <w:r w:rsidRPr="001B2E2F">
              <w:rPr>
                <w:sz w:val="20"/>
                <w:szCs w:val="20"/>
              </w:rPr>
              <w:t>(clause </w:t>
            </w:r>
            <w:r w:rsidRPr="001B2E2F">
              <w:rPr>
                <w:sz w:val="20"/>
                <w:szCs w:val="20"/>
              </w:rPr>
              <w:fldChar w:fldCharType="begin"/>
            </w:r>
            <w:r w:rsidRPr="001B2E2F">
              <w:rPr>
                <w:sz w:val="20"/>
                <w:szCs w:val="20"/>
              </w:rPr>
              <w:instrText xml:space="preserve"> REF _Ref22650498 \w \h  \* MERGEFORMAT </w:instrText>
            </w:r>
            <w:r w:rsidRPr="001B2E2F">
              <w:rPr>
                <w:sz w:val="20"/>
                <w:szCs w:val="20"/>
              </w:rPr>
            </w:r>
            <w:r w:rsidRPr="001B2E2F">
              <w:rPr>
                <w:sz w:val="20"/>
                <w:szCs w:val="20"/>
              </w:rPr>
              <w:fldChar w:fldCharType="separate"/>
            </w:r>
            <w:r w:rsidR="004E1708" w:rsidRPr="001B2E2F">
              <w:rPr>
                <w:sz w:val="20"/>
                <w:szCs w:val="20"/>
              </w:rPr>
              <w:t>1.1</w:t>
            </w:r>
            <w:r w:rsidRPr="001B2E2F">
              <w:rPr>
                <w:sz w:val="20"/>
                <w:szCs w:val="20"/>
              </w:rPr>
              <w:fldChar w:fldCharType="end"/>
            </w:r>
            <w:r w:rsidRPr="001B2E2F">
              <w:rPr>
                <w:sz w:val="20"/>
                <w:szCs w:val="20"/>
              </w:rPr>
              <w:t>)</w:t>
            </w:r>
          </w:p>
        </w:tc>
        <w:tc>
          <w:tcPr>
            <w:tcW w:w="3026" w:type="pct"/>
            <w:shd w:val="clear" w:color="auto" w:fill="FFFFFF"/>
          </w:tcPr>
          <w:p w:rsidR="004B7772" w:rsidRPr="001969BE" w:rsidRDefault="004B7772" w:rsidP="001969BE">
            <w:pPr>
              <w:tabs>
                <w:tab w:val="left" w:pos="2585"/>
              </w:tabs>
              <w:spacing w:before="120" w:after="60"/>
              <w:rPr>
                <w:bCs/>
                <w:szCs w:val="22"/>
              </w:rPr>
            </w:pPr>
          </w:p>
        </w:tc>
      </w:tr>
      <w:tr w:rsidR="00582890" w:rsidRPr="002953B2" w:rsidTr="00805BEB">
        <w:trPr>
          <w:jc w:val="center"/>
        </w:trPr>
        <w:tc>
          <w:tcPr>
            <w:tcW w:w="397" w:type="pct"/>
            <w:shd w:val="clear" w:color="auto" w:fill="FFFFFF"/>
          </w:tcPr>
          <w:p w:rsidR="00582890" w:rsidRPr="002953B2" w:rsidRDefault="00582890" w:rsidP="0088485F">
            <w:pPr>
              <w:pStyle w:val="CUTable1"/>
              <w:spacing w:before="120" w:after="0"/>
            </w:pPr>
            <w:bookmarkStart w:id="2395" w:name="_Ref503446493"/>
          </w:p>
        </w:tc>
        <w:bookmarkEnd w:id="2395"/>
        <w:tc>
          <w:tcPr>
            <w:tcW w:w="1577" w:type="pct"/>
            <w:shd w:val="clear" w:color="auto" w:fill="FFFFFF"/>
          </w:tcPr>
          <w:p w:rsidR="00582890" w:rsidRPr="002953B2" w:rsidRDefault="00B97C54" w:rsidP="006E4A18">
            <w:pPr>
              <w:spacing w:before="120" w:after="60"/>
              <w:rPr>
                <w:szCs w:val="22"/>
              </w:rPr>
            </w:pPr>
            <w:r>
              <w:rPr>
                <w:bCs/>
                <w:szCs w:val="22"/>
              </w:rPr>
              <w:t xml:space="preserve">Parts of the </w:t>
            </w:r>
            <w:r w:rsidR="00582890" w:rsidRPr="002953B2">
              <w:rPr>
                <w:bCs/>
                <w:szCs w:val="22"/>
              </w:rPr>
              <w:t xml:space="preserve">Services </w:t>
            </w:r>
            <w:r w:rsidR="0025685D">
              <w:rPr>
                <w:bCs/>
                <w:szCs w:val="22"/>
              </w:rPr>
              <w:t xml:space="preserve">approved for </w:t>
            </w:r>
            <w:r w:rsidR="00582890" w:rsidRPr="002953B2">
              <w:rPr>
                <w:bCs/>
                <w:szCs w:val="22"/>
              </w:rPr>
              <w:t>subcontract</w:t>
            </w:r>
            <w:r w:rsidR="0025685D">
              <w:rPr>
                <w:bCs/>
                <w:szCs w:val="22"/>
              </w:rPr>
              <w:t xml:space="preserve">ing to the </w:t>
            </w:r>
            <w:r w:rsidR="00582890" w:rsidRPr="002953B2">
              <w:rPr>
                <w:bCs/>
                <w:szCs w:val="22"/>
              </w:rPr>
              <w:t xml:space="preserve">named </w:t>
            </w:r>
            <w:r w:rsidR="00633368">
              <w:rPr>
                <w:bCs/>
                <w:szCs w:val="22"/>
              </w:rPr>
              <w:t>s</w:t>
            </w:r>
            <w:r w:rsidR="00582890" w:rsidRPr="002953B2">
              <w:rPr>
                <w:bCs/>
                <w:szCs w:val="22"/>
              </w:rPr>
              <w:t>ubconsultants:</w:t>
            </w:r>
            <w:r w:rsidR="00582890" w:rsidRPr="002953B2">
              <w:rPr>
                <w:szCs w:val="22"/>
              </w:rPr>
              <w:br/>
              <w:t>(clause </w:t>
            </w:r>
            <w:r w:rsidR="00582890" w:rsidRPr="002953B2">
              <w:rPr>
                <w:szCs w:val="22"/>
              </w:rPr>
              <w:fldChar w:fldCharType="begin"/>
            </w:r>
            <w:r w:rsidR="00582890" w:rsidRPr="002953B2">
              <w:rPr>
                <w:szCs w:val="22"/>
              </w:rPr>
              <w:instrText xml:space="preserve"> REF _Ref22650561 \r \h </w:instrText>
            </w:r>
            <w:r w:rsidR="00582890">
              <w:rPr>
                <w:szCs w:val="22"/>
              </w:rPr>
              <w:instrText xml:space="preserve"> \* MERGEFORMAT </w:instrText>
            </w:r>
            <w:r w:rsidR="00582890" w:rsidRPr="002953B2">
              <w:rPr>
                <w:szCs w:val="22"/>
              </w:rPr>
            </w:r>
            <w:r w:rsidR="00582890" w:rsidRPr="002953B2">
              <w:rPr>
                <w:szCs w:val="22"/>
              </w:rPr>
              <w:fldChar w:fldCharType="separate"/>
            </w:r>
            <w:r w:rsidR="004E1708">
              <w:rPr>
                <w:szCs w:val="22"/>
              </w:rPr>
              <w:t>2.9(a)</w:t>
            </w:r>
            <w:r w:rsidR="00582890" w:rsidRPr="002953B2">
              <w:rPr>
                <w:szCs w:val="22"/>
              </w:rPr>
              <w:fldChar w:fldCharType="end"/>
            </w:r>
            <w:r w:rsidR="00582890" w:rsidRPr="002953B2">
              <w:rPr>
                <w:szCs w:val="22"/>
              </w:rPr>
              <w:t>)</w:t>
            </w:r>
          </w:p>
        </w:tc>
        <w:tc>
          <w:tcPr>
            <w:tcW w:w="3026" w:type="pct"/>
            <w:shd w:val="clear" w:color="auto" w:fill="FFFFFF"/>
          </w:tcPr>
          <w:tbl>
            <w:tblPr>
              <w:tblStyle w:val="TableGrid"/>
              <w:tblW w:w="0" w:type="auto"/>
              <w:tblLayout w:type="fixed"/>
              <w:tblLook w:val="04A0" w:firstRow="1" w:lastRow="0" w:firstColumn="1" w:lastColumn="0" w:noHBand="0" w:noVBand="1"/>
            </w:tblPr>
            <w:tblGrid>
              <w:gridCol w:w="2781"/>
              <w:gridCol w:w="2782"/>
            </w:tblGrid>
            <w:tr w:rsidR="0025685D" w:rsidTr="0025685D">
              <w:tc>
                <w:tcPr>
                  <w:tcW w:w="2781" w:type="dxa"/>
                </w:tcPr>
                <w:p w:rsidR="0025685D" w:rsidRDefault="0025685D" w:rsidP="00BC2CDB">
                  <w:pPr>
                    <w:tabs>
                      <w:tab w:val="left" w:pos="2585"/>
                    </w:tabs>
                    <w:spacing w:after="60"/>
                    <w:rPr>
                      <w:b/>
                      <w:bCs/>
                      <w:szCs w:val="22"/>
                    </w:rPr>
                  </w:pPr>
                  <w:r>
                    <w:rPr>
                      <w:b/>
                      <w:bCs/>
                      <w:szCs w:val="22"/>
                    </w:rPr>
                    <w:t xml:space="preserve">Subcontracted </w:t>
                  </w:r>
                  <w:r w:rsidRPr="00764DD3">
                    <w:rPr>
                      <w:b/>
                      <w:bCs/>
                      <w:szCs w:val="22"/>
                    </w:rPr>
                    <w:t>Services</w:t>
                  </w:r>
                </w:p>
              </w:tc>
              <w:tc>
                <w:tcPr>
                  <w:tcW w:w="2782" w:type="dxa"/>
                </w:tcPr>
                <w:p w:rsidR="0025685D" w:rsidRDefault="0025685D" w:rsidP="00BC2CDB">
                  <w:pPr>
                    <w:tabs>
                      <w:tab w:val="left" w:pos="2585"/>
                    </w:tabs>
                    <w:spacing w:after="60"/>
                    <w:rPr>
                      <w:b/>
                      <w:bCs/>
                      <w:szCs w:val="22"/>
                    </w:rPr>
                  </w:pPr>
                  <w:r>
                    <w:rPr>
                      <w:b/>
                      <w:bCs/>
                      <w:szCs w:val="22"/>
                    </w:rPr>
                    <w:t>Subconsultant</w:t>
                  </w:r>
                </w:p>
              </w:tc>
            </w:tr>
            <w:tr w:rsidR="0025685D" w:rsidTr="0025685D">
              <w:tc>
                <w:tcPr>
                  <w:tcW w:w="2781" w:type="dxa"/>
                </w:tcPr>
                <w:p w:rsidR="0025685D" w:rsidRDefault="0025685D" w:rsidP="00BC2CDB">
                  <w:pPr>
                    <w:tabs>
                      <w:tab w:val="left" w:pos="2585"/>
                    </w:tabs>
                    <w:spacing w:after="60"/>
                    <w:rPr>
                      <w:b/>
                      <w:bCs/>
                      <w:szCs w:val="22"/>
                    </w:rPr>
                  </w:pPr>
                </w:p>
              </w:tc>
              <w:tc>
                <w:tcPr>
                  <w:tcW w:w="2782" w:type="dxa"/>
                </w:tcPr>
                <w:p w:rsidR="0025685D" w:rsidRDefault="0025685D" w:rsidP="00BC2CDB">
                  <w:pPr>
                    <w:tabs>
                      <w:tab w:val="left" w:pos="2585"/>
                    </w:tabs>
                    <w:spacing w:after="60"/>
                    <w:rPr>
                      <w:b/>
                      <w:bCs/>
                      <w:szCs w:val="22"/>
                    </w:rPr>
                  </w:pPr>
                </w:p>
              </w:tc>
            </w:tr>
            <w:tr w:rsidR="0025685D" w:rsidTr="0025685D">
              <w:tc>
                <w:tcPr>
                  <w:tcW w:w="2781" w:type="dxa"/>
                </w:tcPr>
                <w:p w:rsidR="0025685D" w:rsidRDefault="0025685D" w:rsidP="00BC2CDB">
                  <w:pPr>
                    <w:tabs>
                      <w:tab w:val="left" w:pos="2585"/>
                    </w:tabs>
                    <w:spacing w:after="60"/>
                    <w:rPr>
                      <w:b/>
                      <w:bCs/>
                      <w:szCs w:val="22"/>
                    </w:rPr>
                  </w:pPr>
                </w:p>
              </w:tc>
              <w:tc>
                <w:tcPr>
                  <w:tcW w:w="2782" w:type="dxa"/>
                </w:tcPr>
                <w:p w:rsidR="0025685D" w:rsidRDefault="0025685D" w:rsidP="00BC2CDB">
                  <w:pPr>
                    <w:tabs>
                      <w:tab w:val="left" w:pos="2585"/>
                    </w:tabs>
                    <w:spacing w:after="60"/>
                    <w:rPr>
                      <w:b/>
                      <w:bCs/>
                      <w:szCs w:val="22"/>
                    </w:rPr>
                  </w:pPr>
                </w:p>
              </w:tc>
            </w:tr>
            <w:tr w:rsidR="0025685D" w:rsidTr="0025685D">
              <w:tc>
                <w:tcPr>
                  <w:tcW w:w="2781" w:type="dxa"/>
                </w:tcPr>
                <w:p w:rsidR="0025685D" w:rsidRDefault="0025685D" w:rsidP="00BC2CDB">
                  <w:pPr>
                    <w:tabs>
                      <w:tab w:val="left" w:pos="2585"/>
                    </w:tabs>
                    <w:spacing w:after="60"/>
                    <w:rPr>
                      <w:b/>
                      <w:bCs/>
                      <w:szCs w:val="22"/>
                    </w:rPr>
                  </w:pPr>
                </w:p>
              </w:tc>
              <w:tc>
                <w:tcPr>
                  <w:tcW w:w="2782" w:type="dxa"/>
                </w:tcPr>
                <w:p w:rsidR="0025685D" w:rsidRDefault="0025685D" w:rsidP="00BC2CDB">
                  <w:pPr>
                    <w:tabs>
                      <w:tab w:val="left" w:pos="2585"/>
                    </w:tabs>
                    <w:spacing w:after="60"/>
                    <w:rPr>
                      <w:b/>
                      <w:bCs/>
                      <w:szCs w:val="22"/>
                    </w:rPr>
                  </w:pPr>
                </w:p>
              </w:tc>
            </w:tr>
          </w:tbl>
          <w:p w:rsidR="005D52A9" w:rsidRPr="009D7434" w:rsidRDefault="005D52A9" w:rsidP="006E4A18">
            <w:pPr>
              <w:tabs>
                <w:tab w:val="left" w:pos="2585"/>
              </w:tabs>
              <w:spacing w:before="120" w:after="60"/>
              <w:rPr>
                <w:b/>
                <w:i/>
                <w:szCs w:val="22"/>
              </w:rPr>
            </w:pPr>
          </w:p>
        </w:tc>
      </w:tr>
      <w:tr w:rsidR="00582890" w:rsidRPr="002953B2" w:rsidTr="00805BEB">
        <w:trPr>
          <w:cantSplit/>
          <w:jc w:val="center"/>
        </w:trPr>
        <w:tc>
          <w:tcPr>
            <w:tcW w:w="397" w:type="pct"/>
            <w:shd w:val="clear" w:color="auto" w:fill="FFFFFF"/>
          </w:tcPr>
          <w:p w:rsidR="00582890" w:rsidRPr="002953B2" w:rsidRDefault="00582890" w:rsidP="0088485F">
            <w:pPr>
              <w:pStyle w:val="CUTable1"/>
              <w:spacing w:before="120" w:after="0"/>
            </w:pPr>
            <w:bookmarkStart w:id="2396" w:name="_Ref503959351"/>
          </w:p>
        </w:tc>
        <w:bookmarkEnd w:id="2396"/>
        <w:tc>
          <w:tcPr>
            <w:tcW w:w="1577" w:type="pct"/>
            <w:shd w:val="clear" w:color="auto" w:fill="FFFFFF"/>
          </w:tcPr>
          <w:p w:rsidR="009C78B6" w:rsidRPr="009C78B6" w:rsidRDefault="00582890" w:rsidP="00BC2CDB">
            <w:pPr>
              <w:keepNext/>
              <w:spacing w:before="120" w:after="60"/>
              <w:rPr>
                <w:szCs w:val="22"/>
              </w:rPr>
            </w:pPr>
            <w:r w:rsidRPr="002953B2">
              <w:rPr>
                <w:bCs/>
                <w:szCs w:val="22"/>
              </w:rPr>
              <w:t xml:space="preserve">Approvals which the </w:t>
            </w:r>
            <w:r w:rsidR="005D52A9">
              <w:rPr>
                <w:bCs/>
                <w:szCs w:val="22"/>
              </w:rPr>
              <w:t>Principal</w:t>
            </w:r>
            <w:r w:rsidR="005D52A9" w:rsidRPr="002953B2">
              <w:rPr>
                <w:bCs/>
                <w:szCs w:val="22"/>
              </w:rPr>
              <w:t xml:space="preserve"> </w:t>
            </w:r>
            <w:r w:rsidRPr="002953B2">
              <w:rPr>
                <w:bCs/>
                <w:szCs w:val="22"/>
              </w:rPr>
              <w:t>is</w:t>
            </w:r>
            <w:r w:rsidR="007F644B">
              <w:rPr>
                <w:bCs/>
                <w:szCs w:val="22"/>
              </w:rPr>
              <w:t xml:space="preserve"> </w:t>
            </w:r>
            <w:r w:rsidRPr="002953B2">
              <w:rPr>
                <w:bCs/>
                <w:szCs w:val="22"/>
              </w:rPr>
              <w:t>to obtain:</w:t>
            </w:r>
            <w:r w:rsidRPr="002953B2">
              <w:rPr>
                <w:szCs w:val="22"/>
              </w:rPr>
              <w:br/>
              <w:t>(clause </w:t>
            </w:r>
            <w:r w:rsidR="00434FC4">
              <w:rPr>
                <w:szCs w:val="22"/>
              </w:rPr>
              <w:fldChar w:fldCharType="begin"/>
            </w:r>
            <w:r w:rsidR="00434FC4">
              <w:rPr>
                <w:szCs w:val="22"/>
              </w:rPr>
              <w:instrText xml:space="preserve"> REF _Ref326140306 \w \h </w:instrText>
            </w:r>
            <w:r w:rsidR="00434FC4">
              <w:rPr>
                <w:szCs w:val="22"/>
              </w:rPr>
            </w:r>
            <w:r w:rsidR="00434FC4">
              <w:rPr>
                <w:szCs w:val="22"/>
              </w:rPr>
              <w:fldChar w:fldCharType="separate"/>
            </w:r>
            <w:r w:rsidR="004E1708">
              <w:rPr>
                <w:szCs w:val="22"/>
              </w:rPr>
              <w:t>2.12(b)(i)</w:t>
            </w:r>
            <w:r w:rsidR="00434FC4">
              <w:rPr>
                <w:szCs w:val="22"/>
              </w:rPr>
              <w:fldChar w:fldCharType="end"/>
            </w:r>
            <w:r w:rsidRPr="002953B2">
              <w:rPr>
                <w:szCs w:val="22"/>
              </w:rPr>
              <w:t>)</w:t>
            </w:r>
          </w:p>
        </w:tc>
        <w:tc>
          <w:tcPr>
            <w:tcW w:w="3026" w:type="pct"/>
            <w:tcBorders>
              <w:bottom w:val="single" w:sz="4" w:space="0" w:color="auto"/>
            </w:tcBorders>
            <w:shd w:val="clear" w:color="auto" w:fill="FFFFFF"/>
          </w:tcPr>
          <w:p w:rsidR="00A9280D" w:rsidRDefault="005D52A9" w:rsidP="006E4A18">
            <w:pPr>
              <w:keepNext/>
              <w:spacing w:before="120" w:after="60"/>
              <w:rPr>
                <w:b/>
                <w:i/>
                <w:szCs w:val="22"/>
              </w:rPr>
            </w:pPr>
            <w:r w:rsidRPr="00805BEB">
              <w:rPr>
                <w:szCs w:val="22"/>
              </w:rPr>
              <w:t>[</w:t>
            </w:r>
            <w:r w:rsidRPr="00805BEB">
              <w:rPr>
                <w:b/>
                <w:i/>
                <w:szCs w:val="22"/>
                <w:highlight w:val="yellow"/>
              </w:rPr>
              <w:t>List any Approvals that will be obtained by the Principal</w:t>
            </w:r>
            <w:r w:rsidRPr="00805BEB">
              <w:rPr>
                <w:szCs w:val="22"/>
              </w:rPr>
              <w:t>]</w:t>
            </w:r>
          </w:p>
          <w:p w:rsidR="00582890" w:rsidRPr="00126BB2" w:rsidRDefault="00A9280D" w:rsidP="00126BB2">
            <w:pPr>
              <w:tabs>
                <w:tab w:val="left" w:pos="1406"/>
              </w:tabs>
              <w:rPr>
                <w:szCs w:val="22"/>
              </w:rPr>
            </w:pPr>
            <w:r>
              <w:rPr>
                <w:szCs w:val="22"/>
              </w:rPr>
              <w:tab/>
            </w:r>
          </w:p>
        </w:tc>
      </w:tr>
      <w:tr w:rsidR="00E815F5" w:rsidRPr="002953B2" w:rsidTr="00805BEB">
        <w:trPr>
          <w:cantSplit/>
          <w:trHeight w:val="773"/>
          <w:jc w:val="center"/>
        </w:trPr>
        <w:tc>
          <w:tcPr>
            <w:tcW w:w="397" w:type="pct"/>
            <w:shd w:val="clear" w:color="auto" w:fill="FFFFFF"/>
          </w:tcPr>
          <w:p w:rsidR="00E815F5" w:rsidRPr="002953B2" w:rsidRDefault="00E815F5" w:rsidP="0088485F">
            <w:pPr>
              <w:pStyle w:val="CUTable1"/>
              <w:spacing w:before="120" w:after="0"/>
            </w:pPr>
            <w:bookmarkStart w:id="2397" w:name="_Ref513840157"/>
          </w:p>
        </w:tc>
        <w:bookmarkEnd w:id="2397"/>
        <w:tc>
          <w:tcPr>
            <w:tcW w:w="1577" w:type="pct"/>
            <w:shd w:val="clear" w:color="auto" w:fill="FFFFFF"/>
          </w:tcPr>
          <w:p w:rsidR="00E815F5" w:rsidRPr="003E7266" w:rsidRDefault="00E815F5" w:rsidP="00D4413A">
            <w:pPr>
              <w:keepNext/>
              <w:spacing w:before="120" w:after="60"/>
              <w:rPr>
                <w:bCs/>
                <w:szCs w:val="22"/>
              </w:rPr>
            </w:pPr>
            <w:r>
              <w:rPr>
                <w:bCs/>
                <w:szCs w:val="22"/>
              </w:rPr>
              <w:t>Design Obligations:</w:t>
            </w:r>
            <w:r>
              <w:rPr>
                <w:bCs/>
                <w:szCs w:val="22"/>
              </w:rPr>
              <w:br/>
              <w:t>(</w:t>
            </w:r>
            <w:r w:rsidR="00D4413A">
              <w:rPr>
                <w:bCs/>
                <w:szCs w:val="22"/>
              </w:rPr>
              <w:t>c</w:t>
            </w:r>
            <w:r>
              <w:rPr>
                <w:bCs/>
                <w:szCs w:val="22"/>
              </w:rPr>
              <w:t xml:space="preserve">lause </w:t>
            </w:r>
            <w:r>
              <w:rPr>
                <w:bCs/>
                <w:szCs w:val="22"/>
              </w:rPr>
              <w:fldChar w:fldCharType="begin"/>
            </w:r>
            <w:r>
              <w:rPr>
                <w:bCs/>
                <w:szCs w:val="22"/>
              </w:rPr>
              <w:instrText xml:space="preserve"> REF _Ref513644310 \w \h </w:instrText>
            </w:r>
            <w:r>
              <w:rPr>
                <w:bCs/>
                <w:szCs w:val="22"/>
              </w:rPr>
            </w:r>
            <w:r>
              <w:rPr>
                <w:bCs/>
                <w:szCs w:val="22"/>
              </w:rPr>
              <w:fldChar w:fldCharType="separate"/>
            </w:r>
            <w:r w:rsidR="004E1708">
              <w:rPr>
                <w:bCs/>
                <w:szCs w:val="22"/>
              </w:rPr>
              <w:t>3.1(a)</w:t>
            </w:r>
            <w:r>
              <w:rPr>
                <w:bCs/>
                <w:szCs w:val="22"/>
              </w:rPr>
              <w:fldChar w:fldCharType="end"/>
            </w:r>
            <w:r>
              <w:rPr>
                <w:bCs/>
                <w:szCs w:val="22"/>
              </w:rPr>
              <w:t>)</w:t>
            </w:r>
          </w:p>
        </w:tc>
        <w:tc>
          <w:tcPr>
            <w:tcW w:w="3026" w:type="pct"/>
            <w:tcBorders>
              <w:bottom w:val="nil"/>
            </w:tcBorders>
            <w:shd w:val="clear" w:color="auto" w:fill="FFFFFF"/>
          </w:tcPr>
          <w:p w:rsidR="00E815F5" w:rsidRDefault="00E815F5" w:rsidP="00EE639D">
            <w:pPr>
              <w:spacing w:before="120" w:after="60"/>
            </w:pPr>
            <w:r>
              <w:t>Do the Design Obligations apply?</w:t>
            </w:r>
          </w:p>
          <w:p w:rsidR="00E815F5" w:rsidRDefault="00E815F5" w:rsidP="00951073">
            <w:pPr>
              <w:pStyle w:val="A2"/>
              <w:jc w:val="left"/>
              <w:rPr>
                <w:lang w:val="en-AU"/>
              </w:rPr>
            </w:pPr>
            <w:r w:rsidRPr="00C43614">
              <w:t>[</w:t>
            </w:r>
            <w:r w:rsidRPr="00C43614">
              <w:rPr>
                <w:b/>
                <w:i/>
                <w:highlight w:val="yellow"/>
              </w:rPr>
              <w:t>Y</w:t>
            </w:r>
            <w:r>
              <w:rPr>
                <w:b/>
                <w:i/>
                <w:highlight w:val="yellow"/>
              </w:rPr>
              <w:t>es</w:t>
            </w:r>
            <w:r w:rsidRPr="003E7266">
              <w:rPr>
                <w:b/>
                <w:i/>
                <w:highlight w:val="yellow"/>
              </w:rPr>
              <w:t>/No</w:t>
            </w:r>
            <w:r w:rsidRPr="00C43614">
              <w:t>]</w:t>
            </w:r>
          </w:p>
        </w:tc>
      </w:tr>
      <w:tr w:rsidR="00E815F5" w:rsidRPr="002953B2" w:rsidTr="00805BEB">
        <w:trPr>
          <w:cantSplit/>
          <w:trHeight w:val="773"/>
          <w:jc w:val="center"/>
        </w:trPr>
        <w:tc>
          <w:tcPr>
            <w:tcW w:w="397" w:type="pct"/>
            <w:shd w:val="clear" w:color="auto" w:fill="FFFFFF"/>
          </w:tcPr>
          <w:p w:rsidR="00E815F5" w:rsidRPr="002953B2" w:rsidRDefault="00E815F5" w:rsidP="0088485F">
            <w:pPr>
              <w:pStyle w:val="CUTable1"/>
              <w:spacing w:before="120" w:after="0"/>
            </w:pPr>
            <w:bookmarkStart w:id="2398" w:name="_Ref513654077"/>
          </w:p>
        </w:tc>
        <w:bookmarkEnd w:id="2398"/>
        <w:tc>
          <w:tcPr>
            <w:tcW w:w="1577" w:type="pct"/>
            <w:shd w:val="clear" w:color="auto" w:fill="FFFFFF"/>
          </w:tcPr>
          <w:p w:rsidR="00E815F5" w:rsidRPr="003E7266" w:rsidRDefault="00E815F5" w:rsidP="00D4413A">
            <w:pPr>
              <w:keepNext/>
              <w:spacing w:before="120" w:after="60"/>
              <w:rPr>
                <w:bCs/>
                <w:szCs w:val="22"/>
              </w:rPr>
            </w:pPr>
            <w:r>
              <w:rPr>
                <w:bCs/>
                <w:szCs w:val="22"/>
              </w:rPr>
              <w:t>Project Management Obligations:</w:t>
            </w:r>
            <w:r>
              <w:rPr>
                <w:bCs/>
                <w:szCs w:val="22"/>
              </w:rPr>
              <w:br/>
              <w:t>(</w:t>
            </w:r>
            <w:r w:rsidR="00D4413A">
              <w:rPr>
                <w:bCs/>
                <w:szCs w:val="22"/>
              </w:rPr>
              <w:t>c</w:t>
            </w:r>
            <w:r>
              <w:rPr>
                <w:bCs/>
                <w:szCs w:val="22"/>
              </w:rPr>
              <w:t xml:space="preserve">lause </w:t>
            </w:r>
            <w:r>
              <w:rPr>
                <w:bCs/>
                <w:szCs w:val="22"/>
              </w:rPr>
              <w:fldChar w:fldCharType="begin"/>
            </w:r>
            <w:r>
              <w:rPr>
                <w:bCs/>
                <w:szCs w:val="22"/>
              </w:rPr>
              <w:instrText xml:space="preserve"> REF _Ref513644371 \w \h </w:instrText>
            </w:r>
            <w:r>
              <w:rPr>
                <w:bCs/>
                <w:szCs w:val="22"/>
              </w:rPr>
            </w:r>
            <w:r>
              <w:rPr>
                <w:bCs/>
                <w:szCs w:val="22"/>
              </w:rPr>
              <w:fldChar w:fldCharType="separate"/>
            </w:r>
            <w:r w:rsidR="004E1708">
              <w:rPr>
                <w:bCs/>
                <w:szCs w:val="22"/>
              </w:rPr>
              <w:t>3.1(b)</w:t>
            </w:r>
            <w:r>
              <w:rPr>
                <w:bCs/>
                <w:szCs w:val="22"/>
              </w:rPr>
              <w:fldChar w:fldCharType="end"/>
            </w:r>
            <w:r>
              <w:rPr>
                <w:bCs/>
                <w:szCs w:val="22"/>
              </w:rPr>
              <w:t>)</w:t>
            </w:r>
          </w:p>
        </w:tc>
        <w:tc>
          <w:tcPr>
            <w:tcW w:w="3026" w:type="pct"/>
            <w:tcBorders>
              <w:bottom w:val="nil"/>
            </w:tcBorders>
            <w:shd w:val="clear" w:color="auto" w:fill="FFFFFF"/>
          </w:tcPr>
          <w:p w:rsidR="00E815F5" w:rsidRDefault="00E815F5" w:rsidP="00EE639D">
            <w:pPr>
              <w:spacing w:before="120" w:after="60"/>
            </w:pPr>
            <w:r>
              <w:t>Do the Project Management Obligations apply?</w:t>
            </w:r>
          </w:p>
          <w:p w:rsidR="00E815F5" w:rsidRDefault="00E815F5" w:rsidP="00951073">
            <w:pPr>
              <w:pStyle w:val="A2"/>
              <w:jc w:val="left"/>
              <w:rPr>
                <w:lang w:val="en-AU"/>
              </w:rPr>
            </w:pPr>
            <w:r w:rsidRPr="00C43614">
              <w:t>[</w:t>
            </w:r>
            <w:r w:rsidRPr="00C43614">
              <w:rPr>
                <w:b/>
                <w:i/>
                <w:highlight w:val="yellow"/>
              </w:rPr>
              <w:t>Y</w:t>
            </w:r>
            <w:r>
              <w:rPr>
                <w:b/>
                <w:i/>
                <w:highlight w:val="yellow"/>
              </w:rPr>
              <w:t>es</w:t>
            </w:r>
            <w:r w:rsidRPr="003E7266">
              <w:rPr>
                <w:b/>
                <w:i/>
                <w:highlight w:val="yellow"/>
              </w:rPr>
              <w:t>/No</w:t>
            </w:r>
            <w:r w:rsidRPr="00C43614">
              <w:t>]</w:t>
            </w:r>
          </w:p>
        </w:tc>
      </w:tr>
      <w:tr w:rsidR="00E815F5" w:rsidRPr="002953B2" w:rsidTr="00805BEB">
        <w:trPr>
          <w:cantSplit/>
          <w:trHeight w:val="773"/>
          <w:jc w:val="center"/>
        </w:trPr>
        <w:tc>
          <w:tcPr>
            <w:tcW w:w="397" w:type="pct"/>
            <w:vMerge w:val="restart"/>
            <w:shd w:val="clear" w:color="auto" w:fill="FFFFFF"/>
          </w:tcPr>
          <w:p w:rsidR="00E815F5" w:rsidRPr="002953B2" w:rsidRDefault="00E815F5" w:rsidP="0088485F">
            <w:pPr>
              <w:pStyle w:val="CUTable1"/>
              <w:spacing w:before="120" w:after="0"/>
            </w:pPr>
            <w:bookmarkStart w:id="2399" w:name="_Ref511242619"/>
          </w:p>
        </w:tc>
        <w:bookmarkEnd w:id="2399"/>
        <w:tc>
          <w:tcPr>
            <w:tcW w:w="1577" w:type="pct"/>
            <w:vMerge w:val="restart"/>
            <w:shd w:val="clear" w:color="auto" w:fill="FFFFFF"/>
          </w:tcPr>
          <w:p w:rsidR="00E815F5" w:rsidRPr="002953B2" w:rsidRDefault="00E815F5">
            <w:pPr>
              <w:keepNext/>
              <w:spacing w:before="120" w:after="60"/>
              <w:rPr>
                <w:bCs/>
                <w:szCs w:val="22"/>
              </w:rPr>
            </w:pPr>
            <w:r w:rsidRPr="003E7266">
              <w:rPr>
                <w:bCs/>
                <w:szCs w:val="22"/>
              </w:rPr>
              <w:t>Consultant Statement</w:t>
            </w:r>
            <w:r>
              <w:rPr>
                <w:bCs/>
                <w:szCs w:val="22"/>
              </w:rPr>
              <w:t xml:space="preserve"> - Does clause </w:t>
            </w:r>
            <w:r>
              <w:rPr>
                <w:bCs/>
                <w:szCs w:val="22"/>
              </w:rPr>
              <w:fldChar w:fldCharType="begin"/>
            </w:r>
            <w:r>
              <w:rPr>
                <w:bCs/>
                <w:szCs w:val="22"/>
              </w:rPr>
              <w:instrText xml:space="preserve"> REF _Ref513572601 \w \h </w:instrText>
            </w:r>
            <w:r>
              <w:rPr>
                <w:bCs/>
                <w:szCs w:val="22"/>
              </w:rPr>
            </w:r>
            <w:r>
              <w:rPr>
                <w:bCs/>
                <w:szCs w:val="22"/>
              </w:rPr>
              <w:fldChar w:fldCharType="separate"/>
            </w:r>
            <w:r w:rsidR="004E1708">
              <w:rPr>
                <w:bCs/>
                <w:szCs w:val="22"/>
              </w:rPr>
              <w:t>3.4</w:t>
            </w:r>
            <w:r>
              <w:rPr>
                <w:bCs/>
                <w:szCs w:val="22"/>
              </w:rPr>
              <w:fldChar w:fldCharType="end"/>
            </w:r>
            <w:r>
              <w:rPr>
                <w:bCs/>
                <w:szCs w:val="22"/>
              </w:rPr>
              <w:t xml:space="preserve"> apply?</w:t>
            </w:r>
            <w:r>
              <w:rPr>
                <w:bCs/>
                <w:szCs w:val="22"/>
              </w:rPr>
              <w:br/>
            </w:r>
            <w:r w:rsidRPr="003E7266">
              <w:rPr>
                <w:bCs/>
                <w:szCs w:val="22"/>
              </w:rPr>
              <w:t xml:space="preserve">(clause </w:t>
            </w:r>
            <w:r>
              <w:rPr>
                <w:bCs/>
                <w:szCs w:val="22"/>
              </w:rPr>
              <w:fldChar w:fldCharType="begin"/>
            </w:r>
            <w:r>
              <w:rPr>
                <w:bCs/>
                <w:szCs w:val="22"/>
              </w:rPr>
              <w:instrText xml:space="preserve"> REF _Ref513572601 \w \h </w:instrText>
            </w:r>
            <w:r>
              <w:rPr>
                <w:bCs/>
                <w:szCs w:val="22"/>
              </w:rPr>
            </w:r>
            <w:r>
              <w:rPr>
                <w:bCs/>
                <w:szCs w:val="22"/>
              </w:rPr>
              <w:fldChar w:fldCharType="separate"/>
            </w:r>
            <w:r w:rsidR="004E1708">
              <w:rPr>
                <w:bCs/>
                <w:szCs w:val="22"/>
              </w:rPr>
              <w:t>3.4</w:t>
            </w:r>
            <w:r>
              <w:rPr>
                <w:bCs/>
                <w:szCs w:val="22"/>
              </w:rPr>
              <w:fldChar w:fldCharType="end"/>
            </w:r>
            <w:r w:rsidRPr="003E7266">
              <w:rPr>
                <w:bCs/>
                <w:szCs w:val="22"/>
              </w:rPr>
              <w:t>)</w:t>
            </w:r>
          </w:p>
        </w:tc>
        <w:tc>
          <w:tcPr>
            <w:tcW w:w="3026" w:type="pct"/>
            <w:tcBorders>
              <w:bottom w:val="nil"/>
            </w:tcBorders>
            <w:shd w:val="clear" w:color="auto" w:fill="FFFFFF"/>
          </w:tcPr>
          <w:p w:rsidR="00E815F5" w:rsidRDefault="00E815F5" w:rsidP="00951073">
            <w:pPr>
              <w:pStyle w:val="A2"/>
              <w:jc w:val="left"/>
              <w:rPr>
                <w:lang w:val="en-AU"/>
              </w:rPr>
            </w:pPr>
          </w:p>
          <w:p w:rsidR="00E815F5" w:rsidRDefault="00E815F5" w:rsidP="00951073">
            <w:pPr>
              <w:pStyle w:val="A2"/>
              <w:jc w:val="left"/>
              <w:rPr>
                <w:lang w:val="en-AU"/>
              </w:rPr>
            </w:pPr>
            <w:r w:rsidRPr="00191A1E">
              <w:rPr>
                <w:lang w:val="en-AU"/>
              </w:rPr>
              <w:fldChar w:fldCharType="begin">
                <w:ffData>
                  <w:name w:val="Check7"/>
                  <w:enabled/>
                  <w:calcOnExit w:val="0"/>
                  <w:checkBox>
                    <w:sizeAuto/>
                    <w:default w:val="0"/>
                  </w:checkBox>
                </w:ffData>
              </w:fldChar>
            </w:r>
            <w:r w:rsidRPr="00191A1E">
              <w:rPr>
                <w:lang w:val="en-AU"/>
              </w:rPr>
              <w:instrText xml:space="preserve"> FORMCHECKBOX </w:instrText>
            </w:r>
            <w:r w:rsidR="00424A2D">
              <w:rPr>
                <w:lang w:val="en-AU"/>
              </w:rPr>
            </w:r>
            <w:r w:rsidR="00424A2D">
              <w:rPr>
                <w:lang w:val="en-AU"/>
              </w:rPr>
              <w:fldChar w:fldCharType="separate"/>
            </w:r>
            <w:r w:rsidRPr="00191A1E">
              <w:rPr>
                <w:lang w:val="en-AU"/>
              </w:rPr>
              <w:fldChar w:fldCharType="end"/>
            </w:r>
            <w:r w:rsidRPr="00191A1E">
              <w:rPr>
                <w:lang w:val="en-AU"/>
              </w:rPr>
              <w:tab/>
              <w:t xml:space="preserve">Yes </w:t>
            </w:r>
            <w:r w:rsidRPr="00191A1E">
              <w:rPr>
                <w:lang w:val="en-AU"/>
              </w:rPr>
              <w:tab/>
            </w:r>
            <w:r w:rsidRPr="00191A1E">
              <w:rPr>
                <w:lang w:val="en-AU"/>
              </w:rPr>
              <w:fldChar w:fldCharType="begin">
                <w:ffData>
                  <w:name w:val="Check6"/>
                  <w:enabled/>
                  <w:calcOnExit w:val="0"/>
                  <w:checkBox>
                    <w:sizeAuto/>
                    <w:default w:val="0"/>
                  </w:checkBox>
                </w:ffData>
              </w:fldChar>
            </w:r>
            <w:r w:rsidRPr="00191A1E">
              <w:rPr>
                <w:lang w:val="en-AU"/>
              </w:rPr>
              <w:instrText xml:space="preserve"> FORMCHECKBOX </w:instrText>
            </w:r>
            <w:r w:rsidR="00424A2D">
              <w:rPr>
                <w:lang w:val="en-AU"/>
              </w:rPr>
            </w:r>
            <w:r w:rsidR="00424A2D">
              <w:rPr>
                <w:lang w:val="en-AU"/>
              </w:rPr>
              <w:fldChar w:fldCharType="separate"/>
            </w:r>
            <w:r w:rsidRPr="00191A1E">
              <w:rPr>
                <w:lang w:val="en-AU"/>
              </w:rPr>
              <w:fldChar w:fldCharType="end"/>
            </w:r>
            <w:r w:rsidRPr="00191A1E">
              <w:rPr>
                <w:lang w:val="en-AU"/>
              </w:rPr>
              <w:tab/>
              <w:t>No</w:t>
            </w:r>
          </w:p>
          <w:p w:rsidR="00E815F5" w:rsidRPr="00B731C6" w:rsidRDefault="00E815F5" w:rsidP="00805BEB">
            <w:pPr>
              <w:spacing w:before="120" w:after="60"/>
              <w:rPr>
                <w:szCs w:val="22"/>
              </w:rPr>
            </w:pPr>
            <w:r w:rsidRPr="00191A1E">
              <w:rPr>
                <w:i/>
                <w:sz w:val="18"/>
                <w:szCs w:val="18"/>
              </w:rPr>
              <w:t>(If nothing stated, No)</w:t>
            </w:r>
          </w:p>
        </w:tc>
      </w:tr>
      <w:tr w:rsidR="00E815F5" w:rsidRPr="002953B2" w:rsidTr="00805BEB">
        <w:trPr>
          <w:cantSplit/>
          <w:trHeight w:val="1197"/>
          <w:jc w:val="center"/>
        </w:trPr>
        <w:tc>
          <w:tcPr>
            <w:tcW w:w="397" w:type="pct"/>
            <w:vMerge/>
            <w:shd w:val="clear" w:color="auto" w:fill="FFFFFF"/>
          </w:tcPr>
          <w:p w:rsidR="00E815F5" w:rsidRPr="002953B2" w:rsidRDefault="00E815F5">
            <w:pPr>
              <w:pStyle w:val="CUTable1"/>
            </w:pPr>
          </w:p>
        </w:tc>
        <w:tc>
          <w:tcPr>
            <w:tcW w:w="1577" w:type="pct"/>
            <w:vMerge/>
            <w:shd w:val="clear" w:color="auto" w:fill="FFFFFF"/>
          </w:tcPr>
          <w:p w:rsidR="00E815F5" w:rsidRPr="003E7266" w:rsidRDefault="00E815F5" w:rsidP="00B731C6">
            <w:pPr>
              <w:keepNext/>
              <w:spacing w:before="120" w:after="60"/>
              <w:rPr>
                <w:bCs/>
                <w:szCs w:val="22"/>
              </w:rPr>
            </w:pPr>
          </w:p>
        </w:tc>
        <w:tc>
          <w:tcPr>
            <w:tcW w:w="3026" w:type="pct"/>
            <w:tcBorders>
              <w:top w:val="nil"/>
            </w:tcBorders>
            <w:shd w:val="clear" w:color="auto" w:fill="FFFFFF"/>
          </w:tcPr>
          <w:p w:rsidR="00E815F5" w:rsidRDefault="00E815F5" w:rsidP="00741AEA">
            <w:pPr>
              <w:spacing w:before="120" w:after="60"/>
            </w:pPr>
            <w:r w:rsidRPr="00C43614">
              <w:t>Intervals during which Consultant Statements must be submitted:</w:t>
            </w:r>
          </w:p>
          <w:p w:rsidR="00E815F5" w:rsidRDefault="00E815F5" w:rsidP="00741AEA">
            <w:pPr>
              <w:spacing w:before="120" w:after="60"/>
            </w:pPr>
            <w:r>
              <w:t>[</w:t>
            </w:r>
            <w:r w:rsidRPr="003E7266">
              <w:rPr>
                <w:b/>
                <w:i/>
                <w:highlight w:val="yellow"/>
              </w:rPr>
              <w:t>Insert period of time, for example, monthly or insert 'not applicable' if the Consultant is not required to conduct inspections.</w:t>
            </w:r>
            <w:r w:rsidRPr="00C43614">
              <w:t>]</w:t>
            </w:r>
          </w:p>
          <w:p w:rsidR="00E815F5" w:rsidRPr="003E7266" w:rsidRDefault="00E815F5" w:rsidP="008E7128">
            <w:pPr>
              <w:spacing w:before="120" w:after="60"/>
            </w:pPr>
            <w:r w:rsidRPr="00191A1E">
              <w:rPr>
                <w:i/>
                <w:sz w:val="18"/>
                <w:szCs w:val="18"/>
              </w:rPr>
              <w:t xml:space="preserve">(If nothing stated, </w:t>
            </w:r>
            <w:r w:rsidRPr="008E7128">
              <w:rPr>
                <w:i/>
                <w:sz w:val="18"/>
                <w:szCs w:val="18"/>
              </w:rPr>
              <w:t>month</w:t>
            </w:r>
            <w:r w:rsidR="008E7128">
              <w:rPr>
                <w:i/>
                <w:sz w:val="18"/>
                <w:szCs w:val="18"/>
              </w:rPr>
              <w:t>ly</w:t>
            </w:r>
            <w:r w:rsidRPr="00191A1E">
              <w:rPr>
                <w:i/>
                <w:sz w:val="18"/>
                <w:szCs w:val="18"/>
              </w:rPr>
              <w:t>)</w:t>
            </w:r>
          </w:p>
        </w:tc>
      </w:tr>
      <w:tr w:rsidR="00E815F5" w:rsidRPr="002953B2" w:rsidTr="00805BEB">
        <w:trPr>
          <w:trHeight w:val="1466"/>
          <w:jc w:val="center"/>
        </w:trPr>
        <w:tc>
          <w:tcPr>
            <w:tcW w:w="397" w:type="pct"/>
            <w:shd w:val="clear" w:color="auto" w:fill="FFFFFF"/>
          </w:tcPr>
          <w:p w:rsidR="00E815F5" w:rsidRPr="002953B2" w:rsidRDefault="00E815F5" w:rsidP="0088485F">
            <w:pPr>
              <w:pStyle w:val="CUTable1"/>
              <w:spacing w:before="120" w:after="0"/>
            </w:pPr>
            <w:bookmarkStart w:id="2400" w:name="_Ref513709664"/>
          </w:p>
        </w:tc>
        <w:bookmarkEnd w:id="2400"/>
        <w:tc>
          <w:tcPr>
            <w:tcW w:w="1577" w:type="pct"/>
            <w:shd w:val="clear" w:color="auto" w:fill="FFFFFF"/>
          </w:tcPr>
          <w:p w:rsidR="00E815F5" w:rsidRDefault="00E815F5" w:rsidP="0088485F">
            <w:pPr>
              <w:pStyle w:val="CUTable3"/>
              <w:numPr>
                <w:ilvl w:val="0"/>
                <w:numId w:val="0"/>
              </w:numPr>
              <w:spacing w:before="120" w:after="0"/>
            </w:pPr>
            <w:r>
              <w:rPr>
                <w:bCs/>
                <w:szCs w:val="22"/>
              </w:rPr>
              <w:t>Co-ordination with other projects/programs:</w:t>
            </w:r>
            <w:r>
              <w:rPr>
                <w:bCs/>
                <w:szCs w:val="22"/>
              </w:rPr>
              <w:br/>
              <w:t>(</w:t>
            </w:r>
            <w:r w:rsidR="00D4413A">
              <w:rPr>
                <w:bCs/>
                <w:szCs w:val="22"/>
              </w:rPr>
              <w:t>c</w:t>
            </w:r>
            <w:r>
              <w:rPr>
                <w:bCs/>
                <w:szCs w:val="22"/>
              </w:rPr>
              <w:t xml:space="preserve">lause </w:t>
            </w:r>
            <w:r>
              <w:rPr>
                <w:bCs/>
                <w:szCs w:val="22"/>
              </w:rPr>
              <w:fldChar w:fldCharType="begin"/>
            </w:r>
            <w:r>
              <w:rPr>
                <w:bCs/>
                <w:szCs w:val="22"/>
              </w:rPr>
              <w:instrText xml:space="preserve"> REF _Ref513644754 \w \h </w:instrText>
            </w:r>
            <w:r>
              <w:rPr>
                <w:bCs/>
                <w:szCs w:val="22"/>
              </w:rPr>
            </w:r>
            <w:r>
              <w:rPr>
                <w:bCs/>
                <w:szCs w:val="22"/>
              </w:rPr>
              <w:fldChar w:fldCharType="separate"/>
            </w:r>
            <w:r w:rsidR="004E1708">
              <w:rPr>
                <w:bCs/>
                <w:szCs w:val="22"/>
              </w:rPr>
              <w:t>3.7</w:t>
            </w:r>
            <w:r>
              <w:rPr>
                <w:bCs/>
                <w:szCs w:val="22"/>
              </w:rPr>
              <w:fldChar w:fldCharType="end"/>
            </w:r>
            <w:r>
              <w:rPr>
                <w:bCs/>
                <w:szCs w:val="22"/>
              </w:rPr>
              <w:t>)</w:t>
            </w:r>
          </w:p>
        </w:tc>
        <w:tc>
          <w:tcPr>
            <w:tcW w:w="3026" w:type="pct"/>
            <w:shd w:val="clear" w:color="auto" w:fill="FFFFFF"/>
          </w:tcPr>
          <w:p w:rsidR="00E815F5" w:rsidRDefault="00E815F5" w:rsidP="00E815F5">
            <w:pPr>
              <w:spacing w:before="120" w:after="60"/>
            </w:pPr>
            <w:r>
              <w:t>[</w:t>
            </w:r>
            <w:r w:rsidRPr="00191A1E">
              <w:rPr>
                <w:b/>
                <w:i/>
                <w:highlight w:val="yellow"/>
              </w:rPr>
              <w:t>Insert description of other projects/programs</w:t>
            </w:r>
            <w:r>
              <w:t>]</w:t>
            </w:r>
          </w:p>
          <w:p w:rsidR="00E815F5" w:rsidRDefault="00E815F5" w:rsidP="00E815F5">
            <w:pPr>
              <w:spacing w:before="120" w:after="60"/>
            </w:pPr>
          </w:p>
          <w:p w:rsidR="00E815F5" w:rsidRPr="00126BB2" w:rsidRDefault="00E815F5" w:rsidP="00E815F5">
            <w:pPr>
              <w:spacing w:before="120" w:after="120"/>
              <w:rPr>
                <w:i/>
                <w:szCs w:val="22"/>
              </w:rPr>
            </w:pPr>
            <w:r w:rsidRPr="00126BB2">
              <w:rPr>
                <w:i/>
                <w:sz w:val="18"/>
                <w:szCs w:val="18"/>
              </w:rPr>
              <w:t>(If nothing is stated, 'None specified')</w:t>
            </w:r>
          </w:p>
        </w:tc>
      </w:tr>
      <w:tr w:rsidR="00E815F5" w:rsidRPr="002953B2" w:rsidTr="00805BEB">
        <w:trPr>
          <w:trHeight w:val="1466"/>
          <w:jc w:val="center"/>
        </w:trPr>
        <w:tc>
          <w:tcPr>
            <w:tcW w:w="397" w:type="pct"/>
            <w:shd w:val="clear" w:color="auto" w:fill="FFFFFF"/>
          </w:tcPr>
          <w:p w:rsidR="00E815F5" w:rsidRPr="002953B2" w:rsidRDefault="00E815F5" w:rsidP="0088485F">
            <w:pPr>
              <w:pStyle w:val="CUTable1"/>
              <w:spacing w:before="120" w:after="0"/>
            </w:pPr>
            <w:bookmarkStart w:id="2401" w:name="_Ref513654125"/>
          </w:p>
        </w:tc>
        <w:bookmarkEnd w:id="2401"/>
        <w:tc>
          <w:tcPr>
            <w:tcW w:w="1577" w:type="pct"/>
            <w:shd w:val="clear" w:color="auto" w:fill="FFFFFF"/>
          </w:tcPr>
          <w:p w:rsidR="00E815F5" w:rsidRDefault="00E815F5" w:rsidP="0088485F">
            <w:pPr>
              <w:pStyle w:val="CUTable3"/>
              <w:numPr>
                <w:ilvl w:val="0"/>
                <w:numId w:val="0"/>
              </w:numPr>
              <w:spacing w:before="120" w:after="0"/>
            </w:pPr>
            <w:r>
              <w:rPr>
                <w:bCs/>
                <w:szCs w:val="22"/>
              </w:rPr>
              <w:t>Services Not Included:</w:t>
            </w:r>
            <w:r>
              <w:rPr>
                <w:bCs/>
                <w:szCs w:val="22"/>
              </w:rPr>
              <w:br/>
              <w:t xml:space="preserve">(Clause </w:t>
            </w:r>
            <w:r>
              <w:rPr>
                <w:bCs/>
                <w:szCs w:val="22"/>
              </w:rPr>
              <w:fldChar w:fldCharType="begin"/>
            </w:r>
            <w:r>
              <w:rPr>
                <w:bCs/>
                <w:szCs w:val="22"/>
              </w:rPr>
              <w:instrText xml:space="preserve"> REF _Ref513644781 \w \h </w:instrText>
            </w:r>
            <w:r>
              <w:rPr>
                <w:bCs/>
                <w:szCs w:val="22"/>
              </w:rPr>
            </w:r>
            <w:r>
              <w:rPr>
                <w:bCs/>
                <w:szCs w:val="22"/>
              </w:rPr>
              <w:fldChar w:fldCharType="separate"/>
            </w:r>
            <w:r w:rsidR="004E1708">
              <w:rPr>
                <w:bCs/>
                <w:szCs w:val="22"/>
              </w:rPr>
              <w:t>3.8</w:t>
            </w:r>
            <w:r>
              <w:rPr>
                <w:bCs/>
                <w:szCs w:val="22"/>
              </w:rPr>
              <w:fldChar w:fldCharType="end"/>
            </w:r>
            <w:r>
              <w:rPr>
                <w:bCs/>
                <w:szCs w:val="22"/>
              </w:rPr>
              <w:t>)</w:t>
            </w:r>
          </w:p>
        </w:tc>
        <w:tc>
          <w:tcPr>
            <w:tcW w:w="3026" w:type="pct"/>
            <w:shd w:val="clear" w:color="auto" w:fill="FFFFFF"/>
          </w:tcPr>
          <w:p w:rsidR="00E815F5" w:rsidRDefault="00E815F5" w:rsidP="00E815F5">
            <w:pPr>
              <w:spacing w:before="120" w:after="60"/>
            </w:pPr>
            <w:r>
              <w:t>[</w:t>
            </w:r>
            <w:r w:rsidRPr="000A13C9">
              <w:rPr>
                <w:b/>
                <w:i/>
                <w:highlight w:val="yellow"/>
              </w:rPr>
              <w:t xml:space="preserve">Insert description </w:t>
            </w:r>
            <w:r w:rsidRPr="00333410">
              <w:rPr>
                <w:b/>
                <w:i/>
                <w:highlight w:val="yellow"/>
              </w:rPr>
              <w:t xml:space="preserve">of </w:t>
            </w:r>
            <w:r w:rsidRPr="00191A1E">
              <w:rPr>
                <w:b/>
                <w:i/>
                <w:highlight w:val="yellow"/>
              </w:rPr>
              <w:t>Services not included</w:t>
            </w:r>
            <w:r>
              <w:t>]</w:t>
            </w:r>
          </w:p>
          <w:p w:rsidR="00E815F5" w:rsidRDefault="00E815F5" w:rsidP="00E815F5">
            <w:pPr>
              <w:spacing w:before="120" w:after="60"/>
            </w:pPr>
          </w:p>
          <w:p w:rsidR="00E815F5" w:rsidRPr="00126BB2" w:rsidRDefault="00E815F5" w:rsidP="00E815F5">
            <w:pPr>
              <w:spacing w:before="120" w:after="120"/>
              <w:rPr>
                <w:i/>
                <w:szCs w:val="22"/>
              </w:rPr>
            </w:pPr>
            <w:r w:rsidRPr="00126BB2">
              <w:rPr>
                <w:i/>
                <w:sz w:val="18"/>
                <w:szCs w:val="18"/>
              </w:rPr>
              <w:t>(If nothing is stated, 'None specified')</w:t>
            </w:r>
          </w:p>
        </w:tc>
      </w:tr>
      <w:tr w:rsidR="00E815F5" w:rsidRPr="002953B2" w:rsidTr="00805BEB">
        <w:trPr>
          <w:trHeight w:val="1466"/>
          <w:jc w:val="center"/>
        </w:trPr>
        <w:tc>
          <w:tcPr>
            <w:tcW w:w="397" w:type="pct"/>
            <w:shd w:val="clear" w:color="auto" w:fill="FFFFFF"/>
          </w:tcPr>
          <w:p w:rsidR="00E815F5" w:rsidRPr="002953B2" w:rsidRDefault="00E815F5" w:rsidP="0088485F">
            <w:pPr>
              <w:pStyle w:val="CUTable1"/>
              <w:spacing w:before="120" w:after="0"/>
            </w:pPr>
            <w:bookmarkStart w:id="2402" w:name="_Ref513654146"/>
          </w:p>
        </w:tc>
        <w:bookmarkEnd w:id="2402"/>
        <w:tc>
          <w:tcPr>
            <w:tcW w:w="1577" w:type="pct"/>
            <w:shd w:val="clear" w:color="auto" w:fill="FFFFFF"/>
          </w:tcPr>
          <w:p w:rsidR="00E815F5" w:rsidRDefault="00E815F5" w:rsidP="0088485F">
            <w:pPr>
              <w:pStyle w:val="CUTable3"/>
              <w:numPr>
                <w:ilvl w:val="0"/>
                <w:numId w:val="0"/>
              </w:numPr>
              <w:spacing w:before="120" w:after="0"/>
            </w:pPr>
            <w:r>
              <w:rPr>
                <w:bCs/>
                <w:szCs w:val="22"/>
              </w:rPr>
              <w:t>Site Restrictions:</w:t>
            </w:r>
            <w:r>
              <w:rPr>
                <w:bCs/>
                <w:szCs w:val="22"/>
              </w:rPr>
              <w:br/>
              <w:t xml:space="preserve">(Clause </w:t>
            </w:r>
            <w:r>
              <w:rPr>
                <w:bCs/>
                <w:szCs w:val="22"/>
              </w:rPr>
              <w:fldChar w:fldCharType="begin"/>
            </w:r>
            <w:r>
              <w:rPr>
                <w:bCs/>
                <w:szCs w:val="22"/>
              </w:rPr>
              <w:instrText xml:space="preserve"> REF _Ref513644851 \w \h </w:instrText>
            </w:r>
            <w:r>
              <w:rPr>
                <w:bCs/>
                <w:szCs w:val="22"/>
              </w:rPr>
            </w:r>
            <w:r>
              <w:rPr>
                <w:bCs/>
                <w:szCs w:val="22"/>
              </w:rPr>
              <w:fldChar w:fldCharType="separate"/>
            </w:r>
            <w:r w:rsidR="004E1708">
              <w:rPr>
                <w:bCs/>
                <w:szCs w:val="22"/>
              </w:rPr>
              <w:t>3.9</w:t>
            </w:r>
            <w:r>
              <w:rPr>
                <w:bCs/>
                <w:szCs w:val="22"/>
              </w:rPr>
              <w:fldChar w:fldCharType="end"/>
            </w:r>
            <w:r>
              <w:rPr>
                <w:bCs/>
                <w:szCs w:val="22"/>
              </w:rPr>
              <w:t>)</w:t>
            </w:r>
          </w:p>
        </w:tc>
        <w:tc>
          <w:tcPr>
            <w:tcW w:w="3026" w:type="pct"/>
            <w:shd w:val="clear" w:color="auto" w:fill="FFFFFF"/>
          </w:tcPr>
          <w:p w:rsidR="00E815F5" w:rsidRDefault="00E815F5" w:rsidP="00E815F5">
            <w:pPr>
              <w:spacing w:before="120" w:after="60"/>
            </w:pPr>
            <w:r>
              <w:t>[</w:t>
            </w:r>
            <w:r w:rsidRPr="000A13C9">
              <w:rPr>
                <w:b/>
                <w:i/>
                <w:highlight w:val="yellow"/>
              </w:rPr>
              <w:t xml:space="preserve">Insert </w:t>
            </w:r>
            <w:r w:rsidRPr="00333410">
              <w:rPr>
                <w:b/>
                <w:i/>
                <w:highlight w:val="yellow"/>
              </w:rPr>
              <w:t xml:space="preserve">description </w:t>
            </w:r>
            <w:r w:rsidRPr="008C1FD7">
              <w:rPr>
                <w:b/>
                <w:i/>
                <w:highlight w:val="yellow"/>
              </w:rPr>
              <w:t xml:space="preserve">of </w:t>
            </w:r>
            <w:r w:rsidRPr="00191A1E">
              <w:rPr>
                <w:b/>
                <w:i/>
                <w:highlight w:val="yellow"/>
              </w:rPr>
              <w:t>Site restrictions</w:t>
            </w:r>
            <w:r>
              <w:t>]</w:t>
            </w:r>
          </w:p>
          <w:p w:rsidR="00E815F5" w:rsidRDefault="00E815F5" w:rsidP="00E815F5">
            <w:pPr>
              <w:spacing w:before="120" w:after="60"/>
            </w:pPr>
          </w:p>
          <w:p w:rsidR="00E815F5" w:rsidRPr="00126BB2" w:rsidRDefault="00E815F5" w:rsidP="00E815F5">
            <w:pPr>
              <w:spacing w:before="120" w:after="120"/>
              <w:rPr>
                <w:i/>
                <w:szCs w:val="22"/>
              </w:rPr>
            </w:pPr>
            <w:r w:rsidRPr="00126BB2">
              <w:rPr>
                <w:i/>
                <w:sz w:val="18"/>
                <w:szCs w:val="18"/>
              </w:rPr>
              <w:t>(If nothing is stated, 'None specified')</w:t>
            </w:r>
          </w:p>
        </w:tc>
      </w:tr>
      <w:tr w:rsidR="00E815F5" w:rsidRPr="002953B2" w:rsidTr="00805BEB">
        <w:trPr>
          <w:trHeight w:val="1466"/>
          <w:jc w:val="center"/>
        </w:trPr>
        <w:tc>
          <w:tcPr>
            <w:tcW w:w="397" w:type="pct"/>
            <w:vMerge w:val="restart"/>
            <w:shd w:val="clear" w:color="auto" w:fill="FFFFFF"/>
          </w:tcPr>
          <w:p w:rsidR="00E815F5" w:rsidRPr="002953B2" w:rsidRDefault="00E815F5" w:rsidP="0088485F">
            <w:pPr>
              <w:pStyle w:val="CUTable1"/>
              <w:spacing w:before="120" w:after="0"/>
            </w:pPr>
            <w:bookmarkStart w:id="2403" w:name="_Ref503991701"/>
          </w:p>
        </w:tc>
        <w:tc>
          <w:tcPr>
            <w:tcW w:w="1577" w:type="pct"/>
            <w:shd w:val="clear" w:color="auto" w:fill="FFFFFF"/>
          </w:tcPr>
          <w:p w:rsidR="00E815F5" w:rsidRPr="00616576" w:rsidRDefault="00E815F5" w:rsidP="0088485F">
            <w:pPr>
              <w:pStyle w:val="CUTable3"/>
              <w:tabs>
                <w:tab w:val="clear" w:pos="1134"/>
                <w:tab w:val="num" w:pos="456"/>
              </w:tabs>
              <w:spacing w:before="120" w:after="0"/>
              <w:ind w:left="456" w:hanging="425"/>
            </w:pPr>
            <w:bookmarkStart w:id="2404" w:name="_Ref511228177"/>
            <w:bookmarkEnd w:id="2403"/>
            <w:r>
              <w:t>Minimum amount of Professional Indemnity Insurance to be effected by the Consultant:</w:t>
            </w:r>
            <w:r>
              <w:br/>
              <w:t xml:space="preserve">(clause </w:t>
            </w:r>
            <w:r>
              <w:fldChar w:fldCharType="begin"/>
            </w:r>
            <w:r>
              <w:instrText xml:space="preserve"> REF _Ref342371796 \r \h  \* MERGEFORMAT </w:instrText>
            </w:r>
            <w:r>
              <w:fldChar w:fldCharType="separate"/>
            </w:r>
            <w:r w:rsidR="004E1708">
              <w:t>6.1(a)(i)</w:t>
            </w:r>
            <w:r>
              <w:fldChar w:fldCharType="end"/>
            </w:r>
            <w:r>
              <w:t>)</w:t>
            </w:r>
            <w:bookmarkEnd w:id="2404"/>
          </w:p>
        </w:tc>
        <w:tc>
          <w:tcPr>
            <w:tcW w:w="3026" w:type="pct"/>
            <w:shd w:val="clear" w:color="auto" w:fill="FFFFFF"/>
          </w:tcPr>
          <w:p w:rsidR="001969BE" w:rsidRDefault="00E815F5" w:rsidP="001969BE">
            <w:pPr>
              <w:spacing w:before="120" w:after="120"/>
              <w:rPr>
                <w:szCs w:val="22"/>
              </w:rPr>
            </w:pPr>
            <w:r>
              <w:rPr>
                <w:szCs w:val="22"/>
              </w:rPr>
              <w:t>$……….per claim</w:t>
            </w:r>
          </w:p>
          <w:p w:rsidR="00E815F5" w:rsidRPr="00767706" w:rsidDel="00912191" w:rsidRDefault="00E815F5" w:rsidP="001969BE">
            <w:pPr>
              <w:spacing w:before="120" w:after="120"/>
              <w:rPr>
                <w:sz w:val="18"/>
                <w:szCs w:val="18"/>
              </w:rPr>
            </w:pPr>
            <w:r w:rsidRPr="00126BB2">
              <w:rPr>
                <w:i/>
                <w:sz w:val="18"/>
                <w:szCs w:val="18"/>
              </w:rPr>
              <w:t>(If nothing is stated, $10 million)</w:t>
            </w:r>
          </w:p>
        </w:tc>
      </w:tr>
      <w:tr w:rsidR="00E815F5" w:rsidRPr="002953B2" w:rsidTr="00805BEB">
        <w:trPr>
          <w:trHeight w:val="1463"/>
          <w:jc w:val="center"/>
        </w:trPr>
        <w:tc>
          <w:tcPr>
            <w:tcW w:w="397" w:type="pct"/>
            <w:vMerge/>
            <w:shd w:val="clear" w:color="auto" w:fill="FFFFFF"/>
          </w:tcPr>
          <w:p w:rsidR="00E815F5" w:rsidRPr="002953B2" w:rsidRDefault="00E815F5" w:rsidP="00BC2CDB">
            <w:pPr>
              <w:numPr>
                <w:ilvl w:val="0"/>
                <w:numId w:val="9"/>
              </w:numPr>
              <w:spacing w:before="120" w:after="60"/>
              <w:ind w:left="227" w:hanging="357"/>
              <w:jc w:val="center"/>
              <w:rPr>
                <w:bCs/>
                <w:szCs w:val="22"/>
              </w:rPr>
            </w:pPr>
            <w:bookmarkStart w:id="2405" w:name="_Ref511221688"/>
          </w:p>
        </w:tc>
        <w:tc>
          <w:tcPr>
            <w:tcW w:w="1577" w:type="pct"/>
            <w:shd w:val="clear" w:color="auto" w:fill="FFFFFF"/>
          </w:tcPr>
          <w:p w:rsidR="00E815F5" w:rsidRDefault="00E815F5" w:rsidP="0088485F">
            <w:pPr>
              <w:pStyle w:val="CUTable3"/>
              <w:spacing w:before="120" w:after="0"/>
              <w:ind w:left="456" w:hanging="425"/>
            </w:pPr>
            <w:bookmarkStart w:id="2406" w:name="_Ref511228180"/>
            <w:bookmarkEnd w:id="2405"/>
            <w:r>
              <w:t>Is Public Liability Insurance required?</w:t>
            </w:r>
            <w:r>
              <w:br/>
              <w:t xml:space="preserve">(clause </w:t>
            </w:r>
            <w:r>
              <w:fldChar w:fldCharType="begin"/>
            </w:r>
            <w:r>
              <w:instrText xml:space="preserve"> REF _Ref342371940 \r \h  \* MERGEFORMAT </w:instrText>
            </w:r>
            <w:r>
              <w:fldChar w:fldCharType="separate"/>
            </w:r>
            <w:r w:rsidR="004E1708">
              <w:t>6.1(a)(ii)</w:t>
            </w:r>
            <w:r>
              <w:fldChar w:fldCharType="end"/>
            </w:r>
            <w:bookmarkEnd w:id="2406"/>
          </w:p>
        </w:tc>
        <w:tc>
          <w:tcPr>
            <w:tcW w:w="3026" w:type="pct"/>
            <w:shd w:val="clear" w:color="auto" w:fill="FFFFFF"/>
          </w:tcPr>
          <w:p w:rsidR="00E815F5" w:rsidRDefault="00E815F5" w:rsidP="001969BE">
            <w:pPr>
              <w:pStyle w:val="A2"/>
              <w:spacing w:before="120"/>
              <w:jc w:val="left"/>
              <w:rPr>
                <w:lang w:val="en-AU"/>
              </w:rPr>
            </w:pPr>
            <w:r w:rsidRPr="00191A1E">
              <w:rPr>
                <w:lang w:val="en-AU"/>
              </w:rPr>
              <w:fldChar w:fldCharType="begin">
                <w:ffData>
                  <w:name w:val="Check7"/>
                  <w:enabled/>
                  <w:calcOnExit w:val="0"/>
                  <w:checkBox>
                    <w:sizeAuto/>
                    <w:default w:val="0"/>
                  </w:checkBox>
                </w:ffData>
              </w:fldChar>
            </w:r>
            <w:r w:rsidRPr="00191A1E">
              <w:rPr>
                <w:lang w:val="en-AU"/>
              </w:rPr>
              <w:instrText xml:space="preserve"> FORMCHECKBOX </w:instrText>
            </w:r>
            <w:r w:rsidR="00424A2D">
              <w:rPr>
                <w:lang w:val="en-AU"/>
              </w:rPr>
            </w:r>
            <w:r w:rsidR="00424A2D">
              <w:rPr>
                <w:lang w:val="en-AU"/>
              </w:rPr>
              <w:fldChar w:fldCharType="separate"/>
            </w:r>
            <w:r w:rsidRPr="00191A1E">
              <w:rPr>
                <w:lang w:val="en-AU"/>
              </w:rPr>
              <w:fldChar w:fldCharType="end"/>
            </w:r>
            <w:r w:rsidRPr="00191A1E">
              <w:rPr>
                <w:lang w:val="en-AU"/>
              </w:rPr>
              <w:tab/>
              <w:t xml:space="preserve">Yes </w:t>
            </w:r>
            <w:r w:rsidRPr="00191A1E">
              <w:rPr>
                <w:lang w:val="en-AU"/>
              </w:rPr>
              <w:tab/>
            </w:r>
            <w:r w:rsidRPr="00191A1E">
              <w:rPr>
                <w:lang w:val="en-AU"/>
              </w:rPr>
              <w:fldChar w:fldCharType="begin">
                <w:ffData>
                  <w:name w:val="Check6"/>
                  <w:enabled/>
                  <w:calcOnExit w:val="0"/>
                  <w:checkBox>
                    <w:sizeAuto/>
                    <w:default w:val="0"/>
                  </w:checkBox>
                </w:ffData>
              </w:fldChar>
            </w:r>
            <w:r w:rsidRPr="00191A1E">
              <w:rPr>
                <w:lang w:val="en-AU"/>
              </w:rPr>
              <w:instrText xml:space="preserve"> FORMCHECKBOX </w:instrText>
            </w:r>
            <w:r w:rsidR="00424A2D">
              <w:rPr>
                <w:lang w:val="en-AU"/>
              </w:rPr>
            </w:r>
            <w:r w:rsidR="00424A2D">
              <w:rPr>
                <w:lang w:val="en-AU"/>
              </w:rPr>
              <w:fldChar w:fldCharType="separate"/>
            </w:r>
            <w:r w:rsidRPr="00191A1E">
              <w:rPr>
                <w:lang w:val="en-AU"/>
              </w:rPr>
              <w:fldChar w:fldCharType="end"/>
            </w:r>
            <w:r w:rsidRPr="00191A1E">
              <w:rPr>
                <w:lang w:val="en-AU"/>
              </w:rPr>
              <w:tab/>
              <w:t>No</w:t>
            </w:r>
          </w:p>
          <w:p w:rsidR="00E815F5" w:rsidRPr="001969BE" w:rsidRDefault="00E815F5" w:rsidP="001969BE">
            <w:pPr>
              <w:spacing w:before="120" w:after="60"/>
              <w:rPr>
                <w:sz w:val="18"/>
                <w:szCs w:val="18"/>
              </w:rPr>
            </w:pPr>
            <w:r w:rsidRPr="00191A1E">
              <w:rPr>
                <w:i/>
                <w:sz w:val="18"/>
                <w:szCs w:val="18"/>
              </w:rPr>
              <w:t xml:space="preserve">(If nothing stated, </w:t>
            </w:r>
            <w:r>
              <w:rPr>
                <w:i/>
                <w:sz w:val="18"/>
                <w:szCs w:val="18"/>
              </w:rPr>
              <w:t>Yes</w:t>
            </w:r>
            <w:r w:rsidRPr="00191A1E">
              <w:rPr>
                <w:i/>
                <w:sz w:val="18"/>
                <w:szCs w:val="18"/>
              </w:rPr>
              <w:t>)</w:t>
            </w:r>
          </w:p>
        </w:tc>
      </w:tr>
      <w:tr w:rsidR="00E815F5" w:rsidRPr="002953B2" w:rsidTr="00805BEB">
        <w:trPr>
          <w:trHeight w:val="1134"/>
          <w:jc w:val="center"/>
        </w:trPr>
        <w:tc>
          <w:tcPr>
            <w:tcW w:w="397" w:type="pct"/>
            <w:vMerge/>
            <w:shd w:val="clear" w:color="auto" w:fill="FFFFFF"/>
          </w:tcPr>
          <w:p w:rsidR="00E815F5" w:rsidRPr="002953B2" w:rsidRDefault="00E815F5" w:rsidP="00BC2CDB">
            <w:pPr>
              <w:numPr>
                <w:ilvl w:val="0"/>
                <w:numId w:val="9"/>
              </w:numPr>
              <w:spacing w:before="120" w:after="60"/>
              <w:ind w:left="227" w:hanging="357"/>
              <w:jc w:val="center"/>
              <w:rPr>
                <w:bCs/>
                <w:szCs w:val="22"/>
              </w:rPr>
            </w:pPr>
          </w:p>
        </w:tc>
        <w:tc>
          <w:tcPr>
            <w:tcW w:w="1577" w:type="pct"/>
            <w:shd w:val="clear" w:color="auto" w:fill="FFFFFF"/>
          </w:tcPr>
          <w:p w:rsidR="00E815F5" w:rsidRDefault="00E815F5" w:rsidP="0088485F">
            <w:pPr>
              <w:pStyle w:val="CUTable3"/>
              <w:spacing w:before="120" w:after="0"/>
              <w:ind w:left="456" w:hanging="425"/>
            </w:pPr>
            <w:bookmarkStart w:id="2407" w:name="_Ref511228183"/>
            <w:r>
              <w:t xml:space="preserve">Minimum amount of Public Liability Insurance </w:t>
            </w:r>
            <w:r w:rsidRPr="00AB7451">
              <w:t>per occurrence:</w:t>
            </w:r>
            <w:r>
              <w:br/>
              <w:t xml:space="preserve">(clause </w:t>
            </w:r>
            <w:r>
              <w:fldChar w:fldCharType="begin"/>
            </w:r>
            <w:r>
              <w:instrText xml:space="preserve"> REF _Ref342371940 \r \h  \* MERGEFORMAT </w:instrText>
            </w:r>
            <w:r>
              <w:fldChar w:fldCharType="separate"/>
            </w:r>
            <w:r w:rsidR="004E1708">
              <w:t>6.1(a)(ii)</w:t>
            </w:r>
            <w:r>
              <w:fldChar w:fldCharType="end"/>
            </w:r>
            <w:r>
              <w:t>)</w:t>
            </w:r>
            <w:bookmarkEnd w:id="2407"/>
          </w:p>
        </w:tc>
        <w:tc>
          <w:tcPr>
            <w:tcW w:w="3026" w:type="pct"/>
            <w:shd w:val="clear" w:color="auto" w:fill="FFFFFF"/>
          </w:tcPr>
          <w:p w:rsidR="001969BE" w:rsidRDefault="00E815F5" w:rsidP="001969BE">
            <w:pPr>
              <w:spacing w:before="120" w:after="60"/>
              <w:rPr>
                <w:szCs w:val="22"/>
              </w:rPr>
            </w:pPr>
            <w:r>
              <w:rPr>
                <w:szCs w:val="22"/>
              </w:rPr>
              <w:t>$……….per occurrence</w:t>
            </w:r>
          </w:p>
          <w:p w:rsidR="00E815F5" w:rsidRDefault="00E815F5" w:rsidP="001969BE">
            <w:pPr>
              <w:spacing w:before="120" w:after="60"/>
              <w:rPr>
                <w:szCs w:val="22"/>
              </w:rPr>
            </w:pPr>
            <w:r w:rsidRPr="00126BB2">
              <w:rPr>
                <w:i/>
                <w:sz w:val="18"/>
                <w:szCs w:val="18"/>
              </w:rPr>
              <w:t>(If nothing is stated, $20 million)</w:t>
            </w:r>
          </w:p>
        </w:tc>
      </w:tr>
      <w:tr w:rsidR="00E815F5" w:rsidRPr="002953B2" w:rsidTr="00805BEB">
        <w:trPr>
          <w:trHeight w:val="1463"/>
          <w:jc w:val="center"/>
        </w:trPr>
        <w:tc>
          <w:tcPr>
            <w:tcW w:w="397" w:type="pct"/>
            <w:vMerge/>
            <w:shd w:val="clear" w:color="auto" w:fill="FFFFFF"/>
          </w:tcPr>
          <w:p w:rsidR="00E815F5" w:rsidRPr="002953B2" w:rsidRDefault="00E815F5" w:rsidP="00BC2CDB">
            <w:pPr>
              <w:numPr>
                <w:ilvl w:val="0"/>
                <w:numId w:val="9"/>
              </w:numPr>
              <w:spacing w:before="120" w:after="60"/>
              <w:ind w:left="227" w:hanging="357"/>
              <w:jc w:val="center"/>
              <w:rPr>
                <w:bCs/>
                <w:szCs w:val="22"/>
              </w:rPr>
            </w:pPr>
          </w:p>
        </w:tc>
        <w:tc>
          <w:tcPr>
            <w:tcW w:w="1577" w:type="pct"/>
            <w:shd w:val="clear" w:color="auto" w:fill="FFFFFF"/>
          </w:tcPr>
          <w:p w:rsidR="00E815F5" w:rsidRDefault="00E815F5" w:rsidP="0088485F">
            <w:pPr>
              <w:pStyle w:val="CUTable3"/>
              <w:spacing w:before="120" w:after="60"/>
              <w:ind w:left="453" w:hanging="425"/>
            </w:pPr>
            <w:bookmarkStart w:id="2408" w:name="_Ref511228185"/>
            <w:r w:rsidRPr="00AB7451">
              <w:t>Minimum amount of Professional Indemnity Insurance to be effected by approved subconsultants:</w:t>
            </w:r>
            <w:r w:rsidRPr="00AB7451">
              <w:br/>
              <w:t xml:space="preserve">(clause </w:t>
            </w:r>
            <w:r w:rsidRPr="00AB7451">
              <w:fldChar w:fldCharType="begin"/>
            </w:r>
            <w:r w:rsidRPr="00AB7451">
              <w:instrText xml:space="preserve"> REF _Ref504041654 \w \h </w:instrText>
            </w:r>
            <w:r w:rsidRPr="00AB7451">
              <w:fldChar w:fldCharType="separate"/>
            </w:r>
            <w:r w:rsidR="004E1708">
              <w:t>6.1(b)(i)</w:t>
            </w:r>
            <w:r w:rsidRPr="00AB7451">
              <w:fldChar w:fldCharType="end"/>
            </w:r>
            <w:r w:rsidRPr="00AB7451">
              <w:t>)</w:t>
            </w:r>
            <w:bookmarkEnd w:id="2408"/>
          </w:p>
        </w:tc>
        <w:tc>
          <w:tcPr>
            <w:tcW w:w="3026" w:type="pct"/>
            <w:shd w:val="clear" w:color="auto" w:fill="FFFFFF"/>
          </w:tcPr>
          <w:p w:rsidR="001969BE" w:rsidRDefault="00E815F5" w:rsidP="001969BE">
            <w:pPr>
              <w:spacing w:before="120" w:after="120"/>
              <w:rPr>
                <w:szCs w:val="22"/>
              </w:rPr>
            </w:pPr>
            <w:r>
              <w:rPr>
                <w:szCs w:val="22"/>
              </w:rPr>
              <w:t>$……….per claim</w:t>
            </w:r>
          </w:p>
          <w:p w:rsidR="00E815F5" w:rsidRDefault="00E815F5" w:rsidP="001969BE">
            <w:pPr>
              <w:spacing w:before="120" w:after="120"/>
              <w:rPr>
                <w:szCs w:val="22"/>
              </w:rPr>
            </w:pPr>
            <w:r w:rsidRPr="00126BB2">
              <w:rPr>
                <w:i/>
                <w:sz w:val="18"/>
                <w:szCs w:val="18"/>
              </w:rPr>
              <w:t>(If nothing is stated, $5 million)</w:t>
            </w:r>
          </w:p>
        </w:tc>
      </w:tr>
      <w:tr w:rsidR="00E815F5" w:rsidRPr="002953B2" w:rsidTr="00805BEB">
        <w:trPr>
          <w:jc w:val="center"/>
        </w:trPr>
        <w:tc>
          <w:tcPr>
            <w:tcW w:w="397" w:type="pct"/>
            <w:shd w:val="clear" w:color="auto" w:fill="FFFFFF"/>
          </w:tcPr>
          <w:p w:rsidR="00E815F5" w:rsidRPr="002953B2" w:rsidRDefault="00E815F5" w:rsidP="0088485F">
            <w:pPr>
              <w:pStyle w:val="CUTable1"/>
              <w:spacing w:before="120" w:after="0"/>
            </w:pPr>
            <w:bookmarkStart w:id="2409" w:name="_Ref504042368"/>
          </w:p>
        </w:tc>
        <w:bookmarkEnd w:id="2409"/>
        <w:tc>
          <w:tcPr>
            <w:tcW w:w="1577" w:type="pct"/>
            <w:shd w:val="clear" w:color="auto" w:fill="FFFFFF"/>
          </w:tcPr>
          <w:p w:rsidR="00E815F5" w:rsidRPr="0088485F" w:rsidRDefault="00E815F5" w:rsidP="0088485F">
            <w:pPr>
              <w:spacing w:before="120" w:after="60"/>
              <w:ind w:left="1" w:hanging="1"/>
              <w:rPr>
                <w:szCs w:val="22"/>
              </w:rPr>
            </w:pPr>
            <w:r w:rsidRPr="002953B2">
              <w:rPr>
                <w:bCs/>
                <w:szCs w:val="22"/>
              </w:rPr>
              <w:t xml:space="preserve">Period for </w:t>
            </w:r>
            <w:r>
              <w:rPr>
                <w:bCs/>
                <w:szCs w:val="22"/>
              </w:rPr>
              <w:t xml:space="preserve">which the policy of </w:t>
            </w:r>
            <w:r w:rsidRPr="002953B2">
              <w:rPr>
                <w:bCs/>
                <w:szCs w:val="22"/>
              </w:rPr>
              <w:t>Professional Indemnity</w:t>
            </w:r>
            <w:r>
              <w:rPr>
                <w:bCs/>
                <w:szCs w:val="22"/>
              </w:rPr>
              <w:t xml:space="preserve"> I</w:t>
            </w:r>
            <w:r w:rsidRPr="002953B2">
              <w:rPr>
                <w:bCs/>
                <w:szCs w:val="22"/>
              </w:rPr>
              <w:t>nsurance</w:t>
            </w:r>
            <w:r>
              <w:rPr>
                <w:bCs/>
                <w:szCs w:val="22"/>
              </w:rPr>
              <w:t xml:space="preserve"> (and policies of p</w:t>
            </w:r>
            <w:r w:rsidRPr="002953B2">
              <w:rPr>
                <w:bCs/>
                <w:szCs w:val="22"/>
              </w:rPr>
              <w:t xml:space="preserve">rofessional </w:t>
            </w:r>
            <w:r>
              <w:rPr>
                <w:bCs/>
                <w:szCs w:val="22"/>
              </w:rPr>
              <w:t>i</w:t>
            </w:r>
            <w:r w:rsidRPr="002953B2">
              <w:rPr>
                <w:bCs/>
                <w:szCs w:val="22"/>
              </w:rPr>
              <w:t>ndemnity</w:t>
            </w:r>
            <w:r>
              <w:rPr>
                <w:bCs/>
                <w:szCs w:val="22"/>
              </w:rPr>
              <w:t xml:space="preserve"> i</w:t>
            </w:r>
            <w:r w:rsidRPr="002953B2">
              <w:rPr>
                <w:bCs/>
                <w:szCs w:val="22"/>
              </w:rPr>
              <w:t>nsurance</w:t>
            </w:r>
            <w:r>
              <w:rPr>
                <w:bCs/>
                <w:szCs w:val="22"/>
              </w:rPr>
              <w:t xml:space="preserve"> effected by subconsultants) is to be maintained: </w:t>
            </w:r>
            <w:r>
              <w:rPr>
                <w:bCs/>
                <w:szCs w:val="22"/>
              </w:rPr>
              <w:br/>
            </w:r>
            <w:r w:rsidRPr="002953B2">
              <w:rPr>
                <w:szCs w:val="22"/>
              </w:rPr>
              <w:t>(clause </w:t>
            </w:r>
            <w:r w:rsidRPr="002953B2">
              <w:rPr>
                <w:szCs w:val="22"/>
              </w:rPr>
              <w:fldChar w:fldCharType="begin"/>
            </w:r>
            <w:r w:rsidRPr="002953B2">
              <w:rPr>
                <w:szCs w:val="22"/>
              </w:rPr>
              <w:instrText xml:space="preserve"> REF _Ref22650622 \w \h  \* MERGEFORMAT </w:instrText>
            </w:r>
            <w:r w:rsidRPr="002953B2">
              <w:rPr>
                <w:szCs w:val="22"/>
              </w:rPr>
            </w:r>
            <w:r w:rsidRPr="002953B2">
              <w:rPr>
                <w:szCs w:val="22"/>
              </w:rPr>
              <w:fldChar w:fldCharType="separate"/>
            </w:r>
            <w:r w:rsidR="004E1708">
              <w:rPr>
                <w:szCs w:val="22"/>
              </w:rPr>
              <w:t>6.3(b)</w:t>
            </w:r>
            <w:r w:rsidRPr="002953B2">
              <w:rPr>
                <w:szCs w:val="22"/>
              </w:rPr>
              <w:fldChar w:fldCharType="end"/>
            </w:r>
            <w:r w:rsidRPr="002953B2">
              <w:rPr>
                <w:szCs w:val="22"/>
              </w:rPr>
              <w:t>)</w:t>
            </w:r>
          </w:p>
        </w:tc>
        <w:tc>
          <w:tcPr>
            <w:tcW w:w="3026" w:type="pct"/>
            <w:shd w:val="clear" w:color="auto" w:fill="FFFFFF"/>
          </w:tcPr>
          <w:p w:rsidR="001969BE" w:rsidRDefault="00E815F5" w:rsidP="001969BE">
            <w:pPr>
              <w:spacing w:before="120" w:after="120"/>
              <w:rPr>
                <w:szCs w:val="22"/>
              </w:rPr>
            </w:pPr>
            <w:r>
              <w:rPr>
                <w:szCs w:val="22"/>
              </w:rPr>
              <w:t xml:space="preserve">..………..years </w:t>
            </w:r>
          </w:p>
          <w:p w:rsidR="00E815F5" w:rsidRDefault="00E815F5" w:rsidP="001969BE">
            <w:pPr>
              <w:spacing w:before="120" w:after="120"/>
              <w:rPr>
                <w:szCs w:val="22"/>
              </w:rPr>
            </w:pPr>
            <w:r w:rsidRPr="001969BE">
              <w:rPr>
                <w:i/>
                <w:sz w:val="18"/>
                <w:szCs w:val="18"/>
              </w:rPr>
              <w:t>(If nothing is stated, 10 years)</w:t>
            </w:r>
          </w:p>
        </w:tc>
      </w:tr>
      <w:tr w:rsidR="00E815F5" w:rsidRPr="002953B2" w:rsidTr="00805BEB">
        <w:trPr>
          <w:jc w:val="center"/>
        </w:trPr>
        <w:tc>
          <w:tcPr>
            <w:tcW w:w="397" w:type="pct"/>
            <w:shd w:val="clear" w:color="auto" w:fill="FFFFFF"/>
          </w:tcPr>
          <w:p w:rsidR="00E815F5" w:rsidRPr="002953B2" w:rsidRDefault="00E815F5" w:rsidP="0088485F">
            <w:pPr>
              <w:pStyle w:val="CUTable1"/>
              <w:spacing w:before="120" w:after="0"/>
            </w:pPr>
            <w:bookmarkStart w:id="2410" w:name="_Ref513304608"/>
          </w:p>
        </w:tc>
        <w:bookmarkEnd w:id="2410"/>
        <w:tc>
          <w:tcPr>
            <w:tcW w:w="1577" w:type="pct"/>
            <w:shd w:val="clear" w:color="auto" w:fill="FFFFFF"/>
          </w:tcPr>
          <w:p w:rsidR="00E815F5" w:rsidRPr="002953B2" w:rsidRDefault="00E815F5">
            <w:pPr>
              <w:spacing w:before="120" w:after="60"/>
              <w:ind w:left="1" w:hanging="1"/>
              <w:rPr>
                <w:bCs/>
                <w:szCs w:val="22"/>
              </w:rPr>
            </w:pPr>
            <w:r>
              <w:rPr>
                <w:bCs/>
                <w:szCs w:val="22"/>
              </w:rPr>
              <w:t>Additional insured's required to be named on th</w:t>
            </w:r>
            <w:r w:rsidR="00D4413A">
              <w:rPr>
                <w:bCs/>
                <w:szCs w:val="22"/>
              </w:rPr>
              <w:t>e Public Liability Insurance:</w:t>
            </w:r>
            <w:r w:rsidR="00D4413A">
              <w:rPr>
                <w:bCs/>
                <w:szCs w:val="22"/>
              </w:rPr>
              <w:br/>
              <w:t>(c</w:t>
            </w:r>
            <w:r>
              <w:rPr>
                <w:bCs/>
                <w:szCs w:val="22"/>
              </w:rPr>
              <w:t xml:space="preserve">lause </w:t>
            </w:r>
            <w:r>
              <w:rPr>
                <w:bCs/>
                <w:szCs w:val="22"/>
              </w:rPr>
              <w:fldChar w:fldCharType="begin"/>
            </w:r>
            <w:r>
              <w:rPr>
                <w:bCs/>
                <w:szCs w:val="22"/>
              </w:rPr>
              <w:instrText xml:space="preserve"> REF _Ref513304738 \w \h </w:instrText>
            </w:r>
            <w:r>
              <w:rPr>
                <w:bCs/>
                <w:szCs w:val="22"/>
              </w:rPr>
            </w:r>
            <w:r>
              <w:rPr>
                <w:bCs/>
                <w:szCs w:val="22"/>
              </w:rPr>
              <w:fldChar w:fldCharType="separate"/>
            </w:r>
            <w:r w:rsidR="004E1708">
              <w:rPr>
                <w:bCs/>
                <w:szCs w:val="22"/>
              </w:rPr>
              <w:t>6.5</w:t>
            </w:r>
            <w:r>
              <w:rPr>
                <w:bCs/>
                <w:szCs w:val="22"/>
              </w:rPr>
              <w:fldChar w:fldCharType="end"/>
            </w:r>
            <w:r>
              <w:rPr>
                <w:bCs/>
                <w:szCs w:val="22"/>
              </w:rPr>
              <w:t>)</w:t>
            </w:r>
          </w:p>
        </w:tc>
        <w:tc>
          <w:tcPr>
            <w:tcW w:w="3026" w:type="pct"/>
            <w:shd w:val="clear" w:color="auto" w:fill="FFFFFF"/>
          </w:tcPr>
          <w:p w:rsidR="00E815F5" w:rsidRPr="00126BB2" w:rsidRDefault="00E815F5" w:rsidP="008E7128">
            <w:pPr>
              <w:spacing w:before="120" w:after="60"/>
              <w:rPr>
                <w:b/>
                <w:i/>
                <w:szCs w:val="22"/>
              </w:rPr>
            </w:pPr>
            <w:r w:rsidRPr="001C2526">
              <w:rPr>
                <w:szCs w:val="22"/>
              </w:rPr>
              <w:t>[</w:t>
            </w:r>
            <w:r w:rsidR="008E7128" w:rsidRPr="00126BB2">
              <w:rPr>
                <w:b/>
                <w:i/>
                <w:szCs w:val="22"/>
                <w:highlight w:val="yellow"/>
              </w:rPr>
              <w:t>Insert</w:t>
            </w:r>
            <w:r w:rsidRPr="001C2526">
              <w:rPr>
                <w:szCs w:val="22"/>
              </w:rPr>
              <w:t>]</w:t>
            </w:r>
          </w:p>
        </w:tc>
      </w:tr>
      <w:tr w:rsidR="00E815F5" w:rsidRPr="002953B2" w:rsidTr="00805BEB">
        <w:trPr>
          <w:jc w:val="center"/>
        </w:trPr>
        <w:tc>
          <w:tcPr>
            <w:tcW w:w="397" w:type="pct"/>
            <w:shd w:val="clear" w:color="auto" w:fill="FFFFFF"/>
          </w:tcPr>
          <w:p w:rsidR="00E815F5" w:rsidRPr="002953B2" w:rsidRDefault="00E815F5" w:rsidP="0088485F">
            <w:pPr>
              <w:pStyle w:val="CUTable1"/>
              <w:spacing w:before="120" w:after="0"/>
            </w:pPr>
            <w:bookmarkStart w:id="2411" w:name="_Ref504488603"/>
          </w:p>
        </w:tc>
        <w:bookmarkEnd w:id="2411"/>
        <w:tc>
          <w:tcPr>
            <w:tcW w:w="1577" w:type="pct"/>
            <w:shd w:val="clear" w:color="auto" w:fill="FFFFFF"/>
          </w:tcPr>
          <w:p w:rsidR="00E815F5" w:rsidRDefault="00E815F5" w:rsidP="00494EE7">
            <w:pPr>
              <w:spacing w:before="120" w:after="60"/>
              <w:ind w:left="1"/>
              <w:rPr>
                <w:bCs/>
                <w:szCs w:val="22"/>
              </w:rPr>
            </w:pPr>
            <w:r>
              <w:rPr>
                <w:bCs/>
                <w:szCs w:val="22"/>
              </w:rPr>
              <w:t>Order of precedence:</w:t>
            </w:r>
            <w:r>
              <w:rPr>
                <w:bCs/>
                <w:szCs w:val="22"/>
              </w:rPr>
              <w:br/>
              <w:t xml:space="preserve">(clause </w:t>
            </w:r>
            <w:r>
              <w:rPr>
                <w:bCs/>
                <w:szCs w:val="22"/>
              </w:rPr>
              <w:fldChar w:fldCharType="begin"/>
            </w:r>
            <w:r>
              <w:rPr>
                <w:bCs/>
                <w:szCs w:val="22"/>
              </w:rPr>
              <w:instrText xml:space="preserve"> REF _Ref504481326 \w \h </w:instrText>
            </w:r>
            <w:r>
              <w:rPr>
                <w:bCs/>
                <w:szCs w:val="22"/>
              </w:rPr>
            </w:r>
            <w:r>
              <w:rPr>
                <w:bCs/>
                <w:szCs w:val="22"/>
              </w:rPr>
              <w:fldChar w:fldCharType="separate"/>
            </w:r>
            <w:r w:rsidR="004E1708">
              <w:rPr>
                <w:bCs/>
                <w:szCs w:val="22"/>
              </w:rPr>
              <w:t>7.1</w:t>
            </w:r>
            <w:r>
              <w:rPr>
                <w:bCs/>
                <w:szCs w:val="22"/>
              </w:rPr>
              <w:fldChar w:fldCharType="end"/>
            </w:r>
            <w:r>
              <w:rPr>
                <w:bCs/>
                <w:szCs w:val="22"/>
              </w:rPr>
              <w:t>)</w:t>
            </w:r>
          </w:p>
        </w:tc>
        <w:tc>
          <w:tcPr>
            <w:tcW w:w="3026" w:type="pct"/>
            <w:shd w:val="clear" w:color="auto" w:fill="FFFFFF"/>
          </w:tcPr>
          <w:p w:rsidR="00E815F5" w:rsidRPr="00A243FA" w:rsidRDefault="00E815F5" w:rsidP="00BC2CDB">
            <w:pPr>
              <w:spacing w:before="120" w:after="60"/>
              <w:ind w:left="401" w:hanging="401"/>
              <w:rPr>
                <w:szCs w:val="22"/>
              </w:rPr>
            </w:pPr>
            <w:r w:rsidRPr="00A243FA">
              <w:rPr>
                <w:szCs w:val="22"/>
              </w:rPr>
              <w:t>1.</w:t>
            </w:r>
            <w:r>
              <w:rPr>
                <w:szCs w:val="22"/>
              </w:rPr>
              <w:tab/>
              <w:t>Agreement Particulars</w:t>
            </w:r>
          </w:p>
          <w:p w:rsidR="00E815F5" w:rsidRPr="00A243FA" w:rsidRDefault="00E815F5" w:rsidP="00BC2CDB">
            <w:pPr>
              <w:spacing w:before="120" w:after="60"/>
              <w:ind w:left="401" w:hanging="401"/>
              <w:rPr>
                <w:szCs w:val="22"/>
              </w:rPr>
            </w:pPr>
            <w:r w:rsidRPr="00A243FA">
              <w:rPr>
                <w:szCs w:val="22"/>
              </w:rPr>
              <w:t>2.</w:t>
            </w:r>
            <w:r>
              <w:rPr>
                <w:szCs w:val="22"/>
              </w:rPr>
              <w:tab/>
              <w:t>Terms and conditions of this Agreement</w:t>
            </w:r>
          </w:p>
          <w:p w:rsidR="00E815F5" w:rsidRPr="00A243FA" w:rsidRDefault="00E815F5" w:rsidP="00BC2CDB">
            <w:pPr>
              <w:spacing w:before="120" w:after="60"/>
              <w:ind w:left="401" w:hanging="401"/>
              <w:rPr>
                <w:szCs w:val="22"/>
              </w:rPr>
            </w:pPr>
            <w:r w:rsidRPr="00A243FA">
              <w:rPr>
                <w:szCs w:val="22"/>
              </w:rPr>
              <w:t>3.</w:t>
            </w:r>
            <w:r>
              <w:rPr>
                <w:szCs w:val="22"/>
              </w:rPr>
              <w:tab/>
              <w:t>Brief</w:t>
            </w:r>
          </w:p>
          <w:p w:rsidR="00E815F5" w:rsidRDefault="00E815F5" w:rsidP="00BC2CDB">
            <w:pPr>
              <w:spacing w:before="120" w:after="60"/>
              <w:ind w:left="401" w:hanging="401"/>
              <w:rPr>
                <w:szCs w:val="22"/>
              </w:rPr>
            </w:pPr>
            <w:r w:rsidRPr="00A243FA">
              <w:rPr>
                <w:szCs w:val="22"/>
              </w:rPr>
              <w:t>4</w:t>
            </w:r>
            <w:r>
              <w:rPr>
                <w:szCs w:val="22"/>
              </w:rPr>
              <w:t>.</w:t>
            </w:r>
            <w:r>
              <w:rPr>
                <w:szCs w:val="22"/>
              </w:rPr>
              <w:tab/>
              <w:t>All other Schedules</w:t>
            </w:r>
          </w:p>
          <w:p w:rsidR="00E815F5" w:rsidRPr="00A243FA" w:rsidRDefault="00E815F5" w:rsidP="00BC2CDB">
            <w:pPr>
              <w:spacing w:before="120" w:after="60"/>
              <w:ind w:left="401" w:hanging="401"/>
              <w:rPr>
                <w:szCs w:val="22"/>
              </w:rPr>
            </w:pPr>
            <w:r>
              <w:rPr>
                <w:szCs w:val="22"/>
              </w:rPr>
              <w:t xml:space="preserve">5. </w:t>
            </w:r>
            <w:r>
              <w:rPr>
                <w:szCs w:val="22"/>
              </w:rPr>
              <w:tab/>
            </w:r>
            <w:r w:rsidRPr="001C2526">
              <w:rPr>
                <w:szCs w:val="22"/>
              </w:rPr>
              <w:t>[</w:t>
            </w:r>
            <w:r w:rsidRPr="00126BB2">
              <w:rPr>
                <w:b/>
                <w:i/>
                <w:szCs w:val="22"/>
                <w:highlight w:val="yellow"/>
              </w:rPr>
              <w:t>Insert</w:t>
            </w:r>
            <w:r w:rsidRPr="001C2526">
              <w:rPr>
                <w:szCs w:val="22"/>
              </w:rPr>
              <w:t>]</w:t>
            </w:r>
          </w:p>
          <w:p w:rsidR="00E815F5" w:rsidRPr="009D7434" w:rsidRDefault="00E815F5" w:rsidP="00BC2CDB">
            <w:pPr>
              <w:spacing w:before="120" w:after="60"/>
              <w:rPr>
                <w:b/>
                <w:szCs w:val="22"/>
              </w:rPr>
            </w:pPr>
            <w:r w:rsidRPr="00805BEB">
              <w:t>[</w:t>
            </w:r>
            <w:r w:rsidRPr="00805BEB">
              <w:rPr>
                <w:b/>
                <w:i/>
                <w:highlight w:val="yellow"/>
              </w:rPr>
              <w:t xml:space="preserve">Note: </w:t>
            </w:r>
            <w:r>
              <w:rPr>
                <w:b/>
                <w:i/>
                <w:highlight w:val="yellow"/>
              </w:rPr>
              <w:t>The default order of precedence should be amended as required.</w:t>
            </w:r>
            <w:r w:rsidRPr="00805BEB">
              <w:rPr>
                <w:b/>
                <w:i/>
                <w:highlight w:val="yellow"/>
              </w:rPr>
              <w:t xml:space="preserve"> Where technical requirements or different design disciplines are addressed in one or more Agreement Documents, the order of precedence should rank those Agreement Documents, or sections of those </w:t>
            </w:r>
            <w:r w:rsidRPr="00805BEB">
              <w:rPr>
                <w:b/>
                <w:i/>
                <w:highlight w:val="yellow"/>
              </w:rPr>
              <w:lastRenderedPageBreak/>
              <w:t>Agreement Documents, so as to reflect the order of priority of the technical requirements/disciplines</w:t>
            </w:r>
            <w:r w:rsidRPr="00805BEB">
              <w:t>]]</w:t>
            </w:r>
          </w:p>
        </w:tc>
      </w:tr>
      <w:tr w:rsidR="00E815F5" w:rsidRPr="002953B2" w:rsidTr="00805BEB">
        <w:trPr>
          <w:jc w:val="center"/>
        </w:trPr>
        <w:tc>
          <w:tcPr>
            <w:tcW w:w="397" w:type="pct"/>
            <w:shd w:val="clear" w:color="auto" w:fill="FFFFFF"/>
          </w:tcPr>
          <w:p w:rsidR="00E815F5" w:rsidRPr="002953B2" w:rsidRDefault="00E815F5" w:rsidP="0088485F">
            <w:pPr>
              <w:pStyle w:val="CUTable1"/>
              <w:spacing w:before="120" w:after="0"/>
            </w:pPr>
            <w:bookmarkStart w:id="2412" w:name="_Ref504046252"/>
          </w:p>
        </w:tc>
        <w:bookmarkEnd w:id="2412"/>
        <w:tc>
          <w:tcPr>
            <w:tcW w:w="1577" w:type="pct"/>
            <w:shd w:val="clear" w:color="auto" w:fill="FFFFFF"/>
          </w:tcPr>
          <w:p w:rsidR="00E815F5" w:rsidRDefault="00E815F5" w:rsidP="00BC2CDB">
            <w:pPr>
              <w:spacing w:before="120" w:after="60"/>
              <w:ind w:left="1"/>
              <w:rPr>
                <w:bCs/>
                <w:szCs w:val="22"/>
              </w:rPr>
            </w:pPr>
            <w:r>
              <w:rPr>
                <w:bCs/>
                <w:szCs w:val="22"/>
              </w:rPr>
              <w:t xml:space="preserve">Principal's Material to be provided and number of copies of Principal's Material </w:t>
            </w:r>
            <w:r w:rsidR="001969BE">
              <w:rPr>
                <w:bCs/>
                <w:szCs w:val="22"/>
              </w:rPr>
              <w:br/>
            </w:r>
            <w:r>
              <w:rPr>
                <w:bCs/>
                <w:szCs w:val="22"/>
              </w:rPr>
              <w:t xml:space="preserve">(clause </w:t>
            </w:r>
            <w:r>
              <w:rPr>
                <w:bCs/>
                <w:szCs w:val="22"/>
              </w:rPr>
              <w:fldChar w:fldCharType="begin"/>
            </w:r>
            <w:r>
              <w:rPr>
                <w:bCs/>
                <w:szCs w:val="22"/>
              </w:rPr>
              <w:instrText xml:space="preserve"> REF _Ref480283145 \r \h </w:instrText>
            </w:r>
            <w:r>
              <w:rPr>
                <w:bCs/>
                <w:szCs w:val="22"/>
              </w:rPr>
            </w:r>
            <w:r>
              <w:rPr>
                <w:bCs/>
                <w:szCs w:val="22"/>
              </w:rPr>
              <w:fldChar w:fldCharType="separate"/>
            </w:r>
            <w:r w:rsidR="004E1708">
              <w:rPr>
                <w:bCs/>
                <w:szCs w:val="22"/>
              </w:rPr>
              <w:t>7.2(a)</w:t>
            </w:r>
            <w:r>
              <w:rPr>
                <w:bCs/>
                <w:szCs w:val="22"/>
              </w:rPr>
              <w:fldChar w:fldCharType="end"/>
            </w:r>
            <w:r>
              <w:rPr>
                <w:bCs/>
                <w:szCs w:val="22"/>
              </w:rPr>
              <w:t>)</w:t>
            </w:r>
          </w:p>
        </w:tc>
        <w:tc>
          <w:tcPr>
            <w:tcW w:w="3026" w:type="pct"/>
            <w:shd w:val="clear" w:color="auto" w:fill="FFFFFF"/>
          </w:tcPr>
          <w:tbl>
            <w:tblPr>
              <w:tblStyle w:val="TableGrid"/>
              <w:tblW w:w="0" w:type="auto"/>
              <w:tblLayout w:type="fixed"/>
              <w:tblLook w:val="04A0" w:firstRow="1" w:lastRow="0" w:firstColumn="1" w:lastColumn="0" w:noHBand="0" w:noVBand="1"/>
            </w:tblPr>
            <w:tblGrid>
              <w:gridCol w:w="2781"/>
              <w:gridCol w:w="2782"/>
            </w:tblGrid>
            <w:tr w:rsidR="00E815F5" w:rsidTr="009D26EC">
              <w:tc>
                <w:tcPr>
                  <w:tcW w:w="2781" w:type="dxa"/>
                </w:tcPr>
                <w:p w:rsidR="00E815F5" w:rsidRDefault="00E815F5" w:rsidP="00BC2CDB">
                  <w:pPr>
                    <w:tabs>
                      <w:tab w:val="left" w:pos="2585"/>
                    </w:tabs>
                    <w:spacing w:after="60"/>
                    <w:rPr>
                      <w:b/>
                      <w:bCs/>
                      <w:szCs w:val="22"/>
                    </w:rPr>
                  </w:pPr>
                  <w:r w:rsidRPr="009D7434">
                    <w:rPr>
                      <w:b/>
                      <w:szCs w:val="22"/>
                    </w:rPr>
                    <w:t>Description of documents</w:t>
                  </w:r>
                </w:p>
              </w:tc>
              <w:tc>
                <w:tcPr>
                  <w:tcW w:w="2782" w:type="dxa"/>
                </w:tcPr>
                <w:p w:rsidR="00E815F5" w:rsidRDefault="00E815F5" w:rsidP="00BC2CDB">
                  <w:pPr>
                    <w:tabs>
                      <w:tab w:val="left" w:pos="2585"/>
                    </w:tabs>
                    <w:spacing w:after="60"/>
                    <w:rPr>
                      <w:b/>
                      <w:bCs/>
                      <w:szCs w:val="22"/>
                    </w:rPr>
                  </w:pPr>
                  <w:r w:rsidRPr="009D7434">
                    <w:rPr>
                      <w:b/>
                      <w:szCs w:val="22"/>
                    </w:rPr>
                    <w:t>Number of copies</w:t>
                  </w:r>
                </w:p>
              </w:tc>
            </w:tr>
            <w:tr w:rsidR="00E815F5" w:rsidTr="009D26EC">
              <w:tc>
                <w:tcPr>
                  <w:tcW w:w="2781" w:type="dxa"/>
                </w:tcPr>
                <w:p w:rsidR="00E815F5" w:rsidRDefault="00E815F5" w:rsidP="00BC2CDB">
                  <w:pPr>
                    <w:tabs>
                      <w:tab w:val="left" w:pos="2585"/>
                    </w:tabs>
                    <w:spacing w:after="60"/>
                    <w:rPr>
                      <w:b/>
                      <w:bCs/>
                      <w:szCs w:val="22"/>
                    </w:rPr>
                  </w:pPr>
                </w:p>
              </w:tc>
              <w:tc>
                <w:tcPr>
                  <w:tcW w:w="2782" w:type="dxa"/>
                </w:tcPr>
                <w:p w:rsidR="00E815F5" w:rsidRDefault="00E815F5" w:rsidP="00BC2CDB">
                  <w:pPr>
                    <w:tabs>
                      <w:tab w:val="left" w:pos="2585"/>
                    </w:tabs>
                    <w:spacing w:after="60"/>
                    <w:rPr>
                      <w:b/>
                      <w:bCs/>
                      <w:szCs w:val="22"/>
                    </w:rPr>
                  </w:pPr>
                </w:p>
              </w:tc>
            </w:tr>
            <w:tr w:rsidR="00E815F5" w:rsidTr="009D26EC">
              <w:tc>
                <w:tcPr>
                  <w:tcW w:w="2781" w:type="dxa"/>
                </w:tcPr>
                <w:p w:rsidR="00E815F5" w:rsidRDefault="00E815F5" w:rsidP="00BC2CDB">
                  <w:pPr>
                    <w:tabs>
                      <w:tab w:val="left" w:pos="2585"/>
                    </w:tabs>
                    <w:spacing w:after="60"/>
                    <w:rPr>
                      <w:b/>
                      <w:bCs/>
                      <w:szCs w:val="22"/>
                    </w:rPr>
                  </w:pPr>
                </w:p>
              </w:tc>
              <w:tc>
                <w:tcPr>
                  <w:tcW w:w="2782" w:type="dxa"/>
                </w:tcPr>
                <w:p w:rsidR="00E815F5" w:rsidRDefault="00E815F5" w:rsidP="00BC2CDB">
                  <w:pPr>
                    <w:tabs>
                      <w:tab w:val="left" w:pos="2585"/>
                    </w:tabs>
                    <w:spacing w:after="60"/>
                    <w:rPr>
                      <w:b/>
                      <w:bCs/>
                      <w:szCs w:val="22"/>
                    </w:rPr>
                  </w:pPr>
                </w:p>
              </w:tc>
            </w:tr>
            <w:tr w:rsidR="00E815F5" w:rsidTr="009D26EC">
              <w:tc>
                <w:tcPr>
                  <w:tcW w:w="2781" w:type="dxa"/>
                </w:tcPr>
                <w:p w:rsidR="00E815F5" w:rsidRDefault="00E815F5" w:rsidP="00BC2CDB">
                  <w:pPr>
                    <w:tabs>
                      <w:tab w:val="left" w:pos="2585"/>
                    </w:tabs>
                    <w:spacing w:after="60"/>
                    <w:rPr>
                      <w:b/>
                      <w:bCs/>
                      <w:szCs w:val="22"/>
                    </w:rPr>
                  </w:pPr>
                </w:p>
              </w:tc>
              <w:tc>
                <w:tcPr>
                  <w:tcW w:w="2782" w:type="dxa"/>
                </w:tcPr>
                <w:p w:rsidR="00E815F5" w:rsidRDefault="00E815F5" w:rsidP="00BC2CDB">
                  <w:pPr>
                    <w:tabs>
                      <w:tab w:val="left" w:pos="2585"/>
                    </w:tabs>
                    <w:spacing w:after="60"/>
                    <w:rPr>
                      <w:b/>
                      <w:bCs/>
                      <w:szCs w:val="22"/>
                    </w:rPr>
                  </w:pPr>
                </w:p>
              </w:tc>
            </w:tr>
          </w:tbl>
          <w:p w:rsidR="00E815F5" w:rsidRPr="009D7434" w:rsidRDefault="00E815F5" w:rsidP="006E4A18">
            <w:pPr>
              <w:spacing w:before="120" w:after="60"/>
              <w:rPr>
                <w:b/>
                <w:szCs w:val="22"/>
              </w:rPr>
            </w:pPr>
          </w:p>
        </w:tc>
      </w:tr>
      <w:tr w:rsidR="00F573DB" w:rsidRPr="002953B2" w:rsidTr="00805BEB">
        <w:trPr>
          <w:jc w:val="center"/>
        </w:trPr>
        <w:tc>
          <w:tcPr>
            <w:tcW w:w="397" w:type="pct"/>
            <w:shd w:val="clear" w:color="auto" w:fill="FFFFFF"/>
          </w:tcPr>
          <w:p w:rsidR="00F573DB" w:rsidRPr="002953B2" w:rsidRDefault="00F573DB" w:rsidP="0088485F">
            <w:pPr>
              <w:pStyle w:val="CUTable1"/>
              <w:spacing w:before="120" w:after="0"/>
            </w:pPr>
            <w:bookmarkStart w:id="2413" w:name="_Ref515092130"/>
          </w:p>
        </w:tc>
        <w:bookmarkEnd w:id="2413"/>
        <w:tc>
          <w:tcPr>
            <w:tcW w:w="1577" w:type="pct"/>
            <w:shd w:val="clear" w:color="auto" w:fill="FFFFFF"/>
          </w:tcPr>
          <w:p w:rsidR="00F573DB" w:rsidRDefault="001969BE" w:rsidP="00BC2CDB">
            <w:pPr>
              <w:spacing w:before="120" w:after="60"/>
              <w:ind w:left="1"/>
              <w:rPr>
                <w:bCs/>
                <w:szCs w:val="22"/>
              </w:rPr>
            </w:pPr>
            <w:r>
              <w:rPr>
                <w:bCs/>
                <w:szCs w:val="22"/>
              </w:rPr>
              <w:t>Relevant time for Discrepancies</w:t>
            </w:r>
            <w:r>
              <w:rPr>
                <w:bCs/>
                <w:szCs w:val="22"/>
              </w:rPr>
              <w:br/>
            </w:r>
            <w:r w:rsidR="00F573DB">
              <w:rPr>
                <w:bCs/>
                <w:szCs w:val="22"/>
              </w:rPr>
              <w:t xml:space="preserve">(clause </w:t>
            </w:r>
            <w:r w:rsidR="00F573DB">
              <w:rPr>
                <w:bCs/>
                <w:szCs w:val="22"/>
              </w:rPr>
              <w:fldChar w:fldCharType="begin"/>
            </w:r>
            <w:r w:rsidR="00F573DB">
              <w:rPr>
                <w:bCs/>
                <w:szCs w:val="22"/>
              </w:rPr>
              <w:instrText xml:space="preserve"> REF _Ref504072637 \w \h </w:instrText>
            </w:r>
            <w:r w:rsidR="00F573DB">
              <w:rPr>
                <w:bCs/>
                <w:szCs w:val="22"/>
              </w:rPr>
            </w:r>
            <w:r w:rsidR="00F573DB">
              <w:rPr>
                <w:bCs/>
                <w:szCs w:val="22"/>
              </w:rPr>
              <w:fldChar w:fldCharType="separate"/>
            </w:r>
            <w:r w:rsidR="004E1708">
              <w:rPr>
                <w:bCs/>
                <w:szCs w:val="22"/>
              </w:rPr>
              <w:t>7.5</w:t>
            </w:r>
            <w:r w:rsidR="00F573DB">
              <w:rPr>
                <w:bCs/>
                <w:szCs w:val="22"/>
              </w:rPr>
              <w:fldChar w:fldCharType="end"/>
            </w:r>
            <w:r w:rsidR="00F573DB">
              <w:rPr>
                <w:bCs/>
                <w:szCs w:val="22"/>
              </w:rPr>
              <w:t>)</w:t>
            </w:r>
          </w:p>
        </w:tc>
        <w:tc>
          <w:tcPr>
            <w:tcW w:w="3026" w:type="pct"/>
            <w:shd w:val="clear" w:color="auto" w:fill="FFFFFF"/>
          </w:tcPr>
          <w:p w:rsidR="00F573DB" w:rsidRPr="0034316F" w:rsidRDefault="00F573DB" w:rsidP="00BC2CDB">
            <w:pPr>
              <w:tabs>
                <w:tab w:val="left" w:pos="2585"/>
              </w:tabs>
              <w:spacing w:after="60"/>
              <w:rPr>
                <w:highlight w:val="yellow"/>
              </w:rPr>
            </w:pPr>
            <w:r w:rsidRPr="00805BEB">
              <w:rPr>
                <w:b/>
                <w:highlight w:val="yellow"/>
              </w:rPr>
              <w:t xml:space="preserve">OPTIONAL </w:t>
            </w:r>
            <w:r w:rsidRPr="00F573DB">
              <w:rPr>
                <w:b/>
                <w:highlight w:val="yellow"/>
              </w:rPr>
              <w:t>DRAFTING</w:t>
            </w:r>
            <w:r w:rsidRPr="0034316F">
              <w:rPr>
                <w:b/>
                <w:highlight w:val="yellow"/>
              </w:rPr>
              <w:t>, choose either:</w:t>
            </w:r>
            <w:r w:rsidRPr="0034316F">
              <w:rPr>
                <w:highlight w:val="yellow"/>
              </w:rPr>
              <w:t xml:space="preserve"> </w:t>
            </w:r>
          </w:p>
          <w:p w:rsidR="00F573DB" w:rsidRPr="0034316F" w:rsidRDefault="00F573DB" w:rsidP="00BC2CDB">
            <w:pPr>
              <w:tabs>
                <w:tab w:val="left" w:pos="2585"/>
              </w:tabs>
              <w:spacing w:after="60"/>
              <w:rPr>
                <w:highlight w:val="yellow"/>
              </w:rPr>
            </w:pPr>
            <w:r w:rsidRPr="0034316F">
              <w:rPr>
                <w:highlight w:val="yellow"/>
              </w:rPr>
              <w:t>Any time</w:t>
            </w:r>
          </w:p>
          <w:p w:rsidR="00F573DB" w:rsidRPr="0034316F" w:rsidRDefault="00F573DB" w:rsidP="00BC2CDB">
            <w:pPr>
              <w:tabs>
                <w:tab w:val="left" w:pos="2585"/>
              </w:tabs>
              <w:spacing w:after="60"/>
              <w:rPr>
                <w:highlight w:val="yellow"/>
              </w:rPr>
            </w:pPr>
          </w:p>
          <w:p w:rsidR="00F573DB" w:rsidRPr="0034316F" w:rsidRDefault="00F573DB" w:rsidP="00BC2CDB">
            <w:pPr>
              <w:tabs>
                <w:tab w:val="left" w:pos="2585"/>
              </w:tabs>
              <w:spacing w:after="60"/>
              <w:rPr>
                <w:b/>
                <w:highlight w:val="yellow"/>
              </w:rPr>
            </w:pPr>
            <w:r w:rsidRPr="0034316F">
              <w:rPr>
                <w:b/>
                <w:highlight w:val="yellow"/>
              </w:rPr>
              <w:t>OR</w:t>
            </w:r>
          </w:p>
          <w:p w:rsidR="00F573DB" w:rsidRPr="0034316F" w:rsidRDefault="00F573DB" w:rsidP="00BC2CDB">
            <w:pPr>
              <w:tabs>
                <w:tab w:val="left" w:pos="2585"/>
              </w:tabs>
              <w:spacing w:after="60"/>
              <w:rPr>
                <w:highlight w:val="yellow"/>
              </w:rPr>
            </w:pPr>
          </w:p>
          <w:p w:rsidR="00F573DB" w:rsidRPr="009D7434" w:rsidRDefault="00F573DB" w:rsidP="00BC2CDB">
            <w:pPr>
              <w:tabs>
                <w:tab w:val="left" w:pos="2585"/>
              </w:tabs>
              <w:spacing w:after="60"/>
              <w:rPr>
                <w:b/>
                <w:szCs w:val="22"/>
              </w:rPr>
            </w:pPr>
            <w:r w:rsidRPr="0034316F">
              <w:rPr>
                <w:highlight w:val="yellow"/>
              </w:rPr>
              <w:t>Any time (including during the construction of the Works)</w:t>
            </w:r>
          </w:p>
        </w:tc>
      </w:tr>
      <w:tr w:rsidR="00E815F5" w:rsidRPr="002953B2" w:rsidTr="00805BEB">
        <w:trPr>
          <w:jc w:val="center"/>
        </w:trPr>
        <w:tc>
          <w:tcPr>
            <w:tcW w:w="397" w:type="pct"/>
            <w:shd w:val="clear" w:color="auto" w:fill="FFFFFF"/>
          </w:tcPr>
          <w:p w:rsidR="00E815F5" w:rsidRPr="002953B2" w:rsidRDefault="00E815F5" w:rsidP="0088485F">
            <w:pPr>
              <w:pStyle w:val="CUTable1"/>
              <w:spacing w:before="120" w:after="0"/>
            </w:pPr>
            <w:bookmarkStart w:id="2414" w:name="_Ref504915233"/>
          </w:p>
        </w:tc>
        <w:bookmarkEnd w:id="2414"/>
        <w:tc>
          <w:tcPr>
            <w:tcW w:w="1577" w:type="pct"/>
            <w:shd w:val="clear" w:color="auto" w:fill="FFFFFF"/>
          </w:tcPr>
          <w:p w:rsidR="00E815F5" w:rsidRPr="00616576" w:rsidDel="00912191" w:rsidRDefault="00E815F5" w:rsidP="0034221F">
            <w:pPr>
              <w:spacing w:before="120" w:after="60"/>
              <w:rPr>
                <w:bCs/>
                <w:szCs w:val="22"/>
              </w:rPr>
            </w:pPr>
            <w:r w:rsidRPr="00616576">
              <w:rPr>
                <w:bCs/>
                <w:szCs w:val="22"/>
              </w:rPr>
              <w:t xml:space="preserve">Number of copies of </w:t>
            </w:r>
            <w:r>
              <w:rPr>
                <w:bCs/>
                <w:szCs w:val="22"/>
              </w:rPr>
              <w:t>the Deliverables</w:t>
            </w:r>
            <w:r w:rsidRPr="00616576">
              <w:rPr>
                <w:bCs/>
                <w:szCs w:val="22"/>
              </w:rPr>
              <w:t>:</w:t>
            </w:r>
            <w:r w:rsidRPr="00616576">
              <w:rPr>
                <w:bCs/>
                <w:szCs w:val="22"/>
              </w:rPr>
              <w:br/>
              <w:t xml:space="preserve">(clause </w:t>
            </w:r>
            <w:r>
              <w:rPr>
                <w:bCs/>
                <w:szCs w:val="22"/>
              </w:rPr>
              <w:fldChar w:fldCharType="begin"/>
            </w:r>
            <w:r>
              <w:rPr>
                <w:bCs/>
                <w:szCs w:val="22"/>
              </w:rPr>
              <w:instrText xml:space="preserve"> REF _Ref326140329 \w \h </w:instrText>
            </w:r>
            <w:r>
              <w:rPr>
                <w:bCs/>
                <w:szCs w:val="22"/>
              </w:rPr>
            </w:r>
            <w:r>
              <w:rPr>
                <w:bCs/>
                <w:szCs w:val="22"/>
              </w:rPr>
              <w:fldChar w:fldCharType="separate"/>
            </w:r>
            <w:r w:rsidR="004E1708">
              <w:rPr>
                <w:bCs/>
                <w:szCs w:val="22"/>
              </w:rPr>
              <w:t>7.9</w:t>
            </w:r>
            <w:r>
              <w:rPr>
                <w:bCs/>
                <w:szCs w:val="22"/>
              </w:rPr>
              <w:fldChar w:fldCharType="end"/>
            </w:r>
            <w:r w:rsidRPr="00616576">
              <w:rPr>
                <w:bCs/>
                <w:szCs w:val="22"/>
              </w:rPr>
              <w:t>)</w:t>
            </w:r>
          </w:p>
        </w:tc>
        <w:tc>
          <w:tcPr>
            <w:tcW w:w="3026" w:type="pct"/>
            <w:shd w:val="clear" w:color="auto" w:fill="FFFFFF"/>
          </w:tcPr>
          <w:p w:rsidR="00E815F5" w:rsidRPr="009D7434" w:rsidDel="00912191" w:rsidRDefault="00E815F5" w:rsidP="006E4A18">
            <w:pPr>
              <w:spacing w:before="120" w:after="60"/>
              <w:rPr>
                <w:b/>
                <w:i/>
                <w:szCs w:val="22"/>
              </w:rPr>
            </w:pPr>
            <w:r w:rsidRPr="00805BEB">
              <w:rPr>
                <w:szCs w:val="22"/>
              </w:rPr>
              <w:t>[</w:t>
            </w:r>
            <w:r w:rsidRPr="00805BEB">
              <w:rPr>
                <w:b/>
                <w:i/>
                <w:szCs w:val="22"/>
                <w:highlight w:val="yellow"/>
              </w:rPr>
              <w:t>Insert number of copies of the Deliverables to be provided by Consultant in, for example, hard or soft copy</w:t>
            </w:r>
            <w:r w:rsidRPr="00805BEB">
              <w:rPr>
                <w:szCs w:val="22"/>
              </w:rPr>
              <w:t>]</w:t>
            </w:r>
          </w:p>
        </w:tc>
      </w:tr>
      <w:tr w:rsidR="00E815F5" w:rsidRPr="002953B2" w:rsidTr="00805BEB">
        <w:trPr>
          <w:jc w:val="center"/>
        </w:trPr>
        <w:tc>
          <w:tcPr>
            <w:tcW w:w="397" w:type="pct"/>
            <w:shd w:val="clear" w:color="auto" w:fill="FFFFFF"/>
          </w:tcPr>
          <w:p w:rsidR="00E815F5" w:rsidRPr="002953B2" w:rsidRDefault="00E815F5" w:rsidP="0088485F">
            <w:pPr>
              <w:pStyle w:val="CUTable1"/>
              <w:spacing w:before="120" w:after="0"/>
            </w:pPr>
            <w:bookmarkStart w:id="2415" w:name="_Ref513547248"/>
          </w:p>
        </w:tc>
        <w:bookmarkEnd w:id="2415"/>
        <w:tc>
          <w:tcPr>
            <w:tcW w:w="1577" w:type="pct"/>
            <w:shd w:val="clear" w:color="auto" w:fill="FFFFFF"/>
          </w:tcPr>
          <w:p w:rsidR="00E815F5" w:rsidRPr="002953B2" w:rsidRDefault="00E815F5" w:rsidP="00BC2CDB">
            <w:pPr>
              <w:spacing w:before="120" w:after="60"/>
              <w:rPr>
                <w:bCs/>
                <w:szCs w:val="22"/>
              </w:rPr>
            </w:pPr>
            <w:r>
              <w:rPr>
                <w:bCs/>
                <w:szCs w:val="22"/>
              </w:rPr>
              <w:t>Intellectual Property Rights:</w:t>
            </w:r>
            <w:r>
              <w:rPr>
                <w:bCs/>
                <w:szCs w:val="22"/>
              </w:rPr>
              <w:br/>
              <w:t xml:space="preserve">(clause </w:t>
            </w:r>
            <w:r>
              <w:rPr>
                <w:bCs/>
                <w:szCs w:val="22"/>
              </w:rPr>
              <w:fldChar w:fldCharType="begin"/>
            </w:r>
            <w:r>
              <w:rPr>
                <w:bCs/>
                <w:szCs w:val="22"/>
              </w:rPr>
              <w:instrText xml:space="preserve"> REF _Ref504481326 \w \h </w:instrText>
            </w:r>
            <w:r>
              <w:rPr>
                <w:bCs/>
                <w:szCs w:val="22"/>
              </w:rPr>
            </w:r>
            <w:r>
              <w:rPr>
                <w:bCs/>
                <w:szCs w:val="22"/>
              </w:rPr>
              <w:fldChar w:fldCharType="separate"/>
            </w:r>
            <w:r w:rsidR="004E1708">
              <w:rPr>
                <w:bCs/>
                <w:szCs w:val="22"/>
              </w:rPr>
              <w:t>7.1</w:t>
            </w:r>
            <w:r>
              <w:rPr>
                <w:bCs/>
                <w:szCs w:val="22"/>
              </w:rPr>
              <w:fldChar w:fldCharType="end"/>
            </w:r>
            <w:r>
              <w:rPr>
                <w:bCs/>
                <w:szCs w:val="22"/>
              </w:rPr>
              <w:t>)</w:t>
            </w:r>
          </w:p>
        </w:tc>
        <w:tc>
          <w:tcPr>
            <w:tcW w:w="3026" w:type="pct"/>
            <w:shd w:val="clear" w:color="auto" w:fill="FFFFFF"/>
          </w:tcPr>
          <w:p w:rsidR="00E815F5" w:rsidRDefault="00E815F5" w:rsidP="00126BB2">
            <w:pPr>
              <w:spacing w:before="120" w:after="60"/>
              <w:ind w:left="741" w:hanging="741"/>
            </w:pPr>
            <w:r w:rsidRPr="00FA1BF3">
              <w:rPr>
                <w:rFonts w:cs="Arial"/>
              </w:rPr>
              <w:t xml:space="preserve">Alternative 1: </w:t>
            </w:r>
            <w:r>
              <w:rPr>
                <w:rFonts w:cs="Arial"/>
              </w:rPr>
              <w:t>Licence</w:t>
            </w:r>
            <w:r w:rsidRPr="00FA1BF3">
              <w:rPr>
                <w:rFonts w:cs="Arial"/>
              </w:rPr>
              <w:t xml:space="preserve"> </w:t>
            </w:r>
            <w:r>
              <w:rPr>
                <w:rFonts w:cs="Arial"/>
              </w:rPr>
              <w:tab/>
            </w:r>
            <w:r w:rsidRPr="00191A1E">
              <w:fldChar w:fldCharType="begin">
                <w:ffData>
                  <w:name w:val="Check6"/>
                  <w:enabled/>
                  <w:calcOnExit w:val="0"/>
                  <w:checkBox>
                    <w:sizeAuto/>
                    <w:default w:val="0"/>
                  </w:checkBox>
                </w:ffData>
              </w:fldChar>
            </w:r>
            <w:r w:rsidRPr="00191A1E">
              <w:instrText xml:space="preserve"> FORMCHECKBOX </w:instrText>
            </w:r>
            <w:r w:rsidR="00424A2D">
              <w:fldChar w:fldCharType="separate"/>
            </w:r>
            <w:r w:rsidRPr="00191A1E">
              <w:fldChar w:fldCharType="end"/>
            </w:r>
          </w:p>
          <w:p w:rsidR="00E815F5" w:rsidRPr="00FA1BF3" w:rsidRDefault="00E815F5" w:rsidP="00FA1BF3">
            <w:pPr>
              <w:spacing w:before="120" w:after="60"/>
              <w:ind w:left="741" w:hanging="741"/>
              <w:rPr>
                <w:rFonts w:cs="Arial"/>
              </w:rPr>
            </w:pPr>
            <w:r w:rsidRPr="00FA1BF3">
              <w:rPr>
                <w:rFonts w:cs="Arial"/>
              </w:rPr>
              <w:t xml:space="preserve">Alternative </w:t>
            </w:r>
            <w:r>
              <w:rPr>
                <w:rFonts w:cs="Arial"/>
              </w:rPr>
              <w:t>2</w:t>
            </w:r>
            <w:r w:rsidRPr="00FA1BF3">
              <w:rPr>
                <w:rFonts w:cs="Arial"/>
              </w:rPr>
              <w:t xml:space="preserve">: </w:t>
            </w:r>
            <w:r>
              <w:rPr>
                <w:rFonts w:cs="Arial"/>
              </w:rPr>
              <w:t>Ownership</w:t>
            </w:r>
            <w:r w:rsidRPr="00FA1BF3">
              <w:rPr>
                <w:rFonts w:cs="Arial"/>
              </w:rPr>
              <w:t xml:space="preserve"> </w:t>
            </w:r>
            <w:r>
              <w:rPr>
                <w:rFonts w:cs="Arial"/>
              </w:rPr>
              <w:tab/>
            </w:r>
            <w:r w:rsidRPr="00191A1E">
              <w:fldChar w:fldCharType="begin">
                <w:ffData>
                  <w:name w:val="Check6"/>
                  <w:enabled/>
                  <w:calcOnExit w:val="0"/>
                  <w:checkBox>
                    <w:sizeAuto/>
                    <w:default w:val="0"/>
                  </w:checkBox>
                </w:ffData>
              </w:fldChar>
            </w:r>
            <w:r w:rsidRPr="00191A1E">
              <w:instrText xml:space="preserve"> FORMCHECKBOX </w:instrText>
            </w:r>
            <w:r w:rsidR="00424A2D">
              <w:fldChar w:fldCharType="separate"/>
            </w:r>
            <w:r w:rsidRPr="00191A1E">
              <w:fldChar w:fldCharType="end"/>
            </w:r>
          </w:p>
          <w:p w:rsidR="00E815F5" w:rsidRPr="00126BB2" w:rsidRDefault="00E815F5" w:rsidP="006E4A18">
            <w:pPr>
              <w:spacing w:before="120" w:after="60"/>
              <w:rPr>
                <w:i/>
                <w:sz w:val="18"/>
                <w:szCs w:val="18"/>
              </w:rPr>
            </w:pPr>
            <w:r w:rsidRPr="00126BB2">
              <w:rPr>
                <w:i/>
                <w:sz w:val="18"/>
                <w:szCs w:val="18"/>
              </w:rPr>
              <w:t>Tick the alternative 1 for Licence and 2 for Ownership - If no alternative is ticked the alternative is ‘2’.</w:t>
            </w:r>
          </w:p>
        </w:tc>
      </w:tr>
      <w:tr w:rsidR="00E815F5" w:rsidRPr="002953B2" w:rsidTr="00805BEB">
        <w:trPr>
          <w:jc w:val="center"/>
        </w:trPr>
        <w:tc>
          <w:tcPr>
            <w:tcW w:w="397" w:type="pct"/>
            <w:shd w:val="clear" w:color="auto" w:fill="FFFFFF"/>
          </w:tcPr>
          <w:p w:rsidR="00E815F5" w:rsidRPr="002953B2" w:rsidRDefault="00E815F5" w:rsidP="0088485F">
            <w:pPr>
              <w:pStyle w:val="CUTable1"/>
              <w:spacing w:before="120" w:after="0"/>
            </w:pPr>
            <w:bookmarkStart w:id="2416" w:name="_Ref504120886"/>
          </w:p>
        </w:tc>
        <w:bookmarkEnd w:id="2416"/>
        <w:tc>
          <w:tcPr>
            <w:tcW w:w="1577" w:type="pct"/>
            <w:shd w:val="clear" w:color="auto" w:fill="FFFFFF"/>
          </w:tcPr>
          <w:p w:rsidR="00E815F5" w:rsidRPr="002953B2" w:rsidRDefault="00E815F5" w:rsidP="00BC2CDB">
            <w:pPr>
              <w:spacing w:before="120" w:after="60"/>
              <w:rPr>
                <w:szCs w:val="22"/>
              </w:rPr>
            </w:pPr>
            <w:r w:rsidRPr="002953B2">
              <w:rPr>
                <w:bCs/>
                <w:szCs w:val="22"/>
              </w:rPr>
              <w:t>Quality assurance system:</w:t>
            </w:r>
            <w:r w:rsidRPr="002953B2">
              <w:rPr>
                <w:szCs w:val="22"/>
              </w:rPr>
              <w:br/>
              <w:t>(clause </w:t>
            </w:r>
            <w:r>
              <w:rPr>
                <w:szCs w:val="22"/>
              </w:rPr>
              <w:fldChar w:fldCharType="begin"/>
            </w:r>
            <w:r>
              <w:rPr>
                <w:szCs w:val="22"/>
              </w:rPr>
              <w:instrText xml:space="preserve"> REF _Ref326140346 \w \h </w:instrText>
            </w:r>
            <w:r>
              <w:rPr>
                <w:szCs w:val="22"/>
              </w:rPr>
            </w:r>
            <w:r>
              <w:rPr>
                <w:szCs w:val="22"/>
              </w:rPr>
              <w:fldChar w:fldCharType="separate"/>
            </w:r>
            <w:r w:rsidR="004E1708">
              <w:rPr>
                <w:szCs w:val="22"/>
              </w:rPr>
              <w:t>10.1(a)</w:t>
            </w:r>
            <w:r>
              <w:rPr>
                <w:szCs w:val="22"/>
              </w:rPr>
              <w:fldChar w:fldCharType="end"/>
            </w:r>
            <w:r w:rsidRPr="002953B2">
              <w:rPr>
                <w:szCs w:val="22"/>
              </w:rPr>
              <w:t>)</w:t>
            </w:r>
          </w:p>
        </w:tc>
        <w:tc>
          <w:tcPr>
            <w:tcW w:w="3026" w:type="pct"/>
            <w:shd w:val="clear" w:color="auto" w:fill="FFFFFF"/>
          </w:tcPr>
          <w:p w:rsidR="00E815F5" w:rsidRDefault="00E815F5" w:rsidP="006E4A18">
            <w:pPr>
              <w:spacing w:before="120" w:after="60"/>
              <w:rPr>
                <w:szCs w:val="22"/>
              </w:rPr>
            </w:pPr>
            <w:r>
              <w:rPr>
                <w:szCs w:val="22"/>
              </w:rPr>
              <w:t xml:space="preserve">..……………………………... </w:t>
            </w:r>
          </w:p>
          <w:p w:rsidR="00E815F5" w:rsidRDefault="00E815F5" w:rsidP="006E4A18">
            <w:pPr>
              <w:spacing w:before="120" w:after="60"/>
              <w:rPr>
                <w:sz w:val="18"/>
                <w:szCs w:val="18"/>
              </w:rPr>
            </w:pPr>
            <w:r w:rsidRPr="006E4A18">
              <w:rPr>
                <w:sz w:val="18"/>
                <w:szCs w:val="18"/>
              </w:rPr>
              <w:t>(If nothing stated, ISO 9001)</w:t>
            </w:r>
          </w:p>
          <w:p w:rsidR="00E815F5" w:rsidRPr="006E4A18" w:rsidRDefault="00E815F5" w:rsidP="00E15707">
            <w:pPr>
              <w:spacing w:before="120" w:after="60"/>
              <w:rPr>
                <w:sz w:val="18"/>
                <w:szCs w:val="18"/>
              </w:rPr>
            </w:pPr>
          </w:p>
        </w:tc>
      </w:tr>
      <w:tr w:rsidR="00E815F5" w:rsidRPr="002953B2" w:rsidTr="00126BB2">
        <w:trPr>
          <w:jc w:val="center"/>
        </w:trPr>
        <w:tc>
          <w:tcPr>
            <w:tcW w:w="397" w:type="pct"/>
            <w:shd w:val="clear" w:color="auto" w:fill="auto"/>
          </w:tcPr>
          <w:p w:rsidR="00E815F5" w:rsidRPr="002953B2" w:rsidRDefault="00E815F5" w:rsidP="0088485F">
            <w:pPr>
              <w:pStyle w:val="CUTable1"/>
              <w:spacing w:before="120" w:after="0"/>
            </w:pPr>
            <w:bookmarkStart w:id="2417" w:name="_Ref513129508"/>
          </w:p>
        </w:tc>
        <w:bookmarkEnd w:id="2417"/>
        <w:tc>
          <w:tcPr>
            <w:tcW w:w="1577" w:type="pct"/>
            <w:shd w:val="clear" w:color="auto" w:fill="auto"/>
          </w:tcPr>
          <w:p w:rsidR="00E815F5" w:rsidRPr="002953B2" w:rsidRDefault="00E815F5" w:rsidP="007A52E8">
            <w:pPr>
              <w:spacing w:before="120" w:after="60"/>
              <w:rPr>
                <w:bCs/>
                <w:szCs w:val="22"/>
              </w:rPr>
            </w:pPr>
            <w:r>
              <w:rPr>
                <w:bCs/>
                <w:szCs w:val="22"/>
              </w:rPr>
              <w:t xml:space="preserve">Program requirements applicable - Does clause </w:t>
            </w:r>
            <w:r>
              <w:rPr>
                <w:bCs/>
                <w:szCs w:val="22"/>
                <w:highlight w:val="yellow"/>
              </w:rPr>
              <w:fldChar w:fldCharType="begin"/>
            </w:r>
            <w:r>
              <w:rPr>
                <w:bCs/>
                <w:szCs w:val="22"/>
              </w:rPr>
              <w:instrText xml:space="preserve"> REF _Ref513133285 \r \h </w:instrText>
            </w:r>
            <w:r>
              <w:rPr>
                <w:bCs/>
                <w:szCs w:val="22"/>
                <w:highlight w:val="yellow"/>
              </w:rPr>
              <w:instrText xml:space="preserve"> \* MERGEFORMAT </w:instrText>
            </w:r>
            <w:r>
              <w:rPr>
                <w:bCs/>
                <w:szCs w:val="22"/>
                <w:highlight w:val="yellow"/>
              </w:rPr>
            </w:r>
            <w:r>
              <w:rPr>
                <w:bCs/>
                <w:szCs w:val="22"/>
                <w:highlight w:val="yellow"/>
              </w:rPr>
              <w:fldChar w:fldCharType="separate"/>
            </w:r>
            <w:r w:rsidR="004E1708">
              <w:rPr>
                <w:bCs/>
                <w:szCs w:val="22"/>
              </w:rPr>
              <w:t>11.2</w:t>
            </w:r>
            <w:r>
              <w:rPr>
                <w:bCs/>
                <w:szCs w:val="22"/>
                <w:highlight w:val="yellow"/>
              </w:rPr>
              <w:fldChar w:fldCharType="end"/>
            </w:r>
            <w:r>
              <w:rPr>
                <w:bCs/>
                <w:szCs w:val="22"/>
              </w:rPr>
              <w:t xml:space="preserve"> apply?</w:t>
            </w:r>
            <w:r>
              <w:rPr>
                <w:bCs/>
                <w:szCs w:val="22"/>
              </w:rPr>
              <w:br/>
              <w:t xml:space="preserve">(clause </w:t>
            </w:r>
            <w:r>
              <w:rPr>
                <w:bCs/>
                <w:szCs w:val="22"/>
                <w:highlight w:val="yellow"/>
              </w:rPr>
              <w:fldChar w:fldCharType="begin"/>
            </w:r>
            <w:r>
              <w:rPr>
                <w:bCs/>
                <w:szCs w:val="22"/>
              </w:rPr>
              <w:instrText xml:space="preserve"> REF _Ref513133285 \r \h </w:instrText>
            </w:r>
            <w:r>
              <w:rPr>
                <w:bCs/>
                <w:szCs w:val="22"/>
                <w:highlight w:val="yellow"/>
              </w:rPr>
              <w:instrText xml:space="preserve"> \* MERGEFORMAT </w:instrText>
            </w:r>
            <w:r>
              <w:rPr>
                <w:bCs/>
                <w:szCs w:val="22"/>
                <w:highlight w:val="yellow"/>
              </w:rPr>
            </w:r>
            <w:r>
              <w:rPr>
                <w:bCs/>
                <w:szCs w:val="22"/>
                <w:highlight w:val="yellow"/>
              </w:rPr>
              <w:fldChar w:fldCharType="separate"/>
            </w:r>
            <w:r w:rsidR="004E1708">
              <w:rPr>
                <w:bCs/>
                <w:szCs w:val="22"/>
              </w:rPr>
              <w:t>11.2</w:t>
            </w:r>
            <w:r>
              <w:rPr>
                <w:bCs/>
                <w:szCs w:val="22"/>
                <w:highlight w:val="yellow"/>
              </w:rPr>
              <w:fldChar w:fldCharType="end"/>
            </w:r>
            <w:r>
              <w:rPr>
                <w:bCs/>
                <w:szCs w:val="22"/>
              </w:rPr>
              <w:t>)</w:t>
            </w:r>
          </w:p>
        </w:tc>
        <w:tc>
          <w:tcPr>
            <w:tcW w:w="3026" w:type="pct"/>
            <w:shd w:val="clear" w:color="auto" w:fill="auto"/>
          </w:tcPr>
          <w:p w:rsidR="00E815F5" w:rsidRDefault="00E815F5" w:rsidP="00B54D86">
            <w:pPr>
              <w:pStyle w:val="A2"/>
              <w:jc w:val="left"/>
              <w:rPr>
                <w:lang w:val="en-AU"/>
              </w:rPr>
            </w:pPr>
            <w:r w:rsidRPr="00191A1E">
              <w:rPr>
                <w:lang w:val="en-AU"/>
              </w:rPr>
              <w:fldChar w:fldCharType="begin">
                <w:ffData>
                  <w:name w:val="Check7"/>
                  <w:enabled/>
                  <w:calcOnExit w:val="0"/>
                  <w:checkBox>
                    <w:sizeAuto/>
                    <w:default w:val="0"/>
                  </w:checkBox>
                </w:ffData>
              </w:fldChar>
            </w:r>
            <w:r w:rsidRPr="00191A1E">
              <w:rPr>
                <w:lang w:val="en-AU"/>
              </w:rPr>
              <w:instrText xml:space="preserve"> FORMCHECKBOX </w:instrText>
            </w:r>
            <w:r w:rsidR="00424A2D">
              <w:rPr>
                <w:lang w:val="en-AU"/>
              </w:rPr>
            </w:r>
            <w:r w:rsidR="00424A2D">
              <w:rPr>
                <w:lang w:val="en-AU"/>
              </w:rPr>
              <w:fldChar w:fldCharType="separate"/>
            </w:r>
            <w:r w:rsidRPr="00191A1E">
              <w:rPr>
                <w:lang w:val="en-AU"/>
              </w:rPr>
              <w:fldChar w:fldCharType="end"/>
            </w:r>
            <w:r w:rsidRPr="00191A1E">
              <w:rPr>
                <w:lang w:val="en-AU"/>
              </w:rPr>
              <w:tab/>
              <w:t xml:space="preserve">Yes </w:t>
            </w:r>
            <w:r w:rsidRPr="00191A1E">
              <w:rPr>
                <w:lang w:val="en-AU"/>
              </w:rPr>
              <w:tab/>
            </w:r>
            <w:r w:rsidRPr="00191A1E">
              <w:rPr>
                <w:lang w:val="en-AU"/>
              </w:rPr>
              <w:fldChar w:fldCharType="begin">
                <w:ffData>
                  <w:name w:val="Check6"/>
                  <w:enabled/>
                  <w:calcOnExit w:val="0"/>
                  <w:checkBox>
                    <w:sizeAuto/>
                    <w:default w:val="0"/>
                  </w:checkBox>
                </w:ffData>
              </w:fldChar>
            </w:r>
            <w:r w:rsidRPr="00191A1E">
              <w:rPr>
                <w:lang w:val="en-AU"/>
              </w:rPr>
              <w:instrText xml:space="preserve"> FORMCHECKBOX </w:instrText>
            </w:r>
            <w:r w:rsidR="00424A2D">
              <w:rPr>
                <w:lang w:val="en-AU"/>
              </w:rPr>
            </w:r>
            <w:r w:rsidR="00424A2D">
              <w:rPr>
                <w:lang w:val="en-AU"/>
              </w:rPr>
              <w:fldChar w:fldCharType="separate"/>
            </w:r>
            <w:r w:rsidRPr="00191A1E">
              <w:rPr>
                <w:lang w:val="en-AU"/>
              </w:rPr>
              <w:fldChar w:fldCharType="end"/>
            </w:r>
            <w:r w:rsidRPr="00191A1E">
              <w:rPr>
                <w:lang w:val="en-AU"/>
              </w:rPr>
              <w:tab/>
              <w:t>No</w:t>
            </w:r>
          </w:p>
          <w:p w:rsidR="00E815F5" w:rsidRDefault="00E815F5" w:rsidP="00B54D86">
            <w:pPr>
              <w:spacing w:before="120" w:after="60"/>
              <w:rPr>
                <w:szCs w:val="22"/>
              </w:rPr>
            </w:pPr>
            <w:r w:rsidRPr="00191A1E">
              <w:rPr>
                <w:i/>
                <w:sz w:val="18"/>
                <w:szCs w:val="18"/>
              </w:rPr>
              <w:t xml:space="preserve">(If nothing stated, </w:t>
            </w:r>
            <w:r>
              <w:rPr>
                <w:i/>
                <w:sz w:val="18"/>
                <w:szCs w:val="18"/>
              </w:rPr>
              <w:t>No</w:t>
            </w:r>
            <w:r w:rsidRPr="00191A1E">
              <w:rPr>
                <w:i/>
                <w:sz w:val="18"/>
                <w:szCs w:val="18"/>
              </w:rPr>
              <w:t>)</w:t>
            </w:r>
          </w:p>
        </w:tc>
      </w:tr>
      <w:tr w:rsidR="00E815F5" w:rsidRPr="002953B2" w:rsidTr="00126BB2">
        <w:trPr>
          <w:jc w:val="center"/>
        </w:trPr>
        <w:tc>
          <w:tcPr>
            <w:tcW w:w="397" w:type="pct"/>
            <w:shd w:val="clear" w:color="auto" w:fill="auto"/>
          </w:tcPr>
          <w:p w:rsidR="00E815F5" w:rsidRPr="002953B2" w:rsidRDefault="00E815F5" w:rsidP="0088485F">
            <w:pPr>
              <w:pStyle w:val="CUTable1"/>
              <w:spacing w:before="120" w:after="0"/>
            </w:pPr>
            <w:bookmarkStart w:id="2418" w:name="_Ref504124385"/>
          </w:p>
        </w:tc>
        <w:bookmarkEnd w:id="2418"/>
        <w:tc>
          <w:tcPr>
            <w:tcW w:w="1577" w:type="pct"/>
            <w:shd w:val="clear" w:color="auto" w:fill="auto"/>
          </w:tcPr>
          <w:p w:rsidR="00E815F5" w:rsidRPr="002953B2" w:rsidRDefault="00E815F5" w:rsidP="00BC2CDB">
            <w:pPr>
              <w:spacing w:before="120" w:after="60"/>
              <w:rPr>
                <w:szCs w:val="22"/>
              </w:rPr>
            </w:pPr>
            <w:r w:rsidRPr="002953B2">
              <w:rPr>
                <w:bCs/>
                <w:szCs w:val="22"/>
              </w:rPr>
              <w:t>Maximum intervals between</w:t>
            </w:r>
            <w:r w:rsidRPr="002953B2">
              <w:rPr>
                <w:bCs/>
                <w:szCs w:val="22"/>
              </w:rPr>
              <w:br/>
              <w:t>program updates by Consultant:</w:t>
            </w:r>
            <w:r w:rsidRPr="002953B2">
              <w:rPr>
                <w:szCs w:val="22"/>
              </w:rPr>
              <w:br/>
              <w:t>(clause </w:t>
            </w:r>
            <w:r w:rsidRPr="002953B2">
              <w:rPr>
                <w:szCs w:val="22"/>
              </w:rPr>
              <w:fldChar w:fldCharType="begin"/>
            </w:r>
            <w:r w:rsidRPr="002953B2">
              <w:rPr>
                <w:szCs w:val="22"/>
              </w:rPr>
              <w:instrText xml:space="preserve"> REF _Ref277758704 \r \h </w:instrText>
            </w:r>
            <w:r>
              <w:rPr>
                <w:szCs w:val="22"/>
              </w:rPr>
              <w:instrText xml:space="preserve"> \* MERGEFORMAT </w:instrText>
            </w:r>
            <w:r w:rsidRPr="002953B2">
              <w:rPr>
                <w:szCs w:val="22"/>
              </w:rPr>
            </w:r>
            <w:r w:rsidRPr="002953B2">
              <w:rPr>
                <w:szCs w:val="22"/>
              </w:rPr>
              <w:fldChar w:fldCharType="separate"/>
            </w:r>
            <w:r w:rsidR="004E1708">
              <w:rPr>
                <w:szCs w:val="22"/>
              </w:rPr>
              <w:t>11.2</w:t>
            </w:r>
            <w:r w:rsidRPr="002953B2">
              <w:rPr>
                <w:szCs w:val="22"/>
              </w:rPr>
              <w:fldChar w:fldCharType="end"/>
            </w:r>
            <w:r w:rsidRPr="002953B2">
              <w:rPr>
                <w:szCs w:val="22"/>
              </w:rPr>
              <w:t>)</w:t>
            </w:r>
          </w:p>
        </w:tc>
        <w:tc>
          <w:tcPr>
            <w:tcW w:w="3026" w:type="pct"/>
            <w:shd w:val="clear" w:color="auto" w:fill="auto"/>
          </w:tcPr>
          <w:p w:rsidR="00E815F5" w:rsidRDefault="00E815F5" w:rsidP="006E4A18">
            <w:pPr>
              <w:spacing w:before="120" w:after="60"/>
              <w:rPr>
                <w:szCs w:val="22"/>
              </w:rPr>
            </w:pPr>
            <w:r>
              <w:rPr>
                <w:szCs w:val="22"/>
              </w:rPr>
              <w:t>..……………………………...</w:t>
            </w:r>
          </w:p>
          <w:p w:rsidR="00E815F5" w:rsidRPr="00126BB2" w:rsidRDefault="00E815F5" w:rsidP="006E4A18">
            <w:pPr>
              <w:spacing w:before="120" w:after="60"/>
              <w:rPr>
                <w:i/>
                <w:sz w:val="18"/>
                <w:szCs w:val="18"/>
              </w:rPr>
            </w:pPr>
            <w:r w:rsidRPr="00126BB2">
              <w:rPr>
                <w:i/>
                <w:sz w:val="18"/>
                <w:szCs w:val="18"/>
              </w:rPr>
              <w:t>(If nothing stated, monthly)</w:t>
            </w:r>
          </w:p>
        </w:tc>
      </w:tr>
      <w:tr w:rsidR="00E815F5" w:rsidRPr="002953B2" w:rsidTr="00805BEB">
        <w:trPr>
          <w:jc w:val="center"/>
        </w:trPr>
        <w:tc>
          <w:tcPr>
            <w:tcW w:w="397" w:type="pct"/>
            <w:shd w:val="clear" w:color="auto" w:fill="FFFFFF"/>
          </w:tcPr>
          <w:p w:rsidR="00E815F5" w:rsidRPr="002953B2" w:rsidRDefault="00E815F5" w:rsidP="0088485F">
            <w:pPr>
              <w:pStyle w:val="CUTable1"/>
              <w:spacing w:before="120" w:after="0"/>
            </w:pPr>
            <w:bookmarkStart w:id="2419" w:name="_Ref504128669"/>
          </w:p>
        </w:tc>
        <w:bookmarkEnd w:id="2419"/>
        <w:tc>
          <w:tcPr>
            <w:tcW w:w="1577" w:type="pct"/>
            <w:shd w:val="clear" w:color="auto" w:fill="FFFFFF"/>
          </w:tcPr>
          <w:p w:rsidR="00E815F5" w:rsidRPr="002953B2" w:rsidRDefault="00E815F5" w:rsidP="00BC2CDB">
            <w:pPr>
              <w:spacing w:before="120" w:after="60"/>
              <w:rPr>
                <w:bCs/>
                <w:szCs w:val="22"/>
              </w:rPr>
            </w:pPr>
            <w:r w:rsidRPr="002953B2">
              <w:rPr>
                <w:bCs/>
                <w:szCs w:val="22"/>
              </w:rPr>
              <w:t>Hourly or other rates and prices for pricing Variations:</w:t>
            </w:r>
            <w:r w:rsidRPr="002953B2">
              <w:rPr>
                <w:bCs/>
                <w:szCs w:val="22"/>
              </w:rPr>
              <w:br/>
              <w:t xml:space="preserve">(clause </w:t>
            </w:r>
            <w:r w:rsidRPr="002953B2">
              <w:rPr>
                <w:bCs/>
                <w:szCs w:val="22"/>
              </w:rPr>
              <w:fldChar w:fldCharType="begin"/>
            </w:r>
            <w:r w:rsidRPr="002953B2">
              <w:rPr>
                <w:bCs/>
                <w:szCs w:val="22"/>
              </w:rPr>
              <w:instrText xml:space="preserve"> REF _Ref22649026 \w \h  \* MERGEFORMAT </w:instrText>
            </w:r>
            <w:r w:rsidRPr="002953B2">
              <w:rPr>
                <w:bCs/>
                <w:szCs w:val="22"/>
              </w:rPr>
            </w:r>
            <w:r w:rsidRPr="002953B2">
              <w:rPr>
                <w:bCs/>
                <w:szCs w:val="22"/>
              </w:rPr>
              <w:fldChar w:fldCharType="separate"/>
            </w:r>
            <w:r w:rsidR="004E1708">
              <w:rPr>
                <w:bCs/>
                <w:szCs w:val="22"/>
              </w:rPr>
              <w:t>12.3(b)</w:t>
            </w:r>
            <w:r w:rsidRPr="002953B2">
              <w:rPr>
                <w:bCs/>
                <w:szCs w:val="22"/>
              </w:rPr>
              <w:fldChar w:fldCharType="end"/>
            </w:r>
            <w:r w:rsidRPr="002953B2">
              <w:rPr>
                <w:bCs/>
                <w:szCs w:val="22"/>
              </w:rPr>
              <w:t>)</w:t>
            </w:r>
          </w:p>
        </w:tc>
        <w:tc>
          <w:tcPr>
            <w:tcW w:w="3026" w:type="pct"/>
            <w:shd w:val="clear" w:color="auto" w:fill="FFFFFF"/>
          </w:tcPr>
          <w:p w:rsidR="00E815F5" w:rsidRPr="006E4A18" w:rsidRDefault="00E815F5" w:rsidP="006E4A18">
            <w:pPr>
              <w:spacing w:before="120" w:after="60"/>
              <w:rPr>
                <w:b/>
                <w:i/>
                <w:szCs w:val="22"/>
              </w:rPr>
            </w:pPr>
            <w:r w:rsidRPr="00805BEB">
              <w:rPr>
                <w:szCs w:val="22"/>
              </w:rPr>
              <w:t>[</w:t>
            </w:r>
            <w:r w:rsidRPr="00805BEB">
              <w:rPr>
                <w:b/>
                <w:i/>
                <w:szCs w:val="22"/>
                <w:highlight w:val="yellow"/>
              </w:rPr>
              <w:t>Insert any rates or prices for pricing Variations or refer to the Fee Schedule if necessary</w:t>
            </w:r>
            <w:r w:rsidRPr="00805BEB">
              <w:rPr>
                <w:szCs w:val="22"/>
              </w:rPr>
              <w:t>]</w:t>
            </w:r>
          </w:p>
        </w:tc>
      </w:tr>
      <w:tr w:rsidR="00E815F5" w:rsidRPr="002953B2" w:rsidTr="00805BEB">
        <w:trPr>
          <w:jc w:val="center"/>
        </w:trPr>
        <w:tc>
          <w:tcPr>
            <w:tcW w:w="397" w:type="pct"/>
            <w:shd w:val="clear" w:color="auto" w:fill="FFFFFF"/>
          </w:tcPr>
          <w:p w:rsidR="00E815F5" w:rsidRPr="002953B2" w:rsidRDefault="00E815F5" w:rsidP="0088485F">
            <w:pPr>
              <w:pStyle w:val="CUTable1"/>
              <w:spacing w:before="120" w:after="0"/>
            </w:pPr>
            <w:bookmarkStart w:id="2420" w:name="_Ref504131380"/>
          </w:p>
        </w:tc>
        <w:bookmarkEnd w:id="2420"/>
        <w:tc>
          <w:tcPr>
            <w:tcW w:w="1577" w:type="pct"/>
            <w:shd w:val="clear" w:color="auto" w:fill="FFFFFF"/>
          </w:tcPr>
          <w:p w:rsidR="00E815F5" w:rsidRPr="002953B2" w:rsidRDefault="00E815F5" w:rsidP="00BC2CDB">
            <w:pPr>
              <w:spacing w:before="120" w:after="60"/>
            </w:pPr>
            <w:r w:rsidRPr="002953B2">
              <w:rPr>
                <w:bCs/>
                <w:szCs w:val="22"/>
              </w:rPr>
              <w:t xml:space="preserve">Time for </w:t>
            </w:r>
            <w:r>
              <w:rPr>
                <w:bCs/>
                <w:szCs w:val="22"/>
              </w:rPr>
              <w:t>P</w:t>
            </w:r>
            <w:r w:rsidRPr="002953B2">
              <w:rPr>
                <w:bCs/>
                <w:szCs w:val="22"/>
              </w:rPr>
              <w:t xml:space="preserve">ayment </w:t>
            </w:r>
            <w:r>
              <w:rPr>
                <w:bCs/>
                <w:szCs w:val="22"/>
              </w:rPr>
              <w:t>C</w:t>
            </w:r>
            <w:r w:rsidRPr="002953B2">
              <w:rPr>
                <w:bCs/>
                <w:szCs w:val="22"/>
              </w:rPr>
              <w:t>laims:</w:t>
            </w:r>
            <w:r w:rsidRPr="002953B2">
              <w:rPr>
                <w:szCs w:val="22"/>
              </w:rPr>
              <w:br/>
              <w:t>(clause </w:t>
            </w:r>
            <w:r w:rsidRPr="002953B2">
              <w:rPr>
                <w:szCs w:val="22"/>
              </w:rPr>
              <w:fldChar w:fldCharType="begin"/>
            </w:r>
            <w:r w:rsidRPr="002953B2">
              <w:rPr>
                <w:szCs w:val="22"/>
              </w:rPr>
              <w:instrText xml:space="preserve"> REF _Ref107980226 \r \h </w:instrText>
            </w:r>
            <w:r>
              <w:rPr>
                <w:szCs w:val="22"/>
              </w:rPr>
              <w:instrText xml:space="preserve"> \* MERGEFORMAT </w:instrText>
            </w:r>
            <w:r w:rsidRPr="002953B2">
              <w:rPr>
                <w:szCs w:val="22"/>
              </w:rPr>
            </w:r>
            <w:r w:rsidRPr="002953B2">
              <w:rPr>
                <w:szCs w:val="22"/>
              </w:rPr>
              <w:fldChar w:fldCharType="separate"/>
            </w:r>
            <w:r w:rsidR="004E1708">
              <w:rPr>
                <w:szCs w:val="22"/>
              </w:rPr>
              <w:t>13.2(a)</w:t>
            </w:r>
            <w:r w:rsidRPr="002953B2">
              <w:rPr>
                <w:szCs w:val="22"/>
              </w:rPr>
              <w:fldChar w:fldCharType="end"/>
            </w:r>
            <w:r w:rsidRPr="002953B2">
              <w:rPr>
                <w:szCs w:val="22"/>
              </w:rPr>
              <w:t>)</w:t>
            </w:r>
          </w:p>
        </w:tc>
        <w:tc>
          <w:tcPr>
            <w:tcW w:w="3026" w:type="pct"/>
            <w:shd w:val="clear" w:color="auto" w:fill="FFFFFF"/>
          </w:tcPr>
          <w:p w:rsidR="00E815F5" w:rsidRPr="006E4A18" w:rsidRDefault="00E815F5" w:rsidP="006E4A18">
            <w:pPr>
              <w:spacing w:before="120" w:after="60"/>
              <w:rPr>
                <w:b/>
                <w:i/>
              </w:rPr>
            </w:pPr>
            <w:r w:rsidRPr="00805BEB">
              <w:t>[</w:t>
            </w:r>
            <w:r w:rsidRPr="00805BEB">
              <w:rPr>
                <w:b/>
                <w:i/>
                <w:highlight w:val="yellow"/>
              </w:rPr>
              <w:t>Insert time for Consultant's payment claims, for example "25th day of every month"</w:t>
            </w:r>
            <w:r w:rsidRPr="00805BEB">
              <w:t>]</w:t>
            </w:r>
          </w:p>
        </w:tc>
      </w:tr>
      <w:tr w:rsidR="00E815F5" w:rsidRPr="002953B2" w:rsidTr="00805BEB">
        <w:trPr>
          <w:jc w:val="center"/>
        </w:trPr>
        <w:tc>
          <w:tcPr>
            <w:tcW w:w="397" w:type="pct"/>
            <w:shd w:val="clear" w:color="auto" w:fill="FFFFFF"/>
          </w:tcPr>
          <w:p w:rsidR="00E815F5" w:rsidRPr="002953B2" w:rsidRDefault="00E815F5" w:rsidP="0088485F">
            <w:pPr>
              <w:pStyle w:val="CUTable1"/>
              <w:spacing w:before="120" w:after="0"/>
            </w:pPr>
            <w:bookmarkStart w:id="2421" w:name="_Ref504133206"/>
          </w:p>
        </w:tc>
        <w:bookmarkEnd w:id="2421"/>
        <w:tc>
          <w:tcPr>
            <w:tcW w:w="1577" w:type="pct"/>
            <w:shd w:val="clear" w:color="auto" w:fill="FFFFFF"/>
          </w:tcPr>
          <w:p w:rsidR="00E815F5" w:rsidRPr="002953B2" w:rsidRDefault="00E815F5" w:rsidP="006E4A18">
            <w:pPr>
              <w:spacing w:before="120" w:after="60"/>
              <w:rPr>
                <w:szCs w:val="22"/>
              </w:rPr>
            </w:pPr>
            <w:r>
              <w:rPr>
                <w:bCs/>
                <w:szCs w:val="22"/>
              </w:rPr>
              <w:t>Time</w:t>
            </w:r>
            <w:r w:rsidRPr="002953B2">
              <w:rPr>
                <w:bCs/>
                <w:szCs w:val="22"/>
              </w:rPr>
              <w:t xml:space="preserve"> </w:t>
            </w:r>
            <w:r>
              <w:rPr>
                <w:bCs/>
                <w:szCs w:val="22"/>
              </w:rPr>
              <w:t xml:space="preserve">after </w:t>
            </w:r>
            <w:r>
              <w:t>receipt of</w:t>
            </w:r>
            <w:r w:rsidRPr="00EC314F">
              <w:t xml:space="preserve"> a </w:t>
            </w:r>
            <w:r>
              <w:t>P</w:t>
            </w:r>
            <w:r w:rsidRPr="00EC314F">
              <w:t xml:space="preserve">ayment </w:t>
            </w:r>
            <w:r>
              <w:t>Claim</w:t>
            </w:r>
            <w:r w:rsidRPr="00EC314F">
              <w:t xml:space="preserve"> </w:t>
            </w:r>
            <w:r w:rsidRPr="002953B2">
              <w:rPr>
                <w:bCs/>
                <w:szCs w:val="22"/>
              </w:rPr>
              <w:t xml:space="preserve">for payment of </w:t>
            </w:r>
            <w:r>
              <w:rPr>
                <w:bCs/>
                <w:szCs w:val="22"/>
              </w:rPr>
              <w:t>P</w:t>
            </w:r>
            <w:r w:rsidRPr="002953B2">
              <w:rPr>
                <w:bCs/>
                <w:szCs w:val="22"/>
              </w:rPr>
              <w:t xml:space="preserve">ayment </w:t>
            </w:r>
            <w:r>
              <w:rPr>
                <w:bCs/>
                <w:szCs w:val="22"/>
              </w:rPr>
              <w:t>S</w:t>
            </w:r>
            <w:r w:rsidRPr="002953B2">
              <w:rPr>
                <w:bCs/>
                <w:szCs w:val="22"/>
              </w:rPr>
              <w:t>tatements:</w:t>
            </w:r>
            <w:r w:rsidRPr="002953B2">
              <w:rPr>
                <w:szCs w:val="22"/>
              </w:rPr>
              <w:br/>
              <w:t>(clause </w:t>
            </w:r>
            <w:r w:rsidRPr="002953B2">
              <w:rPr>
                <w:szCs w:val="22"/>
              </w:rPr>
              <w:fldChar w:fldCharType="begin"/>
            </w:r>
            <w:r w:rsidRPr="002953B2">
              <w:rPr>
                <w:szCs w:val="22"/>
              </w:rPr>
              <w:instrText xml:space="preserve"> REF _Ref22650825 \w \h  \* MERGEFORMAT </w:instrText>
            </w:r>
            <w:r w:rsidRPr="002953B2">
              <w:rPr>
                <w:szCs w:val="22"/>
              </w:rPr>
            </w:r>
            <w:r w:rsidRPr="002953B2">
              <w:rPr>
                <w:szCs w:val="22"/>
              </w:rPr>
              <w:fldChar w:fldCharType="separate"/>
            </w:r>
            <w:r w:rsidR="004E1708">
              <w:rPr>
                <w:szCs w:val="22"/>
              </w:rPr>
              <w:t>13.6</w:t>
            </w:r>
            <w:r w:rsidRPr="002953B2">
              <w:rPr>
                <w:szCs w:val="22"/>
              </w:rPr>
              <w:fldChar w:fldCharType="end"/>
            </w:r>
            <w:r w:rsidRPr="002953B2">
              <w:rPr>
                <w:szCs w:val="22"/>
              </w:rPr>
              <w:t>)</w:t>
            </w:r>
          </w:p>
        </w:tc>
        <w:tc>
          <w:tcPr>
            <w:tcW w:w="3026" w:type="pct"/>
            <w:shd w:val="clear" w:color="auto" w:fill="FFFFFF"/>
          </w:tcPr>
          <w:p w:rsidR="00E815F5" w:rsidRDefault="00E815F5" w:rsidP="007050AF">
            <w:pPr>
              <w:spacing w:before="240" w:after="120"/>
            </w:pPr>
            <w:r>
              <w:t>…………….………… Business Days</w:t>
            </w:r>
          </w:p>
          <w:p w:rsidR="00E815F5" w:rsidRPr="00126BB2" w:rsidRDefault="00E815F5">
            <w:pPr>
              <w:spacing w:before="120" w:after="120"/>
              <w:rPr>
                <w:i/>
              </w:rPr>
            </w:pPr>
            <w:r w:rsidRPr="00126BB2">
              <w:rPr>
                <w:i/>
                <w:sz w:val="18"/>
                <w:szCs w:val="18"/>
              </w:rPr>
              <w:t>(</w:t>
            </w:r>
            <w:r w:rsidR="007050AF">
              <w:rPr>
                <w:i/>
                <w:sz w:val="18"/>
                <w:szCs w:val="18"/>
              </w:rPr>
              <w:t>I</w:t>
            </w:r>
            <w:r w:rsidRPr="00126BB2">
              <w:rPr>
                <w:i/>
                <w:sz w:val="18"/>
                <w:szCs w:val="18"/>
              </w:rPr>
              <w:t xml:space="preserve">f nothing is stated, 44 days) </w:t>
            </w:r>
          </w:p>
        </w:tc>
      </w:tr>
      <w:tr w:rsidR="00E815F5" w:rsidRPr="002953B2" w:rsidTr="00805BEB">
        <w:trPr>
          <w:jc w:val="center"/>
        </w:trPr>
        <w:tc>
          <w:tcPr>
            <w:tcW w:w="397" w:type="pct"/>
            <w:shd w:val="clear" w:color="auto" w:fill="FFFFFF"/>
          </w:tcPr>
          <w:p w:rsidR="00E815F5" w:rsidRPr="002953B2" w:rsidRDefault="00E815F5" w:rsidP="0088485F">
            <w:pPr>
              <w:pStyle w:val="CUTable1"/>
              <w:spacing w:before="120" w:after="0"/>
            </w:pPr>
            <w:bookmarkStart w:id="2422" w:name="_Ref504133527"/>
          </w:p>
        </w:tc>
        <w:bookmarkEnd w:id="2422"/>
        <w:tc>
          <w:tcPr>
            <w:tcW w:w="1577" w:type="pct"/>
            <w:shd w:val="clear" w:color="auto" w:fill="FFFFFF"/>
          </w:tcPr>
          <w:p w:rsidR="00E815F5" w:rsidRPr="002953B2" w:rsidRDefault="00E815F5" w:rsidP="00BC2CDB">
            <w:pPr>
              <w:spacing w:before="120" w:after="60"/>
              <w:rPr>
                <w:szCs w:val="22"/>
              </w:rPr>
            </w:pPr>
            <w:r w:rsidRPr="002953B2">
              <w:rPr>
                <w:bCs/>
                <w:szCs w:val="22"/>
              </w:rPr>
              <w:t>Interest rate:</w:t>
            </w:r>
            <w:r w:rsidRPr="002953B2">
              <w:rPr>
                <w:szCs w:val="22"/>
              </w:rPr>
              <w:br/>
              <w:t>(clause </w:t>
            </w:r>
            <w:r w:rsidRPr="002953B2">
              <w:rPr>
                <w:szCs w:val="22"/>
              </w:rPr>
              <w:fldChar w:fldCharType="begin"/>
            </w:r>
            <w:r w:rsidRPr="002953B2">
              <w:rPr>
                <w:szCs w:val="22"/>
              </w:rPr>
              <w:instrText xml:space="preserve"> REF _Ref22650846 \w \h  \* MERGEFORMAT </w:instrText>
            </w:r>
            <w:r w:rsidRPr="002953B2">
              <w:rPr>
                <w:szCs w:val="22"/>
              </w:rPr>
            </w:r>
            <w:r w:rsidRPr="002953B2">
              <w:rPr>
                <w:szCs w:val="22"/>
              </w:rPr>
              <w:fldChar w:fldCharType="separate"/>
            </w:r>
            <w:r w:rsidR="004E1708">
              <w:rPr>
                <w:szCs w:val="22"/>
              </w:rPr>
              <w:t>13.9</w:t>
            </w:r>
            <w:r w:rsidRPr="002953B2">
              <w:rPr>
                <w:szCs w:val="22"/>
              </w:rPr>
              <w:fldChar w:fldCharType="end"/>
            </w:r>
            <w:r w:rsidRPr="002953B2">
              <w:rPr>
                <w:szCs w:val="22"/>
              </w:rPr>
              <w:t>)</w:t>
            </w:r>
          </w:p>
        </w:tc>
        <w:tc>
          <w:tcPr>
            <w:tcW w:w="3026" w:type="pct"/>
            <w:shd w:val="clear" w:color="auto" w:fill="FFFFFF"/>
          </w:tcPr>
          <w:p w:rsidR="00E815F5" w:rsidRDefault="00E815F5" w:rsidP="006E4A18">
            <w:pPr>
              <w:spacing w:before="120" w:after="60"/>
            </w:pPr>
            <w:r>
              <w:t>…………….………………………………..</w:t>
            </w:r>
          </w:p>
          <w:p w:rsidR="00E815F5" w:rsidRPr="006E4A18" w:rsidRDefault="00E815F5" w:rsidP="006E4A18">
            <w:pPr>
              <w:spacing w:before="120" w:after="60"/>
              <w:rPr>
                <w:sz w:val="18"/>
                <w:szCs w:val="18"/>
              </w:rPr>
            </w:pPr>
            <w:r w:rsidRPr="00126BB2">
              <w:rPr>
                <w:i/>
                <w:sz w:val="18"/>
                <w:szCs w:val="18"/>
              </w:rPr>
              <w:t>(If nothing stated, the 90 day bank bill rate)</w:t>
            </w:r>
          </w:p>
        </w:tc>
      </w:tr>
      <w:tr w:rsidR="00E815F5" w:rsidRPr="002953B2" w:rsidTr="00805BEB">
        <w:trPr>
          <w:jc w:val="center"/>
        </w:trPr>
        <w:tc>
          <w:tcPr>
            <w:tcW w:w="397" w:type="pct"/>
            <w:shd w:val="clear" w:color="auto" w:fill="FFFFFF"/>
          </w:tcPr>
          <w:p w:rsidR="00E815F5" w:rsidRPr="002953B2" w:rsidRDefault="00E815F5" w:rsidP="0088485F">
            <w:pPr>
              <w:pStyle w:val="CUTable1"/>
              <w:spacing w:before="120" w:after="0"/>
            </w:pPr>
            <w:bookmarkStart w:id="2423" w:name="_Ref504477812"/>
          </w:p>
        </w:tc>
        <w:bookmarkEnd w:id="2423"/>
        <w:tc>
          <w:tcPr>
            <w:tcW w:w="1577" w:type="pct"/>
            <w:shd w:val="clear" w:color="auto" w:fill="FFFFFF"/>
          </w:tcPr>
          <w:p w:rsidR="00E815F5" w:rsidRPr="002953B2" w:rsidRDefault="00E815F5" w:rsidP="001A3C76">
            <w:pPr>
              <w:spacing w:before="120" w:after="60"/>
              <w:rPr>
                <w:bCs/>
                <w:szCs w:val="22"/>
              </w:rPr>
            </w:pPr>
            <w:r>
              <w:rPr>
                <w:bCs/>
                <w:szCs w:val="22"/>
              </w:rPr>
              <w:t>Authorised nominating authority:</w:t>
            </w:r>
            <w:r>
              <w:rPr>
                <w:bCs/>
                <w:szCs w:val="22"/>
              </w:rPr>
              <w:br/>
            </w:r>
            <w:r>
              <w:rPr>
                <w:bCs/>
                <w:szCs w:val="22"/>
              </w:rPr>
              <w:lastRenderedPageBreak/>
              <w:t xml:space="preserve">(clause </w:t>
            </w:r>
            <w:r>
              <w:rPr>
                <w:bCs/>
                <w:szCs w:val="22"/>
              </w:rPr>
              <w:fldChar w:fldCharType="begin"/>
            </w:r>
            <w:r>
              <w:rPr>
                <w:bCs/>
                <w:szCs w:val="22"/>
              </w:rPr>
              <w:instrText xml:space="preserve"> REF _Ref504477765 \w \h </w:instrText>
            </w:r>
            <w:r>
              <w:rPr>
                <w:bCs/>
                <w:szCs w:val="22"/>
              </w:rPr>
            </w:r>
            <w:r>
              <w:rPr>
                <w:bCs/>
                <w:szCs w:val="22"/>
              </w:rPr>
              <w:fldChar w:fldCharType="separate"/>
            </w:r>
            <w:r w:rsidR="004E1708">
              <w:rPr>
                <w:bCs/>
                <w:szCs w:val="22"/>
              </w:rPr>
              <w:t>13.12(b)</w:t>
            </w:r>
            <w:r>
              <w:rPr>
                <w:bCs/>
                <w:szCs w:val="22"/>
              </w:rPr>
              <w:fldChar w:fldCharType="end"/>
            </w:r>
            <w:r>
              <w:rPr>
                <w:bCs/>
                <w:szCs w:val="22"/>
              </w:rPr>
              <w:t>)</w:t>
            </w:r>
          </w:p>
        </w:tc>
        <w:tc>
          <w:tcPr>
            <w:tcW w:w="3026" w:type="pct"/>
            <w:shd w:val="clear" w:color="auto" w:fill="FFFFFF"/>
          </w:tcPr>
          <w:p w:rsidR="00E815F5" w:rsidRDefault="00E815F5" w:rsidP="00FA42CF">
            <w:pPr>
              <w:pStyle w:val="DHHStabletext"/>
              <w:rPr>
                <w:i/>
                <w:sz w:val="18"/>
                <w:szCs w:val="18"/>
              </w:rPr>
            </w:pPr>
            <w:r>
              <w:lastRenderedPageBreak/>
              <w:t>…………….………………………………..</w:t>
            </w:r>
            <w:r w:rsidRPr="00191A1E">
              <w:rPr>
                <w:i/>
                <w:sz w:val="18"/>
                <w:szCs w:val="18"/>
              </w:rPr>
              <w:t xml:space="preserve"> </w:t>
            </w:r>
          </w:p>
          <w:p w:rsidR="00E815F5" w:rsidRDefault="00E815F5" w:rsidP="0034316F">
            <w:pPr>
              <w:pStyle w:val="DHHStabletext"/>
            </w:pPr>
            <w:r w:rsidRPr="00191A1E">
              <w:rPr>
                <w:i/>
                <w:sz w:val="18"/>
                <w:szCs w:val="18"/>
              </w:rPr>
              <w:lastRenderedPageBreak/>
              <w:t>(If nothing stated, the</w:t>
            </w:r>
            <w:r w:rsidR="00F57BBF">
              <w:rPr>
                <w:i/>
                <w:sz w:val="18"/>
                <w:szCs w:val="18"/>
              </w:rPr>
              <w:t xml:space="preserve"> Resolution Institute)</w:t>
            </w:r>
            <w:r w:rsidRPr="00191A1E">
              <w:rPr>
                <w:i/>
                <w:sz w:val="18"/>
                <w:szCs w:val="18"/>
              </w:rPr>
              <w:t xml:space="preserve"> </w:t>
            </w:r>
          </w:p>
        </w:tc>
      </w:tr>
      <w:tr w:rsidR="00E815F5" w:rsidRPr="002953B2" w:rsidTr="00805BEB">
        <w:trPr>
          <w:cantSplit/>
          <w:jc w:val="center"/>
        </w:trPr>
        <w:tc>
          <w:tcPr>
            <w:tcW w:w="397" w:type="pct"/>
            <w:shd w:val="clear" w:color="auto" w:fill="FFFFFF"/>
          </w:tcPr>
          <w:p w:rsidR="00E815F5" w:rsidRPr="002953B2" w:rsidRDefault="00E815F5" w:rsidP="0088485F">
            <w:pPr>
              <w:pStyle w:val="CUTable1"/>
              <w:spacing w:before="120" w:after="0"/>
            </w:pPr>
            <w:bookmarkStart w:id="2424" w:name="_Ref504921429"/>
          </w:p>
        </w:tc>
        <w:bookmarkEnd w:id="2424"/>
        <w:tc>
          <w:tcPr>
            <w:tcW w:w="1577" w:type="pct"/>
            <w:shd w:val="clear" w:color="auto" w:fill="FFFFFF"/>
          </w:tcPr>
          <w:p w:rsidR="00E815F5" w:rsidRPr="002953B2" w:rsidRDefault="00E815F5">
            <w:pPr>
              <w:spacing w:before="120" w:after="60"/>
              <w:rPr>
                <w:szCs w:val="22"/>
              </w:rPr>
            </w:pPr>
            <w:r w:rsidRPr="002953B2">
              <w:rPr>
                <w:bCs/>
                <w:szCs w:val="22"/>
              </w:rPr>
              <w:t>Address for the giving or serving of notices, upon:</w:t>
            </w:r>
            <w:r w:rsidRPr="002953B2">
              <w:rPr>
                <w:szCs w:val="22"/>
              </w:rPr>
              <w:br/>
              <w:t>(clause </w:t>
            </w:r>
            <w:r>
              <w:rPr>
                <w:szCs w:val="22"/>
              </w:rPr>
              <w:fldChar w:fldCharType="begin"/>
            </w:r>
            <w:r>
              <w:rPr>
                <w:szCs w:val="22"/>
              </w:rPr>
              <w:instrText xml:space="preserve"> REF _Ref484602035 \w \h </w:instrText>
            </w:r>
            <w:r>
              <w:rPr>
                <w:szCs w:val="22"/>
              </w:rPr>
            </w:r>
            <w:r>
              <w:rPr>
                <w:szCs w:val="22"/>
              </w:rPr>
              <w:fldChar w:fldCharType="separate"/>
            </w:r>
            <w:r w:rsidR="004E1708">
              <w:rPr>
                <w:szCs w:val="22"/>
              </w:rPr>
              <w:t>15.1(b)</w:t>
            </w:r>
            <w:r>
              <w:rPr>
                <w:szCs w:val="22"/>
              </w:rPr>
              <w:fldChar w:fldCharType="end"/>
            </w:r>
            <w:r w:rsidRPr="002953B2">
              <w:rPr>
                <w:szCs w:val="22"/>
              </w:rPr>
              <w:t>)</w:t>
            </w:r>
          </w:p>
        </w:tc>
        <w:tc>
          <w:tcPr>
            <w:tcW w:w="3026" w:type="pct"/>
            <w:shd w:val="clear" w:color="auto" w:fill="FFFFFF"/>
          </w:tcPr>
          <w:p w:rsidR="00E815F5" w:rsidRPr="002953B2" w:rsidRDefault="00E815F5" w:rsidP="004B4804">
            <w:pPr>
              <w:spacing w:before="120" w:after="60"/>
            </w:pPr>
            <w:r w:rsidRPr="009D7434">
              <w:rPr>
                <w:b/>
              </w:rPr>
              <w:t>Principal</w:t>
            </w:r>
            <w:r>
              <w:br/>
              <w:t>Attention:</w:t>
            </w:r>
            <w:r>
              <w:br/>
              <w:t>Address:</w:t>
            </w:r>
            <w:r>
              <w:br/>
            </w:r>
            <w:r>
              <w:br/>
            </w:r>
            <w:r w:rsidRPr="009D7434">
              <w:rPr>
                <w:b/>
              </w:rPr>
              <w:t>Principal</w:t>
            </w:r>
            <w:r>
              <w:rPr>
                <w:b/>
              </w:rPr>
              <w:t>'s Representative</w:t>
            </w:r>
            <w:r>
              <w:br/>
              <w:t>Attention:</w:t>
            </w:r>
            <w:r>
              <w:br/>
              <w:t>Address:</w:t>
            </w:r>
            <w:r>
              <w:br/>
            </w:r>
            <w:r>
              <w:br/>
            </w:r>
            <w:r w:rsidRPr="009D7434">
              <w:rPr>
                <w:b/>
              </w:rPr>
              <w:t>Consultant</w:t>
            </w:r>
            <w:r>
              <w:br/>
              <w:t>Attention:</w:t>
            </w:r>
            <w:r>
              <w:br/>
              <w:t>Address:</w:t>
            </w:r>
            <w:r>
              <w:br/>
            </w:r>
            <w:r>
              <w:br/>
            </w:r>
            <w:r>
              <w:rPr>
                <w:b/>
              </w:rPr>
              <w:t>Consultants Representative</w:t>
            </w:r>
            <w:r>
              <w:br/>
              <w:t>Attention:</w:t>
            </w:r>
            <w:r>
              <w:br/>
              <w:t>Address:</w:t>
            </w:r>
            <w:r>
              <w:br/>
            </w:r>
          </w:p>
        </w:tc>
      </w:tr>
      <w:tr w:rsidR="00E815F5" w:rsidRPr="002953B2" w:rsidTr="00805BEB">
        <w:trPr>
          <w:jc w:val="center"/>
        </w:trPr>
        <w:tc>
          <w:tcPr>
            <w:tcW w:w="397" w:type="pct"/>
            <w:shd w:val="clear" w:color="auto" w:fill="FFFFFF"/>
          </w:tcPr>
          <w:p w:rsidR="00E815F5" w:rsidRPr="002953B2" w:rsidRDefault="00E815F5" w:rsidP="0088485F">
            <w:pPr>
              <w:pStyle w:val="CUTable1"/>
              <w:spacing w:before="120" w:after="0"/>
            </w:pPr>
            <w:bookmarkStart w:id="2425" w:name="_Ref511756081"/>
          </w:p>
        </w:tc>
        <w:bookmarkEnd w:id="2425"/>
        <w:tc>
          <w:tcPr>
            <w:tcW w:w="1577" w:type="pct"/>
            <w:shd w:val="clear" w:color="auto" w:fill="FFFFFF"/>
          </w:tcPr>
          <w:p w:rsidR="00E815F5" w:rsidRDefault="00E815F5" w:rsidP="004B4804">
            <w:pPr>
              <w:spacing w:before="120" w:after="60"/>
              <w:rPr>
                <w:bCs/>
                <w:szCs w:val="22"/>
              </w:rPr>
            </w:pPr>
            <w:r w:rsidRPr="004B4804">
              <w:rPr>
                <w:bCs/>
                <w:szCs w:val="22"/>
              </w:rPr>
              <w:t>Can notices be sent electronically?</w:t>
            </w:r>
          </w:p>
        </w:tc>
        <w:tc>
          <w:tcPr>
            <w:tcW w:w="3026" w:type="pct"/>
            <w:shd w:val="clear" w:color="auto" w:fill="FFFFFF"/>
          </w:tcPr>
          <w:p w:rsidR="00E815F5" w:rsidRPr="002D4A0E" w:rsidRDefault="00E815F5" w:rsidP="0088485F">
            <w:pPr>
              <w:pStyle w:val="A2"/>
              <w:overflowPunct/>
              <w:autoSpaceDE/>
              <w:autoSpaceDN/>
              <w:adjustRightInd/>
              <w:spacing w:before="120" w:after="0"/>
              <w:jc w:val="left"/>
              <w:textAlignment w:val="auto"/>
              <w:outlineLvl w:val="0"/>
              <w:rPr>
                <w:sz w:val="18"/>
                <w:szCs w:val="18"/>
                <w:lang w:val="en-AU"/>
              </w:rPr>
            </w:pPr>
            <w:r w:rsidRPr="00126BB2">
              <w:rPr>
                <w:lang w:val="en-AU"/>
              </w:rPr>
              <w:fldChar w:fldCharType="begin">
                <w:ffData>
                  <w:name w:val="Check7"/>
                  <w:enabled/>
                  <w:calcOnExit w:val="0"/>
                  <w:checkBox>
                    <w:sizeAuto/>
                    <w:default w:val="0"/>
                  </w:checkBox>
                </w:ffData>
              </w:fldChar>
            </w:r>
            <w:r w:rsidRPr="00126BB2">
              <w:rPr>
                <w:lang w:val="en-AU"/>
              </w:rPr>
              <w:instrText xml:space="preserve"> FORMCHECKBOX </w:instrText>
            </w:r>
            <w:r w:rsidR="00424A2D">
              <w:rPr>
                <w:lang w:val="en-AU"/>
              </w:rPr>
            </w:r>
            <w:r w:rsidR="00424A2D">
              <w:rPr>
                <w:lang w:val="en-AU"/>
              </w:rPr>
              <w:fldChar w:fldCharType="separate"/>
            </w:r>
            <w:r w:rsidRPr="00126BB2">
              <w:rPr>
                <w:lang w:val="en-AU"/>
              </w:rPr>
              <w:fldChar w:fldCharType="end"/>
            </w:r>
            <w:r w:rsidRPr="00126BB2">
              <w:rPr>
                <w:lang w:val="en-AU"/>
              </w:rPr>
              <w:tab/>
              <w:t xml:space="preserve">Yes </w:t>
            </w:r>
            <w:r w:rsidRPr="00126BB2">
              <w:rPr>
                <w:lang w:val="en-AU"/>
              </w:rPr>
              <w:tab/>
            </w:r>
            <w:r w:rsidRPr="00126BB2">
              <w:rPr>
                <w:lang w:val="en-AU"/>
              </w:rPr>
              <w:tab/>
            </w:r>
            <w:r w:rsidRPr="00126BB2">
              <w:rPr>
                <w:lang w:val="en-AU"/>
              </w:rPr>
              <w:fldChar w:fldCharType="begin">
                <w:ffData>
                  <w:name w:val="Check6"/>
                  <w:enabled/>
                  <w:calcOnExit w:val="0"/>
                  <w:checkBox>
                    <w:sizeAuto/>
                    <w:default w:val="0"/>
                  </w:checkBox>
                </w:ffData>
              </w:fldChar>
            </w:r>
            <w:r w:rsidRPr="00126BB2">
              <w:rPr>
                <w:lang w:val="en-AU"/>
              </w:rPr>
              <w:instrText xml:space="preserve"> FORMCHECKBOX </w:instrText>
            </w:r>
            <w:r w:rsidR="00424A2D">
              <w:rPr>
                <w:lang w:val="en-AU"/>
              </w:rPr>
            </w:r>
            <w:r w:rsidR="00424A2D">
              <w:rPr>
                <w:lang w:val="en-AU"/>
              </w:rPr>
              <w:fldChar w:fldCharType="separate"/>
            </w:r>
            <w:r w:rsidRPr="00126BB2">
              <w:rPr>
                <w:lang w:val="en-AU"/>
              </w:rPr>
              <w:fldChar w:fldCharType="end"/>
            </w:r>
            <w:r w:rsidRPr="00126BB2">
              <w:rPr>
                <w:lang w:val="en-AU"/>
              </w:rPr>
              <w:tab/>
              <w:t>No</w:t>
            </w:r>
          </w:p>
          <w:p w:rsidR="00E815F5" w:rsidRPr="002D4A0E" w:rsidRDefault="00E815F5" w:rsidP="00126BB2">
            <w:pPr>
              <w:spacing w:before="120" w:after="60"/>
              <w:rPr>
                <w:sz w:val="18"/>
                <w:szCs w:val="18"/>
              </w:rPr>
            </w:pPr>
            <w:r w:rsidRPr="002D4A0E">
              <w:rPr>
                <w:sz w:val="18"/>
                <w:szCs w:val="18"/>
              </w:rPr>
              <w:t>(</w:t>
            </w:r>
            <w:r w:rsidRPr="002D4A0E">
              <w:rPr>
                <w:i/>
                <w:sz w:val="18"/>
                <w:szCs w:val="18"/>
              </w:rPr>
              <w:t>if nothing stated, notices may not be sent electronically</w:t>
            </w:r>
            <w:r w:rsidRPr="002D4A0E">
              <w:rPr>
                <w:sz w:val="18"/>
                <w:szCs w:val="18"/>
              </w:rPr>
              <w:t>)</w:t>
            </w:r>
          </w:p>
          <w:p w:rsidR="00E815F5" w:rsidRDefault="00E815F5" w:rsidP="006E4A18">
            <w:pPr>
              <w:spacing w:before="120" w:after="60"/>
            </w:pPr>
            <w:r w:rsidRPr="004B4804">
              <w:t>If notices can be sent electronically, means of sending:</w:t>
            </w:r>
          </w:p>
          <w:p w:rsidR="00E815F5" w:rsidRPr="00126BB2" w:rsidRDefault="00E815F5" w:rsidP="004B4804">
            <w:pPr>
              <w:pStyle w:val="A2"/>
              <w:jc w:val="left"/>
              <w:rPr>
                <w:i/>
                <w:lang w:val="en-AU"/>
              </w:rPr>
            </w:pPr>
            <w:r w:rsidRPr="00126BB2">
              <w:rPr>
                <w:lang w:val="en-AU"/>
              </w:rPr>
              <w:fldChar w:fldCharType="begin">
                <w:ffData>
                  <w:name w:val="Check7"/>
                  <w:enabled/>
                  <w:calcOnExit w:val="0"/>
                  <w:checkBox>
                    <w:sizeAuto/>
                    <w:default w:val="0"/>
                  </w:checkBox>
                </w:ffData>
              </w:fldChar>
            </w:r>
            <w:r w:rsidRPr="00126BB2">
              <w:rPr>
                <w:lang w:val="en-AU"/>
              </w:rPr>
              <w:instrText xml:space="preserve"> FORMCHECKBOX </w:instrText>
            </w:r>
            <w:r w:rsidR="00424A2D">
              <w:rPr>
                <w:lang w:val="en-AU"/>
              </w:rPr>
            </w:r>
            <w:r w:rsidR="00424A2D">
              <w:rPr>
                <w:lang w:val="en-AU"/>
              </w:rPr>
              <w:fldChar w:fldCharType="separate"/>
            </w:r>
            <w:r w:rsidRPr="00126BB2">
              <w:rPr>
                <w:lang w:val="en-AU"/>
              </w:rPr>
              <w:fldChar w:fldCharType="end"/>
            </w:r>
            <w:r w:rsidRPr="00126BB2">
              <w:rPr>
                <w:lang w:val="en-AU"/>
              </w:rPr>
              <w:tab/>
              <w:t xml:space="preserve">Email </w:t>
            </w:r>
            <w:r w:rsidRPr="00126BB2">
              <w:rPr>
                <w:lang w:val="en-AU"/>
              </w:rPr>
              <w:tab/>
            </w:r>
            <w:r w:rsidRPr="00126BB2">
              <w:rPr>
                <w:lang w:val="en-AU"/>
              </w:rPr>
              <w:tab/>
            </w:r>
            <w:r w:rsidRPr="00126BB2">
              <w:rPr>
                <w:lang w:val="en-AU"/>
              </w:rPr>
              <w:fldChar w:fldCharType="begin">
                <w:ffData>
                  <w:name w:val="Check6"/>
                  <w:enabled/>
                  <w:calcOnExit w:val="0"/>
                  <w:checkBox>
                    <w:sizeAuto/>
                    <w:default w:val="0"/>
                  </w:checkBox>
                </w:ffData>
              </w:fldChar>
            </w:r>
            <w:r w:rsidRPr="00126BB2">
              <w:rPr>
                <w:lang w:val="en-AU"/>
              </w:rPr>
              <w:instrText xml:space="preserve"> FORMCHECKBOX </w:instrText>
            </w:r>
            <w:r w:rsidR="00424A2D">
              <w:rPr>
                <w:lang w:val="en-AU"/>
              </w:rPr>
            </w:r>
            <w:r w:rsidR="00424A2D">
              <w:rPr>
                <w:lang w:val="en-AU"/>
              </w:rPr>
              <w:fldChar w:fldCharType="separate"/>
            </w:r>
            <w:r w:rsidRPr="00126BB2">
              <w:rPr>
                <w:lang w:val="en-AU"/>
              </w:rPr>
              <w:fldChar w:fldCharType="end"/>
            </w:r>
            <w:r w:rsidRPr="00126BB2">
              <w:rPr>
                <w:lang w:val="en-AU"/>
              </w:rPr>
              <w:tab/>
              <w:t>Electronic management system</w:t>
            </w:r>
          </w:p>
          <w:p w:rsidR="00E815F5" w:rsidRPr="00E34E05" w:rsidRDefault="00E815F5" w:rsidP="004B4804">
            <w:pPr>
              <w:pStyle w:val="A2"/>
              <w:jc w:val="left"/>
              <w:rPr>
                <w:sz w:val="18"/>
                <w:szCs w:val="18"/>
                <w:lang w:val="en-AU"/>
              </w:rPr>
            </w:pPr>
          </w:p>
          <w:p w:rsidR="00E815F5" w:rsidRDefault="00E815F5" w:rsidP="006E4A18">
            <w:pPr>
              <w:spacing w:before="120" w:after="60"/>
            </w:pPr>
            <w:r>
              <w:t>The relevant email addresses are:</w:t>
            </w:r>
          </w:p>
          <w:p w:rsidR="00E815F5" w:rsidRDefault="00E815F5" w:rsidP="006E4A18">
            <w:pPr>
              <w:spacing w:before="120" w:after="60"/>
              <w:rPr>
                <w:b/>
              </w:rPr>
            </w:pPr>
            <w:r w:rsidRPr="009D7434">
              <w:rPr>
                <w:b/>
              </w:rPr>
              <w:t>Principal</w:t>
            </w:r>
          </w:p>
          <w:p w:rsidR="00E815F5" w:rsidRDefault="00E815F5" w:rsidP="006E4A18">
            <w:pPr>
              <w:spacing w:before="120" w:after="60"/>
              <w:rPr>
                <w:b/>
              </w:rPr>
            </w:pPr>
            <w:r>
              <w:t>Email:</w:t>
            </w:r>
            <w:r w:rsidRPr="009D7434">
              <w:rPr>
                <w:b/>
              </w:rPr>
              <w:t xml:space="preserve"> </w:t>
            </w:r>
            <w:r w:rsidRPr="002D4A0E">
              <w:t>[</w:t>
            </w:r>
            <w:r w:rsidRPr="006F13F1">
              <w:rPr>
                <w:b/>
                <w:i/>
                <w:highlight w:val="yellow"/>
              </w:rPr>
              <w:t>Insert</w:t>
            </w:r>
            <w:r w:rsidRPr="002D4A0E">
              <w:rPr>
                <w:b/>
                <w:i/>
                <w:highlight w:val="yellow"/>
              </w:rPr>
              <w:t xml:space="preserve"> (as applicable)</w:t>
            </w:r>
            <w:r w:rsidRPr="002D4A0E">
              <w:t>]</w:t>
            </w:r>
          </w:p>
          <w:p w:rsidR="00E815F5" w:rsidRDefault="00E815F5" w:rsidP="006E4A18">
            <w:pPr>
              <w:spacing w:before="120" w:after="60"/>
              <w:rPr>
                <w:b/>
              </w:rPr>
            </w:pPr>
            <w:r w:rsidRPr="009D7434">
              <w:rPr>
                <w:b/>
              </w:rPr>
              <w:t>Principal</w:t>
            </w:r>
            <w:r>
              <w:rPr>
                <w:b/>
              </w:rPr>
              <w:t>'s Representative</w:t>
            </w:r>
            <w:r w:rsidRPr="009D7434">
              <w:rPr>
                <w:b/>
              </w:rPr>
              <w:t xml:space="preserve"> </w:t>
            </w:r>
          </w:p>
          <w:p w:rsidR="00E815F5" w:rsidRDefault="00E815F5" w:rsidP="006E4A18">
            <w:pPr>
              <w:spacing w:before="120" w:after="60"/>
              <w:rPr>
                <w:b/>
              </w:rPr>
            </w:pPr>
            <w:r>
              <w:t xml:space="preserve">Email: </w:t>
            </w:r>
            <w:r w:rsidRPr="002D4A0E">
              <w:t>[</w:t>
            </w:r>
            <w:r w:rsidRPr="006F13F1">
              <w:rPr>
                <w:b/>
                <w:i/>
                <w:highlight w:val="yellow"/>
              </w:rPr>
              <w:t>Insert</w:t>
            </w:r>
            <w:r w:rsidRPr="002D4A0E">
              <w:rPr>
                <w:b/>
                <w:i/>
                <w:highlight w:val="yellow"/>
              </w:rPr>
              <w:t xml:space="preserve"> (as applicable)</w:t>
            </w:r>
            <w:r w:rsidRPr="002D4A0E">
              <w:t>]</w:t>
            </w:r>
          </w:p>
          <w:p w:rsidR="00E815F5" w:rsidRDefault="00E815F5" w:rsidP="006E4A18">
            <w:pPr>
              <w:spacing w:before="120" w:after="60"/>
              <w:rPr>
                <w:b/>
              </w:rPr>
            </w:pPr>
            <w:r w:rsidRPr="009D7434">
              <w:rPr>
                <w:b/>
              </w:rPr>
              <w:t>Consultant</w:t>
            </w:r>
          </w:p>
          <w:p w:rsidR="00E815F5" w:rsidRDefault="00E815F5" w:rsidP="006E4A18">
            <w:pPr>
              <w:spacing w:before="120" w:after="60"/>
            </w:pPr>
            <w:r>
              <w:t xml:space="preserve">Email: </w:t>
            </w:r>
            <w:r w:rsidRPr="002D4A0E">
              <w:t>[</w:t>
            </w:r>
            <w:r w:rsidRPr="006F13F1">
              <w:rPr>
                <w:b/>
                <w:i/>
                <w:highlight w:val="yellow"/>
              </w:rPr>
              <w:t>Insert</w:t>
            </w:r>
            <w:r w:rsidRPr="002D4A0E">
              <w:rPr>
                <w:b/>
                <w:i/>
                <w:highlight w:val="yellow"/>
              </w:rPr>
              <w:t xml:space="preserve"> (as applicable)</w:t>
            </w:r>
            <w:r w:rsidRPr="002D4A0E">
              <w:t>]</w:t>
            </w:r>
          </w:p>
          <w:p w:rsidR="00E815F5" w:rsidRDefault="00E815F5" w:rsidP="006E4A18">
            <w:pPr>
              <w:spacing w:before="120" w:after="60"/>
              <w:rPr>
                <w:b/>
              </w:rPr>
            </w:pPr>
            <w:r>
              <w:rPr>
                <w:b/>
              </w:rPr>
              <w:t>Consultants Representative</w:t>
            </w:r>
          </w:p>
          <w:p w:rsidR="00E815F5" w:rsidRDefault="00E815F5" w:rsidP="006E4A18">
            <w:pPr>
              <w:spacing w:before="120" w:after="60"/>
            </w:pPr>
            <w:r>
              <w:t xml:space="preserve">Email: </w:t>
            </w:r>
            <w:r w:rsidRPr="002D4A0E">
              <w:t>[</w:t>
            </w:r>
            <w:r w:rsidRPr="006F13F1">
              <w:rPr>
                <w:b/>
                <w:i/>
                <w:highlight w:val="yellow"/>
              </w:rPr>
              <w:t>Insert</w:t>
            </w:r>
            <w:r w:rsidRPr="002D4A0E">
              <w:rPr>
                <w:b/>
                <w:i/>
                <w:highlight w:val="yellow"/>
              </w:rPr>
              <w:t xml:space="preserve"> (as applicable)</w:t>
            </w:r>
            <w:r w:rsidRPr="002D4A0E">
              <w:t>]</w:t>
            </w:r>
          </w:p>
          <w:p w:rsidR="00E815F5" w:rsidRDefault="00E815F5" w:rsidP="006E4A18">
            <w:pPr>
              <w:spacing w:before="120" w:after="60"/>
            </w:pPr>
          </w:p>
          <w:p w:rsidR="00E815F5" w:rsidRDefault="00E815F5" w:rsidP="006E4A18">
            <w:pPr>
              <w:spacing w:before="120" w:after="60"/>
            </w:pPr>
            <w:r w:rsidRPr="004B4804">
              <w:t>The relevant electronic contract management system is:</w:t>
            </w:r>
          </w:p>
          <w:p w:rsidR="00E815F5" w:rsidRPr="00805BEB" w:rsidRDefault="00E815F5" w:rsidP="006F13F1">
            <w:pPr>
              <w:spacing w:before="120" w:after="60"/>
              <w:rPr>
                <w:b/>
                <w:i/>
              </w:rPr>
            </w:pPr>
            <w:r w:rsidRPr="002D4A0E">
              <w:t>[</w:t>
            </w:r>
            <w:r w:rsidRPr="006F13F1">
              <w:rPr>
                <w:b/>
                <w:i/>
                <w:highlight w:val="yellow"/>
              </w:rPr>
              <w:t>Insert</w:t>
            </w:r>
            <w:r w:rsidRPr="00805BEB">
              <w:rPr>
                <w:b/>
                <w:i/>
                <w:highlight w:val="yellow"/>
              </w:rPr>
              <w:t xml:space="preserve"> (as applicable)</w:t>
            </w:r>
            <w:r w:rsidRPr="002D4A0E">
              <w:t>]</w:t>
            </w:r>
          </w:p>
        </w:tc>
      </w:tr>
      <w:tr w:rsidR="004B7772" w:rsidRPr="002953B2" w:rsidTr="00805BEB">
        <w:trPr>
          <w:jc w:val="center"/>
        </w:trPr>
        <w:tc>
          <w:tcPr>
            <w:tcW w:w="397" w:type="pct"/>
            <w:shd w:val="clear" w:color="auto" w:fill="FFFFFF"/>
          </w:tcPr>
          <w:p w:rsidR="004B7772" w:rsidRPr="002953B2" w:rsidRDefault="004B7772" w:rsidP="0088485F">
            <w:pPr>
              <w:pStyle w:val="CUTable1"/>
              <w:spacing w:before="120" w:after="0"/>
            </w:pPr>
            <w:bookmarkStart w:id="2426" w:name="_Ref517464134"/>
          </w:p>
        </w:tc>
        <w:bookmarkEnd w:id="2426"/>
        <w:tc>
          <w:tcPr>
            <w:tcW w:w="1577" w:type="pct"/>
            <w:shd w:val="clear" w:color="auto" w:fill="FFFFFF"/>
          </w:tcPr>
          <w:p w:rsidR="004B7772" w:rsidRDefault="004B7772" w:rsidP="001969BE">
            <w:pPr>
              <w:pStyle w:val="ASItem"/>
              <w:tabs>
                <w:tab w:val="left" w:pos="332"/>
              </w:tabs>
              <w:spacing w:before="120" w:line="240" w:lineRule="auto"/>
              <w:jc w:val="left"/>
              <w:outlineLvl w:val="0"/>
              <w:rPr>
                <w:bCs/>
                <w:szCs w:val="22"/>
              </w:rPr>
            </w:pPr>
            <w:r w:rsidRPr="0088485F">
              <w:rPr>
                <w:sz w:val="20"/>
                <w:szCs w:val="20"/>
              </w:rPr>
              <w:t>Application of Document Management System</w:t>
            </w:r>
            <w:r w:rsidR="001969BE">
              <w:rPr>
                <w:sz w:val="20"/>
                <w:szCs w:val="20"/>
              </w:rPr>
              <w:br/>
            </w:r>
            <w:r>
              <w:t xml:space="preserve">(clause </w:t>
            </w:r>
            <w:r>
              <w:fldChar w:fldCharType="begin"/>
            </w:r>
            <w:r>
              <w:instrText xml:space="preserve"> REF _Ref517463381 \w \h </w:instrText>
            </w:r>
            <w:r>
              <w:fldChar w:fldCharType="separate"/>
            </w:r>
            <w:r w:rsidR="004E1708">
              <w:t>15.4</w:t>
            </w:r>
            <w:r>
              <w:fldChar w:fldCharType="end"/>
            </w:r>
            <w:r>
              <w:t>)</w:t>
            </w:r>
          </w:p>
        </w:tc>
        <w:tc>
          <w:tcPr>
            <w:tcW w:w="3026" w:type="pct"/>
            <w:shd w:val="clear" w:color="auto" w:fill="FFFFFF"/>
          </w:tcPr>
          <w:p w:rsidR="004B7772" w:rsidRPr="0088485F" w:rsidRDefault="004B7772" w:rsidP="0088485F">
            <w:pPr>
              <w:pStyle w:val="ASItem"/>
              <w:spacing w:before="120" w:line="240" w:lineRule="auto"/>
              <w:ind w:left="567" w:hanging="567"/>
              <w:jc w:val="left"/>
              <w:outlineLvl w:val="0"/>
              <w:rPr>
                <w:sz w:val="20"/>
                <w:szCs w:val="20"/>
              </w:rPr>
            </w:pPr>
            <w:r w:rsidRPr="0088485F">
              <w:rPr>
                <w:sz w:val="20"/>
                <w:szCs w:val="20"/>
              </w:rPr>
              <w:t>Applicable  /  Not applicable</w:t>
            </w:r>
          </w:p>
          <w:p w:rsidR="004B7772" w:rsidRPr="0088485F" w:rsidRDefault="004B7772" w:rsidP="004B7772">
            <w:pPr>
              <w:pStyle w:val="ASItem"/>
              <w:rPr>
                <w:sz w:val="20"/>
                <w:szCs w:val="20"/>
              </w:rPr>
            </w:pPr>
          </w:p>
          <w:p w:rsidR="004B7772" w:rsidRPr="0088485F" w:rsidRDefault="004B7772" w:rsidP="004B7772">
            <w:pPr>
              <w:spacing w:before="120" w:after="60"/>
              <w:rPr>
                <w:i/>
              </w:rPr>
            </w:pPr>
            <w:r w:rsidRPr="0088485F">
              <w:rPr>
                <w:i/>
                <w:sz w:val="18"/>
                <w:szCs w:val="18"/>
              </w:rPr>
              <w:t>(delete the inapplicable, if nothing selected, not applicable applies)</w:t>
            </w:r>
          </w:p>
        </w:tc>
      </w:tr>
      <w:tr w:rsidR="00E815F5" w:rsidRPr="002953B2" w:rsidTr="00805BEB">
        <w:trPr>
          <w:jc w:val="center"/>
        </w:trPr>
        <w:tc>
          <w:tcPr>
            <w:tcW w:w="397" w:type="pct"/>
            <w:shd w:val="clear" w:color="auto" w:fill="FFFFFF"/>
          </w:tcPr>
          <w:p w:rsidR="00E815F5" w:rsidRPr="002953B2" w:rsidRDefault="00E815F5" w:rsidP="0088485F">
            <w:pPr>
              <w:pStyle w:val="CUTable1"/>
              <w:spacing w:before="120" w:after="0"/>
            </w:pPr>
            <w:bookmarkStart w:id="2427" w:name="_Ref504558101"/>
          </w:p>
        </w:tc>
        <w:bookmarkEnd w:id="2427"/>
        <w:tc>
          <w:tcPr>
            <w:tcW w:w="1577" w:type="pct"/>
            <w:shd w:val="clear" w:color="auto" w:fill="FFFFFF"/>
          </w:tcPr>
          <w:p w:rsidR="00E815F5" w:rsidRPr="002953B2" w:rsidRDefault="00E815F5" w:rsidP="006E4A18">
            <w:pPr>
              <w:spacing w:before="120" w:after="60"/>
              <w:rPr>
                <w:szCs w:val="22"/>
              </w:rPr>
            </w:pPr>
            <w:r>
              <w:rPr>
                <w:bCs/>
                <w:szCs w:val="22"/>
              </w:rPr>
              <w:t>Maximum a</w:t>
            </w:r>
            <w:r w:rsidRPr="002953B2">
              <w:rPr>
                <w:bCs/>
                <w:szCs w:val="22"/>
              </w:rPr>
              <w:t>mount payable on termination for convenience of the Principal:</w:t>
            </w:r>
            <w:r w:rsidRPr="002953B2">
              <w:rPr>
                <w:szCs w:val="22"/>
              </w:rPr>
              <w:br/>
              <w:t>(clause </w:t>
            </w:r>
            <w:r>
              <w:rPr>
                <w:szCs w:val="22"/>
              </w:rPr>
              <w:fldChar w:fldCharType="begin"/>
            </w:r>
            <w:r>
              <w:rPr>
                <w:szCs w:val="22"/>
              </w:rPr>
              <w:instrText xml:space="preserve"> REF _Ref504921673 \w \h </w:instrText>
            </w:r>
            <w:r>
              <w:rPr>
                <w:szCs w:val="22"/>
              </w:rPr>
            </w:r>
            <w:r>
              <w:rPr>
                <w:szCs w:val="22"/>
              </w:rPr>
              <w:fldChar w:fldCharType="separate"/>
            </w:r>
            <w:r w:rsidR="004E1708">
              <w:rPr>
                <w:szCs w:val="22"/>
              </w:rPr>
              <w:t>16.9(a)(iii)</w:t>
            </w:r>
            <w:r>
              <w:rPr>
                <w:szCs w:val="22"/>
              </w:rPr>
              <w:fldChar w:fldCharType="end"/>
            </w:r>
            <w:r w:rsidRPr="002953B2">
              <w:rPr>
                <w:szCs w:val="22"/>
              </w:rPr>
              <w:t>)</w:t>
            </w:r>
          </w:p>
        </w:tc>
        <w:tc>
          <w:tcPr>
            <w:tcW w:w="3026" w:type="pct"/>
            <w:shd w:val="clear" w:color="auto" w:fill="FFFFFF"/>
          </w:tcPr>
          <w:p w:rsidR="00E815F5" w:rsidRPr="009D7434" w:rsidRDefault="00E815F5" w:rsidP="006E4A18">
            <w:pPr>
              <w:spacing w:before="120" w:after="60"/>
              <w:rPr>
                <w:b/>
                <w:i/>
              </w:rPr>
            </w:pPr>
            <w:r w:rsidRPr="00805BEB">
              <w:t>[</w:t>
            </w:r>
            <w:r w:rsidRPr="00805BEB">
              <w:rPr>
                <w:b/>
                <w:i/>
                <w:highlight w:val="yellow"/>
              </w:rPr>
              <w:t>Insert</w:t>
            </w:r>
            <w:r w:rsidRPr="00805BEB">
              <w:t>]</w:t>
            </w:r>
          </w:p>
          <w:p w:rsidR="00E815F5" w:rsidRPr="00126BB2" w:rsidRDefault="00E815F5" w:rsidP="004E079C">
            <w:pPr>
              <w:spacing w:before="120" w:after="60"/>
              <w:rPr>
                <w:i/>
                <w:sz w:val="18"/>
                <w:szCs w:val="18"/>
              </w:rPr>
            </w:pPr>
            <w:r w:rsidRPr="00126BB2">
              <w:rPr>
                <w:i/>
                <w:sz w:val="18"/>
                <w:szCs w:val="18"/>
              </w:rPr>
              <w:t xml:space="preserve">(If nothing stated, </w:t>
            </w:r>
            <w:r>
              <w:rPr>
                <w:i/>
                <w:sz w:val="18"/>
                <w:szCs w:val="18"/>
              </w:rPr>
              <w:t>the Fee</w:t>
            </w:r>
            <w:r w:rsidR="001B1381">
              <w:rPr>
                <w:i/>
                <w:sz w:val="18"/>
                <w:szCs w:val="18"/>
              </w:rPr>
              <w:t xml:space="preserve"> $10</w:t>
            </w:r>
            <w:r w:rsidRPr="00126BB2">
              <w:rPr>
                <w:i/>
                <w:sz w:val="18"/>
                <w:szCs w:val="18"/>
              </w:rPr>
              <w:t>)</w:t>
            </w:r>
          </w:p>
        </w:tc>
      </w:tr>
      <w:tr w:rsidR="00E815F5" w:rsidRPr="002953B2" w:rsidTr="00805BEB">
        <w:trPr>
          <w:jc w:val="center"/>
        </w:trPr>
        <w:tc>
          <w:tcPr>
            <w:tcW w:w="397" w:type="pct"/>
            <w:shd w:val="clear" w:color="auto" w:fill="FFFFFF"/>
          </w:tcPr>
          <w:p w:rsidR="00E815F5" w:rsidRPr="002953B2" w:rsidRDefault="00E815F5" w:rsidP="0088485F">
            <w:pPr>
              <w:pStyle w:val="CUTable1"/>
              <w:spacing w:before="120" w:after="0"/>
            </w:pPr>
            <w:bookmarkStart w:id="2428" w:name="_Ref513641755"/>
          </w:p>
        </w:tc>
        <w:bookmarkEnd w:id="2428"/>
        <w:tc>
          <w:tcPr>
            <w:tcW w:w="1577" w:type="pct"/>
            <w:shd w:val="clear" w:color="auto" w:fill="FFFFFF"/>
          </w:tcPr>
          <w:p w:rsidR="00E815F5" w:rsidRDefault="00E815F5" w:rsidP="001969BE">
            <w:pPr>
              <w:spacing w:before="120" w:after="60"/>
              <w:rPr>
                <w:bCs/>
                <w:szCs w:val="22"/>
              </w:rPr>
            </w:pPr>
            <w:r>
              <w:rPr>
                <w:bCs/>
                <w:szCs w:val="22"/>
              </w:rPr>
              <w:t xml:space="preserve">Mediation - Does clause </w:t>
            </w:r>
            <w:r>
              <w:rPr>
                <w:bCs/>
                <w:szCs w:val="22"/>
              </w:rPr>
              <w:fldChar w:fldCharType="begin"/>
            </w:r>
            <w:r>
              <w:rPr>
                <w:bCs/>
                <w:szCs w:val="22"/>
              </w:rPr>
              <w:instrText xml:space="preserve"> REF _Ref513578833 \w \h  \* MERGEFORMAT </w:instrText>
            </w:r>
            <w:r>
              <w:rPr>
                <w:bCs/>
                <w:szCs w:val="22"/>
              </w:rPr>
            </w:r>
            <w:r>
              <w:rPr>
                <w:bCs/>
                <w:szCs w:val="22"/>
              </w:rPr>
              <w:fldChar w:fldCharType="separate"/>
            </w:r>
            <w:r w:rsidR="004E1708">
              <w:rPr>
                <w:bCs/>
                <w:szCs w:val="22"/>
              </w:rPr>
              <w:t>17.4</w:t>
            </w:r>
            <w:r>
              <w:rPr>
                <w:bCs/>
                <w:szCs w:val="22"/>
              </w:rPr>
              <w:fldChar w:fldCharType="end"/>
            </w:r>
            <w:r>
              <w:rPr>
                <w:bCs/>
                <w:szCs w:val="22"/>
              </w:rPr>
              <w:t xml:space="preserve"> apply?</w:t>
            </w:r>
            <w:r w:rsidR="001969BE">
              <w:rPr>
                <w:bCs/>
                <w:szCs w:val="22"/>
              </w:rPr>
              <w:br/>
            </w:r>
            <w:r w:rsidR="00D4413A">
              <w:rPr>
                <w:bCs/>
                <w:szCs w:val="22"/>
              </w:rPr>
              <w:t>(c</w:t>
            </w:r>
            <w:r>
              <w:rPr>
                <w:bCs/>
                <w:szCs w:val="22"/>
              </w:rPr>
              <w:t xml:space="preserve">lause </w:t>
            </w:r>
            <w:r>
              <w:rPr>
                <w:bCs/>
                <w:szCs w:val="22"/>
              </w:rPr>
              <w:fldChar w:fldCharType="begin"/>
            </w:r>
            <w:r>
              <w:rPr>
                <w:bCs/>
                <w:szCs w:val="22"/>
              </w:rPr>
              <w:instrText xml:space="preserve"> REF _Ref513578833 \w \h  \* MERGEFORMAT </w:instrText>
            </w:r>
            <w:r>
              <w:rPr>
                <w:bCs/>
                <w:szCs w:val="22"/>
              </w:rPr>
            </w:r>
            <w:r>
              <w:rPr>
                <w:bCs/>
                <w:szCs w:val="22"/>
              </w:rPr>
              <w:fldChar w:fldCharType="separate"/>
            </w:r>
            <w:r w:rsidR="004E1708">
              <w:rPr>
                <w:bCs/>
                <w:szCs w:val="22"/>
              </w:rPr>
              <w:t>17.4</w:t>
            </w:r>
            <w:r>
              <w:rPr>
                <w:bCs/>
                <w:szCs w:val="22"/>
              </w:rPr>
              <w:fldChar w:fldCharType="end"/>
            </w:r>
            <w:r>
              <w:rPr>
                <w:bCs/>
                <w:szCs w:val="22"/>
              </w:rPr>
              <w:t>)</w:t>
            </w:r>
          </w:p>
        </w:tc>
        <w:tc>
          <w:tcPr>
            <w:tcW w:w="3026" w:type="pct"/>
            <w:shd w:val="clear" w:color="auto" w:fill="FFFFFF"/>
          </w:tcPr>
          <w:p w:rsidR="00E815F5" w:rsidRDefault="00E815F5" w:rsidP="0088485F">
            <w:pPr>
              <w:pStyle w:val="A2"/>
              <w:spacing w:before="120"/>
              <w:jc w:val="left"/>
              <w:rPr>
                <w:lang w:val="en-AU"/>
              </w:rPr>
            </w:pPr>
            <w:r w:rsidRPr="00126BB2">
              <w:rPr>
                <w:lang w:val="en-AU"/>
              </w:rPr>
              <w:fldChar w:fldCharType="begin">
                <w:ffData>
                  <w:name w:val="Check7"/>
                  <w:enabled/>
                  <w:calcOnExit w:val="0"/>
                  <w:checkBox>
                    <w:sizeAuto/>
                    <w:default w:val="0"/>
                  </w:checkBox>
                </w:ffData>
              </w:fldChar>
            </w:r>
            <w:r w:rsidRPr="00126BB2">
              <w:rPr>
                <w:lang w:val="en-AU"/>
              </w:rPr>
              <w:instrText xml:space="preserve"> FORMCHECKBOX </w:instrText>
            </w:r>
            <w:r w:rsidR="00424A2D">
              <w:rPr>
                <w:lang w:val="en-AU"/>
              </w:rPr>
            </w:r>
            <w:r w:rsidR="00424A2D">
              <w:rPr>
                <w:lang w:val="en-AU"/>
              </w:rPr>
              <w:fldChar w:fldCharType="separate"/>
            </w:r>
            <w:r w:rsidRPr="00126BB2">
              <w:rPr>
                <w:lang w:val="en-AU"/>
              </w:rPr>
              <w:fldChar w:fldCharType="end"/>
            </w:r>
            <w:r w:rsidRPr="00126BB2">
              <w:rPr>
                <w:lang w:val="en-AU"/>
              </w:rPr>
              <w:tab/>
              <w:t xml:space="preserve">Yes </w:t>
            </w:r>
            <w:r w:rsidRPr="00126BB2">
              <w:rPr>
                <w:lang w:val="en-AU"/>
              </w:rPr>
              <w:tab/>
            </w:r>
            <w:r w:rsidRPr="00126BB2">
              <w:rPr>
                <w:lang w:val="en-AU"/>
              </w:rPr>
              <w:fldChar w:fldCharType="begin">
                <w:ffData>
                  <w:name w:val="Check6"/>
                  <w:enabled/>
                  <w:calcOnExit w:val="0"/>
                  <w:checkBox>
                    <w:sizeAuto/>
                    <w:default w:val="0"/>
                  </w:checkBox>
                </w:ffData>
              </w:fldChar>
            </w:r>
            <w:r w:rsidRPr="00126BB2">
              <w:rPr>
                <w:lang w:val="en-AU"/>
              </w:rPr>
              <w:instrText xml:space="preserve"> FORMCHECKBOX </w:instrText>
            </w:r>
            <w:r w:rsidR="00424A2D">
              <w:rPr>
                <w:lang w:val="en-AU"/>
              </w:rPr>
            </w:r>
            <w:r w:rsidR="00424A2D">
              <w:rPr>
                <w:lang w:val="en-AU"/>
              </w:rPr>
              <w:fldChar w:fldCharType="separate"/>
            </w:r>
            <w:r w:rsidRPr="00126BB2">
              <w:rPr>
                <w:lang w:val="en-AU"/>
              </w:rPr>
              <w:fldChar w:fldCharType="end"/>
            </w:r>
            <w:r w:rsidRPr="00126BB2">
              <w:rPr>
                <w:lang w:val="en-AU"/>
              </w:rPr>
              <w:tab/>
              <w:t>No</w:t>
            </w:r>
          </w:p>
          <w:p w:rsidR="00E815F5" w:rsidRPr="00805BEB" w:rsidRDefault="00E815F5" w:rsidP="00F749F4">
            <w:pPr>
              <w:spacing w:before="120" w:after="60"/>
            </w:pPr>
            <w:r w:rsidRPr="002D4A0E">
              <w:rPr>
                <w:sz w:val="18"/>
                <w:szCs w:val="18"/>
              </w:rPr>
              <w:t>(</w:t>
            </w:r>
            <w:r w:rsidRPr="002D4A0E">
              <w:rPr>
                <w:i/>
                <w:sz w:val="18"/>
                <w:szCs w:val="18"/>
              </w:rPr>
              <w:t xml:space="preserve">if nothing stated, </w:t>
            </w:r>
            <w:r>
              <w:rPr>
                <w:i/>
                <w:sz w:val="18"/>
                <w:szCs w:val="18"/>
              </w:rPr>
              <w:t>Yes</w:t>
            </w:r>
            <w:r w:rsidRPr="002D4A0E">
              <w:rPr>
                <w:sz w:val="18"/>
                <w:szCs w:val="18"/>
              </w:rPr>
              <w:t>)</w:t>
            </w:r>
          </w:p>
        </w:tc>
      </w:tr>
      <w:tr w:rsidR="00E815F5" w:rsidRPr="002953B2" w:rsidTr="00805BEB">
        <w:trPr>
          <w:jc w:val="center"/>
        </w:trPr>
        <w:tc>
          <w:tcPr>
            <w:tcW w:w="397" w:type="pct"/>
            <w:shd w:val="clear" w:color="auto" w:fill="FFFFFF"/>
          </w:tcPr>
          <w:p w:rsidR="00E815F5" w:rsidRPr="002953B2" w:rsidRDefault="00E815F5" w:rsidP="0088485F">
            <w:pPr>
              <w:pStyle w:val="CUTable1"/>
              <w:spacing w:before="120" w:after="0"/>
            </w:pPr>
            <w:bookmarkStart w:id="2429" w:name="_Ref513641767"/>
          </w:p>
        </w:tc>
        <w:bookmarkEnd w:id="2429"/>
        <w:tc>
          <w:tcPr>
            <w:tcW w:w="1577" w:type="pct"/>
            <w:shd w:val="clear" w:color="auto" w:fill="FFFFFF"/>
          </w:tcPr>
          <w:p w:rsidR="00E815F5" w:rsidRDefault="00E815F5" w:rsidP="001969BE">
            <w:pPr>
              <w:autoSpaceDE w:val="0"/>
              <w:autoSpaceDN w:val="0"/>
              <w:adjustRightInd w:val="0"/>
              <w:spacing w:before="120" w:after="120"/>
              <w:rPr>
                <w:bCs/>
                <w:szCs w:val="22"/>
              </w:rPr>
            </w:pPr>
            <w:r>
              <w:rPr>
                <w:rFonts w:cs="Arial"/>
                <w:color w:val="000000"/>
                <w:szCs w:val="18"/>
                <w:lang w:val="en-US"/>
              </w:rPr>
              <w:t>Person responsible for nominating mediator</w:t>
            </w:r>
            <w:r w:rsidR="004215A1">
              <w:rPr>
                <w:rFonts w:cs="Arial"/>
                <w:color w:val="000000"/>
                <w:szCs w:val="18"/>
                <w:lang w:val="en-US"/>
              </w:rPr>
              <w:t>:</w:t>
            </w:r>
            <w:r w:rsidR="001969BE">
              <w:rPr>
                <w:rFonts w:cs="Arial"/>
                <w:color w:val="000000"/>
                <w:szCs w:val="18"/>
                <w:lang w:val="en-US"/>
              </w:rPr>
              <w:br/>
            </w:r>
            <w:r w:rsidR="00D4413A">
              <w:rPr>
                <w:rFonts w:cs="Arial"/>
                <w:color w:val="000000"/>
                <w:szCs w:val="18"/>
                <w:lang w:val="en-US"/>
              </w:rPr>
              <w:t>(c</w:t>
            </w:r>
            <w:r>
              <w:rPr>
                <w:rFonts w:cs="Arial"/>
                <w:color w:val="000000"/>
                <w:szCs w:val="18"/>
                <w:lang w:val="en-US"/>
              </w:rPr>
              <w:t xml:space="preserve">lause </w:t>
            </w:r>
            <w:r>
              <w:rPr>
                <w:rFonts w:cs="Arial"/>
                <w:color w:val="000000"/>
                <w:szCs w:val="18"/>
                <w:lang w:val="en-US"/>
              </w:rPr>
              <w:fldChar w:fldCharType="begin"/>
            </w:r>
            <w:r>
              <w:rPr>
                <w:rFonts w:cs="Arial"/>
                <w:color w:val="000000"/>
                <w:szCs w:val="18"/>
                <w:lang w:val="en-US"/>
              </w:rPr>
              <w:instrText xml:space="preserve"> REF _Ref504560689 \w \h </w:instrText>
            </w:r>
            <w:r>
              <w:rPr>
                <w:rFonts w:cs="Arial"/>
                <w:color w:val="000000"/>
                <w:szCs w:val="18"/>
                <w:lang w:val="en-US"/>
              </w:rPr>
            </w:r>
            <w:r>
              <w:rPr>
                <w:rFonts w:cs="Arial"/>
                <w:color w:val="000000"/>
                <w:szCs w:val="18"/>
                <w:lang w:val="en-US"/>
              </w:rPr>
              <w:fldChar w:fldCharType="separate"/>
            </w:r>
            <w:r w:rsidR="004E1708">
              <w:rPr>
                <w:rFonts w:cs="Arial"/>
                <w:color w:val="000000"/>
                <w:szCs w:val="18"/>
                <w:lang w:val="en-US"/>
              </w:rPr>
              <w:t>17.4(c)(ii)</w:t>
            </w:r>
            <w:r>
              <w:rPr>
                <w:rFonts w:cs="Arial"/>
                <w:color w:val="000000"/>
                <w:szCs w:val="18"/>
                <w:lang w:val="en-US"/>
              </w:rPr>
              <w:fldChar w:fldCharType="end"/>
            </w:r>
            <w:r>
              <w:rPr>
                <w:rFonts w:cs="Arial"/>
                <w:color w:val="000000"/>
                <w:szCs w:val="18"/>
                <w:lang w:val="en-US"/>
              </w:rPr>
              <w:t>)</w:t>
            </w:r>
          </w:p>
        </w:tc>
        <w:tc>
          <w:tcPr>
            <w:tcW w:w="3026" w:type="pct"/>
            <w:shd w:val="clear" w:color="auto" w:fill="FFFFFF"/>
          </w:tcPr>
          <w:p w:rsidR="00E815F5" w:rsidRDefault="00E815F5" w:rsidP="0088485F">
            <w:pPr>
              <w:pStyle w:val="A2"/>
              <w:overflowPunct/>
              <w:autoSpaceDE/>
              <w:autoSpaceDN/>
              <w:adjustRightInd/>
              <w:spacing w:before="120" w:after="0"/>
              <w:jc w:val="left"/>
              <w:textAlignment w:val="auto"/>
              <w:outlineLvl w:val="0"/>
              <w:rPr>
                <w:sz w:val="18"/>
                <w:szCs w:val="18"/>
                <w:lang w:val="en-AU"/>
              </w:rPr>
            </w:pPr>
          </w:p>
          <w:p w:rsidR="00E815F5" w:rsidRDefault="00E815F5" w:rsidP="00DC366E">
            <w:pPr>
              <w:pStyle w:val="A2"/>
              <w:jc w:val="left"/>
              <w:rPr>
                <w:sz w:val="18"/>
                <w:szCs w:val="18"/>
                <w:lang w:val="en-AU"/>
              </w:rPr>
            </w:pPr>
          </w:p>
          <w:p w:rsidR="00E815F5" w:rsidRPr="00126BB2" w:rsidRDefault="00E815F5" w:rsidP="00DC366E">
            <w:pPr>
              <w:pStyle w:val="A2"/>
              <w:jc w:val="left"/>
              <w:rPr>
                <w:i/>
                <w:sz w:val="18"/>
                <w:szCs w:val="18"/>
                <w:lang w:val="en-AU"/>
              </w:rPr>
            </w:pPr>
            <w:r w:rsidRPr="00126BB2">
              <w:rPr>
                <w:i/>
                <w:sz w:val="18"/>
                <w:szCs w:val="18"/>
                <w:lang w:val="en-AU"/>
              </w:rPr>
              <w:t>(If nothing stated, by the Resolution Institute)</w:t>
            </w:r>
          </w:p>
        </w:tc>
      </w:tr>
      <w:tr w:rsidR="00E815F5" w:rsidRPr="002953B2" w:rsidTr="00805BEB">
        <w:trPr>
          <w:jc w:val="center"/>
        </w:trPr>
        <w:tc>
          <w:tcPr>
            <w:tcW w:w="397" w:type="pct"/>
            <w:shd w:val="clear" w:color="auto" w:fill="FFFFFF"/>
          </w:tcPr>
          <w:p w:rsidR="00E815F5" w:rsidRPr="002953B2" w:rsidRDefault="00E815F5" w:rsidP="0088485F">
            <w:pPr>
              <w:pStyle w:val="CUTable1"/>
              <w:spacing w:before="120" w:after="0"/>
            </w:pPr>
            <w:bookmarkStart w:id="2430" w:name="_Ref513641777"/>
          </w:p>
        </w:tc>
        <w:bookmarkEnd w:id="2430"/>
        <w:tc>
          <w:tcPr>
            <w:tcW w:w="1577" w:type="pct"/>
            <w:shd w:val="clear" w:color="auto" w:fill="FFFFFF"/>
          </w:tcPr>
          <w:p w:rsidR="00E815F5" w:rsidRDefault="00E815F5" w:rsidP="001969BE">
            <w:pPr>
              <w:autoSpaceDE w:val="0"/>
              <w:autoSpaceDN w:val="0"/>
              <w:adjustRightInd w:val="0"/>
              <w:spacing w:before="120" w:after="120"/>
              <w:rPr>
                <w:bCs/>
                <w:szCs w:val="22"/>
              </w:rPr>
            </w:pPr>
            <w:r>
              <w:rPr>
                <w:rFonts w:cs="Arial"/>
                <w:color w:val="000000"/>
                <w:szCs w:val="18"/>
                <w:lang w:val="en-US"/>
              </w:rPr>
              <w:t>Rules for mediation</w:t>
            </w:r>
            <w:r w:rsidR="004215A1">
              <w:rPr>
                <w:rFonts w:cs="Arial"/>
                <w:color w:val="000000"/>
                <w:szCs w:val="18"/>
                <w:lang w:val="en-US"/>
              </w:rPr>
              <w:t>:</w:t>
            </w:r>
            <w:r w:rsidR="001969BE">
              <w:rPr>
                <w:rFonts w:cs="Arial"/>
                <w:color w:val="000000"/>
                <w:szCs w:val="18"/>
                <w:lang w:val="en-US"/>
              </w:rPr>
              <w:br/>
            </w:r>
            <w:r w:rsidR="00D4413A">
              <w:rPr>
                <w:rFonts w:cs="Arial"/>
                <w:color w:val="000000"/>
                <w:szCs w:val="18"/>
                <w:lang w:val="en-US"/>
              </w:rPr>
              <w:t>(c</w:t>
            </w:r>
            <w:r>
              <w:rPr>
                <w:rFonts w:cs="Arial"/>
                <w:color w:val="000000"/>
                <w:szCs w:val="18"/>
                <w:lang w:val="en-US"/>
              </w:rPr>
              <w:t xml:space="preserve">lause </w:t>
            </w:r>
            <w:r>
              <w:rPr>
                <w:rFonts w:cs="Arial"/>
                <w:color w:val="000000"/>
                <w:szCs w:val="18"/>
                <w:lang w:val="en-US"/>
              </w:rPr>
              <w:fldChar w:fldCharType="begin"/>
            </w:r>
            <w:r>
              <w:rPr>
                <w:rFonts w:cs="Arial"/>
                <w:color w:val="000000"/>
                <w:szCs w:val="18"/>
                <w:lang w:val="en-US"/>
              </w:rPr>
              <w:instrText xml:space="preserve"> REF _Ref504561738 \w \h </w:instrText>
            </w:r>
            <w:r>
              <w:rPr>
                <w:rFonts w:cs="Arial"/>
                <w:color w:val="000000"/>
                <w:szCs w:val="18"/>
                <w:lang w:val="en-US"/>
              </w:rPr>
            </w:r>
            <w:r>
              <w:rPr>
                <w:rFonts w:cs="Arial"/>
                <w:color w:val="000000"/>
                <w:szCs w:val="18"/>
                <w:lang w:val="en-US"/>
              </w:rPr>
              <w:fldChar w:fldCharType="separate"/>
            </w:r>
            <w:r w:rsidR="004E1708">
              <w:rPr>
                <w:rFonts w:cs="Arial"/>
                <w:color w:val="000000"/>
                <w:szCs w:val="18"/>
                <w:lang w:val="en-US"/>
              </w:rPr>
              <w:t>17.4(e)</w:t>
            </w:r>
            <w:r>
              <w:rPr>
                <w:rFonts w:cs="Arial"/>
                <w:color w:val="000000"/>
                <w:szCs w:val="18"/>
                <w:lang w:val="en-US"/>
              </w:rPr>
              <w:fldChar w:fldCharType="end"/>
            </w:r>
            <w:r>
              <w:rPr>
                <w:rFonts w:cs="Arial"/>
                <w:color w:val="000000"/>
                <w:szCs w:val="18"/>
                <w:lang w:val="en-US"/>
              </w:rPr>
              <w:t>)</w:t>
            </w:r>
          </w:p>
        </w:tc>
        <w:tc>
          <w:tcPr>
            <w:tcW w:w="3026" w:type="pct"/>
            <w:shd w:val="clear" w:color="auto" w:fill="FFFFFF"/>
          </w:tcPr>
          <w:p w:rsidR="00E815F5" w:rsidRDefault="00E815F5" w:rsidP="0088485F">
            <w:pPr>
              <w:pStyle w:val="A2"/>
              <w:spacing w:before="120"/>
              <w:jc w:val="left"/>
              <w:rPr>
                <w:sz w:val="18"/>
                <w:szCs w:val="18"/>
                <w:lang w:val="en-AU"/>
              </w:rPr>
            </w:pPr>
          </w:p>
          <w:p w:rsidR="00E815F5" w:rsidRPr="00E35E6F" w:rsidRDefault="00E815F5" w:rsidP="00DC366E">
            <w:pPr>
              <w:pStyle w:val="A2"/>
              <w:jc w:val="left"/>
              <w:rPr>
                <w:sz w:val="18"/>
                <w:szCs w:val="18"/>
                <w:lang w:val="en-AU"/>
              </w:rPr>
            </w:pPr>
            <w:r w:rsidRPr="00126BB2">
              <w:rPr>
                <w:sz w:val="18"/>
                <w:szCs w:val="18"/>
              </w:rPr>
              <w:t>(</w:t>
            </w:r>
            <w:r w:rsidRPr="00126BB2">
              <w:rPr>
                <w:i/>
                <w:sz w:val="18"/>
                <w:szCs w:val="18"/>
              </w:rPr>
              <w:t>If nothing stated, the Resolution Institute Mediation Rules</w:t>
            </w:r>
            <w:r w:rsidRPr="00126BB2">
              <w:rPr>
                <w:sz w:val="18"/>
                <w:szCs w:val="18"/>
              </w:rPr>
              <w:t>)</w:t>
            </w:r>
          </w:p>
        </w:tc>
      </w:tr>
      <w:tr w:rsidR="00E815F5" w:rsidRPr="002953B2" w:rsidTr="00805BEB">
        <w:trPr>
          <w:jc w:val="center"/>
        </w:trPr>
        <w:tc>
          <w:tcPr>
            <w:tcW w:w="397" w:type="pct"/>
            <w:shd w:val="clear" w:color="auto" w:fill="FFFFFF"/>
          </w:tcPr>
          <w:p w:rsidR="00E815F5" w:rsidRPr="002953B2" w:rsidRDefault="00E815F5" w:rsidP="0088485F">
            <w:pPr>
              <w:pStyle w:val="CUTable1"/>
              <w:spacing w:before="120" w:after="0"/>
            </w:pPr>
            <w:bookmarkStart w:id="2431" w:name="_Ref513641801"/>
          </w:p>
        </w:tc>
        <w:bookmarkEnd w:id="2431"/>
        <w:tc>
          <w:tcPr>
            <w:tcW w:w="1577" w:type="pct"/>
            <w:shd w:val="clear" w:color="auto" w:fill="FFFFFF"/>
          </w:tcPr>
          <w:p w:rsidR="00E815F5" w:rsidRDefault="00E815F5" w:rsidP="006E4A18">
            <w:pPr>
              <w:spacing w:before="120" w:after="60"/>
              <w:rPr>
                <w:bCs/>
                <w:szCs w:val="22"/>
              </w:rPr>
            </w:pPr>
            <w:r>
              <w:rPr>
                <w:bCs/>
                <w:szCs w:val="22"/>
              </w:rPr>
              <w:t xml:space="preserve">Expert Determination - Does clause </w:t>
            </w:r>
            <w:r>
              <w:rPr>
                <w:bCs/>
                <w:szCs w:val="22"/>
              </w:rPr>
              <w:fldChar w:fldCharType="begin"/>
            </w:r>
            <w:r>
              <w:rPr>
                <w:bCs/>
                <w:szCs w:val="22"/>
              </w:rPr>
              <w:instrText xml:space="preserve"> REF _Ref513578994 \w \h </w:instrText>
            </w:r>
            <w:r>
              <w:rPr>
                <w:bCs/>
                <w:szCs w:val="22"/>
              </w:rPr>
            </w:r>
            <w:r>
              <w:rPr>
                <w:bCs/>
                <w:szCs w:val="22"/>
              </w:rPr>
              <w:fldChar w:fldCharType="separate"/>
            </w:r>
            <w:r w:rsidR="004E1708">
              <w:rPr>
                <w:bCs/>
                <w:szCs w:val="22"/>
              </w:rPr>
              <w:t>17.5</w:t>
            </w:r>
            <w:r>
              <w:rPr>
                <w:bCs/>
                <w:szCs w:val="22"/>
              </w:rPr>
              <w:fldChar w:fldCharType="end"/>
            </w:r>
            <w:r>
              <w:rPr>
                <w:bCs/>
                <w:szCs w:val="22"/>
              </w:rPr>
              <w:t xml:space="preserve"> apply?</w:t>
            </w:r>
          </w:p>
        </w:tc>
        <w:tc>
          <w:tcPr>
            <w:tcW w:w="3026" w:type="pct"/>
            <w:shd w:val="clear" w:color="auto" w:fill="FFFFFF"/>
          </w:tcPr>
          <w:p w:rsidR="00E815F5" w:rsidRDefault="00E815F5" w:rsidP="0088485F">
            <w:pPr>
              <w:pStyle w:val="A2"/>
              <w:overflowPunct/>
              <w:autoSpaceDE/>
              <w:autoSpaceDN/>
              <w:adjustRightInd/>
              <w:spacing w:before="120" w:after="0"/>
              <w:jc w:val="left"/>
              <w:textAlignment w:val="auto"/>
              <w:outlineLvl w:val="0"/>
              <w:rPr>
                <w:lang w:val="en-AU"/>
              </w:rPr>
            </w:pPr>
            <w:r w:rsidRPr="00191A1E">
              <w:rPr>
                <w:lang w:val="en-AU"/>
              </w:rPr>
              <w:fldChar w:fldCharType="begin">
                <w:ffData>
                  <w:name w:val="Check7"/>
                  <w:enabled/>
                  <w:calcOnExit w:val="0"/>
                  <w:checkBox>
                    <w:sizeAuto/>
                    <w:default w:val="0"/>
                  </w:checkBox>
                </w:ffData>
              </w:fldChar>
            </w:r>
            <w:r w:rsidRPr="00191A1E">
              <w:rPr>
                <w:lang w:val="en-AU"/>
              </w:rPr>
              <w:instrText xml:space="preserve"> FORMCHECKBOX </w:instrText>
            </w:r>
            <w:r w:rsidR="00424A2D">
              <w:rPr>
                <w:lang w:val="en-AU"/>
              </w:rPr>
            </w:r>
            <w:r w:rsidR="00424A2D">
              <w:rPr>
                <w:lang w:val="en-AU"/>
              </w:rPr>
              <w:fldChar w:fldCharType="separate"/>
            </w:r>
            <w:r w:rsidRPr="00191A1E">
              <w:rPr>
                <w:lang w:val="en-AU"/>
              </w:rPr>
              <w:fldChar w:fldCharType="end"/>
            </w:r>
            <w:r w:rsidRPr="00191A1E">
              <w:rPr>
                <w:lang w:val="en-AU"/>
              </w:rPr>
              <w:tab/>
              <w:t xml:space="preserve">Yes </w:t>
            </w:r>
            <w:r w:rsidRPr="00191A1E">
              <w:rPr>
                <w:lang w:val="en-AU"/>
              </w:rPr>
              <w:tab/>
            </w:r>
            <w:r w:rsidRPr="00191A1E">
              <w:rPr>
                <w:lang w:val="en-AU"/>
              </w:rPr>
              <w:fldChar w:fldCharType="begin">
                <w:ffData>
                  <w:name w:val="Check6"/>
                  <w:enabled/>
                  <w:calcOnExit w:val="0"/>
                  <w:checkBox>
                    <w:sizeAuto/>
                    <w:default w:val="0"/>
                  </w:checkBox>
                </w:ffData>
              </w:fldChar>
            </w:r>
            <w:r w:rsidRPr="00191A1E">
              <w:rPr>
                <w:lang w:val="en-AU"/>
              </w:rPr>
              <w:instrText xml:space="preserve"> FORMCHECKBOX </w:instrText>
            </w:r>
            <w:r w:rsidR="00424A2D">
              <w:rPr>
                <w:lang w:val="en-AU"/>
              </w:rPr>
            </w:r>
            <w:r w:rsidR="00424A2D">
              <w:rPr>
                <w:lang w:val="en-AU"/>
              </w:rPr>
              <w:fldChar w:fldCharType="separate"/>
            </w:r>
            <w:r w:rsidRPr="00191A1E">
              <w:rPr>
                <w:lang w:val="en-AU"/>
              </w:rPr>
              <w:fldChar w:fldCharType="end"/>
            </w:r>
            <w:r w:rsidRPr="00191A1E">
              <w:rPr>
                <w:lang w:val="en-AU"/>
              </w:rPr>
              <w:tab/>
              <w:t>No</w:t>
            </w:r>
          </w:p>
          <w:p w:rsidR="00E815F5" w:rsidRDefault="00E815F5" w:rsidP="00126BB2">
            <w:pPr>
              <w:spacing w:before="120" w:after="60"/>
              <w:rPr>
                <w:sz w:val="18"/>
                <w:szCs w:val="18"/>
              </w:rPr>
            </w:pPr>
            <w:r w:rsidRPr="002D4A0E">
              <w:rPr>
                <w:sz w:val="18"/>
                <w:szCs w:val="18"/>
              </w:rPr>
              <w:t>(</w:t>
            </w:r>
            <w:r w:rsidRPr="002D4A0E">
              <w:rPr>
                <w:i/>
                <w:sz w:val="18"/>
                <w:szCs w:val="18"/>
              </w:rPr>
              <w:t xml:space="preserve">if nothing stated, </w:t>
            </w:r>
            <w:r>
              <w:rPr>
                <w:i/>
                <w:sz w:val="18"/>
                <w:szCs w:val="18"/>
              </w:rPr>
              <w:t>Yes</w:t>
            </w:r>
            <w:r w:rsidRPr="002D4A0E">
              <w:rPr>
                <w:sz w:val="18"/>
                <w:szCs w:val="18"/>
              </w:rPr>
              <w:t>)</w:t>
            </w:r>
          </w:p>
        </w:tc>
      </w:tr>
      <w:tr w:rsidR="00E815F5" w:rsidRPr="002953B2" w:rsidTr="00805BEB">
        <w:trPr>
          <w:trHeight w:val="178"/>
          <w:jc w:val="center"/>
        </w:trPr>
        <w:tc>
          <w:tcPr>
            <w:tcW w:w="397" w:type="pct"/>
            <w:shd w:val="clear" w:color="auto" w:fill="FFFFFF"/>
          </w:tcPr>
          <w:p w:rsidR="00E815F5" w:rsidRPr="002953B2" w:rsidRDefault="00E815F5" w:rsidP="0088485F">
            <w:pPr>
              <w:pStyle w:val="CUTable1"/>
              <w:spacing w:before="120" w:after="0"/>
            </w:pPr>
            <w:bookmarkStart w:id="2432" w:name="_Ref513294869"/>
          </w:p>
        </w:tc>
        <w:bookmarkEnd w:id="2432"/>
        <w:tc>
          <w:tcPr>
            <w:tcW w:w="1577" w:type="pct"/>
            <w:shd w:val="clear" w:color="auto" w:fill="FFFFFF"/>
          </w:tcPr>
          <w:p w:rsidR="00E815F5" w:rsidRDefault="00E815F5" w:rsidP="001969BE">
            <w:pPr>
              <w:pStyle w:val="CUTable3"/>
              <w:numPr>
                <w:ilvl w:val="0"/>
                <w:numId w:val="0"/>
              </w:numPr>
              <w:spacing w:before="120" w:after="0"/>
              <w:outlineLvl w:val="0"/>
            </w:pPr>
            <w:r>
              <w:t>Person to nominate independent industry expert:</w:t>
            </w:r>
            <w:r>
              <w:br/>
              <w:t xml:space="preserve">(clause </w:t>
            </w:r>
            <w:r>
              <w:fldChar w:fldCharType="begin"/>
            </w:r>
            <w:r>
              <w:instrText xml:space="preserve"> REF _Ref513294813 \w \h </w:instrText>
            </w:r>
            <w:r>
              <w:fldChar w:fldCharType="separate"/>
            </w:r>
            <w:r w:rsidR="004E1708">
              <w:t>17.5(c)(ii)</w:t>
            </w:r>
            <w:r>
              <w:fldChar w:fldCharType="end"/>
            </w:r>
            <w:r>
              <w:t>)</w:t>
            </w:r>
          </w:p>
        </w:tc>
        <w:tc>
          <w:tcPr>
            <w:tcW w:w="3026" w:type="pct"/>
            <w:shd w:val="clear" w:color="auto" w:fill="FFFFFF"/>
          </w:tcPr>
          <w:p w:rsidR="00E815F5" w:rsidRPr="009D7434" w:rsidRDefault="00E815F5" w:rsidP="00DA4AEB">
            <w:pPr>
              <w:spacing w:before="120" w:after="60"/>
              <w:rPr>
                <w:b/>
                <w:i/>
              </w:rPr>
            </w:pPr>
            <w:r w:rsidRPr="00805BEB">
              <w:t>[</w:t>
            </w:r>
            <w:r w:rsidRPr="00805BEB">
              <w:rPr>
                <w:b/>
                <w:i/>
                <w:highlight w:val="yellow"/>
              </w:rPr>
              <w:t>Insert</w:t>
            </w:r>
            <w:r w:rsidRPr="00805BEB">
              <w:t>]</w:t>
            </w:r>
          </w:p>
          <w:p w:rsidR="00E815F5" w:rsidRPr="009D7434" w:rsidRDefault="00E815F5" w:rsidP="00BC2CDB">
            <w:pPr>
              <w:spacing w:before="120" w:after="60"/>
              <w:rPr>
                <w:b/>
                <w:i/>
              </w:rPr>
            </w:pPr>
            <w:r w:rsidRPr="00126BB2">
              <w:rPr>
                <w:i/>
                <w:sz w:val="18"/>
                <w:szCs w:val="18"/>
              </w:rPr>
              <w:t>(If nothing stated the current Chairman of the Resolution Institute, Victorian Chapter or the Chairman’s nominee)</w:t>
            </w:r>
          </w:p>
        </w:tc>
      </w:tr>
      <w:tr w:rsidR="00E815F5" w:rsidRPr="002953B2" w:rsidTr="00805BEB">
        <w:trPr>
          <w:trHeight w:val="178"/>
          <w:jc w:val="center"/>
        </w:trPr>
        <w:tc>
          <w:tcPr>
            <w:tcW w:w="397" w:type="pct"/>
            <w:shd w:val="clear" w:color="auto" w:fill="FFFFFF"/>
          </w:tcPr>
          <w:p w:rsidR="00E815F5" w:rsidRPr="002953B2" w:rsidRDefault="00E815F5" w:rsidP="0088485F">
            <w:pPr>
              <w:pStyle w:val="CUTable1"/>
              <w:spacing w:before="120" w:after="0"/>
            </w:pPr>
            <w:bookmarkStart w:id="2433" w:name="_Ref513295161"/>
          </w:p>
        </w:tc>
        <w:bookmarkEnd w:id="2433"/>
        <w:tc>
          <w:tcPr>
            <w:tcW w:w="1577" w:type="pct"/>
            <w:shd w:val="clear" w:color="auto" w:fill="FFFFFF"/>
          </w:tcPr>
          <w:p w:rsidR="00E815F5" w:rsidRDefault="00E815F5" w:rsidP="001969BE">
            <w:pPr>
              <w:pStyle w:val="CUTable3"/>
              <w:numPr>
                <w:ilvl w:val="0"/>
                <w:numId w:val="0"/>
              </w:numPr>
              <w:spacing w:before="120" w:after="0"/>
              <w:outlineLvl w:val="0"/>
            </w:pPr>
            <w:r w:rsidRPr="0094216C">
              <w:t>Rules</w:t>
            </w:r>
            <w:r w:rsidR="00D4413A">
              <w:t xml:space="preserve"> for expert determination</w:t>
            </w:r>
            <w:r w:rsidR="004215A1">
              <w:t>:</w:t>
            </w:r>
            <w:r w:rsidR="00D4413A">
              <w:t xml:space="preserve"> (c</w:t>
            </w:r>
            <w:r w:rsidRPr="0094216C">
              <w:t xml:space="preserve">lause </w:t>
            </w:r>
            <w:r>
              <w:fldChar w:fldCharType="begin"/>
            </w:r>
            <w:r>
              <w:instrText xml:space="preserve"> REF _Ref513295176 \w \h </w:instrText>
            </w:r>
            <w:r>
              <w:fldChar w:fldCharType="separate"/>
            </w:r>
            <w:r w:rsidR="004E1708">
              <w:t>17.5(d)</w:t>
            </w:r>
            <w:r>
              <w:fldChar w:fldCharType="end"/>
            </w:r>
            <w:r w:rsidRPr="0094216C">
              <w:t>)</w:t>
            </w:r>
          </w:p>
        </w:tc>
        <w:tc>
          <w:tcPr>
            <w:tcW w:w="3026" w:type="pct"/>
            <w:shd w:val="clear" w:color="auto" w:fill="FFFFFF"/>
          </w:tcPr>
          <w:p w:rsidR="00E815F5" w:rsidRPr="009D7434" w:rsidRDefault="00E815F5" w:rsidP="0094216C">
            <w:pPr>
              <w:spacing w:before="120" w:after="60"/>
              <w:rPr>
                <w:b/>
                <w:i/>
              </w:rPr>
            </w:pPr>
            <w:r w:rsidRPr="00805BEB">
              <w:t>[</w:t>
            </w:r>
            <w:r w:rsidRPr="00805BEB">
              <w:rPr>
                <w:b/>
                <w:i/>
                <w:highlight w:val="yellow"/>
              </w:rPr>
              <w:t>Insert</w:t>
            </w:r>
            <w:r w:rsidRPr="00805BEB">
              <w:t>]</w:t>
            </w:r>
          </w:p>
          <w:p w:rsidR="00E815F5" w:rsidRPr="00126BB2" w:rsidRDefault="00E815F5" w:rsidP="00126BB2">
            <w:pPr>
              <w:tabs>
                <w:tab w:val="num" w:pos="964"/>
              </w:tabs>
              <w:rPr>
                <w:rFonts w:cs="Arial"/>
                <w:i/>
                <w:sz w:val="16"/>
                <w:szCs w:val="16"/>
              </w:rPr>
            </w:pPr>
            <w:r w:rsidRPr="00126BB2">
              <w:rPr>
                <w:i/>
                <w:sz w:val="18"/>
                <w:szCs w:val="18"/>
              </w:rPr>
              <w:t>(If nothing stated the ADC Guidelines for Expert Determination of the Australian Disputes Centre</w:t>
            </w:r>
            <w:r w:rsidRPr="00126BB2">
              <w:rPr>
                <w:rFonts w:cs="Arial"/>
                <w:i/>
                <w:sz w:val="16"/>
                <w:szCs w:val="16"/>
              </w:rPr>
              <w:t>)</w:t>
            </w:r>
          </w:p>
        </w:tc>
      </w:tr>
      <w:tr w:rsidR="00E815F5" w:rsidRPr="002953B2" w:rsidTr="00805BEB">
        <w:trPr>
          <w:trHeight w:val="178"/>
          <w:jc w:val="center"/>
        </w:trPr>
        <w:tc>
          <w:tcPr>
            <w:tcW w:w="397" w:type="pct"/>
            <w:shd w:val="clear" w:color="auto" w:fill="FFFFFF"/>
          </w:tcPr>
          <w:p w:rsidR="00E815F5" w:rsidRPr="002953B2" w:rsidRDefault="00E815F5" w:rsidP="0088485F">
            <w:pPr>
              <w:pStyle w:val="CUTable1"/>
              <w:spacing w:before="120" w:after="0"/>
            </w:pPr>
            <w:bookmarkStart w:id="2434" w:name="_Ref513296814"/>
          </w:p>
        </w:tc>
        <w:bookmarkEnd w:id="2434"/>
        <w:tc>
          <w:tcPr>
            <w:tcW w:w="1577" w:type="pct"/>
            <w:shd w:val="clear" w:color="auto" w:fill="FFFFFF"/>
          </w:tcPr>
          <w:p w:rsidR="00E815F5" w:rsidRPr="0094216C" w:rsidRDefault="00D4413A" w:rsidP="001969BE">
            <w:pPr>
              <w:pStyle w:val="CUTable3"/>
              <w:numPr>
                <w:ilvl w:val="0"/>
                <w:numId w:val="0"/>
              </w:numPr>
              <w:spacing w:before="120" w:after="0"/>
              <w:outlineLvl w:val="0"/>
            </w:pPr>
            <w:r>
              <w:t>Rules for arbitration</w:t>
            </w:r>
            <w:r w:rsidR="004215A1">
              <w:t>:</w:t>
            </w:r>
            <w:r>
              <w:br/>
              <w:t>(c</w:t>
            </w:r>
            <w:r w:rsidR="00E815F5">
              <w:t xml:space="preserve">lause </w:t>
            </w:r>
            <w:r w:rsidR="00E815F5">
              <w:fldChar w:fldCharType="begin"/>
            </w:r>
            <w:r w:rsidR="00E815F5">
              <w:instrText xml:space="preserve"> REF _Ref513296668 \w \h </w:instrText>
            </w:r>
            <w:r w:rsidR="00E815F5">
              <w:fldChar w:fldCharType="separate"/>
            </w:r>
            <w:r w:rsidR="004E1708">
              <w:t>17.6</w:t>
            </w:r>
            <w:r w:rsidR="00E815F5">
              <w:fldChar w:fldCharType="end"/>
            </w:r>
            <w:r w:rsidR="00E815F5">
              <w:t>)</w:t>
            </w:r>
          </w:p>
        </w:tc>
        <w:tc>
          <w:tcPr>
            <w:tcW w:w="3026" w:type="pct"/>
            <w:shd w:val="clear" w:color="auto" w:fill="FFFFFF"/>
          </w:tcPr>
          <w:p w:rsidR="0088485F" w:rsidRPr="009D7434" w:rsidRDefault="0088485F" w:rsidP="0088485F">
            <w:pPr>
              <w:spacing w:before="120" w:after="60"/>
              <w:rPr>
                <w:b/>
                <w:i/>
              </w:rPr>
            </w:pPr>
            <w:r w:rsidRPr="00805BEB">
              <w:t>[</w:t>
            </w:r>
            <w:r w:rsidRPr="00805BEB">
              <w:rPr>
                <w:b/>
                <w:i/>
                <w:highlight w:val="yellow"/>
              </w:rPr>
              <w:t>Insert</w:t>
            </w:r>
            <w:r w:rsidRPr="00805BEB">
              <w:t>]</w:t>
            </w:r>
          </w:p>
          <w:p w:rsidR="00E815F5" w:rsidRPr="00126BB2" w:rsidRDefault="00E815F5" w:rsidP="000A4D04">
            <w:pPr>
              <w:tabs>
                <w:tab w:val="num" w:pos="964"/>
              </w:tabs>
              <w:rPr>
                <w:i/>
                <w:sz w:val="18"/>
                <w:szCs w:val="18"/>
              </w:rPr>
            </w:pPr>
            <w:r w:rsidRPr="00126BB2">
              <w:rPr>
                <w:i/>
                <w:sz w:val="18"/>
                <w:szCs w:val="18"/>
              </w:rPr>
              <w:t>(If nothing stated:</w:t>
            </w:r>
          </w:p>
          <w:p w:rsidR="00E815F5" w:rsidRPr="00126BB2" w:rsidRDefault="00E815F5" w:rsidP="000A4D04">
            <w:pPr>
              <w:keepNext/>
              <w:tabs>
                <w:tab w:val="right" w:leader="dot" w:pos="4535"/>
              </w:tabs>
              <w:spacing w:after="0" w:line="264" w:lineRule="auto"/>
              <w:rPr>
                <w:i/>
                <w:sz w:val="18"/>
                <w:szCs w:val="18"/>
              </w:rPr>
            </w:pPr>
            <w:r w:rsidRPr="00126BB2">
              <w:rPr>
                <w:i/>
                <w:sz w:val="18"/>
                <w:szCs w:val="18"/>
              </w:rPr>
              <w:t xml:space="preserve">The ACICA Arbitration Rules 2016 except in lieu of Article 11.2 of the ACICA Arbitration Rules 2016, the sole arbitrator </w:t>
            </w:r>
            <w:r w:rsidR="004A5338">
              <w:rPr>
                <w:i/>
                <w:sz w:val="18"/>
                <w:szCs w:val="18"/>
              </w:rPr>
              <w:t>will</w:t>
            </w:r>
            <w:r w:rsidRPr="00126BB2">
              <w:rPr>
                <w:i/>
                <w:sz w:val="18"/>
                <w:szCs w:val="18"/>
              </w:rPr>
              <w:t xml:space="preserve"> be appointed by ACICA if the parties:</w:t>
            </w:r>
          </w:p>
          <w:p w:rsidR="00E815F5" w:rsidRPr="00126BB2" w:rsidRDefault="00E815F5" w:rsidP="000A4D04">
            <w:pPr>
              <w:keepNext/>
              <w:tabs>
                <w:tab w:val="left" w:pos="557"/>
                <w:tab w:val="right" w:leader="dot" w:pos="4535"/>
              </w:tabs>
              <w:spacing w:after="0" w:line="264" w:lineRule="auto"/>
              <w:ind w:left="557" w:hanging="557"/>
              <w:rPr>
                <w:i/>
                <w:sz w:val="18"/>
                <w:szCs w:val="18"/>
              </w:rPr>
            </w:pPr>
          </w:p>
          <w:p w:rsidR="00E815F5" w:rsidRPr="00126BB2" w:rsidRDefault="00E815F5" w:rsidP="00BC5E5F">
            <w:pPr>
              <w:keepNext/>
              <w:tabs>
                <w:tab w:val="left" w:pos="557"/>
                <w:tab w:val="right" w:leader="dot" w:pos="4535"/>
              </w:tabs>
              <w:spacing w:after="0" w:line="264" w:lineRule="auto"/>
              <w:ind w:left="557" w:hanging="557"/>
              <w:rPr>
                <w:i/>
                <w:sz w:val="18"/>
                <w:szCs w:val="18"/>
              </w:rPr>
            </w:pPr>
            <w:r w:rsidRPr="00126BB2">
              <w:rPr>
                <w:i/>
                <w:sz w:val="18"/>
                <w:szCs w:val="18"/>
              </w:rPr>
              <w:t>(a)</w:t>
            </w:r>
            <w:r w:rsidRPr="00126BB2">
              <w:rPr>
                <w:i/>
                <w:sz w:val="18"/>
                <w:szCs w:val="18"/>
              </w:rPr>
              <w:tab/>
              <w:t>have not agreed on the choice of sole arbitrator; and</w:t>
            </w:r>
          </w:p>
          <w:p w:rsidR="00E815F5" w:rsidRPr="00805BEB" w:rsidRDefault="00E815F5" w:rsidP="00126BB2">
            <w:pPr>
              <w:spacing w:before="120" w:after="60"/>
              <w:ind w:left="600" w:hanging="600"/>
            </w:pPr>
            <w:r w:rsidRPr="00126BB2">
              <w:rPr>
                <w:i/>
                <w:sz w:val="18"/>
                <w:szCs w:val="18"/>
              </w:rPr>
              <w:t>(b)</w:t>
            </w:r>
            <w:r w:rsidRPr="00126BB2">
              <w:rPr>
                <w:i/>
                <w:sz w:val="18"/>
                <w:szCs w:val="18"/>
              </w:rPr>
              <w:tab/>
              <w:t>have not provided written evidence of their agreement to ACICA within 14 days of the referral of the Dispute to arbitration or an extended period that the parties may agree upon.)</w:t>
            </w:r>
          </w:p>
        </w:tc>
      </w:tr>
      <w:tr w:rsidR="00E815F5" w:rsidRPr="002953B2" w:rsidTr="00805BEB">
        <w:trPr>
          <w:jc w:val="center"/>
        </w:trPr>
        <w:tc>
          <w:tcPr>
            <w:tcW w:w="397" w:type="pct"/>
            <w:shd w:val="clear" w:color="auto" w:fill="FFFFFF"/>
          </w:tcPr>
          <w:p w:rsidR="00E815F5" w:rsidRPr="002953B2" w:rsidRDefault="00E815F5" w:rsidP="0088485F">
            <w:pPr>
              <w:pStyle w:val="CUTable1"/>
              <w:spacing w:before="120" w:after="0"/>
            </w:pPr>
            <w:bookmarkStart w:id="2435" w:name="_Ref513642088"/>
          </w:p>
        </w:tc>
        <w:bookmarkEnd w:id="2435"/>
        <w:tc>
          <w:tcPr>
            <w:tcW w:w="1577" w:type="pct"/>
            <w:shd w:val="clear" w:color="auto" w:fill="FFFFFF"/>
          </w:tcPr>
          <w:p w:rsidR="00E815F5" w:rsidRDefault="00E815F5" w:rsidP="001969BE">
            <w:pPr>
              <w:spacing w:before="120" w:after="60"/>
              <w:rPr>
                <w:bCs/>
                <w:szCs w:val="22"/>
              </w:rPr>
            </w:pPr>
            <w:r>
              <w:rPr>
                <w:bCs/>
                <w:szCs w:val="22"/>
              </w:rPr>
              <w:t xml:space="preserve">Arbitration </w:t>
            </w:r>
            <w:r w:rsidR="00D4413A" w:rsidRPr="00D4413A">
              <w:rPr>
                <w:bCs/>
                <w:szCs w:val="22"/>
              </w:rPr>
              <w:t>final and binding</w:t>
            </w:r>
            <w:r w:rsidR="004215A1">
              <w:rPr>
                <w:bCs/>
                <w:szCs w:val="22"/>
              </w:rPr>
              <w:t>:</w:t>
            </w:r>
            <w:r w:rsidR="001969BE">
              <w:rPr>
                <w:bCs/>
                <w:szCs w:val="22"/>
              </w:rPr>
              <w:br/>
            </w:r>
            <w:r w:rsidR="00D4413A">
              <w:rPr>
                <w:bCs/>
                <w:szCs w:val="22"/>
              </w:rPr>
              <w:t>(c</w:t>
            </w:r>
            <w:r>
              <w:rPr>
                <w:bCs/>
                <w:szCs w:val="22"/>
              </w:rPr>
              <w:t>lause</w:t>
            </w:r>
            <w:r w:rsidR="00D4413A">
              <w:rPr>
                <w:bCs/>
                <w:szCs w:val="22"/>
              </w:rPr>
              <w:t>s</w:t>
            </w:r>
            <w:r>
              <w:rPr>
                <w:bCs/>
                <w:szCs w:val="22"/>
              </w:rPr>
              <w:t xml:space="preserve"> </w:t>
            </w:r>
            <w:r w:rsidR="00882F2D">
              <w:rPr>
                <w:bCs/>
                <w:szCs w:val="22"/>
              </w:rPr>
              <w:fldChar w:fldCharType="begin"/>
            </w:r>
            <w:r w:rsidR="00882F2D">
              <w:rPr>
                <w:bCs/>
                <w:szCs w:val="22"/>
              </w:rPr>
              <w:instrText xml:space="preserve"> REF _Ref513654827 \w \h </w:instrText>
            </w:r>
            <w:r w:rsidR="00882F2D">
              <w:rPr>
                <w:bCs/>
                <w:szCs w:val="22"/>
              </w:rPr>
            </w:r>
            <w:r w:rsidR="00882F2D">
              <w:rPr>
                <w:bCs/>
                <w:szCs w:val="22"/>
              </w:rPr>
              <w:fldChar w:fldCharType="separate"/>
            </w:r>
            <w:r w:rsidR="004E1708">
              <w:rPr>
                <w:bCs/>
                <w:szCs w:val="22"/>
              </w:rPr>
              <w:t>17.6(e)</w:t>
            </w:r>
            <w:r w:rsidR="00882F2D">
              <w:rPr>
                <w:bCs/>
                <w:szCs w:val="22"/>
              </w:rPr>
              <w:fldChar w:fldCharType="end"/>
            </w:r>
            <w:r w:rsidR="00D4413A">
              <w:t xml:space="preserve"> and </w:t>
            </w:r>
            <w:r w:rsidR="00D4413A">
              <w:fldChar w:fldCharType="begin"/>
            </w:r>
            <w:r w:rsidR="00D4413A">
              <w:instrText xml:space="preserve"> REF _Ref513654669 \w \h </w:instrText>
            </w:r>
            <w:r w:rsidR="00D4413A">
              <w:fldChar w:fldCharType="separate"/>
            </w:r>
            <w:r w:rsidR="004E1708">
              <w:t>17.6(f)</w:t>
            </w:r>
            <w:r w:rsidR="00D4413A">
              <w:fldChar w:fldCharType="end"/>
            </w:r>
            <w:r>
              <w:t>)</w:t>
            </w:r>
          </w:p>
        </w:tc>
        <w:tc>
          <w:tcPr>
            <w:tcW w:w="3026" w:type="pct"/>
            <w:shd w:val="clear" w:color="auto" w:fill="FFFFFF"/>
          </w:tcPr>
          <w:p w:rsidR="00E815F5" w:rsidRDefault="00E815F5" w:rsidP="00E35E6F">
            <w:pPr>
              <w:spacing w:before="120" w:after="60"/>
              <w:ind w:left="741" w:hanging="741"/>
            </w:pPr>
            <w:r w:rsidRPr="00FA1BF3">
              <w:rPr>
                <w:rFonts w:cs="Arial"/>
              </w:rPr>
              <w:t xml:space="preserve">Alternative 1: </w:t>
            </w:r>
            <w:r>
              <w:rPr>
                <w:rFonts w:cs="Arial"/>
              </w:rPr>
              <w:t>Final and Binding</w:t>
            </w:r>
            <w:r w:rsidRPr="00FA1BF3">
              <w:rPr>
                <w:rFonts w:cs="Arial"/>
              </w:rPr>
              <w:t xml:space="preserve"> </w:t>
            </w:r>
            <w:r>
              <w:rPr>
                <w:rFonts w:cs="Arial"/>
              </w:rPr>
              <w:tab/>
            </w:r>
            <w:r>
              <w:rPr>
                <w:rFonts w:cs="Arial"/>
              </w:rPr>
              <w:tab/>
            </w:r>
            <w:r w:rsidRPr="00191A1E">
              <w:fldChar w:fldCharType="begin">
                <w:ffData>
                  <w:name w:val="Check6"/>
                  <w:enabled/>
                  <w:calcOnExit w:val="0"/>
                  <w:checkBox>
                    <w:sizeAuto/>
                    <w:default w:val="0"/>
                  </w:checkBox>
                </w:ffData>
              </w:fldChar>
            </w:r>
            <w:r w:rsidRPr="00191A1E">
              <w:instrText xml:space="preserve"> FORMCHECKBOX </w:instrText>
            </w:r>
            <w:r w:rsidR="00424A2D">
              <w:fldChar w:fldCharType="separate"/>
            </w:r>
            <w:r w:rsidRPr="00191A1E">
              <w:fldChar w:fldCharType="end"/>
            </w:r>
          </w:p>
          <w:p w:rsidR="006B13E0" w:rsidRPr="00126BB2" w:rsidRDefault="006B13E0" w:rsidP="00E35E6F">
            <w:pPr>
              <w:spacing w:before="120" w:after="60"/>
              <w:ind w:left="741" w:hanging="741"/>
              <w:rPr>
                <w:i/>
                <w:sz w:val="18"/>
                <w:szCs w:val="18"/>
              </w:rPr>
            </w:pPr>
            <w:r w:rsidRPr="006B13E0">
              <w:rPr>
                <w:i/>
                <w:sz w:val="18"/>
                <w:szCs w:val="18"/>
              </w:rPr>
              <w:t xml:space="preserve">(Clause </w:t>
            </w:r>
            <w:r w:rsidR="004215A1" w:rsidRPr="00126BB2">
              <w:rPr>
                <w:i/>
                <w:sz w:val="18"/>
                <w:szCs w:val="18"/>
              </w:rPr>
              <w:fldChar w:fldCharType="begin"/>
            </w:r>
            <w:r w:rsidR="004215A1" w:rsidRPr="00126BB2">
              <w:rPr>
                <w:i/>
                <w:sz w:val="18"/>
                <w:szCs w:val="18"/>
              </w:rPr>
              <w:instrText xml:space="preserve"> REF _Ref513654827 \w \h </w:instrText>
            </w:r>
            <w:r w:rsidR="004215A1">
              <w:rPr>
                <w:i/>
                <w:sz w:val="18"/>
                <w:szCs w:val="18"/>
              </w:rPr>
              <w:instrText xml:space="preserve"> \* MERGEFORMAT </w:instrText>
            </w:r>
            <w:r w:rsidR="004215A1" w:rsidRPr="00126BB2">
              <w:rPr>
                <w:i/>
                <w:sz w:val="18"/>
                <w:szCs w:val="18"/>
              </w:rPr>
            </w:r>
            <w:r w:rsidR="004215A1" w:rsidRPr="00126BB2">
              <w:rPr>
                <w:i/>
                <w:sz w:val="18"/>
                <w:szCs w:val="18"/>
              </w:rPr>
              <w:fldChar w:fldCharType="separate"/>
            </w:r>
            <w:r w:rsidR="004E1708">
              <w:rPr>
                <w:i/>
                <w:sz w:val="18"/>
                <w:szCs w:val="18"/>
              </w:rPr>
              <w:t>17.6(e)</w:t>
            </w:r>
            <w:r w:rsidR="004215A1" w:rsidRPr="00126BB2">
              <w:rPr>
                <w:i/>
                <w:sz w:val="18"/>
                <w:szCs w:val="18"/>
              </w:rPr>
              <w:fldChar w:fldCharType="end"/>
            </w:r>
            <w:r w:rsidRPr="006B13E0">
              <w:rPr>
                <w:i/>
                <w:sz w:val="18"/>
                <w:szCs w:val="18"/>
              </w:rPr>
              <w:t xml:space="preserve"> applies)</w:t>
            </w:r>
          </w:p>
          <w:p w:rsidR="00E815F5" w:rsidRDefault="00E815F5" w:rsidP="00E35E6F">
            <w:pPr>
              <w:spacing w:before="120" w:after="60"/>
              <w:ind w:left="741" w:hanging="741"/>
            </w:pPr>
            <w:r w:rsidRPr="00FA1BF3">
              <w:rPr>
                <w:rFonts w:cs="Arial"/>
              </w:rPr>
              <w:t xml:space="preserve">Alternative </w:t>
            </w:r>
            <w:r>
              <w:rPr>
                <w:rFonts w:cs="Arial"/>
              </w:rPr>
              <w:t>2</w:t>
            </w:r>
            <w:r w:rsidRPr="00FA1BF3">
              <w:rPr>
                <w:rFonts w:cs="Arial"/>
              </w:rPr>
              <w:t xml:space="preserve">: </w:t>
            </w:r>
            <w:r>
              <w:rPr>
                <w:rFonts w:cs="Arial"/>
              </w:rPr>
              <w:t>Appeal from Arbitration</w:t>
            </w:r>
            <w:r w:rsidRPr="00FA1BF3">
              <w:rPr>
                <w:rFonts w:cs="Arial"/>
              </w:rPr>
              <w:t xml:space="preserve"> </w:t>
            </w:r>
            <w:r>
              <w:rPr>
                <w:rFonts w:cs="Arial"/>
              </w:rPr>
              <w:tab/>
            </w:r>
            <w:r w:rsidRPr="00191A1E">
              <w:fldChar w:fldCharType="begin">
                <w:ffData>
                  <w:name w:val="Check6"/>
                  <w:enabled/>
                  <w:calcOnExit w:val="0"/>
                  <w:checkBox>
                    <w:sizeAuto/>
                    <w:default w:val="0"/>
                  </w:checkBox>
                </w:ffData>
              </w:fldChar>
            </w:r>
            <w:r w:rsidRPr="00191A1E">
              <w:instrText xml:space="preserve"> FORMCHECKBOX </w:instrText>
            </w:r>
            <w:r w:rsidR="00424A2D">
              <w:fldChar w:fldCharType="separate"/>
            </w:r>
            <w:r w:rsidRPr="00191A1E">
              <w:fldChar w:fldCharType="end"/>
            </w:r>
          </w:p>
          <w:p w:rsidR="006B13E0" w:rsidRPr="00126BB2" w:rsidRDefault="006B13E0" w:rsidP="00E35E6F">
            <w:pPr>
              <w:spacing w:before="120" w:after="60"/>
              <w:ind w:left="741" w:hanging="741"/>
              <w:rPr>
                <w:rFonts w:cs="Arial"/>
                <w:i/>
                <w:sz w:val="18"/>
                <w:szCs w:val="18"/>
              </w:rPr>
            </w:pPr>
            <w:r w:rsidRPr="006B13E0">
              <w:rPr>
                <w:i/>
                <w:sz w:val="18"/>
                <w:szCs w:val="18"/>
              </w:rPr>
              <w:t xml:space="preserve">(Clause </w:t>
            </w:r>
            <w:r w:rsidRPr="00126BB2">
              <w:rPr>
                <w:i/>
                <w:sz w:val="18"/>
                <w:szCs w:val="18"/>
              </w:rPr>
              <w:fldChar w:fldCharType="begin"/>
            </w:r>
            <w:r w:rsidRPr="00126BB2">
              <w:rPr>
                <w:i/>
                <w:sz w:val="18"/>
                <w:szCs w:val="18"/>
              </w:rPr>
              <w:instrText xml:space="preserve"> REF _Ref513654669 \w \h  \* MERGEFORMAT </w:instrText>
            </w:r>
            <w:r w:rsidRPr="00126BB2">
              <w:rPr>
                <w:i/>
                <w:sz w:val="18"/>
                <w:szCs w:val="18"/>
              </w:rPr>
            </w:r>
            <w:r w:rsidRPr="00126BB2">
              <w:rPr>
                <w:i/>
                <w:sz w:val="18"/>
                <w:szCs w:val="18"/>
              </w:rPr>
              <w:fldChar w:fldCharType="separate"/>
            </w:r>
            <w:r w:rsidR="004E1708">
              <w:rPr>
                <w:i/>
                <w:sz w:val="18"/>
                <w:szCs w:val="18"/>
              </w:rPr>
              <w:t>17.6(f)</w:t>
            </w:r>
            <w:r w:rsidRPr="00126BB2">
              <w:rPr>
                <w:i/>
                <w:sz w:val="18"/>
                <w:szCs w:val="18"/>
              </w:rPr>
              <w:fldChar w:fldCharType="end"/>
            </w:r>
            <w:r w:rsidRPr="006B13E0">
              <w:rPr>
                <w:i/>
                <w:sz w:val="18"/>
                <w:szCs w:val="18"/>
              </w:rPr>
              <w:t xml:space="preserve"> applies)</w:t>
            </w:r>
          </w:p>
          <w:p w:rsidR="00E815F5" w:rsidRPr="00805BEB" w:rsidRDefault="00E815F5" w:rsidP="006B13E0">
            <w:pPr>
              <w:spacing w:before="120" w:after="60"/>
            </w:pPr>
            <w:r w:rsidRPr="00191A1E">
              <w:rPr>
                <w:i/>
                <w:sz w:val="18"/>
                <w:szCs w:val="18"/>
              </w:rPr>
              <w:t xml:space="preserve">Tick the </w:t>
            </w:r>
            <w:r w:rsidR="006B13E0">
              <w:rPr>
                <w:i/>
                <w:sz w:val="18"/>
                <w:szCs w:val="18"/>
              </w:rPr>
              <w:t>A</w:t>
            </w:r>
            <w:r w:rsidRPr="00191A1E">
              <w:rPr>
                <w:i/>
                <w:sz w:val="18"/>
                <w:szCs w:val="18"/>
              </w:rPr>
              <w:t xml:space="preserve">lternative 1 for </w:t>
            </w:r>
            <w:r>
              <w:rPr>
                <w:i/>
                <w:sz w:val="18"/>
                <w:szCs w:val="18"/>
              </w:rPr>
              <w:t>Final and Binding</w:t>
            </w:r>
            <w:r w:rsidRPr="00191A1E">
              <w:rPr>
                <w:i/>
                <w:sz w:val="18"/>
                <w:szCs w:val="18"/>
              </w:rPr>
              <w:t xml:space="preserve"> and 2 for </w:t>
            </w:r>
            <w:r>
              <w:rPr>
                <w:i/>
                <w:sz w:val="18"/>
                <w:szCs w:val="18"/>
              </w:rPr>
              <w:t>Appeal from Arbitration</w:t>
            </w:r>
            <w:r w:rsidRPr="00191A1E">
              <w:rPr>
                <w:i/>
                <w:sz w:val="18"/>
                <w:szCs w:val="18"/>
              </w:rPr>
              <w:t xml:space="preserve"> - If no alternative</w:t>
            </w:r>
            <w:r>
              <w:rPr>
                <w:i/>
                <w:sz w:val="18"/>
                <w:szCs w:val="18"/>
              </w:rPr>
              <w:t xml:space="preserve"> is ticked the alternative is ‘</w:t>
            </w:r>
            <w:r w:rsidR="006B13E0">
              <w:rPr>
                <w:i/>
                <w:sz w:val="18"/>
                <w:szCs w:val="18"/>
              </w:rPr>
              <w:t xml:space="preserve">Alternative </w:t>
            </w:r>
            <w:r>
              <w:rPr>
                <w:i/>
                <w:sz w:val="18"/>
                <w:szCs w:val="18"/>
              </w:rPr>
              <w:t>1</w:t>
            </w:r>
            <w:r w:rsidRPr="00191A1E">
              <w:rPr>
                <w:i/>
                <w:sz w:val="18"/>
                <w:szCs w:val="18"/>
              </w:rPr>
              <w:t>’.</w:t>
            </w:r>
          </w:p>
        </w:tc>
      </w:tr>
      <w:tr w:rsidR="00E815F5" w:rsidRPr="002953B2" w:rsidTr="00805BEB">
        <w:trPr>
          <w:jc w:val="center"/>
        </w:trPr>
        <w:tc>
          <w:tcPr>
            <w:tcW w:w="397" w:type="pct"/>
            <w:shd w:val="clear" w:color="auto" w:fill="FFFFFF"/>
          </w:tcPr>
          <w:p w:rsidR="00E815F5" w:rsidRPr="002953B2" w:rsidRDefault="00E815F5" w:rsidP="0088485F">
            <w:pPr>
              <w:pStyle w:val="CUTable1"/>
              <w:spacing w:before="120" w:after="0"/>
            </w:pPr>
            <w:bookmarkStart w:id="2436" w:name="_Ref504645241"/>
          </w:p>
        </w:tc>
        <w:bookmarkEnd w:id="2436"/>
        <w:tc>
          <w:tcPr>
            <w:tcW w:w="1577" w:type="pct"/>
            <w:shd w:val="clear" w:color="auto" w:fill="FFFFFF"/>
          </w:tcPr>
          <w:p w:rsidR="00FF2802" w:rsidRPr="006B0C19" w:rsidRDefault="0088485F" w:rsidP="00FF2802">
            <w:pPr>
              <w:spacing w:before="120" w:after="60"/>
              <w:rPr>
                <w:bCs/>
                <w:szCs w:val="22"/>
              </w:rPr>
            </w:pPr>
            <w:r>
              <w:rPr>
                <w:bCs/>
                <w:szCs w:val="22"/>
              </w:rPr>
              <w:t>Not used</w:t>
            </w:r>
          </w:p>
        </w:tc>
        <w:tc>
          <w:tcPr>
            <w:tcW w:w="3026" w:type="pct"/>
            <w:shd w:val="clear" w:color="auto" w:fill="FFFFFF"/>
          </w:tcPr>
          <w:p w:rsidR="00FF2802" w:rsidRPr="0088485F" w:rsidRDefault="0088485F" w:rsidP="0088485F">
            <w:pPr>
              <w:spacing w:before="120" w:after="60"/>
              <w:rPr>
                <w:sz w:val="18"/>
                <w:szCs w:val="18"/>
              </w:rPr>
            </w:pPr>
            <w:r w:rsidRPr="0088485F">
              <w:t>Not used</w:t>
            </w:r>
          </w:p>
        </w:tc>
      </w:tr>
      <w:tr w:rsidR="002B387E" w:rsidRPr="002953B2" w:rsidTr="00805BEB">
        <w:trPr>
          <w:jc w:val="center"/>
        </w:trPr>
        <w:tc>
          <w:tcPr>
            <w:tcW w:w="397" w:type="pct"/>
            <w:shd w:val="clear" w:color="auto" w:fill="FFFFFF"/>
          </w:tcPr>
          <w:p w:rsidR="002B387E" w:rsidRPr="002953B2" w:rsidRDefault="002B387E" w:rsidP="0088485F">
            <w:pPr>
              <w:pStyle w:val="CUTable1"/>
              <w:spacing w:before="120" w:after="0"/>
            </w:pPr>
            <w:bookmarkStart w:id="2437" w:name="_Ref515962401"/>
          </w:p>
        </w:tc>
        <w:bookmarkEnd w:id="2437"/>
        <w:tc>
          <w:tcPr>
            <w:tcW w:w="1577" w:type="pct"/>
            <w:shd w:val="clear" w:color="auto" w:fill="FFFFFF"/>
          </w:tcPr>
          <w:p w:rsidR="002B387E" w:rsidRDefault="0088485F" w:rsidP="002B387E">
            <w:pPr>
              <w:spacing w:before="120" w:after="60"/>
              <w:rPr>
                <w:bCs/>
                <w:szCs w:val="22"/>
              </w:rPr>
            </w:pPr>
            <w:r>
              <w:rPr>
                <w:bCs/>
                <w:szCs w:val="22"/>
              </w:rPr>
              <w:t>Not used</w:t>
            </w:r>
          </w:p>
        </w:tc>
        <w:tc>
          <w:tcPr>
            <w:tcW w:w="3026" w:type="pct"/>
            <w:shd w:val="clear" w:color="auto" w:fill="FFFFFF"/>
          </w:tcPr>
          <w:p w:rsidR="002B387E" w:rsidRPr="00DD6520" w:rsidRDefault="0088485F" w:rsidP="0088485F">
            <w:pPr>
              <w:spacing w:before="120" w:after="60"/>
              <w:rPr>
                <w:b/>
                <w:sz w:val="24"/>
              </w:rPr>
            </w:pPr>
            <w:r w:rsidRPr="0088485F">
              <w:t>Not used</w:t>
            </w:r>
          </w:p>
        </w:tc>
      </w:tr>
      <w:tr w:rsidR="00E815F5" w:rsidRPr="002953B2" w:rsidTr="00805BEB">
        <w:trPr>
          <w:jc w:val="center"/>
        </w:trPr>
        <w:tc>
          <w:tcPr>
            <w:tcW w:w="397" w:type="pct"/>
            <w:shd w:val="clear" w:color="auto" w:fill="FFFFFF"/>
          </w:tcPr>
          <w:p w:rsidR="00E815F5" w:rsidRPr="002953B2" w:rsidRDefault="00E815F5" w:rsidP="0088485F">
            <w:pPr>
              <w:pStyle w:val="CUTable1"/>
              <w:spacing w:before="120" w:after="0"/>
            </w:pPr>
            <w:bookmarkStart w:id="2438" w:name="_Ref513643330"/>
          </w:p>
        </w:tc>
        <w:bookmarkEnd w:id="2438"/>
        <w:tc>
          <w:tcPr>
            <w:tcW w:w="1577" w:type="pct"/>
            <w:shd w:val="clear" w:color="auto" w:fill="FFFFFF"/>
          </w:tcPr>
          <w:p w:rsidR="00E815F5" w:rsidRPr="00805BEB" w:rsidRDefault="00126BB2" w:rsidP="001969BE">
            <w:pPr>
              <w:autoSpaceDE w:val="0"/>
              <w:autoSpaceDN w:val="0"/>
              <w:adjustRightInd w:val="0"/>
              <w:spacing w:before="120" w:after="120"/>
              <w:rPr>
                <w:bCs/>
                <w:szCs w:val="22"/>
              </w:rPr>
            </w:pPr>
            <w:r>
              <w:rPr>
                <w:rFonts w:cs="Arial"/>
                <w:color w:val="000000"/>
                <w:szCs w:val="18"/>
                <w:lang w:val="en-US"/>
              </w:rPr>
              <w:t>Additional i</w:t>
            </w:r>
            <w:r w:rsidR="00E815F5" w:rsidRPr="00E03DA5">
              <w:rPr>
                <w:rFonts w:cs="Arial"/>
                <w:color w:val="000000"/>
                <w:szCs w:val="18"/>
                <w:lang w:val="en-US"/>
              </w:rPr>
              <w:t>nformation to be included in Regular Performance Reports</w:t>
            </w:r>
            <w:r w:rsidR="004215A1">
              <w:rPr>
                <w:rFonts w:cs="Arial"/>
                <w:color w:val="000000"/>
                <w:szCs w:val="18"/>
                <w:lang w:val="en-US"/>
              </w:rPr>
              <w:t>:</w:t>
            </w:r>
            <w:r w:rsidR="001969BE">
              <w:rPr>
                <w:rFonts w:cs="Arial"/>
                <w:color w:val="000000"/>
                <w:szCs w:val="18"/>
                <w:lang w:val="en-US"/>
              </w:rPr>
              <w:br/>
            </w:r>
            <w:r w:rsidR="00D4413A">
              <w:rPr>
                <w:rFonts w:cs="Arial"/>
                <w:color w:val="000000"/>
                <w:szCs w:val="18"/>
                <w:lang w:val="en-US"/>
              </w:rPr>
              <w:t>(c</w:t>
            </w:r>
            <w:r w:rsidR="00E815F5">
              <w:rPr>
                <w:rFonts w:cs="Arial"/>
                <w:color w:val="000000"/>
                <w:szCs w:val="18"/>
                <w:lang w:val="en-US"/>
              </w:rPr>
              <w:t xml:space="preserve">lause </w:t>
            </w:r>
            <w:r w:rsidR="00E815F5">
              <w:rPr>
                <w:rFonts w:cs="Arial"/>
                <w:color w:val="000000"/>
                <w:szCs w:val="18"/>
                <w:lang w:val="en-US"/>
              </w:rPr>
              <w:fldChar w:fldCharType="begin"/>
            </w:r>
            <w:r w:rsidR="00E815F5">
              <w:rPr>
                <w:rFonts w:cs="Arial"/>
                <w:color w:val="000000"/>
                <w:szCs w:val="18"/>
                <w:lang w:val="en-US"/>
              </w:rPr>
              <w:instrText xml:space="preserve"> REF _Ref513546141 \w \h </w:instrText>
            </w:r>
            <w:r w:rsidR="00E815F5">
              <w:rPr>
                <w:rFonts w:cs="Arial"/>
                <w:color w:val="000000"/>
                <w:szCs w:val="18"/>
                <w:lang w:val="en-US"/>
              </w:rPr>
            </w:r>
            <w:r w:rsidR="00E815F5">
              <w:rPr>
                <w:rFonts w:cs="Arial"/>
                <w:color w:val="000000"/>
                <w:szCs w:val="18"/>
                <w:lang w:val="en-US"/>
              </w:rPr>
              <w:fldChar w:fldCharType="separate"/>
            </w:r>
            <w:r w:rsidR="00043F39">
              <w:rPr>
                <w:rFonts w:cs="Arial"/>
                <w:color w:val="000000"/>
                <w:szCs w:val="18"/>
                <w:lang w:val="en-US"/>
              </w:rPr>
              <w:t>19.2(b)</w:t>
            </w:r>
            <w:r w:rsidR="00E815F5">
              <w:rPr>
                <w:rFonts w:cs="Arial"/>
                <w:color w:val="000000"/>
                <w:szCs w:val="18"/>
                <w:lang w:val="en-US"/>
              </w:rPr>
              <w:fldChar w:fldCharType="end"/>
            </w:r>
            <w:r w:rsidR="00E815F5">
              <w:rPr>
                <w:rFonts w:cs="Arial"/>
                <w:color w:val="000000"/>
                <w:szCs w:val="18"/>
                <w:lang w:val="en-US"/>
              </w:rPr>
              <w:t>)</w:t>
            </w:r>
          </w:p>
        </w:tc>
        <w:tc>
          <w:tcPr>
            <w:tcW w:w="3026" w:type="pct"/>
            <w:shd w:val="clear" w:color="auto" w:fill="FFFFFF"/>
          </w:tcPr>
          <w:p w:rsidR="00E815F5" w:rsidRPr="00191A1E" w:rsidRDefault="00E815F5" w:rsidP="0088485F">
            <w:pPr>
              <w:pStyle w:val="A2"/>
              <w:spacing w:before="120"/>
              <w:jc w:val="left"/>
              <w:rPr>
                <w:lang w:val="en-AU"/>
              </w:rPr>
            </w:pPr>
          </w:p>
        </w:tc>
      </w:tr>
      <w:tr w:rsidR="00E815F5" w:rsidRPr="002953B2" w:rsidTr="00805BEB">
        <w:trPr>
          <w:jc w:val="center"/>
        </w:trPr>
        <w:tc>
          <w:tcPr>
            <w:tcW w:w="397" w:type="pct"/>
            <w:shd w:val="clear" w:color="auto" w:fill="FFFFFF"/>
          </w:tcPr>
          <w:p w:rsidR="00E815F5" w:rsidRPr="002953B2" w:rsidRDefault="00E815F5" w:rsidP="0088485F">
            <w:pPr>
              <w:pStyle w:val="CUTable1"/>
              <w:spacing w:before="120" w:after="0"/>
            </w:pPr>
            <w:bookmarkStart w:id="2439" w:name="_Ref513643417"/>
          </w:p>
        </w:tc>
        <w:bookmarkEnd w:id="2439"/>
        <w:tc>
          <w:tcPr>
            <w:tcW w:w="1577" w:type="pct"/>
            <w:shd w:val="clear" w:color="auto" w:fill="FFFFFF"/>
          </w:tcPr>
          <w:p w:rsidR="00E815F5" w:rsidRPr="00E03DA5" w:rsidRDefault="00E815F5" w:rsidP="001969BE">
            <w:pPr>
              <w:autoSpaceDE w:val="0"/>
              <w:autoSpaceDN w:val="0"/>
              <w:adjustRightInd w:val="0"/>
              <w:spacing w:before="120" w:after="120"/>
              <w:rPr>
                <w:rFonts w:cs="Arial"/>
                <w:color w:val="000000"/>
                <w:szCs w:val="18"/>
                <w:lang w:val="en-US"/>
              </w:rPr>
            </w:pPr>
            <w:r w:rsidRPr="00A81F25">
              <w:rPr>
                <w:rFonts w:cs="Arial"/>
                <w:color w:val="000000"/>
                <w:szCs w:val="18"/>
                <w:lang w:val="en-US"/>
              </w:rPr>
              <w:t>Threshold for Shared Performance Reporting:</w:t>
            </w:r>
            <w:r w:rsidR="001969BE">
              <w:rPr>
                <w:rFonts w:cs="Arial"/>
                <w:color w:val="000000"/>
                <w:szCs w:val="18"/>
                <w:lang w:val="en-US"/>
              </w:rPr>
              <w:br/>
            </w:r>
            <w:r w:rsidR="00D4413A">
              <w:rPr>
                <w:rFonts w:cs="Arial"/>
                <w:color w:val="000000"/>
                <w:szCs w:val="18"/>
                <w:lang w:val="en-US"/>
              </w:rPr>
              <w:t>(c</w:t>
            </w:r>
            <w:r>
              <w:rPr>
                <w:rFonts w:cs="Arial"/>
                <w:color w:val="000000"/>
                <w:szCs w:val="18"/>
                <w:lang w:val="en-US"/>
              </w:rPr>
              <w:t xml:space="preserve">lause </w:t>
            </w:r>
            <w:r>
              <w:rPr>
                <w:rFonts w:cs="Arial"/>
                <w:color w:val="000000"/>
                <w:szCs w:val="18"/>
                <w:lang w:val="en-US"/>
              </w:rPr>
              <w:fldChar w:fldCharType="begin"/>
            </w:r>
            <w:r>
              <w:rPr>
                <w:rFonts w:cs="Arial"/>
                <w:color w:val="000000"/>
                <w:szCs w:val="18"/>
                <w:lang w:val="en-US"/>
              </w:rPr>
              <w:instrText xml:space="preserve"> REF _Ref513546102 \w \h </w:instrText>
            </w:r>
            <w:r>
              <w:rPr>
                <w:rFonts w:cs="Arial"/>
                <w:color w:val="000000"/>
                <w:szCs w:val="18"/>
                <w:lang w:val="en-US"/>
              </w:rPr>
            </w:r>
            <w:r>
              <w:rPr>
                <w:rFonts w:cs="Arial"/>
                <w:color w:val="000000"/>
                <w:szCs w:val="18"/>
                <w:lang w:val="en-US"/>
              </w:rPr>
              <w:fldChar w:fldCharType="separate"/>
            </w:r>
            <w:r w:rsidR="004E1708">
              <w:rPr>
                <w:rFonts w:cs="Arial"/>
                <w:color w:val="000000"/>
                <w:szCs w:val="18"/>
                <w:lang w:val="en-US"/>
              </w:rPr>
              <w:t>19.3(a)</w:t>
            </w:r>
            <w:r>
              <w:rPr>
                <w:rFonts w:cs="Arial"/>
                <w:color w:val="000000"/>
                <w:szCs w:val="18"/>
                <w:lang w:val="en-US"/>
              </w:rPr>
              <w:fldChar w:fldCharType="end"/>
            </w:r>
            <w:r>
              <w:rPr>
                <w:rFonts w:cs="Arial"/>
                <w:color w:val="000000"/>
                <w:szCs w:val="18"/>
                <w:lang w:val="en-US"/>
              </w:rPr>
              <w:t>)</w:t>
            </w:r>
          </w:p>
        </w:tc>
        <w:tc>
          <w:tcPr>
            <w:tcW w:w="3026" w:type="pct"/>
            <w:shd w:val="clear" w:color="auto" w:fill="FFFFFF"/>
          </w:tcPr>
          <w:p w:rsidR="00E815F5" w:rsidRPr="00191A1E" w:rsidRDefault="00E815F5" w:rsidP="0088485F">
            <w:pPr>
              <w:pStyle w:val="A2"/>
              <w:overflowPunct/>
              <w:autoSpaceDE/>
              <w:autoSpaceDN/>
              <w:adjustRightInd/>
              <w:spacing w:before="120" w:after="0"/>
              <w:jc w:val="left"/>
              <w:textAlignment w:val="auto"/>
              <w:outlineLvl w:val="0"/>
              <w:rPr>
                <w:lang w:val="en-AU"/>
              </w:rPr>
            </w:pPr>
            <w:r w:rsidRPr="00C04BFF">
              <w:rPr>
                <w:lang w:val="en-AU"/>
              </w:rPr>
              <w:t>$</w:t>
            </w:r>
            <w:r w:rsidR="00591B7B">
              <w:rPr>
                <w:lang w:val="en-AU"/>
              </w:rPr>
              <w:t>2</w:t>
            </w:r>
            <w:r w:rsidRPr="00C04BFF">
              <w:rPr>
                <w:lang w:val="en-AU"/>
              </w:rPr>
              <w:t>00,000</w:t>
            </w:r>
          </w:p>
        </w:tc>
      </w:tr>
      <w:tr w:rsidR="00E815F5" w:rsidRPr="002953B2" w:rsidTr="00805BEB">
        <w:trPr>
          <w:jc w:val="center"/>
        </w:trPr>
        <w:tc>
          <w:tcPr>
            <w:tcW w:w="397" w:type="pct"/>
            <w:shd w:val="clear" w:color="auto" w:fill="FFFFFF"/>
          </w:tcPr>
          <w:p w:rsidR="00E815F5" w:rsidRPr="002953B2" w:rsidRDefault="00E815F5" w:rsidP="0088485F">
            <w:pPr>
              <w:pStyle w:val="CUTable1"/>
              <w:spacing w:before="120" w:after="0"/>
            </w:pPr>
            <w:bookmarkStart w:id="2440" w:name="_Ref511242115"/>
          </w:p>
        </w:tc>
        <w:bookmarkEnd w:id="2440"/>
        <w:tc>
          <w:tcPr>
            <w:tcW w:w="1577" w:type="pct"/>
            <w:shd w:val="clear" w:color="auto" w:fill="FFFFFF"/>
          </w:tcPr>
          <w:p w:rsidR="00E815F5" w:rsidRPr="00805BEB" w:rsidDel="001A3C76" w:rsidRDefault="00E815F5" w:rsidP="006E4A18">
            <w:pPr>
              <w:spacing w:before="120" w:after="60"/>
              <w:rPr>
                <w:bCs/>
                <w:szCs w:val="22"/>
                <w:highlight w:val="yellow"/>
              </w:rPr>
            </w:pPr>
            <w:r w:rsidRPr="00805BEB">
              <w:rPr>
                <w:bCs/>
                <w:szCs w:val="22"/>
              </w:rPr>
              <w:t>Does VIPP apply to this Agreement?</w:t>
            </w:r>
            <w:r w:rsidRPr="00805BEB">
              <w:rPr>
                <w:bCs/>
                <w:szCs w:val="22"/>
              </w:rPr>
              <w:br/>
              <w:t xml:space="preserve">(clause </w:t>
            </w:r>
            <w:r w:rsidRPr="00805BEB">
              <w:rPr>
                <w:bCs/>
                <w:szCs w:val="22"/>
              </w:rPr>
              <w:fldChar w:fldCharType="begin"/>
            </w:r>
            <w:r w:rsidRPr="00805BEB">
              <w:rPr>
                <w:bCs/>
                <w:szCs w:val="22"/>
              </w:rPr>
              <w:instrText xml:space="preserve"> REF _Ref511242277 \w \h  \* MERGEFORMAT </w:instrText>
            </w:r>
            <w:r w:rsidRPr="00805BEB">
              <w:rPr>
                <w:bCs/>
                <w:szCs w:val="22"/>
              </w:rPr>
            </w:r>
            <w:r w:rsidRPr="00805BEB">
              <w:rPr>
                <w:bCs/>
                <w:szCs w:val="22"/>
              </w:rPr>
              <w:fldChar w:fldCharType="separate"/>
            </w:r>
            <w:r w:rsidR="004E1708">
              <w:rPr>
                <w:bCs/>
                <w:szCs w:val="22"/>
              </w:rPr>
              <w:t>20.1</w:t>
            </w:r>
            <w:r w:rsidRPr="00805BEB">
              <w:rPr>
                <w:bCs/>
                <w:szCs w:val="22"/>
              </w:rPr>
              <w:fldChar w:fldCharType="end"/>
            </w:r>
            <w:r w:rsidRPr="00805BEB">
              <w:rPr>
                <w:bCs/>
                <w:szCs w:val="22"/>
              </w:rPr>
              <w:t>)</w:t>
            </w:r>
          </w:p>
        </w:tc>
        <w:tc>
          <w:tcPr>
            <w:tcW w:w="3026" w:type="pct"/>
            <w:shd w:val="clear" w:color="auto" w:fill="FFFFFF"/>
          </w:tcPr>
          <w:p w:rsidR="00E815F5" w:rsidRDefault="00E815F5" w:rsidP="0088485F">
            <w:pPr>
              <w:pStyle w:val="A2"/>
              <w:overflowPunct/>
              <w:autoSpaceDE/>
              <w:autoSpaceDN/>
              <w:adjustRightInd/>
              <w:spacing w:before="120" w:after="0"/>
              <w:jc w:val="left"/>
              <w:textAlignment w:val="auto"/>
              <w:outlineLvl w:val="0"/>
              <w:rPr>
                <w:lang w:val="en-AU"/>
              </w:rPr>
            </w:pPr>
            <w:r w:rsidRPr="00191A1E">
              <w:rPr>
                <w:lang w:val="en-AU"/>
              </w:rPr>
              <w:fldChar w:fldCharType="begin">
                <w:ffData>
                  <w:name w:val="Check7"/>
                  <w:enabled/>
                  <w:calcOnExit w:val="0"/>
                  <w:checkBox>
                    <w:sizeAuto/>
                    <w:default w:val="0"/>
                  </w:checkBox>
                </w:ffData>
              </w:fldChar>
            </w:r>
            <w:r w:rsidRPr="00191A1E">
              <w:rPr>
                <w:lang w:val="en-AU"/>
              </w:rPr>
              <w:instrText xml:space="preserve"> FORMCHECKBOX </w:instrText>
            </w:r>
            <w:r w:rsidR="00424A2D">
              <w:rPr>
                <w:lang w:val="en-AU"/>
              </w:rPr>
            </w:r>
            <w:r w:rsidR="00424A2D">
              <w:rPr>
                <w:lang w:val="en-AU"/>
              </w:rPr>
              <w:fldChar w:fldCharType="separate"/>
            </w:r>
            <w:r w:rsidRPr="00191A1E">
              <w:rPr>
                <w:lang w:val="en-AU"/>
              </w:rPr>
              <w:fldChar w:fldCharType="end"/>
            </w:r>
            <w:r w:rsidRPr="00191A1E">
              <w:rPr>
                <w:lang w:val="en-AU"/>
              </w:rPr>
              <w:tab/>
              <w:t xml:space="preserve">Yes </w:t>
            </w:r>
            <w:r w:rsidRPr="00191A1E">
              <w:rPr>
                <w:lang w:val="en-AU"/>
              </w:rPr>
              <w:tab/>
            </w:r>
            <w:r w:rsidRPr="00191A1E">
              <w:rPr>
                <w:lang w:val="en-AU"/>
              </w:rPr>
              <w:fldChar w:fldCharType="begin">
                <w:ffData>
                  <w:name w:val="Check6"/>
                  <w:enabled/>
                  <w:calcOnExit w:val="0"/>
                  <w:checkBox>
                    <w:sizeAuto/>
                    <w:default w:val="0"/>
                  </w:checkBox>
                </w:ffData>
              </w:fldChar>
            </w:r>
            <w:r w:rsidRPr="00191A1E">
              <w:rPr>
                <w:lang w:val="en-AU"/>
              </w:rPr>
              <w:instrText xml:space="preserve"> FORMCHECKBOX </w:instrText>
            </w:r>
            <w:r w:rsidR="00424A2D">
              <w:rPr>
                <w:lang w:val="en-AU"/>
              </w:rPr>
            </w:r>
            <w:r w:rsidR="00424A2D">
              <w:rPr>
                <w:lang w:val="en-AU"/>
              </w:rPr>
              <w:fldChar w:fldCharType="separate"/>
            </w:r>
            <w:r w:rsidRPr="00191A1E">
              <w:rPr>
                <w:lang w:val="en-AU"/>
              </w:rPr>
              <w:fldChar w:fldCharType="end"/>
            </w:r>
            <w:r w:rsidRPr="00191A1E">
              <w:rPr>
                <w:lang w:val="en-AU"/>
              </w:rPr>
              <w:tab/>
              <w:t>No</w:t>
            </w:r>
          </w:p>
          <w:p w:rsidR="00E815F5" w:rsidRPr="006D4DE1" w:rsidRDefault="00E815F5" w:rsidP="00B731C6">
            <w:pPr>
              <w:spacing w:before="120" w:after="60"/>
            </w:pPr>
            <w:r w:rsidRPr="00126BB2">
              <w:rPr>
                <w:i/>
                <w:sz w:val="18"/>
                <w:szCs w:val="18"/>
              </w:rPr>
              <w:t>(If nothing stated, No)</w:t>
            </w:r>
          </w:p>
        </w:tc>
      </w:tr>
      <w:tr w:rsidR="004215A1" w:rsidRPr="002953B2" w:rsidTr="00805BEB">
        <w:trPr>
          <w:jc w:val="center"/>
        </w:trPr>
        <w:tc>
          <w:tcPr>
            <w:tcW w:w="397" w:type="pct"/>
            <w:shd w:val="clear" w:color="auto" w:fill="FFFFFF"/>
          </w:tcPr>
          <w:p w:rsidR="004215A1" w:rsidRPr="002953B2" w:rsidRDefault="004215A1" w:rsidP="0088485F">
            <w:pPr>
              <w:pStyle w:val="CUTable1"/>
              <w:spacing w:before="120" w:after="0"/>
            </w:pPr>
            <w:bookmarkStart w:id="2441" w:name="_Ref513723917"/>
          </w:p>
        </w:tc>
        <w:bookmarkEnd w:id="2441"/>
        <w:tc>
          <w:tcPr>
            <w:tcW w:w="1577" w:type="pct"/>
            <w:shd w:val="clear" w:color="auto" w:fill="FFFFFF"/>
          </w:tcPr>
          <w:p w:rsidR="004215A1" w:rsidRPr="00805BEB" w:rsidRDefault="004215A1" w:rsidP="006E4A18">
            <w:pPr>
              <w:spacing w:before="120" w:after="60"/>
              <w:rPr>
                <w:bCs/>
                <w:szCs w:val="22"/>
              </w:rPr>
            </w:pPr>
            <w:r>
              <w:rPr>
                <w:bCs/>
                <w:szCs w:val="22"/>
              </w:rPr>
              <w:t xml:space="preserve">VIPP requirements: </w:t>
            </w:r>
            <w:r>
              <w:rPr>
                <w:bCs/>
                <w:szCs w:val="22"/>
              </w:rPr>
              <w:br/>
            </w:r>
            <w:r w:rsidRPr="00805BEB">
              <w:rPr>
                <w:bCs/>
                <w:szCs w:val="22"/>
              </w:rPr>
              <w:t xml:space="preserve">(clause </w:t>
            </w:r>
            <w:r w:rsidRPr="00805BEB">
              <w:rPr>
                <w:bCs/>
                <w:szCs w:val="22"/>
              </w:rPr>
              <w:fldChar w:fldCharType="begin"/>
            </w:r>
            <w:r w:rsidRPr="00805BEB">
              <w:rPr>
                <w:bCs/>
                <w:szCs w:val="22"/>
              </w:rPr>
              <w:instrText xml:space="preserve"> REF _Ref511242277 \w \h  \* MERGEFORMAT </w:instrText>
            </w:r>
            <w:r w:rsidRPr="00805BEB">
              <w:rPr>
                <w:bCs/>
                <w:szCs w:val="22"/>
              </w:rPr>
            </w:r>
            <w:r w:rsidRPr="00805BEB">
              <w:rPr>
                <w:bCs/>
                <w:szCs w:val="22"/>
              </w:rPr>
              <w:fldChar w:fldCharType="separate"/>
            </w:r>
            <w:r w:rsidR="004E1708">
              <w:rPr>
                <w:bCs/>
                <w:szCs w:val="22"/>
              </w:rPr>
              <w:t>20.1</w:t>
            </w:r>
            <w:r w:rsidRPr="00805BEB">
              <w:rPr>
                <w:bCs/>
                <w:szCs w:val="22"/>
              </w:rPr>
              <w:fldChar w:fldCharType="end"/>
            </w:r>
            <w:r w:rsidRPr="00805BEB">
              <w:rPr>
                <w:bCs/>
                <w:szCs w:val="22"/>
              </w:rPr>
              <w:t>)</w:t>
            </w:r>
          </w:p>
        </w:tc>
        <w:tc>
          <w:tcPr>
            <w:tcW w:w="3026" w:type="pct"/>
            <w:shd w:val="clear" w:color="auto" w:fill="FFFFFF"/>
          </w:tcPr>
          <w:p w:rsidR="004215A1" w:rsidRDefault="004215A1" w:rsidP="004215A1">
            <w:pPr>
              <w:spacing w:before="120" w:after="60"/>
              <w:ind w:left="741" w:hanging="741"/>
            </w:pPr>
            <w:r w:rsidRPr="00FA1BF3">
              <w:rPr>
                <w:rFonts w:cs="Arial"/>
              </w:rPr>
              <w:t xml:space="preserve">Alternative 1: </w:t>
            </w:r>
            <w:r>
              <w:rPr>
                <w:rFonts w:cs="Arial"/>
              </w:rPr>
              <w:t>Standard Projects</w:t>
            </w:r>
            <w:r w:rsidRPr="00FA1BF3">
              <w:rPr>
                <w:rFonts w:cs="Arial"/>
              </w:rPr>
              <w:t xml:space="preserve"> </w:t>
            </w:r>
            <w:r>
              <w:rPr>
                <w:rFonts w:cs="Arial"/>
              </w:rPr>
              <w:tab/>
            </w:r>
            <w:r>
              <w:rPr>
                <w:rFonts w:cs="Arial"/>
              </w:rPr>
              <w:tab/>
            </w:r>
            <w:r w:rsidRPr="00191A1E">
              <w:fldChar w:fldCharType="begin">
                <w:ffData>
                  <w:name w:val="Check6"/>
                  <w:enabled/>
                  <w:calcOnExit w:val="0"/>
                  <w:checkBox>
                    <w:sizeAuto/>
                    <w:default w:val="0"/>
                  </w:checkBox>
                </w:ffData>
              </w:fldChar>
            </w:r>
            <w:r w:rsidRPr="00191A1E">
              <w:instrText xml:space="preserve"> FORMCHECKBOX </w:instrText>
            </w:r>
            <w:r w:rsidR="00424A2D">
              <w:fldChar w:fldCharType="separate"/>
            </w:r>
            <w:r w:rsidRPr="00191A1E">
              <w:fldChar w:fldCharType="end"/>
            </w:r>
          </w:p>
          <w:p w:rsidR="004215A1" w:rsidRPr="00336C3F" w:rsidRDefault="004215A1" w:rsidP="004215A1">
            <w:pPr>
              <w:spacing w:before="120" w:after="60"/>
              <w:ind w:left="741" w:hanging="741"/>
              <w:rPr>
                <w:i/>
                <w:sz w:val="18"/>
                <w:szCs w:val="18"/>
              </w:rPr>
            </w:pPr>
            <w:r w:rsidRPr="006B13E0">
              <w:rPr>
                <w:i/>
                <w:sz w:val="18"/>
                <w:szCs w:val="18"/>
              </w:rPr>
              <w:t>(Clause</w:t>
            </w:r>
            <w:r>
              <w:rPr>
                <w:i/>
                <w:sz w:val="18"/>
                <w:szCs w:val="18"/>
              </w:rPr>
              <w:t>s</w:t>
            </w:r>
            <w:r w:rsidRPr="006B13E0">
              <w:rPr>
                <w:i/>
                <w:sz w:val="18"/>
                <w:szCs w:val="18"/>
              </w:rPr>
              <w:t xml:space="preserve"> </w:t>
            </w:r>
            <w:r>
              <w:rPr>
                <w:i/>
                <w:sz w:val="18"/>
                <w:szCs w:val="18"/>
              </w:rPr>
              <w:fldChar w:fldCharType="begin"/>
            </w:r>
            <w:r>
              <w:rPr>
                <w:i/>
                <w:sz w:val="18"/>
                <w:szCs w:val="18"/>
              </w:rPr>
              <w:instrText xml:space="preserve"> REF _Ref513723965 \w \h </w:instrText>
            </w:r>
            <w:r>
              <w:rPr>
                <w:i/>
                <w:sz w:val="18"/>
                <w:szCs w:val="18"/>
              </w:rPr>
            </w:r>
            <w:r>
              <w:rPr>
                <w:i/>
                <w:sz w:val="18"/>
                <w:szCs w:val="18"/>
              </w:rPr>
              <w:fldChar w:fldCharType="separate"/>
            </w:r>
            <w:r w:rsidR="004E1708">
              <w:rPr>
                <w:i/>
                <w:sz w:val="18"/>
                <w:szCs w:val="18"/>
              </w:rPr>
              <w:t>20.2</w:t>
            </w:r>
            <w:r>
              <w:rPr>
                <w:i/>
                <w:sz w:val="18"/>
                <w:szCs w:val="18"/>
              </w:rPr>
              <w:fldChar w:fldCharType="end"/>
            </w:r>
            <w:r>
              <w:rPr>
                <w:i/>
                <w:sz w:val="18"/>
                <w:szCs w:val="18"/>
              </w:rPr>
              <w:t xml:space="preserve"> to </w:t>
            </w:r>
            <w:r>
              <w:rPr>
                <w:i/>
                <w:sz w:val="18"/>
                <w:szCs w:val="18"/>
              </w:rPr>
              <w:fldChar w:fldCharType="begin"/>
            </w:r>
            <w:r>
              <w:rPr>
                <w:i/>
                <w:sz w:val="18"/>
                <w:szCs w:val="18"/>
              </w:rPr>
              <w:instrText xml:space="preserve"> REF _Ref511207235 \w \h </w:instrText>
            </w:r>
            <w:r>
              <w:rPr>
                <w:i/>
                <w:sz w:val="18"/>
                <w:szCs w:val="18"/>
              </w:rPr>
            </w:r>
            <w:r>
              <w:rPr>
                <w:i/>
                <w:sz w:val="18"/>
                <w:szCs w:val="18"/>
              </w:rPr>
              <w:fldChar w:fldCharType="separate"/>
            </w:r>
            <w:r w:rsidR="004E1708">
              <w:rPr>
                <w:i/>
                <w:sz w:val="18"/>
                <w:szCs w:val="18"/>
              </w:rPr>
              <w:t>20.6</w:t>
            </w:r>
            <w:r>
              <w:rPr>
                <w:i/>
                <w:sz w:val="18"/>
                <w:szCs w:val="18"/>
              </w:rPr>
              <w:fldChar w:fldCharType="end"/>
            </w:r>
            <w:r w:rsidRPr="006B13E0">
              <w:rPr>
                <w:i/>
                <w:sz w:val="18"/>
                <w:szCs w:val="18"/>
              </w:rPr>
              <w:t xml:space="preserve"> appl</w:t>
            </w:r>
            <w:r>
              <w:rPr>
                <w:i/>
                <w:sz w:val="18"/>
                <w:szCs w:val="18"/>
              </w:rPr>
              <w:t>y</w:t>
            </w:r>
            <w:r w:rsidRPr="006B13E0">
              <w:rPr>
                <w:i/>
                <w:sz w:val="18"/>
                <w:szCs w:val="18"/>
              </w:rPr>
              <w:t>)</w:t>
            </w:r>
          </w:p>
          <w:p w:rsidR="004215A1" w:rsidRDefault="004215A1" w:rsidP="004215A1">
            <w:pPr>
              <w:spacing w:before="120" w:after="60"/>
              <w:ind w:left="741" w:hanging="741"/>
            </w:pPr>
            <w:r w:rsidRPr="00FA1BF3">
              <w:rPr>
                <w:rFonts w:cs="Arial"/>
              </w:rPr>
              <w:t xml:space="preserve">Alternative </w:t>
            </w:r>
            <w:r>
              <w:rPr>
                <w:rFonts w:cs="Arial"/>
              </w:rPr>
              <w:t>2</w:t>
            </w:r>
            <w:r w:rsidRPr="00FA1BF3">
              <w:rPr>
                <w:rFonts w:cs="Arial"/>
              </w:rPr>
              <w:t xml:space="preserve">: </w:t>
            </w:r>
            <w:r>
              <w:rPr>
                <w:rFonts w:cs="Arial"/>
              </w:rPr>
              <w:t>Strategic Projects</w:t>
            </w:r>
            <w:r w:rsidRPr="00FA1BF3">
              <w:rPr>
                <w:rFonts w:cs="Arial"/>
              </w:rPr>
              <w:t xml:space="preserve"> </w:t>
            </w:r>
            <w:r>
              <w:rPr>
                <w:rFonts w:cs="Arial"/>
              </w:rPr>
              <w:tab/>
            </w:r>
            <w:r>
              <w:rPr>
                <w:rFonts w:cs="Arial"/>
              </w:rPr>
              <w:tab/>
            </w:r>
            <w:r w:rsidRPr="00191A1E">
              <w:fldChar w:fldCharType="begin">
                <w:ffData>
                  <w:name w:val="Check6"/>
                  <w:enabled/>
                  <w:calcOnExit w:val="0"/>
                  <w:checkBox>
                    <w:sizeAuto/>
                    <w:default w:val="0"/>
                  </w:checkBox>
                </w:ffData>
              </w:fldChar>
            </w:r>
            <w:r w:rsidRPr="00191A1E">
              <w:instrText xml:space="preserve"> FORMCHECKBOX </w:instrText>
            </w:r>
            <w:r w:rsidR="00424A2D">
              <w:fldChar w:fldCharType="separate"/>
            </w:r>
            <w:r w:rsidRPr="00191A1E">
              <w:fldChar w:fldCharType="end"/>
            </w:r>
          </w:p>
          <w:p w:rsidR="004215A1" w:rsidRDefault="004215A1" w:rsidP="004215A1">
            <w:pPr>
              <w:spacing w:before="120" w:after="60"/>
              <w:ind w:left="741" w:hanging="741"/>
              <w:rPr>
                <w:i/>
                <w:sz w:val="18"/>
                <w:szCs w:val="18"/>
              </w:rPr>
            </w:pPr>
            <w:r w:rsidRPr="006B13E0">
              <w:rPr>
                <w:i/>
                <w:sz w:val="18"/>
                <w:szCs w:val="18"/>
              </w:rPr>
              <w:t>(Clause</w:t>
            </w:r>
            <w:r>
              <w:rPr>
                <w:i/>
                <w:sz w:val="18"/>
                <w:szCs w:val="18"/>
              </w:rPr>
              <w:t xml:space="preserve">s </w:t>
            </w:r>
            <w:r>
              <w:rPr>
                <w:i/>
                <w:sz w:val="18"/>
                <w:szCs w:val="18"/>
              </w:rPr>
              <w:fldChar w:fldCharType="begin"/>
            </w:r>
            <w:r>
              <w:rPr>
                <w:i/>
                <w:sz w:val="18"/>
                <w:szCs w:val="18"/>
              </w:rPr>
              <w:instrText xml:space="preserve"> REF _Ref513724054 \w \h </w:instrText>
            </w:r>
            <w:r>
              <w:rPr>
                <w:i/>
                <w:sz w:val="18"/>
                <w:szCs w:val="18"/>
              </w:rPr>
            </w:r>
            <w:r>
              <w:rPr>
                <w:i/>
                <w:sz w:val="18"/>
                <w:szCs w:val="18"/>
              </w:rPr>
              <w:fldChar w:fldCharType="separate"/>
            </w:r>
            <w:r w:rsidR="004E1708">
              <w:rPr>
                <w:i/>
                <w:sz w:val="18"/>
                <w:szCs w:val="18"/>
              </w:rPr>
              <w:t>20.7</w:t>
            </w:r>
            <w:r>
              <w:rPr>
                <w:i/>
                <w:sz w:val="18"/>
                <w:szCs w:val="18"/>
              </w:rPr>
              <w:fldChar w:fldCharType="end"/>
            </w:r>
            <w:r>
              <w:rPr>
                <w:i/>
                <w:sz w:val="18"/>
                <w:szCs w:val="18"/>
              </w:rPr>
              <w:t xml:space="preserve"> to </w:t>
            </w:r>
            <w:r>
              <w:rPr>
                <w:i/>
                <w:sz w:val="18"/>
                <w:szCs w:val="18"/>
              </w:rPr>
              <w:fldChar w:fldCharType="begin"/>
            </w:r>
            <w:r>
              <w:rPr>
                <w:i/>
                <w:sz w:val="18"/>
                <w:szCs w:val="18"/>
              </w:rPr>
              <w:instrText xml:space="preserve"> REF _Ref513723371 \w \h </w:instrText>
            </w:r>
            <w:r>
              <w:rPr>
                <w:i/>
                <w:sz w:val="18"/>
                <w:szCs w:val="18"/>
              </w:rPr>
            </w:r>
            <w:r>
              <w:rPr>
                <w:i/>
                <w:sz w:val="18"/>
                <w:szCs w:val="18"/>
              </w:rPr>
              <w:fldChar w:fldCharType="separate"/>
            </w:r>
            <w:r w:rsidR="004E1708">
              <w:rPr>
                <w:i/>
                <w:sz w:val="18"/>
                <w:szCs w:val="18"/>
              </w:rPr>
              <w:t>20.11</w:t>
            </w:r>
            <w:r>
              <w:rPr>
                <w:i/>
                <w:sz w:val="18"/>
                <w:szCs w:val="18"/>
              </w:rPr>
              <w:fldChar w:fldCharType="end"/>
            </w:r>
            <w:r w:rsidRPr="006B13E0">
              <w:rPr>
                <w:i/>
                <w:sz w:val="18"/>
                <w:szCs w:val="18"/>
              </w:rPr>
              <w:t xml:space="preserve"> appl</w:t>
            </w:r>
            <w:r>
              <w:rPr>
                <w:i/>
                <w:sz w:val="18"/>
                <w:szCs w:val="18"/>
              </w:rPr>
              <w:t>y</w:t>
            </w:r>
            <w:r w:rsidRPr="006B13E0">
              <w:rPr>
                <w:i/>
                <w:sz w:val="18"/>
                <w:szCs w:val="18"/>
              </w:rPr>
              <w:t>)</w:t>
            </w:r>
          </w:p>
          <w:p w:rsidR="004215A1" w:rsidRDefault="004215A1" w:rsidP="004215A1">
            <w:pPr>
              <w:spacing w:before="120" w:after="60"/>
              <w:ind w:left="741" w:hanging="741"/>
            </w:pPr>
            <w:r w:rsidRPr="00FA1BF3">
              <w:rPr>
                <w:rFonts w:cs="Arial"/>
              </w:rPr>
              <w:t xml:space="preserve">Alternative </w:t>
            </w:r>
            <w:r w:rsidR="007050AF">
              <w:rPr>
                <w:rFonts w:cs="Arial"/>
              </w:rPr>
              <w:t>3</w:t>
            </w:r>
            <w:r w:rsidRPr="00FA1BF3">
              <w:rPr>
                <w:rFonts w:cs="Arial"/>
              </w:rPr>
              <w:t xml:space="preserve">: </w:t>
            </w:r>
            <w:r>
              <w:rPr>
                <w:rFonts w:cs="Arial"/>
              </w:rPr>
              <w:t>Design Contracts</w:t>
            </w:r>
            <w:r w:rsidRPr="00FA1BF3">
              <w:rPr>
                <w:rFonts w:cs="Arial"/>
              </w:rPr>
              <w:t xml:space="preserve"> </w:t>
            </w:r>
            <w:r>
              <w:rPr>
                <w:rFonts w:cs="Arial"/>
              </w:rPr>
              <w:tab/>
            </w:r>
            <w:r>
              <w:rPr>
                <w:rFonts w:cs="Arial"/>
              </w:rPr>
              <w:tab/>
            </w:r>
            <w:r w:rsidRPr="00191A1E">
              <w:fldChar w:fldCharType="begin">
                <w:ffData>
                  <w:name w:val="Check6"/>
                  <w:enabled/>
                  <w:calcOnExit w:val="0"/>
                  <w:checkBox>
                    <w:sizeAuto/>
                    <w:default w:val="0"/>
                  </w:checkBox>
                </w:ffData>
              </w:fldChar>
            </w:r>
            <w:r w:rsidRPr="00191A1E">
              <w:instrText xml:space="preserve"> FORMCHECKBOX </w:instrText>
            </w:r>
            <w:r w:rsidR="00424A2D">
              <w:fldChar w:fldCharType="separate"/>
            </w:r>
            <w:r w:rsidRPr="00191A1E">
              <w:fldChar w:fldCharType="end"/>
            </w:r>
          </w:p>
          <w:p w:rsidR="004215A1" w:rsidRPr="00336C3F" w:rsidRDefault="004215A1" w:rsidP="004215A1">
            <w:pPr>
              <w:spacing w:before="120" w:after="60"/>
              <w:ind w:left="741" w:hanging="741"/>
              <w:rPr>
                <w:rFonts w:cs="Arial"/>
                <w:i/>
                <w:sz w:val="18"/>
                <w:szCs w:val="18"/>
              </w:rPr>
            </w:pPr>
            <w:r w:rsidRPr="006B13E0">
              <w:rPr>
                <w:i/>
                <w:sz w:val="18"/>
                <w:szCs w:val="18"/>
              </w:rPr>
              <w:t>(Clause</w:t>
            </w:r>
            <w:r>
              <w:rPr>
                <w:i/>
                <w:sz w:val="18"/>
                <w:szCs w:val="18"/>
              </w:rPr>
              <w:t xml:space="preserve">s </w:t>
            </w:r>
            <w:r>
              <w:rPr>
                <w:i/>
                <w:sz w:val="18"/>
                <w:szCs w:val="18"/>
              </w:rPr>
              <w:fldChar w:fldCharType="begin"/>
            </w:r>
            <w:r>
              <w:rPr>
                <w:i/>
                <w:sz w:val="18"/>
                <w:szCs w:val="18"/>
              </w:rPr>
              <w:instrText xml:space="preserve"> REF _Ref513720105 \w \h </w:instrText>
            </w:r>
            <w:r>
              <w:rPr>
                <w:i/>
                <w:sz w:val="18"/>
                <w:szCs w:val="18"/>
              </w:rPr>
            </w:r>
            <w:r>
              <w:rPr>
                <w:i/>
                <w:sz w:val="18"/>
                <w:szCs w:val="18"/>
              </w:rPr>
              <w:fldChar w:fldCharType="separate"/>
            </w:r>
            <w:r w:rsidR="004E1708">
              <w:rPr>
                <w:i/>
                <w:sz w:val="18"/>
                <w:szCs w:val="18"/>
              </w:rPr>
              <w:t>20.12</w:t>
            </w:r>
            <w:r>
              <w:rPr>
                <w:i/>
                <w:sz w:val="18"/>
                <w:szCs w:val="18"/>
              </w:rPr>
              <w:fldChar w:fldCharType="end"/>
            </w:r>
            <w:r>
              <w:rPr>
                <w:i/>
                <w:sz w:val="18"/>
                <w:szCs w:val="18"/>
              </w:rPr>
              <w:t xml:space="preserve"> to </w:t>
            </w:r>
            <w:r>
              <w:rPr>
                <w:i/>
                <w:sz w:val="18"/>
                <w:szCs w:val="18"/>
              </w:rPr>
              <w:fldChar w:fldCharType="begin"/>
            </w:r>
            <w:r>
              <w:rPr>
                <w:i/>
                <w:sz w:val="18"/>
                <w:szCs w:val="18"/>
              </w:rPr>
              <w:instrText xml:space="preserve"> REF _Ref513723396 \w \h </w:instrText>
            </w:r>
            <w:r>
              <w:rPr>
                <w:i/>
                <w:sz w:val="18"/>
                <w:szCs w:val="18"/>
              </w:rPr>
            </w:r>
            <w:r>
              <w:rPr>
                <w:i/>
                <w:sz w:val="18"/>
                <w:szCs w:val="18"/>
              </w:rPr>
              <w:fldChar w:fldCharType="separate"/>
            </w:r>
            <w:r w:rsidR="004E1708">
              <w:rPr>
                <w:i/>
                <w:sz w:val="18"/>
                <w:szCs w:val="18"/>
              </w:rPr>
              <w:t>20.14</w:t>
            </w:r>
            <w:r>
              <w:rPr>
                <w:i/>
                <w:sz w:val="18"/>
                <w:szCs w:val="18"/>
              </w:rPr>
              <w:fldChar w:fldCharType="end"/>
            </w:r>
            <w:r w:rsidRPr="006B13E0">
              <w:rPr>
                <w:i/>
                <w:sz w:val="18"/>
                <w:szCs w:val="18"/>
              </w:rPr>
              <w:t xml:space="preserve"> appl</w:t>
            </w:r>
            <w:r>
              <w:rPr>
                <w:i/>
                <w:sz w:val="18"/>
                <w:szCs w:val="18"/>
              </w:rPr>
              <w:t>y</w:t>
            </w:r>
            <w:r w:rsidRPr="006B13E0">
              <w:rPr>
                <w:i/>
                <w:sz w:val="18"/>
                <w:szCs w:val="18"/>
              </w:rPr>
              <w:t>)</w:t>
            </w:r>
          </w:p>
          <w:p w:rsidR="004215A1" w:rsidRPr="00191A1E" w:rsidRDefault="004215A1" w:rsidP="00126BB2">
            <w:pPr>
              <w:spacing w:before="120" w:after="60"/>
            </w:pPr>
            <w:r w:rsidRPr="00191A1E">
              <w:rPr>
                <w:i/>
                <w:sz w:val="18"/>
                <w:szCs w:val="18"/>
              </w:rPr>
              <w:t xml:space="preserve">Tick the </w:t>
            </w:r>
            <w:r>
              <w:rPr>
                <w:i/>
                <w:sz w:val="18"/>
                <w:szCs w:val="18"/>
              </w:rPr>
              <w:t>A</w:t>
            </w:r>
            <w:r w:rsidRPr="00191A1E">
              <w:rPr>
                <w:i/>
                <w:sz w:val="18"/>
                <w:szCs w:val="18"/>
              </w:rPr>
              <w:t xml:space="preserve">lternative 1 for </w:t>
            </w:r>
            <w:r>
              <w:rPr>
                <w:i/>
                <w:sz w:val="18"/>
                <w:szCs w:val="18"/>
              </w:rPr>
              <w:t xml:space="preserve">Standard Projects, </w:t>
            </w:r>
            <w:r w:rsidRPr="00191A1E">
              <w:rPr>
                <w:i/>
                <w:sz w:val="18"/>
                <w:szCs w:val="18"/>
              </w:rPr>
              <w:t xml:space="preserve">2 for </w:t>
            </w:r>
            <w:r>
              <w:rPr>
                <w:i/>
                <w:sz w:val="18"/>
                <w:szCs w:val="18"/>
              </w:rPr>
              <w:t xml:space="preserve">Strategic Projects and 3 for Design Contracts. </w:t>
            </w:r>
            <w:r w:rsidRPr="00191A1E">
              <w:rPr>
                <w:i/>
                <w:sz w:val="18"/>
                <w:szCs w:val="18"/>
              </w:rPr>
              <w:t xml:space="preserve"> If no alternative</w:t>
            </w:r>
            <w:r>
              <w:rPr>
                <w:i/>
                <w:sz w:val="18"/>
                <w:szCs w:val="18"/>
              </w:rPr>
              <w:t xml:space="preserve"> is ticked the alternative is ‘Alternative 1</w:t>
            </w:r>
            <w:r w:rsidRPr="00191A1E">
              <w:rPr>
                <w:i/>
                <w:sz w:val="18"/>
                <w:szCs w:val="18"/>
              </w:rPr>
              <w:t>’.</w:t>
            </w:r>
          </w:p>
        </w:tc>
      </w:tr>
    </w:tbl>
    <w:p w:rsidR="008960E5" w:rsidRDefault="00D13ED1">
      <w:pPr>
        <w:pStyle w:val="ScheduleHeading"/>
      </w:pPr>
      <w:bookmarkStart w:id="2442" w:name="_Toc511817818"/>
      <w:bookmarkStart w:id="2443" w:name="_Ref489364389"/>
      <w:bookmarkStart w:id="2444" w:name="_Ref513207770"/>
      <w:bookmarkStart w:id="2445" w:name="_Toc518135327"/>
      <w:bookmarkStart w:id="2446" w:name="_Toc362968373"/>
      <w:bookmarkStart w:id="2447" w:name="_Toc362969626"/>
      <w:bookmarkStart w:id="2448" w:name="_Toc362971330"/>
      <w:bookmarkStart w:id="2449" w:name="_Ref362975009"/>
      <w:bookmarkStart w:id="2450" w:name="_Ref362975037"/>
      <w:bookmarkEnd w:id="2442"/>
      <w:r>
        <w:lastRenderedPageBreak/>
        <w:t xml:space="preserve">- </w:t>
      </w:r>
      <w:r w:rsidR="008960E5">
        <w:t>Fee</w:t>
      </w:r>
      <w:bookmarkEnd w:id="2443"/>
      <w:r w:rsidR="0039746B">
        <w:t>s and Expenses</w:t>
      </w:r>
      <w:bookmarkEnd w:id="2444"/>
      <w:bookmarkEnd w:id="2445"/>
    </w:p>
    <w:p w:rsidR="008960E5" w:rsidRDefault="008960E5" w:rsidP="009D7434">
      <w:pPr>
        <w:spacing w:before="120" w:after="120"/>
      </w:pPr>
      <w:r>
        <w:t xml:space="preserve">(Clause </w:t>
      </w:r>
      <w:r w:rsidR="00E15707">
        <w:fldChar w:fldCharType="begin"/>
      </w:r>
      <w:r w:rsidR="00E15707">
        <w:instrText xml:space="preserve"> REF _Ref22650498 \w \h </w:instrText>
      </w:r>
      <w:r w:rsidR="00E15707">
        <w:fldChar w:fldCharType="separate"/>
      </w:r>
      <w:r w:rsidR="004E1708">
        <w:t>1.1</w:t>
      </w:r>
      <w:r w:rsidR="00E15707">
        <w:fldChar w:fldCharType="end"/>
      </w:r>
      <w:r>
        <w:t>)</w:t>
      </w:r>
    </w:p>
    <w:p w:rsidR="0039746B" w:rsidRDefault="0039746B" w:rsidP="009D7434">
      <w:pPr>
        <w:spacing w:before="120" w:after="120"/>
      </w:pPr>
    </w:p>
    <w:p w:rsidR="00835BE1" w:rsidRDefault="0039746B" w:rsidP="00805BEB">
      <w:pPr>
        <w:pStyle w:val="Schedule1"/>
      </w:pPr>
      <w:bookmarkStart w:id="2451" w:name="_Ref511203948"/>
      <w:r w:rsidRPr="00CE75F7">
        <w:t>Fee</w:t>
      </w:r>
      <w:bookmarkEnd w:id="2451"/>
    </w:p>
    <w:p w:rsidR="0039746B" w:rsidRPr="00805BEB" w:rsidRDefault="0039746B" w:rsidP="009D7434">
      <w:pPr>
        <w:spacing w:before="120" w:after="120"/>
        <w:rPr>
          <w:b/>
        </w:rPr>
      </w:pPr>
      <w:r>
        <w:t>[</w:t>
      </w:r>
      <w:r w:rsidRPr="003E7266">
        <w:rPr>
          <w:b/>
          <w:i/>
          <w:highlight w:val="yellow"/>
        </w:rPr>
        <w:t xml:space="preserve">Drafting Note: different payment options to be </w:t>
      </w:r>
      <w:r w:rsidR="00346869">
        <w:rPr>
          <w:b/>
          <w:i/>
          <w:highlight w:val="yellow"/>
        </w:rPr>
        <w:t>confirmed by</w:t>
      </w:r>
      <w:r w:rsidRPr="003E7266">
        <w:rPr>
          <w:b/>
          <w:i/>
          <w:highlight w:val="yellow"/>
        </w:rPr>
        <w:t xml:space="preserve"> DTF.  The following are provided by way of example.</w:t>
      </w:r>
      <w:r>
        <w:t>]</w:t>
      </w:r>
    </w:p>
    <w:p w:rsidR="0039746B" w:rsidRDefault="0039746B" w:rsidP="009D7434">
      <w:pPr>
        <w:spacing w:before="120" w:after="120"/>
      </w:pPr>
    </w:p>
    <w:p w:rsidR="00E15707" w:rsidRDefault="00E15707" w:rsidP="009D7434">
      <w:pPr>
        <w:spacing w:before="120" w:after="120"/>
        <w:rPr>
          <w:b/>
        </w:rPr>
      </w:pPr>
      <w:r w:rsidRPr="00CE75F7">
        <w:rPr>
          <w:b/>
          <w:highlight w:val="yellow"/>
        </w:rPr>
        <w:t>Option 1</w:t>
      </w:r>
      <w:r w:rsidR="004A6E70" w:rsidRPr="00907E6A">
        <w:rPr>
          <w:b/>
        </w:rPr>
        <w:t>:</w:t>
      </w:r>
      <w:r w:rsidR="004A6E70">
        <w:rPr>
          <w:b/>
        </w:rPr>
        <w:t xml:space="preserve"> Lump sum fee</w:t>
      </w:r>
    </w:p>
    <w:p w:rsidR="00E15707" w:rsidRDefault="00E15707" w:rsidP="009D7434">
      <w:pPr>
        <w:spacing w:before="120" w:after="120"/>
        <w:rPr>
          <w:b/>
        </w:rPr>
      </w:pPr>
    </w:p>
    <w:tbl>
      <w:tblPr>
        <w:tblStyle w:val="TableGrid"/>
        <w:tblW w:w="0" w:type="auto"/>
        <w:tblLook w:val="04A0" w:firstRow="1" w:lastRow="0" w:firstColumn="1" w:lastColumn="0" w:noHBand="0" w:noVBand="1"/>
      </w:tblPr>
      <w:tblGrid>
        <w:gridCol w:w="3936"/>
        <w:gridCol w:w="3969"/>
        <w:gridCol w:w="1669"/>
      </w:tblGrid>
      <w:tr w:rsidR="004A6E70" w:rsidTr="00805BEB">
        <w:tc>
          <w:tcPr>
            <w:tcW w:w="3936" w:type="dxa"/>
          </w:tcPr>
          <w:p w:rsidR="004A6E70" w:rsidRDefault="004A6E70" w:rsidP="00907E6A">
            <w:pPr>
              <w:spacing w:after="120"/>
            </w:pPr>
            <w:r w:rsidRPr="006E4A18">
              <w:t>The Fee is the fixed lump sum amount of:</w:t>
            </w:r>
          </w:p>
        </w:tc>
        <w:tc>
          <w:tcPr>
            <w:tcW w:w="3969" w:type="dxa"/>
            <w:tcBorders>
              <w:right w:val="nil"/>
            </w:tcBorders>
          </w:tcPr>
          <w:p w:rsidR="004A6E70" w:rsidRDefault="00835BE1" w:rsidP="00E15707">
            <w:pPr>
              <w:spacing w:after="120"/>
            </w:pPr>
            <w:r>
              <w:t>$</w:t>
            </w:r>
          </w:p>
        </w:tc>
        <w:tc>
          <w:tcPr>
            <w:tcW w:w="1669" w:type="dxa"/>
            <w:tcBorders>
              <w:left w:val="nil"/>
            </w:tcBorders>
          </w:tcPr>
          <w:p w:rsidR="004A6E70" w:rsidRDefault="00835BE1" w:rsidP="00907E6A">
            <w:pPr>
              <w:spacing w:after="120"/>
            </w:pPr>
            <w:r w:rsidRPr="006E4A18">
              <w:t>(GST exclusive)</w:t>
            </w:r>
          </w:p>
        </w:tc>
      </w:tr>
    </w:tbl>
    <w:p w:rsidR="00835BE1" w:rsidRDefault="00835BE1" w:rsidP="00E15707">
      <w:pPr>
        <w:spacing w:before="120" w:after="120"/>
        <w:rPr>
          <w:b/>
          <w:highlight w:val="yellow"/>
        </w:rPr>
      </w:pPr>
    </w:p>
    <w:p w:rsidR="00E15707" w:rsidRDefault="00E15707" w:rsidP="00E15707">
      <w:pPr>
        <w:spacing w:before="120" w:after="120"/>
        <w:rPr>
          <w:b/>
        </w:rPr>
      </w:pPr>
      <w:r w:rsidRPr="00CE75F7">
        <w:rPr>
          <w:b/>
          <w:highlight w:val="yellow"/>
        </w:rPr>
        <w:t xml:space="preserve">Option </w:t>
      </w:r>
      <w:r w:rsidRPr="00907E6A">
        <w:rPr>
          <w:b/>
          <w:highlight w:val="yellow"/>
        </w:rPr>
        <w:t>2</w:t>
      </w:r>
      <w:r w:rsidR="00835BE1" w:rsidRPr="00907E6A">
        <w:rPr>
          <w:b/>
        </w:rPr>
        <w:t>: Percentage base</w:t>
      </w:r>
      <w:r w:rsidR="00835BE1" w:rsidRPr="00835BE1">
        <w:rPr>
          <w:b/>
        </w:rPr>
        <w:t>d Fee</w:t>
      </w:r>
    </w:p>
    <w:p w:rsidR="00E15707" w:rsidRDefault="00E15707" w:rsidP="00E15707">
      <w:pPr>
        <w:spacing w:before="120" w:after="120"/>
        <w:rPr>
          <w:b/>
        </w:rPr>
      </w:pPr>
    </w:p>
    <w:tbl>
      <w:tblPr>
        <w:tblStyle w:val="TableGrid"/>
        <w:tblW w:w="0" w:type="auto"/>
        <w:tblLook w:val="04A0" w:firstRow="1" w:lastRow="0" w:firstColumn="1" w:lastColumn="0" w:noHBand="0" w:noVBand="1"/>
      </w:tblPr>
      <w:tblGrid>
        <w:gridCol w:w="1242"/>
        <w:gridCol w:w="3331"/>
        <w:gridCol w:w="3332"/>
        <w:gridCol w:w="1669"/>
      </w:tblGrid>
      <w:tr w:rsidR="00835BE1" w:rsidTr="00805BEB">
        <w:tc>
          <w:tcPr>
            <w:tcW w:w="1242" w:type="dxa"/>
            <w:tcBorders>
              <w:right w:val="nil"/>
            </w:tcBorders>
          </w:tcPr>
          <w:p w:rsidR="00835BE1" w:rsidRDefault="00835BE1" w:rsidP="00CE75F7">
            <w:pPr>
              <w:spacing w:after="120"/>
            </w:pPr>
            <w:r w:rsidRPr="006E4A18">
              <w:t>The Fee is</w:t>
            </w:r>
          </w:p>
        </w:tc>
        <w:tc>
          <w:tcPr>
            <w:tcW w:w="3331" w:type="dxa"/>
            <w:tcBorders>
              <w:left w:val="nil"/>
              <w:right w:val="nil"/>
            </w:tcBorders>
          </w:tcPr>
          <w:p w:rsidR="00835BE1" w:rsidRDefault="00835BE1" w:rsidP="00805BEB">
            <w:pPr>
              <w:spacing w:after="120"/>
              <w:jc w:val="right"/>
            </w:pPr>
            <w:r>
              <w:t>% of</w:t>
            </w:r>
          </w:p>
        </w:tc>
        <w:tc>
          <w:tcPr>
            <w:tcW w:w="3332" w:type="dxa"/>
            <w:tcBorders>
              <w:left w:val="nil"/>
              <w:right w:val="nil"/>
            </w:tcBorders>
          </w:tcPr>
          <w:p w:rsidR="00835BE1" w:rsidRDefault="00835BE1" w:rsidP="000F7194">
            <w:pPr>
              <w:spacing w:after="120"/>
            </w:pPr>
          </w:p>
        </w:tc>
        <w:tc>
          <w:tcPr>
            <w:tcW w:w="1669" w:type="dxa"/>
            <w:tcBorders>
              <w:left w:val="nil"/>
            </w:tcBorders>
          </w:tcPr>
          <w:p w:rsidR="00835BE1" w:rsidRDefault="00835BE1" w:rsidP="000F7194">
            <w:pPr>
              <w:spacing w:after="120"/>
            </w:pPr>
            <w:r w:rsidRPr="006E4A18">
              <w:t>(GST exclusive)</w:t>
            </w:r>
          </w:p>
        </w:tc>
      </w:tr>
    </w:tbl>
    <w:p w:rsidR="00835BE1" w:rsidRDefault="00835BE1" w:rsidP="00E15707">
      <w:pPr>
        <w:spacing w:before="120" w:after="120"/>
      </w:pPr>
    </w:p>
    <w:p w:rsidR="00E15707" w:rsidRPr="00805BEB" w:rsidRDefault="00E15707" w:rsidP="009D7434">
      <w:pPr>
        <w:spacing w:before="120" w:after="120"/>
        <w:rPr>
          <w:b/>
        </w:rPr>
      </w:pPr>
      <w:r w:rsidRPr="00805BEB">
        <w:rPr>
          <w:b/>
        </w:rPr>
        <w:t>OR</w:t>
      </w:r>
    </w:p>
    <w:p w:rsidR="00835BE1" w:rsidRDefault="00835BE1" w:rsidP="009D7434">
      <w:pPr>
        <w:spacing w:before="120" w:after="120"/>
      </w:pPr>
    </w:p>
    <w:tbl>
      <w:tblPr>
        <w:tblStyle w:val="TableGrid"/>
        <w:tblW w:w="0" w:type="auto"/>
        <w:tblLook w:val="04A0" w:firstRow="1" w:lastRow="0" w:firstColumn="1" w:lastColumn="0" w:noHBand="0" w:noVBand="1"/>
      </w:tblPr>
      <w:tblGrid>
        <w:gridCol w:w="1242"/>
        <w:gridCol w:w="3331"/>
        <w:gridCol w:w="5001"/>
      </w:tblGrid>
      <w:tr w:rsidR="00835BE1" w:rsidTr="000F7194">
        <w:tc>
          <w:tcPr>
            <w:tcW w:w="1242" w:type="dxa"/>
            <w:tcBorders>
              <w:right w:val="nil"/>
            </w:tcBorders>
          </w:tcPr>
          <w:p w:rsidR="00835BE1" w:rsidRDefault="00835BE1" w:rsidP="000F7194">
            <w:pPr>
              <w:spacing w:after="120"/>
            </w:pPr>
            <w:r w:rsidRPr="006E4A18">
              <w:t>The Fee is</w:t>
            </w:r>
          </w:p>
        </w:tc>
        <w:tc>
          <w:tcPr>
            <w:tcW w:w="3331" w:type="dxa"/>
            <w:tcBorders>
              <w:left w:val="nil"/>
              <w:right w:val="nil"/>
            </w:tcBorders>
          </w:tcPr>
          <w:p w:rsidR="00835BE1" w:rsidRDefault="00835BE1" w:rsidP="00CE75F7">
            <w:pPr>
              <w:spacing w:after="120"/>
              <w:jc w:val="right"/>
            </w:pPr>
            <w:r>
              <w:t xml:space="preserve">% </w:t>
            </w:r>
          </w:p>
        </w:tc>
        <w:tc>
          <w:tcPr>
            <w:tcW w:w="5001" w:type="dxa"/>
            <w:tcBorders>
              <w:left w:val="nil"/>
            </w:tcBorders>
          </w:tcPr>
          <w:p w:rsidR="00835BE1" w:rsidRDefault="00835BE1">
            <w:pPr>
              <w:spacing w:after="120"/>
            </w:pPr>
            <w:r>
              <w:t xml:space="preserve">of the final contract sum </w:t>
            </w:r>
            <w:r w:rsidRPr="006E4A18">
              <w:t>(GST exclusive)</w:t>
            </w:r>
            <w:r>
              <w:t xml:space="preserve"> payable for the Works (disregarding</w:t>
            </w:r>
            <w:r w:rsidR="006251A3">
              <w:t xml:space="preserve"> </w:t>
            </w:r>
            <w:r w:rsidR="005019CF">
              <w:t>C</w:t>
            </w:r>
            <w:r w:rsidR="006251A3">
              <w:t xml:space="preserve">laims other than </w:t>
            </w:r>
            <w:r w:rsidR="005019CF">
              <w:t>V</w:t>
            </w:r>
            <w:r w:rsidR="006251A3">
              <w:t>ariations,</w:t>
            </w:r>
            <w:r>
              <w:t xml:space="preserve"> damages and provisional sum adjustments)</w:t>
            </w:r>
          </w:p>
        </w:tc>
      </w:tr>
    </w:tbl>
    <w:p w:rsidR="00835BE1" w:rsidRDefault="00835BE1" w:rsidP="009D7434">
      <w:pPr>
        <w:spacing w:before="120" w:after="120"/>
      </w:pPr>
    </w:p>
    <w:p w:rsidR="00E15707" w:rsidRDefault="00E15707" w:rsidP="00E15707">
      <w:pPr>
        <w:spacing w:before="120" w:after="120"/>
        <w:rPr>
          <w:b/>
        </w:rPr>
      </w:pPr>
      <w:r w:rsidRPr="00CE75F7">
        <w:rPr>
          <w:b/>
          <w:highlight w:val="yellow"/>
        </w:rPr>
        <w:t xml:space="preserve">Option </w:t>
      </w:r>
      <w:r w:rsidRPr="00805BEB">
        <w:rPr>
          <w:b/>
          <w:highlight w:val="yellow"/>
        </w:rPr>
        <w:t>3</w:t>
      </w:r>
      <w:r w:rsidR="00835BE1">
        <w:rPr>
          <w:b/>
        </w:rPr>
        <w:t>: Schedule of rates</w:t>
      </w:r>
    </w:p>
    <w:p w:rsidR="00591B7B" w:rsidRDefault="00591B7B" w:rsidP="00E15707">
      <w:pPr>
        <w:spacing w:before="120" w:after="120"/>
      </w:pPr>
      <w:r>
        <w:t>The total amount of the Fee calculated using the schedule of rates below [</w:t>
      </w:r>
      <w:r w:rsidRPr="0034316F">
        <w:rPr>
          <w:b/>
          <w:highlight w:val="yellow"/>
        </w:rPr>
        <w:t>shall / shall not</w:t>
      </w:r>
      <w:r>
        <w:t>] be subject to a cap.</w:t>
      </w:r>
    </w:p>
    <w:p w:rsidR="00E15707" w:rsidRDefault="00591B7B" w:rsidP="00E15707">
      <w:pPr>
        <w:spacing w:before="120" w:after="120"/>
        <w:rPr>
          <w:b/>
        </w:rPr>
      </w:pPr>
      <w:r>
        <w:t xml:space="preserve">If the Fee is subject to a cap, it shall </w:t>
      </w:r>
      <w:r w:rsidR="00F57BBF">
        <w:t>not exceed the value of the cap, being</w:t>
      </w:r>
      <w:r>
        <w:t xml:space="preserve"> $[</w:t>
      </w:r>
      <w:r w:rsidRPr="004C2541">
        <w:rPr>
          <w:b/>
          <w:i/>
          <w:highlight w:val="yellow"/>
        </w:rPr>
        <w:t>insert</w:t>
      </w:r>
      <w:r>
        <w:t>] (GST exclusive).</w:t>
      </w:r>
    </w:p>
    <w:p w:rsidR="00E15707" w:rsidRDefault="00E15707" w:rsidP="00E15707">
      <w:pPr>
        <w:spacing w:before="120" w:after="120"/>
      </w:pPr>
      <w:r w:rsidRPr="00100E12">
        <w:t xml:space="preserve">The Fee is </w:t>
      </w:r>
      <w:r>
        <w:t>calculated on a time charge basis according to the following rates:</w:t>
      </w:r>
    </w:p>
    <w:p w:rsidR="00E15707" w:rsidRDefault="006251A3" w:rsidP="00E15707">
      <w:pPr>
        <w:spacing w:before="120" w:after="120"/>
      </w:pPr>
      <w:r>
        <w:t>[</w:t>
      </w:r>
      <w:r w:rsidRPr="00805BEB">
        <w:rPr>
          <w:b/>
          <w:i/>
          <w:highlight w:val="yellow"/>
        </w:rPr>
        <w:t>Drafting Note:  DTF to consider capped Schedule of Rates.</w:t>
      </w:r>
      <w:r>
        <w:t>]</w:t>
      </w:r>
    </w:p>
    <w:tbl>
      <w:tblPr>
        <w:tblStyle w:val="TableGrid"/>
        <w:tblW w:w="0" w:type="auto"/>
        <w:tblLook w:val="04A0" w:firstRow="1" w:lastRow="0" w:firstColumn="1" w:lastColumn="0" w:noHBand="0" w:noVBand="1"/>
      </w:tblPr>
      <w:tblGrid>
        <w:gridCol w:w="3227"/>
        <w:gridCol w:w="3118"/>
        <w:gridCol w:w="3229"/>
      </w:tblGrid>
      <w:tr w:rsidR="0039746B" w:rsidTr="00805BEB">
        <w:tc>
          <w:tcPr>
            <w:tcW w:w="3227" w:type="dxa"/>
            <w:shd w:val="clear" w:color="auto" w:fill="D9D9D9" w:themeFill="background1" w:themeFillShade="D9"/>
          </w:tcPr>
          <w:p w:rsidR="0039746B" w:rsidRPr="006E4A18" w:rsidRDefault="0039746B" w:rsidP="00805BEB">
            <w:pPr>
              <w:keepNext/>
              <w:spacing w:after="120"/>
              <w:rPr>
                <w:b/>
              </w:rPr>
            </w:pPr>
            <w:r w:rsidRPr="006E4A18">
              <w:rPr>
                <w:b/>
              </w:rPr>
              <w:t>Role / Task</w:t>
            </w:r>
          </w:p>
        </w:tc>
        <w:tc>
          <w:tcPr>
            <w:tcW w:w="3118" w:type="dxa"/>
            <w:shd w:val="clear" w:color="auto" w:fill="D9D9D9" w:themeFill="background1" w:themeFillShade="D9"/>
          </w:tcPr>
          <w:p w:rsidR="0039746B" w:rsidRPr="006E4A18" w:rsidRDefault="0039746B" w:rsidP="00805BEB">
            <w:pPr>
              <w:keepNext/>
              <w:spacing w:after="120"/>
              <w:rPr>
                <w:b/>
              </w:rPr>
            </w:pPr>
            <w:r w:rsidRPr="006E4A18">
              <w:rPr>
                <w:b/>
              </w:rPr>
              <w:t>Rate $ / Hour</w:t>
            </w:r>
          </w:p>
        </w:tc>
        <w:tc>
          <w:tcPr>
            <w:tcW w:w="3229" w:type="dxa"/>
            <w:shd w:val="clear" w:color="auto" w:fill="D9D9D9" w:themeFill="background1" w:themeFillShade="D9"/>
          </w:tcPr>
          <w:p w:rsidR="0039746B" w:rsidRPr="006E4A18" w:rsidRDefault="0039746B" w:rsidP="00805BEB">
            <w:pPr>
              <w:keepNext/>
              <w:spacing w:after="120"/>
              <w:rPr>
                <w:b/>
              </w:rPr>
            </w:pPr>
            <w:r w:rsidRPr="006E4A18">
              <w:rPr>
                <w:b/>
              </w:rPr>
              <w:t xml:space="preserve">Rate $ / </w:t>
            </w:r>
            <w:r>
              <w:rPr>
                <w:b/>
              </w:rPr>
              <w:t>Day</w:t>
            </w:r>
          </w:p>
        </w:tc>
      </w:tr>
      <w:tr w:rsidR="0039746B" w:rsidTr="00805BEB">
        <w:tc>
          <w:tcPr>
            <w:tcW w:w="3227" w:type="dxa"/>
          </w:tcPr>
          <w:p w:rsidR="0039746B" w:rsidRDefault="0039746B" w:rsidP="00805BEB">
            <w:pPr>
              <w:keepNext/>
              <w:spacing w:after="120"/>
            </w:pPr>
          </w:p>
        </w:tc>
        <w:tc>
          <w:tcPr>
            <w:tcW w:w="3118" w:type="dxa"/>
          </w:tcPr>
          <w:p w:rsidR="0039746B" w:rsidRDefault="0039746B" w:rsidP="00805BEB">
            <w:pPr>
              <w:keepNext/>
              <w:spacing w:after="120"/>
            </w:pPr>
          </w:p>
        </w:tc>
        <w:tc>
          <w:tcPr>
            <w:tcW w:w="3229" w:type="dxa"/>
          </w:tcPr>
          <w:p w:rsidR="0039746B" w:rsidRDefault="0039746B" w:rsidP="00805BEB">
            <w:pPr>
              <w:keepNext/>
              <w:spacing w:after="120"/>
            </w:pPr>
          </w:p>
        </w:tc>
      </w:tr>
      <w:tr w:rsidR="0039746B" w:rsidTr="00805BEB">
        <w:tc>
          <w:tcPr>
            <w:tcW w:w="3227" w:type="dxa"/>
          </w:tcPr>
          <w:p w:rsidR="0039746B" w:rsidRDefault="0039746B" w:rsidP="00E15707">
            <w:pPr>
              <w:spacing w:after="120"/>
            </w:pPr>
          </w:p>
        </w:tc>
        <w:tc>
          <w:tcPr>
            <w:tcW w:w="3118" w:type="dxa"/>
          </w:tcPr>
          <w:p w:rsidR="0039746B" w:rsidRDefault="0039746B" w:rsidP="00E15707">
            <w:pPr>
              <w:spacing w:after="120"/>
            </w:pPr>
          </w:p>
        </w:tc>
        <w:tc>
          <w:tcPr>
            <w:tcW w:w="3229" w:type="dxa"/>
          </w:tcPr>
          <w:p w:rsidR="0039746B" w:rsidRDefault="0039746B" w:rsidP="00E15707">
            <w:pPr>
              <w:spacing w:after="120"/>
            </w:pPr>
          </w:p>
        </w:tc>
      </w:tr>
      <w:tr w:rsidR="0039746B" w:rsidTr="00805BEB">
        <w:tc>
          <w:tcPr>
            <w:tcW w:w="3227" w:type="dxa"/>
          </w:tcPr>
          <w:p w:rsidR="0039746B" w:rsidRDefault="0039746B" w:rsidP="00E15707">
            <w:pPr>
              <w:spacing w:after="120"/>
            </w:pPr>
          </w:p>
        </w:tc>
        <w:tc>
          <w:tcPr>
            <w:tcW w:w="3118" w:type="dxa"/>
          </w:tcPr>
          <w:p w:rsidR="0039746B" w:rsidRDefault="0039746B" w:rsidP="00E15707">
            <w:pPr>
              <w:spacing w:after="120"/>
            </w:pPr>
          </w:p>
        </w:tc>
        <w:tc>
          <w:tcPr>
            <w:tcW w:w="3229" w:type="dxa"/>
          </w:tcPr>
          <w:p w:rsidR="0039746B" w:rsidRDefault="0039746B" w:rsidP="00E15707">
            <w:pPr>
              <w:spacing w:after="120"/>
            </w:pPr>
          </w:p>
        </w:tc>
      </w:tr>
      <w:tr w:rsidR="0039746B" w:rsidTr="00805BEB">
        <w:tc>
          <w:tcPr>
            <w:tcW w:w="3227" w:type="dxa"/>
          </w:tcPr>
          <w:p w:rsidR="0039746B" w:rsidRDefault="0039746B" w:rsidP="00E15707">
            <w:pPr>
              <w:spacing w:after="120"/>
            </w:pPr>
          </w:p>
        </w:tc>
        <w:tc>
          <w:tcPr>
            <w:tcW w:w="3118" w:type="dxa"/>
          </w:tcPr>
          <w:p w:rsidR="0039746B" w:rsidRDefault="0039746B" w:rsidP="00E15707">
            <w:pPr>
              <w:spacing w:after="120"/>
            </w:pPr>
          </w:p>
        </w:tc>
        <w:tc>
          <w:tcPr>
            <w:tcW w:w="3229" w:type="dxa"/>
          </w:tcPr>
          <w:p w:rsidR="0039746B" w:rsidRDefault="0039746B" w:rsidP="00E15707">
            <w:pPr>
              <w:spacing w:after="120"/>
            </w:pPr>
          </w:p>
        </w:tc>
      </w:tr>
    </w:tbl>
    <w:p w:rsidR="00E15707" w:rsidRDefault="00E15707" w:rsidP="00E15707">
      <w:pPr>
        <w:spacing w:before="120" w:after="120"/>
      </w:pPr>
    </w:p>
    <w:p w:rsidR="00E15707" w:rsidRPr="00907E6A" w:rsidRDefault="0039746B" w:rsidP="00805BEB">
      <w:pPr>
        <w:pStyle w:val="Schedule1"/>
      </w:pPr>
      <w:bookmarkStart w:id="2452" w:name="_Ref511203924"/>
      <w:r w:rsidRPr="00CE75F7">
        <w:lastRenderedPageBreak/>
        <w:t>Expenses</w:t>
      </w:r>
      <w:bookmarkEnd w:id="2452"/>
    </w:p>
    <w:tbl>
      <w:tblPr>
        <w:tblStyle w:val="TableGrid"/>
        <w:tblW w:w="9606" w:type="dxa"/>
        <w:tblLayout w:type="fixed"/>
        <w:tblLook w:val="06A0" w:firstRow="1" w:lastRow="0" w:firstColumn="1" w:lastColumn="0" w:noHBand="1" w:noVBand="1"/>
      </w:tblPr>
      <w:tblGrid>
        <w:gridCol w:w="3231"/>
        <w:gridCol w:w="3121"/>
        <w:gridCol w:w="3254"/>
      </w:tblGrid>
      <w:tr w:rsidR="0039746B" w:rsidRPr="0039746B" w:rsidTr="00805BEB">
        <w:trPr>
          <w:cantSplit/>
          <w:tblHeader/>
        </w:trPr>
        <w:tc>
          <w:tcPr>
            <w:tcW w:w="3231" w:type="dxa"/>
            <w:shd w:val="clear" w:color="auto" w:fill="D9D9D9" w:themeFill="background1" w:themeFillShade="D9"/>
            <w:vAlign w:val="bottom"/>
          </w:tcPr>
          <w:p w:rsidR="0039746B" w:rsidRPr="00CE75F7" w:rsidRDefault="0039746B" w:rsidP="0039746B">
            <w:pPr>
              <w:spacing w:after="120"/>
              <w:rPr>
                <w:b/>
              </w:rPr>
            </w:pPr>
            <w:r w:rsidRPr="00805BEB">
              <w:rPr>
                <w:b/>
                <w:bCs/>
              </w:rPr>
              <w:t>Expense Type</w:t>
            </w:r>
          </w:p>
        </w:tc>
        <w:tc>
          <w:tcPr>
            <w:tcW w:w="3121" w:type="dxa"/>
            <w:shd w:val="clear" w:color="auto" w:fill="D9D9D9" w:themeFill="background1" w:themeFillShade="D9"/>
            <w:vAlign w:val="bottom"/>
          </w:tcPr>
          <w:p w:rsidR="0039746B" w:rsidRPr="00CE75F7" w:rsidRDefault="0039746B" w:rsidP="0039746B">
            <w:pPr>
              <w:spacing w:after="120"/>
              <w:rPr>
                <w:b/>
              </w:rPr>
            </w:pPr>
            <w:r w:rsidRPr="00805BEB">
              <w:rPr>
                <w:b/>
                <w:bCs/>
              </w:rPr>
              <w:t xml:space="preserve">Description of Expense </w:t>
            </w:r>
          </w:p>
        </w:tc>
        <w:tc>
          <w:tcPr>
            <w:tcW w:w="3254" w:type="dxa"/>
            <w:shd w:val="clear" w:color="auto" w:fill="D9D9D9" w:themeFill="background1" w:themeFillShade="D9"/>
            <w:vAlign w:val="bottom"/>
          </w:tcPr>
          <w:p w:rsidR="0039746B" w:rsidRPr="00CE75F7" w:rsidRDefault="0039746B" w:rsidP="0039746B">
            <w:pPr>
              <w:spacing w:after="120"/>
              <w:rPr>
                <w:b/>
                <w:bCs/>
              </w:rPr>
            </w:pPr>
            <w:r w:rsidRPr="00805BEB">
              <w:rPr>
                <w:b/>
                <w:bCs/>
              </w:rPr>
              <w:t xml:space="preserve">Maximum per item </w:t>
            </w:r>
          </w:p>
        </w:tc>
      </w:tr>
      <w:tr w:rsidR="0039746B" w:rsidRPr="0039746B" w:rsidTr="00805BEB">
        <w:trPr>
          <w:cantSplit/>
        </w:trPr>
        <w:tc>
          <w:tcPr>
            <w:tcW w:w="3231" w:type="dxa"/>
          </w:tcPr>
          <w:p w:rsidR="0039746B" w:rsidRPr="0039746B" w:rsidRDefault="0039746B" w:rsidP="0039746B">
            <w:pPr>
              <w:spacing w:after="120"/>
            </w:pPr>
            <w:r w:rsidRPr="0039746B">
              <w:t>Travel</w:t>
            </w:r>
          </w:p>
        </w:tc>
        <w:tc>
          <w:tcPr>
            <w:tcW w:w="3121" w:type="dxa"/>
          </w:tcPr>
          <w:p w:rsidR="0039746B" w:rsidRPr="0039746B" w:rsidRDefault="0039746B" w:rsidP="0039746B">
            <w:pPr>
              <w:spacing w:after="120"/>
            </w:pPr>
          </w:p>
        </w:tc>
        <w:tc>
          <w:tcPr>
            <w:tcW w:w="3254" w:type="dxa"/>
          </w:tcPr>
          <w:p w:rsidR="0039746B" w:rsidRPr="0039746B" w:rsidRDefault="0039746B" w:rsidP="0039746B">
            <w:pPr>
              <w:spacing w:after="120"/>
            </w:pPr>
            <w:r w:rsidRPr="0039746B">
              <w:t>$</w:t>
            </w:r>
          </w:p>
        </w:tc>
      </w:tr>
      <w:tr w:rsidR="0039746B" w:rsidRPr="0039746B" w:rsidTr="00805BEB">
        <w:trPr>
          <w:cantSplit/>
        </w:trPr>
        <w:tc>
          <w:tcPr>
            <w:tcW w:w="3231" w:type="dxa"/>
          </w:tcPr>
          <w:p w:rsidR="0039746B" w:rsidRPr="0039746B" w:rsidRDefault="0039746B" w:rsidP="00CE75F7">
            <w:pPr>
              <w:spacing w:after="120"/>
            </w:pPr>
            <w:r w:rsidRPr="0039746B">
              <w:t>[</w:t>
            </w:r>
            <w:r w:rsidRPr="00805BEB">
              <w:rPr>
                <w:b/>
                <w:i/>
                <w:highlight w:val="yellow"/>
              </w:rPr>
              <w:t>Insert description of other</w:t>
            </w:r>
            <w:r w:rsidRPr="0039746B">
              <w:t>]</w:t>
            </w:r>
          </w:p>
        </w:tc>
        <w:tc>
          <w:tcPr>
            <w:tcW w:w="3121" w:type="dxa"/>
          </w:tcPr>
          <w:p w:rsidR="0039746B" w:rsidRPr="0039746B" w:rsidRDefault="0039746B" w:rsidP="0039746B">
            <w:pPr>
              <w:spacing w:after="120"/>
            </w:pPr>
          </w:p>
        </w:tc>
        <w:tc>
          <w:tcPr>
            <w:tcW w:w="3254" w:type="dxa"/>
          </w:tcPr>
          <w:p w:rsidR="0039746B" w:rsidRPr="0039746B" w:rsidRDefault="0039746B" w:rsidP="0039746B">
            <w:pPr>
              <w:spacing w:after="120"/>
            </w:pPr>
            <w:r w:rsidRPr="0039746B">
              <w:t>$</w:t>
            </w:r>
          </w:p>
        </w:tc>
      </w:tr>
    </w:tbl>
    <w:p w:rsidR="007C5738" w:rsidRDefault="007C5738" w:rsidP="009D7434">
      <w:pPr>
        <w:spacing w:before="120" w:after="120"/>
      </w:pPr>
    </w:p>
    <w:p w:rsidR="0039746B" w:rsidRDefault="007C5738" w:rsidP="00126BB2">
      <w:pPr>
        <w:pStyle w:val="Schedule1"/>
      </w:pPr>
      <w:bookmarkStart w:id="2453" w:name="_Ref513207758"/>
      <w:r>
        <w:t>Provisional Sums</w:t>
      </w:r>
      <w:bookmarkEnd w:id="2453"/>
    </w:p>
    <w:tbl>
      <w:tblPr>
        <w:tblStyle w:val="TableGrid"/>
        <w:tblW w:w="5000" w:type="pct"/>
        <w:tblLook w:val="04A0" w:firstRow="1" w:lastRow="0" w:firstColumn="1" w:lastColumn="0" w:noHBand="0" w:noVBand="1"/>
      </w:tblPr>
      <w:tblGrid>
        <w:gridCol w:w="4869"/>
        <w:gridCol w:w="4705"/>
      </w:tblGrid>
      <w:tr w:rsidR="007C5738" w:rsidTr="00126BB2">
        <w:tc>
          <w:tcPr>
            <w:tcW w:w="2543" w:type="pct"/>
            <w:shd w:val="clear" w:color="auto" w:fill="D9D9D9" w:themeFill="background1" w:themeFillShade="D9"/>
          </w:tcPr>
          <w:p w:rsidR="007C5738" w:rsidRPr="006E4A18" w:rsidRDefault="007C5738" w:rsidP="003B32C2">
            <w:pPr>
              <w:keepNext/>
              <w:spacing w:after="120"/>
              <w:rPr>
                <w:b/>
              </w:rPr>
            </w:pPr>
            <w:r>
              <w:rPr>
                <w:b/>
              </w:rPr>
              <w:t>Provisional Sum Item</w:t>
            </w:r>
          </w:p>
        </w:tc>
        <w:tc>
          <w:tcPr>
            <w:tcW w:w="2457" w:type="pct"/>
            <w:shd w:val="clear" w:color="auto" w:fill="D9D9D9" w:themeFill="background1" w:themeFillShade="D9"/>
          </w:tcPr>
          <w:p w:rsidR="007C5738" w:rsidRPr="006E4A18" w:rsidRDefault="007C5738" w:rsidP="003B32C2">
            <w:pPr>
              <w:keepNext/>
              <w:spacing w:after="120"/>
              <w:rPr>
                <w:b/>
              </w:rPr>
            </w:pPr>
            <w:r>
              <w:rPr>
                <w:b/>
              </w:rPr>
              <w:t>Provisional Sum</w:t>
            </w:r>
          </w:p>
        </w:tc>
      </w:tr>
      <w:tr w:rsidR="007C5738" w:rsidTr="00126BB2">
        <w:tc>
          <w:tcPr>
            <w:tcW w:w="2543" w:type="pct"/>
          </w:tcPr>
          <w:p w:rsidR="007C5738" w:rsidRPr="00126BB2" w:rsidRDefault="007C5738" w:rsidP="001B1381">
            <w:pPr>
              <w:keepNext/>
              <w:spacing w:after="120"/>
              <w:rPr>
                <w:b/>
              </w:rPr>
            </w:pPr>
            <w:r w:rsidRPr="00126BB2">
              <w:rPr>
                <w:rStyle w:val="Emphasis"/>
                <w:b/>
                <w:iCs w:val="0"/>
                <w:highlight w:val="yellow"/>
              </w:rPr>
              <w:t>e.g. Land Surveying, Geo Tech, Fire risk assessment, Independent Structural Certification (example)</w:t>
            </w:r>
          </w:p>
        </w:tc>
        <w:tc>
          <w:tcPr>
            <w:tcW w:w="2457" w:type="pct"/>
          </w:tcPr>
          <w:p w:rsidR="007C5738" w:rsidRDefault="007C5738" w:rsidP="003B32C2">
            <w:pPr>
              <w:keepNext/>
              <w:spacing w:after="120"/>
            </w:pPr>
          </w:p>
        </w:tc>
      </w:tr>
    </w:tbl>
    <w:p w:rsidR="007C5738" w:rsidRPr="00126BB2" w:rsidRDefault="007C5738" w:rsidP="00126BB2">
      <w:pPr>
        <w:pStyle w:val="IndentParaLevel1"/>
        <w:rPr>
          <w:lang w:eastAsia="en-AU"/>
        </w:rPr>
      </w:pPr>
    </w:p>
    <w:p w:rsidR="008147C1" w:rsidRDefault="008147C1">
      <w:pPr>
        <w:pStyle w:val="ScheduleHeading"/>
      </w:pPr>
      <w:bookmarkStart w:id="2454" w:name="_Ref511204355"/>
      <w:bookmarkStart w:id="2455" w:name="_Toc518135328"/>
      <w:bookmarkStart w:id="2456" w:name="_Ref489364388"/>
      <w:r>
        <w:lastRenderedPageBreak/>
        <w:t>- Key People</w:t>
      </w:r>
      <w:bookmarkEnd w:id="2454"/>
      <w:bookmarkEnd w:id="2455"/>
    </w:p>
    <w:tbl>
      <w:tblPr>
        <w:tblStyle w:val="TableGrid"/>
        <w:tblW w:w="0" w:type="auto"/>
        <w:tblLook w:val="04A0" w:firstRow="1" w:lastRow="0" w:firstColumn="1" w:lastColumn="0" w:noHBand="0" w:noVBand="1"/>
      </w:tblPr>
      <w:tblGrid>
        <w:gridCol w:w="3191"/>
        <w:gridCol w:w="3191"/>
        <w:gridCol w:w="3192"/>
      </w:tblGrid>
      <w:tr w:rsidR="008147C1" w:rsidTr="00805BEB">
        <w:tc>
          <w:tcPr>
            <w:tcW w:w="3191" w:type="dxa"/>
            <w:shd w:val="clear" w:color="auto" w:fill="D9D9D9" w:themeFill="background1" w:themeFillShade="D9"/>
          </w:tcPr>
          <w:p w:rsidR="008147C1" w:rsidRPr="00805BEB" w:rsidRDefault="008147C1" w:rsidP="008147C1">
            <w:pPr>
              <w:rPr>
                <w:b/>
              </w:rPr>
            </w:pPr>
            <w:r w:rsidRPr="00805BEB">
              <w:rPr>
                <w:b/>
              </w:rPr>
              <w:t>Key Person</w:t>
            </w:r>
          </w:p>
        </w:tc>
        <w:tc>
          <w:tcPr>
            <w:tcW w:w="3191" w:type="dxa"/>
            <w:shd w:val="clear" w:color="auto" w:fill="D9D9D9" w:themeFill="background1" w:themeFillShade="D9"/>
          </w:tcPr>
          <w:p w:rsidR="008147C1" w:rsidRPr="00805BEB" w:rsidRDefault="008147C1" w:rsidP="008147C1">
            <w:pPr>
              <w:rPr>
                <w:b/>
              </w:rPr>
            </w:pPr>
            <w:r>
              <w:rPr>
                <w:b/>
              </w:rPr>
              <w:t>Role</w:t>
            </w:r>
          </w:p>
        </w:tc>
        <w:tc>
          <w:tcPr>
            <w:tcW w:w="3192" w:type="dxa"/>
            <w:shd w:val="clear" w:color="auto" w:fill="D9D9D9" w:themeFill="background1" w:themeFillShade="D9"/>
          </w:tcPr>
          <w:p w:rsidR="008147C1" w:rsidRPr="00805BEB" w:rsidRDefault="008147C1" w:rsidP="008147C1">
            <w:pPr>
              <w:rPr>
                <w:b/>
              </w:rPr>
            </w:pPr>
            <w:r w:rsidRPr="00805BEB">
              <w:rPr>
                <w:b/>
              </w:rPr>
              <w:t>Responsibilities</w:t>
            </w:r>
          </w:p>
        </w:tc>
      </w:tr>
      <w:tr w:rsidR="008147C1" w:rsidTr="008147C1">
        <w:tc>
          <w:tcPr>
            <w:tcW w:w="3191" w:type="dxa"/>
          </w:tcPr>
          <w:p w:rsidR="008147C1" w:rsidRDefault="008147C1" w:rsidP="008147C1"/>
        </w:tc>
        <w:tc>
          <w:tcPr>
            <w:tcW w:w="3191" w:type="dxa"/>
          </w:tcPr>
          <w:p w:rsidR="008147C1" w:rsidRDefault="008147C1" w:rsidP="008147C1"/>
        </w:tc>
        <w:tc>
          <w:tcPr>
            <w:tcW w:w="3192" w:type="dxa"/>
          </w:tcPr>
          <w:p w:rsidR="008147C1" w:rsidRDefault="008147C1" w:rsidP="008147C1"/>
        </w:tc>
      </w:tr>
      <w:tr w:rsidR="008147C1" w:rsidTr="008147C1">
        <w:tc>
          <w:tcPr>
            <w:tcW w:w="3191" w:type="dxa"/>
          </w:tcPr>
          <w:p w:rsidR="008147C1" w:rsidRDefault="008147C1" w:rsidP="008147C1"/>
        </w:tc>
        <w:tc>
          <w:tcPr>
            <w:tcW w:w="3191" w:type="dxa"/>
          </w:tcPr>
          <w:p w:rsidR="008147C1" w:rsidRDefault="008147C1" w:rsidP="008147C1"/>
        </w:tc>
        <w:tc>
          <w:tcPr>
            <w:tcW w:w="3192" w:type="dxa"/>
          </w:tcPr>
          <w:p w:rsidR="008147C1" w:rsidRDefault="008147C1" w:rsidP="008147C1"/>
        </w:tc>
      </w:tr>
      <w:tr w:rsidR="008147C1" w:rsidTr="008147C1">
        <w:tc>
          <w:tcPr>
            <w:tcW w:w="3191" w:type="dxa"/>
          </w:tcPr>
          <w:p w:rsidR="008147C1" w:rsidRDefault="008147C1" w:rsidP="008147C1"/>
        </w:tc>
        <w:tc>
          <w:tcPr>
            <w:tcW w:w="3191" w:type="dxa"/>
          </w:tcPr>
          <w:p w:rsidR="008147C1" w:rsidRDefault="008147C1" w:rsidP="008147C1"/>
        </w:tc>
        <w:tc>
          <w:tcPr>
            <w:tcW w:w="3192" w:type="dxa"/>
          </w:tcPr>
          <w:p w:rsidR="008147C1" w:rsidRDefault="008147C1" w:rsidP="008147C1"/>
        </w:tc>
      </w:tr>
      <w:tr w:rsidR="008147C1" w:rsidTr="008147C1">
        <w:tc>
          <w:tcPr>
            <w:tcW w:w="3191" w:type="dxa"/>
          </w:tcPr>
          <w:p w:rsidR="008147C1" w:rsidRDefault="008147C1" w:rsidP="008147C1"/>
        </w:tc>
        <w:tc>
          <w:tcPr>
            <w:tcW w:w="3191" w:type="dxa"/>
          </w:tcPr>
          <w:p w:rsidR="008147C1" w:rsidRDefault="008147C1" w:rsidP="008147C1"/>
        </w:tc>
        <w:tc>
          <w:tcPr>
            <w:tcW w:w="3192" w:type="dxa"/>
          </w:tcPr>
          <w:p w:rsidR="008147C1" w:rsidRDefault="008147C1" w:rsidP="008147C1"/>
        </w:tc>
      </w:tr>
      <w:tr w:rsidR="008147C1" w:rsidTr="008147C1">
        <w:tc>
          <w:tcPr>
            <w:tcW w:w="3191" w:type="dxa"/>
          </w:tcPr>
          <w:p w:rsidR="008147C1" w:rsidRDefault="008147C1" w:rsidP="008147C1"/>
        </w:tc>
        <w:tc>
          <w:tcPr>
            <w:tcW w:w="3191" w:type="dxa"/>
          </w:tcPr>
          <w:p w:rsidR="008147C1" w:rsidRDefault="008147C1" w:rsidP="008147C1"/>
        </w:tc>
        <w:tc>
          <w:tcPr>
            <w:tcW w:w="3192" w:type="dxa"/>
          </w:tcPr>
          <w:p w:rsidR="008147C1" w:rsidRDefault="008147C1" w:rsidP="008147C1"/>
        </w:tc>
      </w:tr>
      <w:tr w:rsidR="008147C1" w:rsidTr="008147C1">
        <w:tc>
          <w:tcPr>
            <w:tcW w:w="3191" w:type="dxa"/>
          </w:tcPr>
          <w:p w:rsidR="008147C1" w:rsidRDefault="008147C1" w:rsidP="008147C1"/>
        </w:tc>
        <w:tc>
          <w:tcPr>
            <w:tcW w:w="3191" w:type="dxa"/>
          </w:tcPr>
          <w:p w:rsidR="008147C1" w:rsidRDefault="008147C1" w:rsidP="008147C1"/>
        </w:tc>
        <w:tc>
          <w:tcPr>
            <w:tcW w:w="3192" w:type="dxa"/>
          </w:tcPr>
          <w:p w:rsidR="008147C1" w:rsidRDefault="008147C1" w:rsidP="008147C1"/>
        </w:tc>
      </w:tr>
      <w:tr w:rsidR="008147C1" w:rsidTr="008147C1">
        <w:tc>
          <w:tcPr>
            <w:tcW w:w="3191" w:type="dxa"/>
          </w:tcPr>
          <w:p w:rsidR="008147C1" w:rsidRDefault="008147C1" w:rsidP="008147C1"/>
        </w:tc>
        <w:tc>
          <w:tcPr>
            <w:tcW w:w="3191" w:type="dxa"/>
          </w:tcPr>
          <w:p w:rsidR="008147C1" w:rsidRDefault="008147C1" w:rsidP="008147C1"/>
        </w:tc>
        <w:tc>
          <w:tcPr>
            <w:tcW w:w="3192" w:type="dxa"/>
          </w:tcPr>
          <w:p w:rsidR="008147C1" w:rsidRDefault="008147C1" w:rsidP="008147C1"/>
        </w:tc>
      </w:tr>
    </w:tbl>
    <w:p w:rsidR="008147C1" w:rsidRPr="00CE75F7" w:rsidRDefault="008147C1" w:rsidP="00805BEB"/>
    <w:p w:rsidR="00E9331A" w:rsidRPr="00EC314F" w:rsidRDefault="008960E5">
      <w:pPr>
        <w:pStyle w:val="ScheduleHeading"/>
      </w:pPr>
      <w:bookmarkStart w:id="2457" w:name="_Ref511243391"/>
      <w:bookmarkStart w:id="2458" w:name="_Toc518135329"/>
      <w:r>
        <w:lastRenderedPageBreak/>
        <w:t xml:space="preserve">- </w:t>
      </w:r>
      <w:r w:rsidR="00D13ED1">
        <w:t>Deed of Novation</w:t>
      </w:r>
      <w:bookmarkEnd w:id="2446"/>
      <w:bookmarkEnd w:id="2447"/>
      <w:bookmarkEnd w:id="2448"/>
      <w:bookmarkEnd w:id="2449"/>
      <w:bookmarkEnd w:id="2450"/>
      <w:bookmarkEnd w:id="2456"/>
      <w:bookmarkEnd w:id="2457"/>
      <w:bookmarkEnd w:id="2458"/>
    </w:p>
    <w:p w:rsidR="00D13ED1" w:rsidRPr="00485397" w:rsidRDefault="00D13ED1" w:rsidP="00D13ED1"/>
    <w:p w:rsidR="009E45ED" w:rsidRDefault="009E45ED" w:rsidP="00805BEB">
      <w:pPr>
        <w:pStyle w:val="TitleArial"/>
      </w:pPr>
      <w:r w:rsidRPr="00EC314F">
        <w:t>Deed of Novation</w:t>
      </w:r>
    </w:p>
    <w:p w:rsidR="00485397" w:rsidRPr="00485397" w:rsidRDefault="00485397" w:rsidP="00485397"/>
    <w:p w:rsidR="003E286F" w:rsidRDefault="003E286F" w:rsidP="003E286F">
      <w:pPr>
        <w:keepNext/>
        <w:rPr>
          <w:b/>
          <w:sz w:val="24"/>
        </w:rPr>
      </w:pPr>
    </w:p>
    <w:p w:rsidR="00764DD3" w:rsidRPr="003E286F" w:rsidRDefault="00764DD3" w:rsidP="003E286F">
      <w:pPr>
        <w:keepNext/>
        <w:rPr>
          <w:b/>
          <w:sz w:val="24"/>
        </w:rPr>
      </w:pPr>
    </w:p>
    <w:p w:rsidR="003E286F" w:rsidRPr="003E286F" w:rsidRDefault="003E286F" w:rsidP="003E286F">
      <w:pPr>
        <w:keepNext/>
        <w:rPr>
          <w:b/>
          <w:sz w:val="24"/>
        </w:rPr>
      </w:pPr>
    </w:p>
    <w:p w:rsidR="003E286F" w:rsidRPr="003E286F" w:rsidRDefault="003E286F" w:rsidP="003E286F">
      <w:pPr>
        <w:keepNext/>
        <w:rPr>
          <w:b/>
          <w:sz w:val="24"/>
        </w:rPr>
      </w:pPr>
      <w:r w:rsidRPr="003E286F">
        <w:rPr>
          <w:b/>
          <w:sz w:val="24"/>
        </w:rPr>
        <w:t>[</w:t>
      </w:r>
      <w:r w:rsidRPr="00805BEB">
        <w:rPr>
          <w:b/>
          <w:i/>
          <w:sz w:val="24"/>
          <w:highlight w:val="yellow"/>
        </w:rPr>
        <w:t xml:space="preserve">Insert name of </w:t>
      </w:r>
      <w:r w:rsidR="00A24D00" w:rsidRPr="00805BEB">
        <w:rPr>
          <w:b/>
          <w:i/>
          <w:sz w:val="24"/>
          <w:highlight w:val="yellow"/>
        </w:rPr>
        <w:t>Principal</w:t>
      </w:r>
      <w:r w:rsidRPr="003E286F">
        <w:rPr>
          <w:b/>
          <w:sz w:val="24"/>
        </w:rPr>
        <w:t>]</w:t>
      </w:r>
    </w:p>
    <w:p w:rsidR="003E286F" w:rsidRPr="003E286F" w:rsidRDefault="00A24D00" w:rsidP="003E286F">
      <w:pPr>
        <w:keepNext/>
        <w:rPr>
          <w:b/>
          <w:sz w:val="24"/>
        </w:rPr>
      </w:pPr>
      <w:r>
        <w:rPr>
          <w:b/>
          <w:sz w:val="24"/>
        </w:rPr>
        <w:t>Principal</w:t>
      </w:r>
    </w:p>
    <w:p w:rsidR="003E286F" w:rsidRPr="003E286F" w:rsidRDefault="003E286F" w:rsidP="003E286F">
      <w:pPr>
        <w:keepNext/>
        <w:rPr>
          <w:b/>
          <w:sz w:val="24"/>
        </w:rPr>
      </w:pPr>
    </w:p>
    <w:p w:rsidR="003E286F" w:rsidRPr="003E286F" w:rsidRDefault="003E286F" w:rsidP="003E286F">
      <w:pPr>
        <w:keepNext/>
        <w:rPr>
          <w:b/>
          <w:sz w:val="24"/>
        </w:rPr>
      </w:pPr>
      <w:r w:rsidRPr="003E286F">
        <w:rPr>
          <w:b/>
          <w:sz w:val="24"/>
        </w:rPr>
        <w:t>[</w:t>
      </w:r>
      <w:r w:rsidRPr="00805BEB">
        <w:rPr>
          <w:b/>
          <w:i/>
          <w:sz w:val="24"/>
          <w:highlight w:val="yellow"/>
        </w:rPr>
        <w:t xml:space="preserve">Insert name of </w:t>
      </w:r>
      <w:r w:rsidR="00A24D00" w:rsidRPr="00805BEB">
        <w:rPr>
          <w:b/>
          <w:i/>
          <w:sz w:val="24"/>
          <w:highlight w:val="yellow"/>
        </w:rPr>
        <w:t>Consultant</w:t>
      </w:r>
      <w:r w:rsidRPr="003E286F">
        <w:rPr>
          <w:b/>
          <w:sz w:val="24"/>
        </w:rPr>
        <w:t>]</w:t>
      </w:r>
    </w:p>
    <w:p w:rsidR="003E286F" w:rsidRPr="003E286F" w:rsidRDefault="00A24D00" w:rsidP="003E286F">
      <w:pPr>
        <w:keepNext/>
        <w:rPr>
          <w:b/>
          <w:sz w:val="24"/>
        </w:rPr>
      </w:pPr>
      <w:r>
        <w:rPr>
          <w:b/>
          <w:sz w:val="24"/>
        </w:rPr>
        <w:t>Consultant</w:t>
      </w:r>
    </w:p>
    <w:p w:rsidR="003E286F" w:rsidRPr="003E286F" w:rsidRDefault="003E286F" w:rsidP="003E286F">
      <w:pPr>
        <w:keepNext/>
        <w:rPr>
          <w:b/>
          <w:sz w:val="24"/>
        </w:rPr>
      </w:pPr>
    </w:p>
    <w:p w:rsidR="003E286F" w:rsidRPr="003E286F" w:rsidRDefault="003E286F" w:rsidP="003E286F">
      <w:pPr>
        <w:keepNext/>
        <w:rPr>
          <w:b/>
          <w:sz w:val="24"/>
        </w:rPr>
      </w:pPr>
      <w:r w:rsidRPr="003E286F">
        <w:rPr>
          <w:b/>
          <w:sz w:val="24"/>
        </w:rPr>
        <w:t>[</w:t>
      </w:r>
      <w:r w:rsidRPr="00805BEB">
        <w:rPr>
          <w:b/>
          <w:i/>
          <w:sz w:val="24"/>
          <w:highlight w:val="yellow"/>
        </w:rPr>
        <w:t xml:space="preserve">Insert name of </w:t>
      </w:r>
      <w:r w:rsidR="00A24D00" w:rsidRPr="00805BEB">
        <w:rPr>
          <w:b/>
          <w:i/>
          <w:sz w:val="24"/>
          <w:highlight w:val="yellow"/>
        </w:rPr>
        <w:t xml:space="preserve">Incoming </w:t>
      </w:r>
      <w:r w:rsidRPr="00805BEB">
        <w:rPr>
          <w:b/>
          <w:i/>
          <w:sz w:val="24"/>
          <w:highlight w:val="yellow"/>
        </w:rPr>
        <w:t>Party</w:t>
      </w:r>
      <w:r w:rsidRPr="003E286F">
        <w:rPr>
          <w:b/>
          <w:sz w:val="24"/>
        </w:rPr>
        <w:t>]</w:t>
      </w:r>
    </w:p>
    <w:p w:rsidR="003E286F" w:rsidRDefault="00A24D00" w:rsidP="00205280">
      <w:pPr>
        <w:keepNext/>
        <w:rPr>
          <w:b/>
          <w:sz w:val="24"/>
        </w:rPr>
      </w:pPr>
      <w:r>
        <w:rPr>
          <w:b/>
          <w:sz w:val="24"/>
        </w:rPr>
        <w:t>Incoming</w:t>
      </w:r>
      <w:r w:rsidRPr="003E286F">
        <w:rPr>
          <w:b/>
          <w:sz w:val="24"/>
        </w:rPr>
        <w:t xml:space="preserve"> </w:t>
      </w:r>
      <w:r w:rsidR="003E286F" w:rsidRPr="003E286F">
        <w:rPr>
          <w:b/>
          <w:sz w:val="24"/>
        </w:rPr>
        <w:t>Party</w:t>
      </w:r>
    </w:p>
    <w:p w:rsidR="00CB08E6" w:rsidRDefault="00CB08E6" w:rsidP="003E286F">
      <w:pPr>
        <w:pStyle w:val="MinorTitleArial"/>
        <w:rPr>
          <w:noProof/>
        </w:rPr>
      </w:pPr>
    </w:p>
    <w:p w:rsidR="00CB08E6" w:rsidRDefault="00CB08E6" w:rsidP="003E286F">
      <w:pPr>
        <w:pStyle w:val="MinorTitleArial"/>
        <w:rPr>
          <w:noProof/>
        </w:rPr>
      </w:pPr>
    </w:p>
    <w:p w:rsidR="00CB08E6" w:rsidRDefault="00CB08E6" w:rsidP="003E286F">
      <w:pPr>
        <w:pStyle w:val="MinorTitleArial"/>
        <w:rPr>
          <w:noProof/>
        </w:rPr>
      </w:pPr>
    </w:p>
    <w:p w:rsidR="00CB08E6" w:rsidRDefault="00CB08E6" w:rsidP="003E286F">
      <w:pPr>
        <w:pStyle w:val="MinorTitleArial"/>
        <w:rPr>
          <w:noProof/>
        </w:rPr>
      </w:pPr>
    </w:p>
    <w:p w:rsidR="00CB08E6" w:rsidRDefault="00CB08E6" w:rsidP="003E286F">
      <w:pPr>
        <w:pStyle w:val="MinorTitleArial"/>
        <w:rPr>
          <w:noProof/>
        </w:rPr>
      </w:pPr>
    </w:p>
    <w:p w:rsidR="00CB08E6" w:rsidRDefault="00CB08E6" w:rsidP="003E286F">
      <w:pPr>
        <w:pStyle w:val="MinorTitleArial"/>
        <w:rPr>
          <w:noProof/>
        </w:rPr>
      </w:pPr>
    </w:p>
    <w:p w:rsidR="00CB08E6" w:rsidRDefault="00CB08E6" w:rsidP="003E286F">
      <w:pPr>
        <w:pStyle w:val="MinorTitleArial"/>
        <w:rPr>
          <w:noProof/>
        </w:rPr>
      </w:pPr>
    </w:p>
    <w:p w:rsidR="00CB08E6" w:rsidRDefault="00CB08E6" w:rsidP="003E286F">
      <w:pPr>
        <w:pStyle w:val="MinorTitleArial"/>
        <w:rPr>
          <w:noProof/>
        </w:rPr>
      </w:pPr>
    </w:p>
    <w:p w:rsidR="00CB08E6" w:rsidRDefault="00CB08E6" w:rsidP="003E286F">
      <w:pPr>
        <w:pStyle w:val="MinorTitleArial"/>
        <w:rPr>
          <w:noProof/>
        </w:rPr>
      </w:pPr>
    </w:p>
    <w:p w:rsidR="00CB08E6" w:rsidRDefault="00CB08E6" w:rsidP="003E286F">
      <w:pPr>
        <w:pStyle w:val="MinorTitleArial"/>
        <w:rPr>
          <w:noProof/>
        </w:rPr>
      </w:pPr>
    </w:p>
    <w:p w:rsidR="00CB08E6" w:rsidRDefault="00CB08E6" w:rsidP="003E286F">
      <w:pPr>
        <w:pStyle w:val="MinorTitleArial"/>
        <w:rPr>
          <w:noProof/>
        </w:rPr>
      </w:pPr>
    </w:p>
    <w:p w:rsidR="00CB08E6" w:rsidRDefault="00CB08E6" w:rsidP="003E286F">
      <w:pPr>
        <w:pStyle w:val="MinorTitleArial"/>
        <w:rPr>
          <w:noProof/>
        </w:rPr>
      </w:pPr>
    </w:p>
    <w:p w:rsidR="003E286F" w:rsidRDefault="003E286F" w:rsidP="003E286F">
      <w:pPr>
        <w:rPr>
          <w:noProof/>
        </w:rPr>
      </w:pPr>
    </w:p>
    <w:p w:rsidR="003E286F" w:rsidRDefault="003E286F" w:rsidP="003E286F">
      <w:pPr>
        <w:pStyle w:val="TOCHeader"/>
      </w:pPr>
      <w:r w:rsidRPr="003E286F">
        <w:br w:type="page"/>
      </w:r>
      <w:r>
        <w:lastRenderedPageBreak/>
        <w:t>Contents</w:t>
      </w:r>
    </w:p>
    <w:p w:rsidR="007A5A4B" w:rsidRDefault="00547EC0">
      <w:pPr>
        <w:pStyle w:val="TOC1"/>
        <w:rPr>
          <w:rFonts w:asciiTheme="minorHAnsi" w:eastAsiaTheme="minorEastAsia" w:hAnsiTheme="minorHAnsi" w:cstheme="minorBidi"/>
          <w:b w:val="0"/>
          <w:noProof/>
          <w:sz w:val="22"/>
          <w:szCs w:val="22"/>
          <w:lang w:eastAsia="en-AU"/>
        </w:rPr>
      </w:pPr>
      <w:r>
        <w:fldChar w:fldCharType="begin"/>
      </w:r>
      <w:r>
        <w:instrText xml:space="preserve"> TOC \h \z \b Sch2TOC\t "Schedule_1,Schedule_2,2" \* MERGEFORMAT </w:instrText>
      </w:r>
      <w:r>
        <w:fldChar w:fldCharType="separate"/>
      </w:r>
      <w:hyperlink w:anchor="_Toc515941058" w:history="1">
        <w:r w:rsidR="007A5A4B" w:rsidRPr="001E7555">
          <w:rPr>
            <w:rStyle w:val="Hyperlink"/>
            <w:noProof/>
          </w:rPr>
          <w:t>1.</w:t>
        </w:r>
        <w:r w:rsidR="007A5A4B">
          <w:rPr>
            <w:rFonts w:asciiTheme="minorHAnsi" w:eastAsiaTheme="minorEastAsia" w:hAnsiTheme="minorHAnsi" w:cstheme="minorBidi"/>
            <w:b w:val="0"/>
            <w:noProof/>
            <w:sz w:val="22"/>
            <w:szCs w:val="22"/>
            <w:lang w:eastAsia="en-AU"/>
          </w:rPr>
          <w:tab/>
        </w:r>
        <w:r w:rsidR="007A5A4B" w:rsidRPr="001E7555">
          <w:rPr>
            <w:rStyle w:val="Hyperlink"/>
            <w:noProof/>
          </w:rPr>
          <w:t>Definitions and interpretation</w:t>
        </w:r>
        <w:r w:rsidR="007A5A4B">
          <w:rPr>
            <w:noProof/>
            <w:webHidden/>
          </w:rPr>
          <w:tab/>
        </w:r>
        <w:r w:rsidR="007A5A4B">
          <w:rPr>
            <w:noProof/>
            <w:webHidden/>
          </w:rPr>
          <w:fldChar w:fldCharType="begin"/>
        </w:r>
        <w:r w:rsidR="007A5A4B">
          <w:rPr>
            <w:noProof/>
            <w:webHidden/>
          </w:rPr>
          <w:instrText xml:space="preserve"> PAGEREF _Toc515941058 \h </w:instrText>
        </w:r>
        <w:r w:rsidR="007A5A4B">
          <w:rPr>
            <w:noProof/>
            <w:webHidden/>
          </w:rPr>
        </w:r>
        <w:r w:rsidR="007A5A4B">
          <w:rPr>
            <w:noProof/>
            <w:webHidden/>
          </w:rPr>
          <w:fldChar w:fldCharType="separate"/>
        </w:r>
        <w:r w:rsidR="007A5A4B">
          <w:rPr>
            <w:noProof/>
            <w:webHidden/>
          </w:rPr>
          <w:t>77</w:t>
        </w:r>
        <w:r w:rsidR="007A5A4B">
          <w:rPr>
            <w:noProof/>
            <w:webHidden/>
          </w:rPr>
          <w:fldChar w:fldCharType="end"/>
        </w:r>
      </w:hyperlink>
    </w:p>
    <w:p w:rsidR="007A5A4B" w:rsidRDefault="00424A2D">
      <w:pPr>
        <w:pStyle w:val="TOC2"/>
        <w:rPr>
          <w:rFonts w:asciiTheme="minorHAnsi" w:eastAsiaTheme="minorEastAsia" w:hAnsiTheme="minorHAnsi" w:cstheme="minorBidi"/>
          <w:noProof/>
          <w:sz w:val="22"/>
          <w:szCs w:val="22"/>
          <w:lang w:eastAsia="en-AU"/>
        </w:rPr>
      </w:pPr>
      <w:hyperlink w:anchor="_Toc515941059" w:history="1">
        <w:r w:rsidR="007A5A4B" w:rsidRPr="001E7555">
          <w:rPr>
            <w:rStyle w:val="Hyperlink"/>
            <w:noProof/>
          </w:rPr>
          <w:t>1.1</w:t>
        </w:r>
        <w:r w:rsidR="007A5A4B">
          <w:rPr>
            <w:rFonts w:asciiTheme="minorHAnsi" w:eastAsiaTheme="minorEastAsia" w:hAnsiTheme="minorHAnsi" w:cstheme="minorBidi"/>
            <w:noProof/>
            <w:sz w:val="22"/>
            <w:szCs w:val="22"/>
            <w:lang w:eastAsia="en-AU"/>
          </w:rPr>
          <w:tab/>
        </w:r>
        <w:r w:rsidR="007A5A4B" w:rsidRPr="001E7555">
          <w:rPr>
            <w:rStyle w:val="Hyperlink"/>
            <w:noProof/>
          </w:rPr>
          <w:t>Definitions</w:t>
        </w:r>
        <w:r w:rsidR="007A5A4B">
          <w:rPr>
            <w:noProof/>
            <w:webHidden/>
          </w:rPr>
          <w:tab/>
        </w:r>
        <w:r w:rsidR="007A5A4B">
          <w:rPr>
            <w:noProof/>
            <w:webHidden/>
          </w:rPr>
          <w:fldChar w:fldCharType="begin"/>
        </w:r>
        <w:r w:rsidR="007A5A4B">
          <w:rPr>
            <w:noProof/>
            <w:webHidden/>
          </w:rPr>
          <w:instrText xml:space="preserve"> PAGEREF _Toc515941059 \h </w:instrText>
        </w:r>
        <w:r w:rsidR="007A5A4B">
          <w:rPr>
            <w:noProof/>
            <w:webHidden/>
          </w:rPr>
        </w:r>
        <w:r w:rsidR="007A5A4B">
          <w:rPr>
            <w:noProof/>
            <w:webHidden/>
          </w:rPr>
          <w:fldChar w:fldCharType="separate"/>
        </w:r>
        <w:r w:rsidR="007A5A4B">
          <w:rPr>
            <w:noProof/>
            <w:webHidden/>
          </w:rPr>
          <w:t>77</w:t>
        </w:r>
        <w:r w:rsidR="007A5A4B">
          <w:rPr>
            <w:noProof/>
            <w:webHidden/>
          </w:rPr>
          <w:fldChar w:fldCharType="end"/>
        </w:r>
      </w:hyperlink>
    </w:p>
    <w:p w:rsidR="007A5A4B" w:rsidRDefault="00424A2D">
      <w:pPr>
        <w:pStyle w:val="TOC2"/>
        <w:rPr>
          <w:rFonts w:asciiTheme="minorHAnsi" w:eastAsiaTheme="minorEastAsia" w:hAnsiTheme="minorHAnsi" w:cstheme="minorBidi"/>
          <w:noProof/>
          <w:sz w:val="22"/>
          <w:szCs w:val="22"/>
          <w:lang w:eastAsia="en-AU"/>
        </w:rPr>
      </w:pPr>
      <w:hyperlink w:anchor="_Toc515941060" w:history="1">
        <w:r w:rsidR="007A5A4B" w:rsidRPr="001E7555">
          <w:rPr>
            <w:rStyle w:val="Hyperlink"/>
            <w:noProof/>
          </w:rPr>
          <w:t>1.2</w:t>
        </w:r>
        <w:r w:rsidR="007A5A4B">
          <w:rPr>
            <w:rFonts w:asciiTheme="minorHAnsi" w:eastAsiaTheme="minorEastAsia" w:hAnsiTheme="minorHAnsi" w:cstheme="minorBidi"/>
            <w:noProof/>
            <w:sz w:val="22"/>
            <w:szCs w:val="22"/>
            <w:lang w:eastAsia="en-AU"/>
          </w:rPr>
          <w:tab/>
        </w:r>
        <w:r w:rsidR="007A5A4B" w:rsidRPr="001E7555">
          <w:rPr>
            <w:rStyle w:val="Hyperlink"/>
            <w:noProof/>
          </w:rPr>
          <w:t>Interpretation</w:t>
        </w:r>
        <w:r w:rsidR="007A5A4B">
          <w:rPr>
            <w:noProof/>
            <w:webHidden/>
          </w:rPr>
          <w:tab/>
        </w:r>
        <w:r w:rsidR="007A5A4B">
          <w:rPr>
            <w:noProof/>
            <w:webHidden/>
          </w:rPr>
          <w:fldChar w:fldCharType="begin"/>
        </w:r>
        <w:r w:rsidR="007A5A4B">
          <w:rPr>
            <w:noProof/>
            <w:webHidden/>
          </w:rPr>
          <w:instrText xml:space="preserve"> PAGEREF _Toc515941060 \h </w:instrText>
        </w:r>
        <w:r w:rsidR="007A5A4B">
          <w:rPr>
            <w:noProof/>
            <w:webHidden/>
          </w:rPr>
        </w:r>
        <w:r w:rsidR="007A5A4B">
          <w:rPr>
            <w:noProof/>
            <w:webHidden/>
          </w:rPr>
          <w:fldChar w:fldCharType="separate"/>
        </w:r>
        <w:r w:rsidR="007A5A4B">
          <w:rPr>
            <w:noProof/>
            <w:webHidden/>
          </w:rPr>
          <w:t>77</w:t>
        </w:r>
        <w:r w:rsidR="007A5A4B">
          <w:rPr>
            <w:noProof/>
            <w:webHidden/>
          </w:rPr>
          <w:fldChar w:fldCharType="end"/>
        </w:r>
      </w:hyperlink>
    </w:p>
    <w:p w:rsidR="007A5A4B" w:rsidRDefault="00424A2D">
      <w:pPr>
        <w:pStyle w:val="TOC1"/>
        <w:rPr>
          <w:rFonts w:asciiTheme="minorHAnsi" w:eastAsiaTheme="minorEastAsia" w:hAnsiTheme="minorHAnsi" w:cstheme="minorBidi"/>
          <w:b w:val="0"/>
          <w:noProof/>
          <w:sz w:val="22"/>
          <w:szCs w:val="22"/>
          <w:lang w:eastAsia="en-AU"/>
        </w:rPr>
      </w:pPr>
      <w:hyperlink w:anchor="_Toc515941061" w:history="1">
        <w:r w:rsidR="007A5A4B" w:rsidRPr="001E7555">
          <w:rPr>
            <w:rStyle w:val="Hyperlink"/>
            <w:noProof/>
          </w:rPr>
          <w:t>2.</w:t>
        </w:r>
        <w:r w:rsidR="007A5A4B">
          <w:rPr>
            <w:rFonts w:asciiTheme="minorHAnsi" w:eastAsiaTheme="minorEastAsia" w:hAnsiTheme="minorHAnsi" w:cstheme="minorBidi"/>
            <w:b w:val="0"/>
            <w:noProof/>
            <w:sz w:val="22"/>
            <w:szCs w:val="22"/>
            <w:lang w:eastAsia="en-AU"/>
          </w:rPr>
          <w:tab/>
        </w:r>
        <w:r w:rsidR="007A5A4B" w:rsidRPr="001E7555">
          <w:rPr>
            <w:rStyle w:val="Hyperlink"/>
            <w:noProof/>
          </w:rPr>
          <w:t>Novation</w:t>
        </w:r>
        <w:r w:rsidR="007A5A4B">
          <w:rPr>
            <w:noProof/>
            <w:webHidden/>
          </w:rPr>
          <w:tab/>
        </w:r>
        <w:r w:rsidR="007A5A4B">
          <w:rPr>
            <w:noProof/>
            <w:webHidden/>
          </w:rPr>
          <w:fldChar w:fldCharType="begin"/>
        </w:r>
        <w:r w:rsidR="007A5A4B">
          <w:rPr>
            <w:noProof/>
            <w:webHidden/>
          </w:rPr>
          <w:instrText xml:space="preserve"> PAGEREF _Toc515941061 \h </w:instrText>
        </w:r>
        <w:r w:rsidR="007A5A4B">
          <w:rPr>
            <w:noProof/>
            <w:webHidden/>
          </w:rPr>
        </w:r>
        <w:r w:rsidR="007A5A4B">
          <w:rPr>
            <w:noProof/>
            <w:webHidden/>
          </w:rPr>
          <w:fldChar w:fldCharType="separate"/>
        </w:r>
        <w:r w:rsidR="007A5A4B">
          <w:rPr>
            <w:noProof/>
            <w:webHidden/>
          </w:rPr>
          <w:t>78</w:t>
        </w:r>
        <w:r w:rsidR="007A5A4B">
          <w:rPr>
            <w:noProof/>
            <w:webHidden/>
          </w:rPr>
          <w:fldChar w:fldCharType="end"/>
        </w:r>
      </w:hyperlink>
    </w:p>
    <w:p w:rsidR="007A5A4B" w:rsidRDefault="00424A2D">
      <w:pPr>
        <w:pStyle w:val="TOC2"/>
        <w:rPr>
          <w:rFonts w:asciiTheme="minorHAnsi" w:eastAsiaTheme="minorEastAsia" w:hAnsiTheme="minorHAnsi" w:cstheme="minorBidi"/>
          <w:noProof/>
          <w:sz w:val="22"/>
          <w:szCs w:val="22"/>
          <w:lang w:eastAsia="en-AU"/>
        </w:rPr>
      </w:pPr>
      <w:hyperlink w:anchor="_Toc515941062" w:history="1">
        <w:r w:rsidR="007A5A4B" w:rsidRPr="001E7555">
          <w:rPr>
            <w:rStyle w:val="Hyperlink"/>
            <w:noProof/>
          </w:rPr>
          <w:t>2.1</w:t>
        </w:r>
        <w:r w:rsidR="007A5A4B">
          <w:rPr>
            <w:rFonts w:asciiTheme="minorHAnsi" w:eastAsiaTheme="minorEastAsia" w:hAnsiTheme="minorHAnsi" w:cstheme="minorBidi"/>
            <w:noProof/>
            <w:sz w:val="22"/>
            <w:szCs w:val="22"/>
            <w:lang w:eastAsia="en-AU"/>
          </w:rPr>
          <w:tab/>
        </w:r>
        <w:r w:rsidR="007A5A4B" w:rsidRPr="001E7555">
          <w:rPr>
            <w:rStyle w:val="Hyperlink"/>
            <w:noProof/>
          </w:rPr>
          <w:t>Novation</w:t>
        </w:r>
        <w:r w:rsidR="007A5A4B">
          <w:rPr>
            <w:noProof/>
            <w:webHidden/>
          </w:rPr>
          <w:tab/>
        </w:r>
        <w:r w:rsidR="007A5A4B">
          <w:rPr>
            <w:noProof/>
            <w:webHidden/>
          </w:rPr>
          <w:fldChar w:fldCharType="begin"/>
        </w:r>
        <w:r w:rsidR="007A5A4B">
          <w:rPr>
            <w:noProof/>
            <w:webHidden/>
          </w:rPr>
          <w:instrText xml:space="preserve"> PAGEREF _Toc515941062 \h </w:instrText>
        </w:r>
        <w:r w:rsidR="007A5A4B">
          <w:rPr>
            <w:noProof/>
            <w:webHidden/>
          </w:rPr>
        </w:r>
        <w:r w:rsidR="007A5A4B">
          <w:rPr>
            <w:noProof/>
            <w:webHidden/>
          </w:rPr>
          <w:fldChar w:fldCharType="separate"/>
        </w:r>
        <w:r w:rsidR="007A5A4B">
          <w:rPr>
            <w:noProof/>
            <w:webHidden/>
          </w:rPr>
          <w:t>78</w:t>
        </w:r>
        <w:r w:rsidR="007A5A4B">
          <w:rPr>
            <w:noProof/>
            <w:webHidden/>
          </w:rPr>
          <w:fldChar w:fldCharType="end"/>
        </w:r>
      </w:hyperlink>
    </w:p>
    <w:p w:rsidR="007A5A4B" w:rsidRDefault="00424A2D">
      <w:pPr>
        <w:pStyle w:val="TOC2"/>
        <w:rPr>
          <w:rFonts w:asciiTheme="minorHAnsi" w:eastAsiaTheme="minorEastAsia" w:hAnsiTheme="minorHAnsi" w:cstheme="minorBidi"/>
          <w:noProof/>
          <w:sz w:val="22"/>
          <w:szCs w:val="22"/>
          <w:lang w:eastAsia="en-AU"/>
        </w:rPr>
      </w:pPr>
      <w:hyperlink w:anchor="_Toc515941063" w:history="1">
        <w:r w:rsidR="007A5A4B" w:rsidRPr="001E7555">
          <w:rPr>
            <w:rStyle w:val="Hyperlink"/>
            <w:noProof/>
          </w:rPr>
          <w:t>2.2</w:t>
        </w:r>
        <w:r w:rsidR="007A5A4B">
          <w:rPr>
            <w:rFonts w:asciiTheme="minorHAnsi" w:eastAsiaTheme="minorEastAsia" w:hAnsiTheme="minorHAnsi" w:cstheme="minorBidi"/>
            <w:noProof/>
            <w:sz w:val="22"/>
            <w:szCs w:val="22"/>
            <w:lang w:eastAsia="en-AU"/>
          </w:rPr>
          <w:tab/>
        </w:r>
        <w:r w:rsidR="007A5A4B" w:rsidRPr="001E7555">
          <w:rPr>
            <w:rStyle w:val="Hyperlink"/>
            <w:noProof/>
          </w:rPr>
          <w:t>Assumptions of rights and obligations</w:t>
        </w:r>
        <w:r w:rsidR="007A5A4B">
          <w:rPr>
            <w:noProof/>
            <w:webHidden/>
          </w:rPr>
          <w:tab/>
        </w:r>
        <w:r w:rsidR="007A5A4B">
          <w:rPr>
            <w:noProof/>
            <w:webHidden/>
          </w:rPr>
          <w:fldChar w:fldCharType="begin"/>
        </w:r>
        <w:r w:rsidR="007A5A4B">
          <w:rPr>
            <w:noProof/>
            <w:webHidden/>
          </w:rPr>
          <w:instrText xml:space="preserve"> PAGEREF _Toc515941063 \h </w:instrText>
        </w:r>
        <w:r w:rsidR="007A5A4B">
          <w:rPr>
            <w:noProof/>
            <w:webHidden/>
          </w:rPr>
        </w:r>
        <w:r w:rsidR="007A5A4B">
          <w:rPr>
            <w:noProof/>
            <w:webHidden/>
          </w:rPr>
          <w:fldChar w:fldCharType="separate"/>
        </w:r>
        <w:r w:rsidR="007A5A4B">
          <w:rPr>
            <w:noProof/>
            <w:webHidden/>
          </w:rPr>
          <w:t>78</w:t>
        </w:r>
        <w:r w:rsidR="007A5A4B">
          <w:rPr>
            <w:noProof/>
            <w:webHidden/>
          </w:rPr>
          <w:fldChar w:fldCharType="end"/>
        </w:r>
      </w:hyperlink>
    </w:p>
    <w:p w:rsidR="007A5A4B" w:rsidRDefault="00424A2D">
      <w:pPr>
        <w:pStyle w:val="TOC2"/>
        <w:rPr>
          <w:rFonts w:asciiTheme="minorHAnsi" w:eastAsiaTheme="minorEastAsia" w:hAnsiTheme="minorHAnsi" w:cstheme="minorBidi"/>
          <w:noProof/>
          <w:sz w:val="22"/>
          <w:szCs w:val="22"/>
          <w:lang w:eastAsia="en-AU"/>
        </w:rPr>
      </w:pPr>
      <w:hyperlink w:anchor="_Toc515941064" w:history="1">
        <w:r w:rsidR="007A5A4B" w:rsidRPr="001E7555">
          <w:rPr>
            <w:rStyle w:val="Hyperlink"/>
            <w:noProof/>
          </w:rPr>
          <w:t>2.3</w:t>
        </w:r>
        <w:r w:rsidR="007A5A4B">
          <w:rPr>
            <w:rFonts w:asciiTheme="minorHAnsi" w:eastAsiaTheme="minorEastAsia" w:hAnsiTheme="minorHAnsi" w:cstheme="minorBidi"/>
            <w:noProof/>
            <w:sz w:val="22"/>
            <w:szCs w:val="22"/>
            <w:lang w:eastAsia="en-AU"/>
          </w:rPr>
          <w:tab/>
        </w:r>
        <w:r w:rsidR="007A5A4B" w:rsidRPr="001E7555">
          <w:rPr>
            <w:rStyle w:val="Hyperlink"/>
            <w:noProof/>
          </w:rPr>
          <w:t>Release by Consultant</w:t>
        </w:r>
        <w:r w:rsidR="007A5A4B">
          <w:rPr>
            <w:noProof/>
            <w:webHidden/>
          </w:rPr>
          <w:tab/>
        </w:r>
        <w:r w:rsidR="007A5A4B">
          <w:rPr>
            <w:noProof/>
            <w:webHidden/>
          </w:rPr>
          <w:fldChar w:fldCharType="begin"/>
        </w:r>
        <w:r w:rsidR="007A5A4B">
          <w:rPr>
            <w:noProof/>
            <w:webHidden/>
          </w:rPr>
          <w:instrText xml:space="preserve"> PAGEREF _Toc515941064 \h </w:instrText>
        </w:r>
        <w:r w:rsidR="007A5A4B">
          <w:rPr>
            <w:noProof/>
            <w:webHidden/>
          </w:rPr>
        </w:r>
        <w:r w:rsidR="007A5A4B">
          <w:rPr>
            <w:noProof/>
            <w:webHidden/>
          </w:rPr>
          <w:fldChar w:fldCharType="separate"/>
        </w:r>
        <w:r w:rsidR="007A5A4B">
          <w:rPr>
            <w:noProof/>
            <w:webHidden/>
          </w:rPr>
          <w:t>79</w:t>
        </w:r>
        <w:r w:rsidR="007A5A4B">
          <w:rPr>
            <w:noProof/>
            <w:webHidden/>
          </w:rPr>
          <w:fldChar w:fldCharType="end"/>
        </w:r>
      </w:hyperlink>
    </w:p>
    <w:p w:rsidR="007A5A4B" w:rsidRDefault="00424A2D">
      <w:pPr>
        <w:pStyle w:val="TOC2"/>
        <w:rPr>
          <w:rFonts w:asciiTheme="minorHAnsi" w:eastAsiaTheme="minorEastAsia" w:hAnsiTheme="minorHAnsi" w:cstheme="minorBidi"/>
          <w:noProof/>
          <w:sz w:val="22"/>
          <w:szCs w:val="22"/>
          <w:lang w:eastAsia="en-AU"/>
        </w:rPr>
      </w:pPr>
      <w:hyperlink w:anchor="_Toc515941065" w:history="1">
        <w:r w:rsidR="007A5A4B" w:rsidRPr="001E7555">
          <w:rPr>
            <w:rStyle w:val="Hyperlink"/>
            <w:noProof/>
          </w:rPr>
          <w:t>2.4</w:t>
        </w:r>
        <w:r w:rsidR="007A5A4B">
          <w:rPr>
            <w:rFonts w:asciiTheme="minorHAnsi" w:eastAsiaTheme="minorEastAsia" w:hAnsiTheme="minorHAnsi" w:cstheme="minorBidi"/>
            <w:noProof/>
            <w:sz w:val="22"/>
            <w:szCs w:val="22"/>
            <w:lang w:eastAsia="en-AU"/>
          </w:rPr>
          <w:tab/>
        </w:r>
        <w:r w:rsidR="007A5A4B" w:rsidRPr="001E7555">
          <w:rPr>
            <w:rStyle w:val="Hyperlink"/>
            <w:noProof/>
          </w:rPr>
          <w:t>Release by Principal</w:t>
        </w:r>
        <w:r w:rsidR="007A5A4B">
          <w:rPr>
            <w:noProof/>
            <w:webHidden/>
          </w:rPr>
          <w:tab/>
        </w:r>
        <w:r w:rsidR="007A5A4B">
          <w:rPr>
            <w:noProof/>
            <w:webHidden/>
          </w:rPr>
          <w:fldChar w:fldCharType="begin"/>
        </w:r>
        <w:r w:rsidR="007A5A4B">
          <w:rPr>
            <w:noProof/>
            <w:webHidden/>
          </w:rPr>
          <w:instrText xml:space="preserve"> PAGEREF _Toc515941065 \h </w:instrText>
        </w:r>
        <w:r w:rsidR="007A5A4B">
          <w:rPr>
            <w:noProof/>
            <w:webHidden/>
          </w:rPr>
        </w:r>
        <w:r w:rsidR="007A5A4B">
          <w:rPr>
            <w:noProof/>
            <w:webHidden/>
          </w:rPr>
          <w:fldChar w:fldCharType="separate"/>
        </w:r>
        <w:r w:rsidR="007A5A4B">
          <w:rPr>
            <w:noProof/>
            <w:webHidden/>
          </w:rPr>
          <w:t>79</w:t>
        </w:r>
        <w:r w:rsidR="007A5A4B">
          <w:rPr>
            <w:noProof/>
            <w:webHidden/>
          </w:rPr>
          <w:fldChar w:fldCharType="end"/>
        </w:r>
      </w:hyperlink>
    </w:p>
    <w:p w:rsidR="007A5A4B" w:rsidRDefault="00424A2D">
      <w:pPr>
        <w:pStyle w:val="TOC1"/>
        <w:rPr>
          <w:rFonts w:asciiTheme="minorHAnsi" w:eastAsiaTheme="minorEastAsia" w:hAnsiTheme="minorHAnsi" w:cstheme="minorBidi"/>
          <w:b w:val="0"/>
          <w:noProof/>
          <w:sz w:val="22"/>
          <w:szCs w:val="22"/>
          <w:lang w:eastAsia="en-AU"/>
        </w:rPr>
      </w:pPr>
      <w:hyperlink w:anchor="_Toc515941066" w:history="1">
        <w:r w:rsidR="007A5A4B" w:rsidRPr="001E7555">
          <w:rPr>
            <w:rStyle w:val="Hyperlink"/>
            <w:noProof/>
          </w:rPr>
          <w:t>3.</w:t>
        </w:r>
        <w:r w:rsidR="007A5A4B">
          <w:rPr>
            <w:rFonts w:asciiTheme="minorHAnsi" w:eastAsiaTheme="minorEastAsia" w:hAnsiTheme="minorHAnsi" w:cstheme="minorBidi"/>
            <w:b w:val="0"/>
            <w:noProof/>
            <w:sz w:val="22"/>
            <w:szCs w:val="22"/>
            <w:lang w:eastAsia="en-AU"/>
          </w:rPr>
          <w:tab/>
        </w:r>
        <w:r w:rsidR="007A5A4B" w:rsidRPr="001E7555">
          <w:rPr>
            <w:rStyle w:val="Hyperlink"/>
            <w:noProof/>
          </w:rPr>
          <w:t>Consultant Statement and pre-existing Claims</w:t>
        </w:r>
        <w:r w:rsidR="007A5A4B">
          <w:rPr>
            <w:noProof/>
            <w:webHidden/>
          </w:rPr>
          <w:tab/>
        </w:r>
        <w:r w:rsidR="007A5A4B">
          <w:rPr>
            <w:noProof/>
            <w:webHidden/>
          </w:rPr>
          <w:fldChar w:fldCharType="begin"/>
        </w:r>
        <w:r w:rsidR="007A5A4B">
          <w:rPr>
            <w:noProof/>
            <w:webHidden/>
          </w:rPr>
          <w:instrText xml:space="preserve"> PAGEREF _Toc515941066 \h </w:instrText>
        </w:r>
        <w:r w:rsidR="007A5A4B">
          <w:rPr>
            <w:noProof/>
            <w:webHidden/>
          </w:rPr>
        </w:r>
        <w:r w:rsidR="007A5A4B">
          <w:rPr>
            <w:noProof/>
            <w:webHidden/>
          </w:rPr>
          <w:fldChar w:fldCharType="separate"/>
        </w:r>
        <w:r w:rsidR="007A5A4B">
          <w:rPr>
            <w:noProof/>
            <w:webHidden/>
          </w:rPr>
          <w:t>79</w:t>
        </w:r>
        <w:r w:rsidR="007A5A4B">
          <w:rPr>
            <w:noProof/>
            <w:webHidden/>
          </w:rPr>
          <w:fldChar w:fldCharType="end"/>
        </w:r>
      </w:hyperlink>
    </w:p>
    <w:p w:rsidR="007A5A4B" w:rsidRDefault="00424A2D">
      <w:pPr>
        <w:pStyle w:val="TOC1"/>
        <w:rPr>
          <w:rFonts w:asciiTheme="minorHAnsi" w:eastAsiaTheme="minorEastAsia" w:hAnsiTheme="minorHAnsi" w:cstheme="minorBidi"/>
          <w:b w:val="0"/>
          <w:noProof/>
          <w:sz w:val="22"/>
          <w:szCs w:val="22"/>
          <w:lang w:eastAsia="en-AU"/>
        </w:rPr>
      </w:pPr>
      <w:hyperlink w:anchor="_Toc515941067" w:history="1">
        <w:r w:rsidR="007A5A4B" w:rsidRPr="001E7555">
          <w:rPr>
            <w:rStyle w:val="Hyperlink"/>
            <w:noProof/>
          </w:rPr>
          <w:t>4.</w:t>
        </w:r>
        <w:r w:rsidR="007A5A4B">
          <w:rPr>
            <w:rFonts w:asciiTheme="minorHAnsi" w:eastAsiaTheme="minorEastAsia" w:hAnsiTheme="minorHAnsi" w:cstheme="minorBidi"/>
            <w:b w:val="0"/>
            <w:noProof/>
            <w:sz w:val="22"/>
            <w:szCs w:val="22"/>
            <w:lang w:eastAsia="en-AU"/>
          </w:rPr>
          <w:tab/>
        </w:r>
        <w:r w:rsidR="007A5A4B" w:rsidRPr="001E7555">
          <w:rPr>
            <w:rStyle w:val="Hyperlink"/>
            <w:noProof/>
          </w:rPr>
          <w:t>Right to Enquire</w:t>
        </w:r>
        <w:r w:rsidR="007A5A4B">
          <w:rPr>
            <w:noProof/>
            <w:webHidden/>
          </w:rPr>
          <w:tab/>
        </w:r>
        <w:r w:rsidR="007A5A4B">
          <w:rPr>
            <w:noProof/>
            <w:webHidden/>
          </w:rPr>
          <w:fldChar w:fldCharType="begin"/>
        </w:r>
        <w:r w:rsidR="007A5A4B">
          <w:rPr>
            <w:noProof/>
            <w:webHidden/>
          </w:rPr>
          <w:instrText xml:space="preserve"> PAGEREF _Toc515941067 \h </w:instrText>
        </w:r>
        <w:r w:rsidR="007A5A4B">
          <w:rPr>
            <w:noProof/>
            <w:webHidden/>
          </w:rPr>
        </w:r>
        <w:r w:rsidR="007A5A4B">
          <w:rPr>
            <w:noProof/>
            <w:webHidden/>
          </w:rPr>
          <w:fldChar w:fldCharType="separate"/>
        </w:r>
        <w:r w:rsidR="007A5A4B">
          <w:rPr>
            <w:noProof/>
            <w:webHidden/>
          </w:rPr>
          <w:t>79</w:t>
        </w:r>
        <w:r w:rsidR="007A5A4B">
          <w:rPr>
            <w:noProof/>
            <w:webHidden/>
          </w:rPr>
          <w:fldChar w:fldCharType="end"/>
        </w:r>
      </w:hyperlink>
    </w:p>
    <w:p w:rsidR="007A5A4B" w:rsidRDefault="00424A2D">
      <w:pPr>
        <w:pStyle w:val="TOC2"/>
        <w:rPr>
          <w:rFonts w:asciiTheme="minorHAnsi" w:eastAsiaTheme="minorEastAsia" w:hAnsiTheme="minorHAnsi" w:cstheme="minorBidi"/>
          <w:noProof/>
          <w:sz w:val="22"/>
          <w:szCs w:val="22"/>
          <w:lang w:eastAsia="en-AU"/>
        </w:rPr>
      </w:pPr>
      <w:hyperlink w:anchor="_Toc515941068" w:history="1">
        <w:r w:rsidR="007A5A4B" w:rsidRPr="001E7555">
          <w:rPr>
            <w:rStyle w:val="Hyperlink"/>
            <w:noProof/>
          </w:rPr>
          <w:t>4.1</w:t>
        </w:r>
        <w:r w:rsidR="007A5A4B">
          <w:rPr>
            <w:rFonts w:asciiTheme="minorHAnsi" w:eastAsiaTheme="minorEastAsia" w:hAnsiTheme="minorHAnsi" w:cstheme="minorBidi"/>
            <w:noProof/>
            <w:sz w:val="22"/>
            <w:szCs w:val="22"/>
            <w:lang w:eastAsia="en-AU"/>
          </w:rPr>
          <w:tab/>
        </w:r>
        <w:r w:rsidR="007A5A4B" w:rsidRPr="001E7555">
          <w:rPr>
            <w:rStyle w:val="Hyperlink"/>
            <w:noProof/>
          </w:rPr>
          <w:t>Direct Enquiries</w:t>
        </w:r>
        <w:r w:rsidR="007A5A4B">
          <w:rPr>
            <w:noProof/>
            <w:webHidden/>
          </w:rPr>
          <w:tab/>
        </w:r>
        <w:r w:rsidR="007A5A4B">
          <w:rPr>
            <w:noProof/>
            <w:webHidden/>
          </w:rPr>
          <w:fldChar w:fldCharType="begin"/>
        </w:r>
        <w:r w:rsidR="007A5A4B">
          <w:rPr>
            <w:noProof/>
            <w:webHidden/>
          </w:rPr>
          <w:instrText xml:space="preserve"> PAGEREF _Toc515941068 \h </w:instrText>
        </w:r>
        <w:r w:rsidR="007A5A4B">
          <w:rPr>
            <w:noProof/>
            <w:webHidden/>
          </w:rPr>
        </w:r>
        <w:r w:rsidR="007A5A4B">
          <w:rPr>
            <w:noProof/>
            <w:webHidden/>
          </w:rPr>
          <w:fldChar w:fldCharType="separate"/>
        </w:r>
        <w:r w:rsidR="007A5A4B">
          <w:rPr>
            <w:noProof/>
            <w:webHidden/>
          </w:rPr>
          <w:t>79</w:t>
        </w:r>
        <w:r w:rsidR="007A5A4B">
          <w:rPr>
            <w:noProof/>
            <w:webHidden/>
          </w:rPr>
          <w:fldChar w:fldCharType="end"/>
        </w:r>
      </w:hyperlink>
    </w:p>
    <w:p w:rsidR="007A5A4B" w:rsidRDefault="00424A2D">
      <w:pPr>
        <w:pStyle w:val="TOC2"/>
        <w:rPr>
          <w:rFonts w:asciiTheme="minorHAnsi" w:eastAsiaTheme="minorEastAsia" w:hAnsiTheme="minorHAnsi" w:cstheme="minorBidi"/>
          <w:noProof/>
          <w:sz w:val="22"/>
          <w:szCs w:val="22"/>
          <w:lang w:eastAsia="en-AU"/>
        </w:rPr>
      </w:pPr>
      <w:hyperlink w:anchor="_Toc515941069" w:history="1">
        <w:r w:rsidR="007A5A4B" w:rsidRPr="001E7555">
          <w:rPr>
            <w:rStyle w:val="Hyperlink"/>
            <w:noProof/>
          </w:rPr>
          <w:t>4.2</w:t>
        </w:r>
        <w:r w:rsidR="007A5A4B">
          <w:rPr>
            <w:rFonts w:asciiTheme="minorHAnsi" w:eastAsiaTheme="minorEastAsia" w:hAnsiTheme="minorHAnsi" w:cstheme="minorBidi"/>
            <w:noProof/>
            <w:sz w:val="22"/>
            <w:szCs w:val="22"/>
            <w:lang w:eastAsia="en-AU"/>
          </w:rPr>
          <w:tab/>
        </w:r>
        <w:r w:rsidR="007A5A4B" w:rsidRPr="001E7555">
          <w:rPr>
            <w:rStyle w:val="Hyperlink"/>
            <w:noProof/>
          </w:rPr>
          <w:t>Report by Consultant</w:t>
        </w:r>
        <w:r w:rsidR="007A5A4B">
          <w:rPr>
            <w:noProof/>
            <w:webHidden/>
          </w:rPr>
          <w:tab/>
        </w:r>
        <w:r w:rsidR="007A5A4B">
          <w:rPr>
            <w:noProof/>
            <w:webHidden/>
          </w:rPr>
          <w:fldChar w:fldCharType="begin"/>
        </w:r>
        <w:r w:rsidR="007A5A4B">
          <w:rPr>
            <w:noProof/>
            <w:webHidden/>
          </w:rPr>
          <w:instrText xml:space="preserve"> PAGEREF _Toc515941069 \h </w:instrText>
        </w:r>
        <w:r w:rsidR="007A5A4B">
          <w:rPr>
            <w:noProof/>
            <w:webHidden/>
          </w:rPr>
        </w:r>
        <w:r w:rsidR="007A5A4B">
          <w:rPr>
            <w:noProof/>
            <w:webHidden/>
          </w:rPr>
          <w:fldChar w:fldCharType="separate"/>
        </w:r>
        <w:r w:rsidR="007A5A4B">
          <w:rPr>
            <w:noProof/>
            <w:webHidden/>
          </w:rPr>
          <w:t>79</w:t>
        </w:r>
        <w:r w:rsidR="007A5A4B">
          <w:rPr>
            <w:noProof/>
            <w:webHidden/>
          </w:rPr>
          <w:fldChar w:fldCharType="end"/>
        </w:r>
      </w:hyperlink>
    </w:p>
    <w:p w:rsidR="007A5A4B" w:rsidRDefault="00424A2D">
      <w:pPr>
        <w:pStyle w:val="TOC1"/>
        <w:rPr>
          <w:rFonts w:asciiTheme="minorHAnsi" w:eastAsiaTheme="minorEastAsia" w:hAnsiTheme="minorHAnsi" w:cstheme="minorBidi"/>
          <w:b w:val="0"/>
          <w:noProof/>
          <w:sz w:val="22"/>
          <w:szCs w:val="22"/>
          <w:lang w:eastAsia="en-AU"/>
        </w:rPr>
      </w:pPr>
      <w:hyperlink w:anchor="_Toc515941070" w:history="1">
        <w:r w:rsidR="007A5A4B" w:rsidRPr="001E7555">
          <w:rPr>
            <w:rStyle w:val="Hyperlink"/>
            <w:noProof/>
          </w:rPr>
          <w:t>5.</w:t>
        </w:r>
        <w:r w:rsidR="007A5A4B">
          <w:rPr>
            <w:rFonts w:asciiTheme="minorHAnsi" w:eastAsiaTheme="minorEastAsia" w:hAnsiTheme="minorHAnsi" w:cstheme="minorBidi"/>
            <w:b w:val="0"/>
            <w:noProof/>
            <w:sz w:val="22"/>
            <w:szCs w:val="22"/>
            <w:lang w:eastAsia="en-AU"/>
          </w:rPr>
          <w:tab/>
        </w:r>
        <w:r w:rsidR="007A5A4B" w:rsidRPr="001E7555">
          <w:rPr>
            <w:rStyle w:val="Hyperlink"/>
            <w:noProof/>
          </w:rPr>
          <w:t>Overriding effect</w:t>
        </w:r>
        <w:r w:rsidR="007A5A4B">
          <w:rPr>
            <w:noProof/>
            <w:webHidden/>
          </w:rPr>
          <w:tab/>
        </w:r>
        <w:r w:rsidR="007A5A4B">
          <w:rPr>
            <w:noProof/>
            <w:webHidden/>
          </w:rPr>
          <w:fldChar w:fldCharType="begin"/>
        </w:r>
        <w:r w:rsidR="007A5A4B">
          <w:rPr>
            <w:noProof/>
            <w:webHidden/>
          </w:rPr>
          <w:instrText xml:space="preserve"> PAGEREF _Toc515941070 \h </w:instrText>
        </w:r>
        <w:r w:rsidR="007A5A4B">
          <w:rPr>
            <w:noProof/>
            <w:webHidden/>
          </w:rPr>
        </w:r>
        <w:r w:rsidR="007A5A4B">
          <w:rPr>
            <w:noProof/>
            <w:webHidden/>
          </w:rPr>
          <w:fldChar w:fldCharType="separate"/>
        </w:r>
        <w:r w:rsidR="007A5A4B">
          <w:rPr>
            <w:noProof/>
            <w:webHidden/>
          </w:rPr>
          <w:t>80</w:t>
        </w:r>
        <w:r w:rsidR="007A5A4B">
          <w:rPr>
            <w:noProof/>
            <w:webHidden/>
          </w:rPr>
          <w:fldChar w:fldCharType="end"/>
        </w:r>
      </w:hyperlink>
    </w:p>
    <w:p w:rsidR="007A5A4B" w:rsidRDefault="00424A2D">
      <w:pPr>
        <w:pStyle w:val="TOC1"/>
        <w:rPr>
          <w:rFonts w:asciiTheme="minorHAnsi" w:eastAsiaTheme="minorEastAsia" w:hAnsiTheme="minorHAnsi" w:cstheme="minorBidi"/>
          <w:b w:val="0"/>
          <w:noProof/>
          <w:sz w:val="22"/>
          <w:szCs w:val="22"/>
          <w:lang w:eastAsia="en-AU"/>
        </w:rPr>
      </w:pPr>
      <w:hyperlink w:anchor="_Toc515941071" w:history="1">
        <w:r w:rsidR="007A5A4B" w:rsidRPr="001E7555">
          <w:rPr>
            <w:rStyle w:val="Hyperlink"/>
            <w:noProof/>
          </w:rPr>
          <w:t>6.</w:t>
        </w:r>
        <w:r w:rsidR="007A5A4B">
          <w:rPr>
            <w:rFonts w:asciiTheme="minorHAnsi" w:eastAsiaTheme="minorEastAsia" w:hAnsiTheme="minorHAnsi" w:cstheme="minorBidi"/>
            <w:b w:val="0"/>
            <w:noProof/>
            <w:sz w:val="22"/>
            <w:szCs w:val="22"/>
            <w:lang w:eastAsia="en-AU"/>
          </w:rPr>
          <w:tab/>
        </w:r>
        <w:r w:rsidR="007A5A4B" w:rsidRPr="001E7555">
          <w:rPr>
            <w:rStyle w:val="Hyperlink"/>
            <w:noProof/>
          </w:rPr>
          <w:t>Representations and warranties</w:t>
        </w:r>
        <w:r w:rsidR="007A5A4B">
          <w:rPr>
            <w:noProof/>
            <w:webHidden/>
          </w:rPr>
          <w:tab/>
        </w:r>
        <w:r w:rsidR="007A5A4B">
          <w:rPr>
            <w:noProof/>
            <w:webHidden/>
          </w:rPr>
          <w:fldChar w:fldCharType="begin"/>
        </w:r>
        <w:r w:rsidR="007A5A4B">
          <w:rPr>
            <w:noProof/>
            <w:webHidden/>
          </w:rPr>
          <w:instrText xml:space="preserve"> PAGEREF _Toc515941071 \h </w:instrText>
        </w:r>
        <w:r w:rsidR="007A5A4B">
          <w:rPr>
            <w:noProof/>
            <w:webHidden/>
          </w:rPr>
        </w:r>
        <w:r w:rsidR="007A5A4B">
          <w:rPr>
            <w:noProof/>
            <w:webHidden/>
          </w:rPr>
          <w:fldChar w:fldCharType="separate"/>
        </w:r>
        <w:r w:rsidR="007A5A4B">
          <w:rPr>
            <w:noProof/>
            <w:webHidden/>
          </w:rPr>
          <w:t>80</w:t>
        </w:r>
        <w:r w:rsidR="007A5A4B">
          <w:rPr>
            <w:noProof/>
            <w:webHidden/>
          </w:rPr>
          <w:fldChar w:fldCharType="end"/>
        </w:r>
      </w:hyperlink>
    </w:p>
    <w:p w:rsidR="007A5A4B" w:rsidRDefault="00424A2D">
      <w:pPr>
        <w:pStyle w:val="TOC2"/>
        <w:rPr>
          <w:rFonts w:asciiTheme="minorHAnsi" w:eastAsiaTheme="minorEastAsia" w:hAnsiTheme="minorHAnsi" w:cstheme="minorBidi"/>
          <w:noProof/>
          <w:sz w:val="22"/>
          <w:szCs w:val="22"/>
          <w:lang w:eastAsia="en-AU"/>
        </w:rPr>
      </w:pPr>
      <w:hyperlink w:anchor="_Toc515941072" w:history="1">
        <w:r w:rsidR="007A5A4B" w:rsidRPr="001E7555">
          <w:rPr>
            <w:rStyle w:val="Hyperlink"/>
            <w:noProof/>
          </w:rPr>
          <w:t>6.1</w:t>
        </w:r>
        <w:r w:rsidR="007A5A4B">
          <w:rPr>
            <w:rFonts w:asciiTheme="minorHAnsi" w:eastAsiaTheme="minorEastAsia" w:hAnsiTheme="minorHAnsi" w:cstheme="minorBidi"/>
            <w:noProof/>
            <w:sz w:val="22"/>
            <w:szCs w:val="22"/>
            <w:lang w:eastAsia="en-AU"/>
          </w:rPr>
          <w:tab/>
        </w:r>
        <w:r w:rsidR="007A5A4B" w:rsidRPr="001E7555">
          <w:rPr>
            <w:rStyle w:val="Hyperlink"/>
            <w:noProof/>
          </w:rPr>
          <w:t>Authority</w:t>
        </w:r>
        <w:r w:rsidR="007A5A4B">
          <w:rPr>
            <w:noProof/>
            <w:webHidden/>
          </w:rPr>
          <w:tab/>
        </w:r>
        <w:r w:rsidR="007A5A4B">
          <w:rPr>
            <w:noProof/>
            <w:webHidden/>
          </w:rPr>
          <w:fldChar w:fldCharType="begin"/>
        </w:r>
        <w:r w:rsidR="007A5A4B">
          <w:rPr>
            <w:noProof/>
            <w:webHidden/>
          </w:rPr>
          <w:instrText xml:space="preserve"> PAGEREF _Toc515941072 \h </w:instrText>
        </w:r>
        <w:r w:rsidR="007A5A4B">
          <w:rPr>
            <w:noProof/>
            <w:webHidden/>
          </w:rPr>
        </w:r>
        <w:r w:rsidR="007A5A4B">
          <w:rPr>
            <w:noProof/>
            <w:webHidden/>
          </w:rPr>
          <w:fldChar w:fldCharType="separate"/>
        </w:r>
        <w:r w:rsidR="007A5A4B">
          <w:rPr>
            <w:noProof/>
            <w:webHidden/>
          </w:rPr>
          <w:t>80</w:t>
        </w:r>
        <w:r w:rsidR="007A5A4B">
          <w:rPr>
            <w:noProof/>
            <w:webHidden/>
          </w:rPr>
          <w:fldChar w:fldCharType="end"/>
        </w:r>
      </w:hyperlink>
    </w:p>
    <w:p w:rsidR="007A5A4B" w:rsidRDefault="00424A2D">
      <w:pPr>
        <w:pStyle w:val="TOC2"/>
        <w:rPr>
          <w:rFonts w:asciiTheme="minorHAnsi" w:eastAsiaTheme="minorEastAsia" w:hAnsiTheme="minorHAnsi" w:cstheme="minorBidi"/>
          <w:noProof/>
          <w:sz w:val="22"/>
          <w:szCs w:val="22"/>
          <w:lang w:eastAsia="en-AU"/>
        </w:rPr>
      </w:pPr>
      <w:hyperlink w:anchor="_Toc515941073" w:history="1">
        <w:r w:rsidR="007A5A4B" w:rsidRPr="001E7555">
          <w:rPr>
            <w:rStyle w:val="Hyperlink"/>
            <w:noProof/>
          </w:rPr>
          <w:t>6.2</w:t>
        </w:r>
        <w:r w:rsidR="007A5A4B">
          <w:rPr>
            <w:rFonts w:asciiTheme="minorHAnsi" w:eastAsiaTheme="minorEastAsia" w:hAnsiTheme="minorHAnsi" w:cstheme="minorBidi"/>
            <w:noProof/>
            <w:sz w:val="22"/>
            <w:szCs w:val="22"/>
            <w:lang w:eastAsia="en-AU"/>
          </w:rPr>
          <w:tab/>
        </w:r>
        <w:r w:rsidR="007A5A4B" w:rsidRPr="001E7555">
          <w:rPr>
            <w:rStyle w:val="Hyperlink"/>
            <w:noProof/>
          </w:rPr>
          <w:t>Authorisations</w:t>
        </w:r>
        <w:r w:rsidR="007A5A4B">
          <w:rPr>
            <w:noProof/>
            <w:webHidden/>
          </w:rPr>
          <w:tab/>
        </w:r>
        <w:r w:rsidR="007A5A4B">
          <w:rPr>
            <w:noProof/>
            <w:webHidden/>
          </w:rPr>
          <w:fldChar w:fldCharType="begin"/>
        </w:r>
        <w:r w:rsidR="007A5A4B">
          <w:rPr>
            <w:noProof/>
            <w:webHidden/>
          </w:rPr>
          <w:instrText xml:space="preserve"> PAGEREF _Toc515941073 \h </w:instrText>
        </w:r>
        <w:r w:rsidR="007A5A4B">
          <w:rPr>
            <w:noProof/>
            <w:webHidden/>
          </w:rPr>
        </w:r>
        <w:r w:rsidR="007A5A4B">
          <w:rPr>
            <w:noProof/>
            <w:webHidden/>
          </w:rPr>
          <w:fldChar w:fldCharType="separate"/>
        </w:r>
        <w:r w:rsidR="007A5A4B">
          <w:rPr>
            <w:noProof/>
            <w:webHidden/>
          </w:rPr>
          <w:t>80</w:t>
        </w:r>
        <w:r w:rsidR="007A5A4B">
          <w:rPr>
            <w:noProof/>
            <w:webHidden/>
          </w:rPr>
          <w:fldChar w:fldCharType="end"/>
        </w:r>
      </w:hyperlink>
    </w:p>
    <w:p w:rsidR="007A5A4B" w:rsidRDefault="00424A2D">
      <w:pPr>
        <w:pStyle w:val="TOC2"/>
        <w:rPr>
          <w:rFonts w:asciiTheme="minorHAnsi" w:eastAsiaTheme="minorEastAsia" w:hAnsiTheme="minorHAnsi" w:cstheme="minorBidi"/>
          <w:noProof/>
          <w:sz w:val="22"/>
          <w:szCs w:val="22"/>
          <w:lang w:eastAsia="en-AU"/>
        </w:rPr>
      </w:pPr>
      <w:hyperlink w:anchor="_Toc515941074" w:history="1">
        <w:r w:rsidR="007A5A4B" w:rsidRPr="001E7555">
          <w:rPr>
            <w:rStyle w:val="Hyperlink"/>
            <w:noProof/>
          </w:rPr>
          <w:t>6.3</w:t>
        </w:r>
        <w:r w:rsidR="007A5A4B">
          <w:rPr>
            <w:rFonts w:asciiTheme="minorHAnsi" w:eastAsiaTheme="minorEastAsia" w:hAnsiTheme="minorHAnsi" w:cstheme="minorBidi"/>
            <w:noProof/>
            <w:sz w:val="22"/>
            <w:szCs w:val="22"/>
            <w:lang w:eastAsia="en-AU"/>
          </w:rPr>
          <w:tab/>
        </w:r>
        <w:r w:rsidR="007A5A4B" w:rsidRPr="001E7555">
          <w:rPr>
            <w:rStyle w:val="Hyperlink"/>
            <w:noProof/>
          </w:rPr>
          <w:t>Binding obligations</w:t>
        </w:r>
        <w:r w:rsidR="007A5A4B">
          <w:rPr>
            <w:noProof/>
            <w:webHidden/>
          </w:rPr>
          <w:tab/>
        </w:r>
        <w:r w:rsidR="007A5A4B">
          <w:rPr>
            <w:noProof/>
            <w:webHidden/>
          </w:rPr>
          <w:fldChar w:fldCharType="begin"/>
        </w:r>
        <w:r w:rsidR="007A5A4B">
          <w:rPr>
            <w:noProof/>
            <w:webHidden/>
          </w:rPr>
          <w:instrText xml:space="preserve"> PAGEREF _Toc515941074 \h </w:instrText>
        </w:r>
        <w:r w:rsidR="007A5A4B">
          <w:rPr>
            <w:noProof/>
            <w:webHidden/>
          </w:rPr>
        </w:r>
        <w:r w:rsidR="007A5A4B">
          <w:rPr>
            <w:noProof/>
            <w:webHidden/>
          </w:rPr>
          <w:fldChar w:fldCharType="separate"/>
        </w:r>
        <w:r w:rsidR="007A5A4B">
          <w:rPr>
            <w:noProof/>
            <w:webHidden/>
          </w:rPr>
          <w:t>80</w:t>
        </w:r>
        <w:r w:rsidR="007A5A4B">
          <w:rPr>
            <w:noProof/>
            <w:webHidden/>
          </w:rPr>
          <w:fldChar w:fldCharType="end"/>
        </w:r>
      </w:hyperlink>
    </w:p>
    <w:p w:rsidR="007A5A4B" w:rsidRDefault="00424A2D">
      <w:pPr>
        <w:pStyle w:val="TOC1"/>
        <w:rPr>
          <w:rFonts w:asciiTheme="minorHAnsi" w:eastAsiaTheme="minorEastAsia" w:hAnsiTheme="minorHAnsi" w:cstheme="minorBidi"/>
          <w:b w:val="0"/>
          <w:noProof/>
          <w:sz w:val="22"/>
          <w:szCs w:val="22"/>
          <w:lang w:eastAsia="en-AU"/>
        </w:rPr>
      </w:pPr>
      <w:hyperlink w:anchor="_Toc515941075" w:history="1">
        <w:r w:rsidR="007A5A4B" w:rsidRPr="001E7555">
          <w:rPr>
            <w:rStyle w:val="Hyperlink"/>
            <w:noProof/>
          </w:rPr>
          <w:t>7.</w:t>
        </w:r>
        <w:r w:rsidR="007A5A4B">
          <w:rPr>
            <w:rFonts w:asciiTheme="minorHAnsi" w:eastAsiaTheme="minorEastAsia" w:hAnsiTheme="minorHAnsi" w:cstheme="minorBidi"/>
            <w:b w:val="0"/>
            <w:noProof/>
            <w:sz w:val="22"/>
            <w:szCs w:val="22"/>
            <w:lang w:eastAsia="en-AU"/>
          </w:rPr>
          <w:tab/>
        </w:r>
        <w:r w:rsidR="007A5A4B" w:rsidRPr="001E7555">
          <w:rPr>
            <w:rStyle w:val="Hyperlink"/>
            <w:noProof/>
          </w:rPr>
          <w:t>Duties, Costs and Expenses</w:t>
        </w:r>
        <w:r w:rsidR="007A5A4B">
          <w:rPr>
            <w:noProof/>
            <w:webHidden/>
          </w:rPr>
          <w:tab/>
        </w:r>
        <w:r w:rsidR="007A5A4B">
          <w:rPr>
            <w:noProof/>
            <w:webHidden/>
          </w:rPr>
          <w:fldChar w:fldCharType="begin"/>
        </w:r>
        <w:r w:rsidR="007A5A4B">
          <w:rPr>
            <w:noProof/>
            <w:webHidden/>
          </w:rPr>
          <w:instrText xml:space="preserve"> PAGEREF _Toc515941075 \h </w:instrText>
        </w:r>
        <w:r w:rsidR="007A5A4B">
          <w:rPr>
            <w:noProof/>
            <w:webHidden/>
          </w:rPr>
        </w:r>
        <w:r w:rsidR="007A5A4B">
          <w:rPr>
            <w:noProof/>
            <w:webHidden/>
          </w:rPr>
          <w:fldChar w:fldCharType="separate"/>
        </w:r>
        <w:r w:rsidR="007A5A4B">
          <w:rPr>
            <w:noProof/>
            <w:webHidden/>
          </w:rPr>
          <w:t>80</w:t>
        </w:r>
        <w:r w:rsidR="007A5A4B">
          <w:rPr>
            <w:noProof/>
            <w:webHidden/>
          </w:rPr>
          <w:fldChar w:fldCharType="end"/>
        </w:r>
      </w:hyperlink>
    </w:p>
    <w:p w:rsidR="007A5A4B" w:rsidRDefault="00424A2D">
      <w:pPr>
        <w:pStyle w:val="TOC2"/>
        <w:rPr>
          <w:rFonts w:asciiTheme="minorHAnsi" w:eastAsiaTheme="minorEastAsia" w:hAnsiTheme="minorHAnsi" w:cstheme="minorBidi"/>
          <w:noProof/>
          <w:sz w:val="22"/>
          <w:szCs w:val="22"/>
          <w:lang w:eastAsia="en-AU"/>
        </w:rPr>
      </w:pPr>
      <w:hyperlink w:anchor="_Toc515941076" w:history="1">
        <w:r w:rsidR="007A5A4B" w:rsidRPr="001E7555">
          <w:rPr>
            <w:rStyle w:val="Hyperlink"/>
            <w:noProof/>
          </w:rPr>
          <w:t>7.1</w:t>
        </w:r>
        <w:r w:rsidR="007A5A4B">
          <w:rPr>
            <w:rFonts w:asciiTheme="minorHAnsi" w:eastAsiaTheme="minorEastAsia" w:hAnsiTheme="minorHAnsi" w:cstheme="minorBidi"/>
            <w:noProof/>
            <w:sz w:val="22"/>
            <w:szCs w:val="22"/>
            <w:lang w:eastAsia="en-AU"/>
          </w:rPr>
          <w:tab/>
        </w:r>
        <w:r w:rsidR="007A5A4B" w:rsidRPr="001E7555">
          <w:rPr>
            <w:rStyle w:val="Hyperlink"/>
            <w:noProof/>
          </w:rPr>
          <w:t>Stamp Duty</w:t>
        </w:r>
        <w:r w:rsidR="007A5A4B">
          <w:rPr>
            <w:noProof/>
            <w:webHidden/>
          </w:rPr>
          <w:tab/>
        </w:r>
        <w:r w:rsidR="007A5A4B">
          <w:rPr>
            <w:noProof/>
            <w:webHidden/>
          </w:rPr>
          <w:fldChar w:fldCharType="begin"/>
        </w:r>
        <w:r w:rsidR="007A5A4B">
          <w:rPr>
            <w:noProof/>
            <w:webHidden/>
          </w:rPr>
          <w:instrText xml:space="preserve"> PAGEREF _Toc515941076 \h </w:instrText>
        </w:r>
        <w:r w:rsidR="007A5A4B">
          <w:rPr>
            <w:noProof/>
            <w:webHidden/>
          </w:rPr>
        </w:r>
        <w:r w:rsidR="007A5A4B">
          <w:rPr>
            <w:noProof/>
            <w:webHidden/>
          </w:rPr>
          <w:fldChar w:fldCharType="separate"/>
        </w:r>
        <w:r w:rsidR="007A5A4B">
          <w:rPr>
            <w:noProof/>
            <w:webHidden/>
          </w:rPr>
          <w:t>80</w:t>
        </w:r>
        <w:r w:rsidR="007A5A4B">
          <w:rPr>
            <w:noProof/>
            <w:webHidden/>
          </w:rPr>
          <w:fldChar w:fldCharType="end"/>
        </w:r>
      </w:hyperlink>
    </w:p>
    <w:p w:rsidR="007A5A4B" w:rsidRDefault="00424A2D">
      <w:pPr>
        <w:pStyle w:val="TOC2"/>
        <w:rPr>
          <w:rFonts w:asciiTheme="minorHAnsi" w:eastAsiaTheme="minorEastAsia" w:hAnsiTheme="minorHAnsi" w:cstheme="minorBidi"/>
          <w:noProof/>
          <w:sz w:val="22"/>
          <w:szCs w:val="22"/>
          <w:lang w:eastAsia="en-AU"/>
        </w:rPr>
      </w:pPr>
      <w:hyperlink w:anchor="_Toc515941077" w:history="1">
        <w:r w:rsidR="007A5A4B" w:rsidRPr="001E7555">
          <w:rPr>
            <w:rStyle w:val="Hyperlink"/>
            <w:noProof/>
          </w:rPr>
          <w:t>7.2</w:t>
        </w:r>
        <w:r w:rsidR="007A5A4B">
          <w:rPr>
            <w:rFonts w:asciiTheme="minorHAnsi" w:eastAsiaTheme="minorEastAsia" w:hAnsiTheme="minorHAnsi" w:cstheme="minorBidi"/>
            <w:noProof/>
            <w:sz w:val="22"/>
            <w:szCs w:val="22"/>
            <w:lang w:eastAsia="en-AU"/>
          </w:rPr>
          <w:tab/>
        </w:r>
        <w:r w:rsidR="007A5A4B" w:rsidRPr="001E7555">
          <w:rPr>
            <w:rStyle w:val="Hyperlink"/>
            <w:noProof/>
          </w:rPr>
          <w:t>Costs</w:t>
        </w:r>
        <w:r w:rsidR="007A5A4B">
          <w:rPr>
            <w:noProof/>
            <w:webHidden/>
          </w:rPr>
          <w:tab/>
        </w:r>
        <w:r w:rsidR="007A5A4B">
          <w:rPr>
            <w:noProof/>
            <w:webHidden/>
          </w:rPr>
          <w:fldChar w:fldCharType="begin"/>
        </w:r>
        <w:r w:rsidR="007A5A4B">
          <w:rPr>
            <w:noProof/>
            <w:webHidden/>
          </w:rPr>
          <w:instrText xml:space="preserve"> PAGEREF _Toc515941077 \h </w:instrText>
        </w:r>
        <w:r w:rsidR="007A5A4B">
          <w:rPr>
            <w:noProof/>
            <w:webHidden/>
          </w:rPr>
        </w:r>
        <w:r w:rsidR="007A5A4B">
          <w:rPr>
            <w:noProof/>
            <w:webHidden/>
          </w:rPr>
          <w:fldChar w:fldCharType="separate"/>
        </w:r>
        <w:r w:rsidR="007A5A4B">
          <w:rPr>
            <w:noProof/>
            <w:webHidden/>
          </w:rPr>
          <w:t>80</w:t>
        </w:r>
        <w:r w:rsidR="007A5A4B">
          <w:rPr>
            <w:noProof/>
            <w:webHidden/>
          </w:rPr>
          <w:fldChar w:fldCharType="end"/>
        </w:r>
      </w:hyperlink>
    </w:p>
    <w:p w:rsidR="007A5A4B" w:rsidRDefault="00424A2D">
      <w:pPr>
        <w:pStyle w:val="TOC2"/>
        <w:rPr>
          <w:rFonts w:asciiTheme="minorHAnsi" w:eastAsiaTheme="minorEastAsia" w:hAnsiTheme="minorHAnsi" w:cstheme="minorBidi"/>
          <w:noProof/>
          <w:sz w:val="22"/>
          <w:szCs w:val="22"/>
          <w:lang w:eastAsia="en-AU"/>
        </w:rPr>
      </w:pPr>
      <w:hyperlink w:anchor="_Toc515941078" w:history="1">
        <w:r w:rsidR="007A5A4B" w:rsidRPr="001E7555">
          <w:rPr>
            <w:rStyle w:val="Hyperlink"/>
            <w:noProof/>
          </w:rPr>
          <w:t>7.3</w:t>
        </w:r>
        <w:r w:rsidR="007A5A4B">
          <w:rPr>
            <w:rFonts w:asciiTheme="minorHAnsi" w:eastAsiaTheme="minorEastAsia" w:hAnsiTheme="minorHAnsi" w:cstheme="minorBidi"/>
            <w:noProof/>
            <w:sz w:val="22"/>
            <w:szCs w:val="22"/>
            <w:lang w:eastAsia="en-AU"/>
          </w:rPr>
          <w:tab/>
        </w:r>
        <w:r w:rsidR="007A5A4B" w:rsidRPr="001E7555">
          <w:rPr>
            <w:rStyle w:val="Hyperlink"/>
            <w:noProof/>
          </w:rPr>
          <w:t>GST</w:t>
        </w:r>
        <w:r w:rsidR="007A5A4B">
          <w:rPr>
            <w:noProof/>
            <w:webHidden/>
          </w:rPr>
          <w:tab/>
        </w:r>
        <w:r w:rsidR="007A5A4B">
          <w:rPr>
            <w:noProof/>
            <w:webHidden/>
          </w:rPr>
          <w:fldChar w:fldCharType="begin"/>
        </w:r>
        <w:r w:rsidR="007A5A4B">
          <w:rPr>
            <w:noProof/>
            <w:webHidden/>
          </w:rPr>
          <w:instrText xml:space="preserve"> PAGEREF _Toc515941078 \h </w:instrText>
        </w:r>
        <w:r w:rsidR="007A5A4B">
          <w:rPr>
            <w:noProof/>
            <w:webHidden/>
          </w:rPr>
        </w:r>
        <w:r w:rsidR="007A5A4B">
          <w:rPr>
            <w:noProof/>
            <w:webHidden/>
          </w:rPr>
          <w:fldChar w:fldCharType="separate"/>
        </w:r>
        <w:r w:rsidR="007A5A4B">
          <w:rPr>
            <w:noProof/>
            <w:webHidden/>
          </w:rPr>
          <w:t>80</w:t>
        </w:r>
        <w:r w:rsidR="007A5A4B">
          <w:rPr>
            <w:noProof/>
            <w:webHidden/>
          </w:rPr>
          <w:fldChar w:fldCharType="end"/>
        </w:r>
      </w:hyperlink>
    </w:p>
    <w:p w:rsidR="007A5A4B" w:rsidRDefault="00424A2D">
      <w:pPr>
        <w:pStyle w:val="TOC1"/>
        <w:rPr>
          <w:rFonts w:asciiTheme="minorHAnsi" w:eastAsiaTheme="minorEastAsia" w:hAnsiTheme="minorHAnsi" w:cstheme="minorBidi"/>
          <w:b w:val="0"/>
          <w:noProof/>
          <w:sz w:val="22"/>
          <w:szCs w:val="22"/>
          <w:lang w:eastAsia="en-AU"/>
        </w:rPr>
      </w:pPr>
      <w:hyperlink w:anchor="_Toc515941079" w:history="1">
        <w:r w:rsidR="007A5A4B" w:rsidRPr="001E7555">
          <w:rPr>
            <w:rStyle w:val="Hyperlink"/>
            <w:noProof/>
          </w:rPr>
          <w:t>8.</w:t>
        </w:r>
        <w:r w:rsidR="007A5A4B">
          <w:rPr>
            <w:rFonts w:asciiTheme="minorHAnsi" w:eastAsiaTheme="minorEastAsia" w:hAnsiTheme="minorHAnsi" w:cstheme="minorBidi"/>
            <w:b w:val="0"/>
            <w:noProof/>
            <w:sz w:val="22"/>
            <w:szCs w:val="22"/>
            <w:lang w:eastAsia="en-AU"/>
          </w:rPr>
          <w:tab/>
        </w:r>
        <w:r w:rsidR="007A5A4B" w:rsidRPr="001E7555">
          <w:rPr>
            <w:rStyle w:val="Hyperlink"/>
            <w:noProof/>
          </w:rPr>
          <w:t>General</w:t>
        </w:r>
        <w:r w:rsidR="007A5A4B">
          <w:rPr>
            <w:noProof/>
            <w:webHidden/>
          </w:rPr>
          <w:tab/>
        </w:r>
        <w:r w:rsidR="007A5A4B">
          <w:rPr>
            <w:noProof/>
            <w:webHidden/>
          </w:rPr>
          <w:fldChar w:fldCharType="begin"/>
        </w:r>
        <w:r w:rsidR="007A5A4B">
          <w:rPr>
            <w:noProof/>
            <w:webHidden/>
          </w:rPr>
          <w:instrText xml:space="preserve"> PAGEREF _Toc515941079 \h </w:instrText>
        </w:r>
        <w:r w:rsidR="007A5A4B">
          <w:rPr>
            <w:noProof/>
            <w:webHidden/>
          </w:rPr>
        </w:r>
        <w:r w:rsidR="007A5A4B">
          <w:rPr>
            <w:noProof/>
            <w:webHidden/>
          </w:rPr>
          <w:fldChar w:fldCharType="separate"/>
        </w:r>
        <w:r w:rsidR="007A5A4B">
          <w:rPr>
            <w:noProof/>
            <w:webHidden/>
          </w:rPr>
          <w:t>81</w:t>
        </w:r>
        <w:r w:rsidR="007A5A4B">
          <w:rPr>
            <w:noProof/>
            <w:webHidden/>
          </w:rPr>
          <w:fldChar w:fldCharType="end"/>
        </w:r>
      </w:hyperlink>
    </w:p>
    <w:p w:rsidR="007A5A4B" w:rsidRDefault="00424A2D">
      <w:pPr>
        <w:pStyle w:val="TOC2"/>
        <w:rPr>
          <w:rFonts w:asciiTheme="minorHAnsi" w:eastAsiaTheme="minorEastAsia" w:hAnsiTheme="minorHAnsi" w:cstheme="minorBidi"/>
          <w:noProof/>
          <w:sz w:val="22"/>
          <w:szCs w:val="22"/>
          <w:lang w:eastAsia="en-AU"/>
        </w:rPr>
      </w:pPr>
      <w:hyperlink w:anchor="_Toc515941080" w:history="1">
        <w:r w:rsidR="007A5A4B" w:rsidRPr="001E7555">
          <w:rPr>
            <w:rStyle w:val="Hyperlink"/>
            <w:noProof/>
          </w:rPr>
          <w:t>8.1</w:t>
        </w:r>
        <w:r w:rsidR="007A5A4B">
          <w:rPr>
            <w:rFonts w:asciiTheme="minorHAnsi" w:eastAsiaTheme="minorEastAsia" w:hAnsiTheme="minorHAnsi" w:cstheme="minorBidi"/>
            <w:noProof/>
            <w:sz w:val="22"/>
            <w:szCs w:val="22"/>
            <w:lang w:eastAsia="en-AU"/>
          </w:rPr>
          <w:tab/>
        </w:r>
        <w:r w:rsidR="007A5A4B" w:rsidRPr="001E7555">
          <w:rPr>
            <w:rStyle w:val="Hyperlink"/>
            <w:noProof/>
          </w:rPr>
          <w:t>Governing Law</w:t>
        </w:r>
        <w:r w:rsidR="007A5A4B">
          <w:rPr>
            <w:noProof/>
            <w:webHidden/>
          </w:rPr>
          <w:tab/>
        </w:r>
        <w:r w:rsidR="007A5A4B">
          <w:rPr>
            <w:noProof/>
            <w:webHidden/>
          </w:rPr>
          <w:fldChar w:fldCharType="begin"/>
        </w:r>
        <w:r w:rsidR="007A5A4B">
          <w:rPr>
            <w:noProof/>
            <w:webHidden/>
          </w:rPr>
          <w:instrText xml:space="preserve"> PAGEREF _Toc515941080 \h </w:instrText>
        </w:r>
        <w:r w:rsidR="007A5A4B">
          <w:rPr>
            <w:noProof/>
            <w:webHidden/>
          </w:rPr>
        </w:r>
        <w:r w:rsidR="007A5A4B">
          <w:rPr>
            <w:noProof/>
            <w:webHidden/>
          </w:rPr>
          <w:fldChar w:fldCharType="separate"/>
        </w:r>
        <w:r w:rsidR="007A5A4B">
          <w:rPr>
            <w:noProof/>
            <w:webHidden/>
          </w:rPr>
          <w:t>81</w:t>
        </w:r>
        <w:r w:rsidR="007A5A4B">
          <w:rPr>
            <w:noProof/>
            <w:webHidden/>
          </w:rPr>
          <w:fldChar w:fldCharType="end"/>
        </w:r>
      </w:hyperlink>
    </w:p>
    <w:p w:rsidR="007A5A4B" w:rsidRDefault="00424A2D">
      <w:pPr>
        <w:pStyle w:val="TOC2"/>
        <w:rPr>
          <w:rFonts w:asciiTheme="minorHAnsi" w:eastAsiaTheme="minorEastAsia" w:hAnsiTheme="minorHAnsi" w:cstheme="minorBidi"/>
          <w:noProof/>
          <w:sz w:val="22"/>
          <w:szCs w:val="22"/>
          <w:lang w:eastAsia="en-AU"/>
        </w:rPr>
      </w:pPr>
      <w:hyperlink w:anchor="_Toc515941081" w:history="1">
        <w:r w:rsidR="007A5A4B" w:rsidRPr="001E7555">
          <w:rPr>
            <w:rStyle w:val="Hyperlink"/>
            <w:noProof/>
          </w:rPr>
          <w:t>8.2</w:t>
        </w:r>
        <w:r w:rsidR="007A5A4B">
          <w:rPr>
            <w:rFonts w:asciiTheme="minorHAnsi" w:eastAsiaTheme="minorEastAsia" w:hAnsiTheme="minorHAnsi" w:cstheme="minorBidi"/>
            <w:noProof/>
            <w:sz w:val="22"/>
            <w:szCs w:val="22"/>
            <w:lang w:eastAsia="en-AU"/>
          </w:rPr>
          <w:tab/>
        </w:r>
        <w:r w:rsidR="007A5A4B" w:rsidRPr="001E7555">
          <w:rPr>
            <w:rStyle w:val="Hyperlink"/>
            <w:noProof/>
          </w:rPr>
          <w:t>Jurisdiction</w:t>
        </w:r>
        <w:r w:rsidR="007A5A4B">
          <w:rPr>
            <w:noProof/>
            <w:webHidden/>
          </w:rPr>
          <w:tab/>
        </w:r>
        <w:r w:rsidR="007A5A4B">
          <w:rPr>
            <w:noProof/>
            <w:webHidden/>
          </w:rPr>
          <w:fldChar w:fldCharType="begin"/>
        </w:r>
        <w:r w:rsidR="007A5A4B">
          <w:rPr>
            <w:noProof/>
            <w:webHidden/>
          </w:rPr>
          <w:instrText xml:space="preserve"> PAGEREF _Toc515941081 \h </w:instrText>
        </w:r>
        <w:r w:rsidR="007A5A4B">
          <w:rPr>
            <w:noProof/>
            <w:webHidden/>
          </w:rPr>
        </w:r>
        <w:r w:rsidR="007A5A4B">
          <w:rPr>
            <w:noProof/>
            <w:webHidden/>
          </w:rPr>
          <w:fldChar w:fldCharType="separate"/>
        </w:r>
        <w:r w:rsidR="007A5A4B">
          <w:rPr>
            <w:noProof/>
            <w:webHidden/>
          </w:rPr>
          <w:t>81</w:t>
        </w:r>
        <w:r w:rsidR="007A5A4B">
          <w:rPr>
            <w:noProof/>
            <w:webHidden/>
          </w:rPr>
          <w:fldChar w:fldCharType="end"/>
        </w:r>
      </w:hyperlink>
    </w:p>
    <w:p w:rsidR="007A5A4B" w:rsidRDefault="00424A2D">
      <w:pPr>
        <w:pStyle w:val="TOC2"/>
        <w:rPr>
          <w:rFonts w:asciiTheme="minorHAnsi" w:eastAsiaTheme="minorEastAsia" w:hAnsiTheme="minorHAnsi" w:cstheme="minorBidi"/>
          <w:noProof/>
          <w:sz w:val="22"/>
          <w:szCs w:val="22"/>
          <w:lang w:eastAsia="en-AU"/>
        </w:rPr>
      </w:pPr>
      <w:hyperlink w:anchor="_Toc515941082" w:history="1">
        <w:r w:rsidR="007A5A4B" w:rsidRPr="001E7555">
          <w:rPr>
            <w:rStyle w:val="Hyperlink"/>
            <w:noProof/>
          </w:rPr>
          <w:t>8.3</w:t>
        </w:r>
        <w:r w:rsidR="007A5A4B">
          <w:rPr>
            <w:rFonts w:asciiTheme="minorHAnsi" w:eastAsiaTheme="minorEastAsia" w:hAnsiTheme="minorHAnsi" w:cstheme="minorBidi"/>
            <w:noProof/>
            <w:sz w:val="22"/>
            <w:szCs w:val="22"/>
            <w:lang w:eastAsia="en-AU"/>
          </w:rPr>
          <w:tab/>
        </w:r>
        <w:r w:rsidR="007A5A4B" w:rsidRPr="001E7555">
          <w:rPr>
            <w:rStyle w:val="Hyperlink"/>
            <w:noProof/>
          </w:rPr>
          <w:t>Amendments</w:t>
        </w:r>
        <w:r w:rsidR="007A5A4B">
          <w:rPr>
            <w:noProof/>
            <w:webHidden/>
          </w:rPr>
          <w:tab/>
        </w:r>
        <w:r w:rsidR="007A5A4B">
          <w:rPr>
            <w:noProof/>
            <w:webHidden/>
          </w:rPr>
          <w:fldChar w:fldCharType="begin"/>
        </w:r>
        <w:r w:rsidR="007A5A4B">
          <w:rPr>
            <w:noProof/>
            <w:webHidden/>
          </w:rPr>
          <w:instrText xml:space="preserve"> PAGEREF _Toc515941082 \h </w:instrText>
        </w:r>
        <w:r w:rsidR="007A5A4B">
          <w:rPr>
            <w:noProof/>
            <w:webHidden/>
          </w:rPr>
        </w:r>
        <w:r w:rsidR="007A5A4B">
          <w:rPr>
            <w:noProof/>
            <w:webHidden/>
          </w:rPr>
          <w:fldChar w:fldCharType="separate"/>
        </w:r>
        <w:r w:rsidR="007A5A4B">
          <w:rPr>
            <w:noProof/>
            <w:webHidden/>
          </w:rPr>
          <w:t>81</w:t>
        </w:r>
        <w:r w:rsidR="007A5A4B">
          <w:rPr>
            <w:noProof/>
            <w:webHidden/>
          </w:rPr>
          <w:fldChar w:fldCharType="end"/>
        </w:r>
      </w:hyperlink>
    </w:p>
    <w:p w:rsidR="007A5A4B" w:rsidRDefault="00424A2D">
      <w:pPr>
        <w:pStyle w:val="TOC2"/>
        <w:rPr>
          <w:rFonts w:asciiTheme="minorHAnsi" w:eastAsiaTheme="minorEastAsia" w:hAnsiTheme="minorHAnsi" w:cstheme="minorBidi"/>
          <w:noProof/>
          <w:sz w:val="22"/>
          <w:szCs w:val="22"/>
          <w:lang w:eastAsia="en-AU"/>
        </w:rPr>
      </w:pPr>
      <w:hyperlink w:anchor="_Toc515941083" w:history="1">
        <w:r w:rsidR="007A5A4B" w:rsidRPr="001E7555">
          <w:rPr>
            <w:rStyle w:val="Hyperlink"/>
            <w:noProof/>
          </w:rPr>
          <w:t>8.4</w:t>
        </w:r>
        <w:r w:rsidR="007A5A4B">
          <w:rPr>
            <w:rFonts w:asciiTheme="minorHAnsi" w:eastAsiaTheme="minorEastAsia" w:hAnsiTheme="minorHAnsi" w:cstheme="minorBidi"/>
            <w:noProof/>
            <w:sz w:val="22"/>
            <w:szCs w:val="22"/>
            <w:lang w:eastAsia="en-AU"/>
          </w:rPr>
          <w:tab/>
        </w:r>
        <w:r w:rsidR="007A5A4B" w:rsidRPr="001E7555">
          <w:rPr>
            <w:rStyle w:val="Hyperlink"/>
            <w:noProof/>
          </w:rPr>
          <w:t>Waiver</w:t>
        </w:r>
        <w:r w:rsidR="007A5A4B">
          <w:rPr>
            <w:noProof/>
            <w:webHidden/>
          </w:rPr>
          <w:tab/>
        </w:r>
        <w:r w:rsidR="007A5A4B">
          <w:rPr>
            <w:noProof/>
            <w:webHidden/>
          </w:rPr>
          <w:fldChar w:fldCharType="begin"/>
        </w:r>
        <w:r w:rsidR="007A5A4B">
          <w:rPr>
            <w:noProof/>
            <w:webHidden/>
          </w:rPr>
          <w:instrText xml:space="preserve"> PAGEREF _Toc515941083 \h </w:instrText>
        </w:r>
        <w:r w:rsidR="007A5A4B">
          <w:rPr>
            <w:noProof/>
            <w:webHidden/>
          </w:rPr>
        </w:r>
        <w:r w:rsidR="007A5A4B">
          <w:rPr>
            <w:noProof/>
            <w:webHidden/>
          </w:rPr>
          <w:fldChar w:fldCharType="separate"/>
        </w:r>
        <w:r w:rsidR="007A5A4B">
          <w:rPr>
            <w:noProof/>
            <w:webHidden/>
          </w:rPr>
          <w:t>81</w:t>
        </w:r>
        <w:r w:rsidR="007A5A4B">
          <w:rPr>
            <w:noProof/>
            <w:webHidden/>
          </w:rPr>
          <w:fldChar w:fldCharType="end"/>
        </w:r>
      </w:hyperlink>
    </w:p>
    <w:p w:rsidR="007A5A4B" w:rsidRDefault="00424A2D">
      <w:pPr>
        <w:pStyle w:val="TOC2"/>
        <w:rPr>
          <w:rFonts w:asciiTheme="minorHAnsi" w:eastAsiaTheme="minorEastAsia" w:hAnsiTheme="minorHAnsi" w:cstheme="minorBidi"/>
          <w:noProof/>
          <w:sz w:val="22"/>
          <w:szCs w:val="22"/>
          <w:lang w:eastAsia="en-AU"/>
        </w:rPr>
      </w:pPr>
      <w:hyperlink w:anchor="_Toc515941084" w:history="1">
        <w:r w:rsidR="007A5A4B" w:rsidRPr="001E7555">
          <w:rPr>
            <w:rStyle w:val="Hyperlink"/>
            <w:noProof/>
          </w:rPr>
          <w:t>8.5</w:t>
        </w:r>
        <w:r w:rsidR="007A5A4B">
          <w:rPr>
            <w:rFonts w:asciiTheme="minorHAnsi" w:eastAsiaTheme="minorEastAsia" w:hAnsiTheme="minorHAnsi" w:cstheme="minorBidi"/>
            <w:noProof/>
            <w:sz w:val="22"/>
            <w:szCs w:val="22"/>
            <w:lang w:eastAsia="en-AU"/>
          </w:rPr>
          <w:tab/>
        </w:r>
        <w:r w:rsidR="007A5A4B" w:rsidRPr="001E7555">
          <w:rPr>
            <w:rStyle w:val="Hyperlink"/>
            <w:noProof/>
          </w:rPr>
          <w:t>Counterparts</w:t>
        </w:r>
        <w:r w:rsidR="007A5A4B">
          <w:rPr>
            <w:noProof/>
            <w:webHidden/>
          </w:rPr>
          <w:tab/>
        </w:r>
        <w:r w:rsidR="007A5A4B">
          <w:rPr>
            <w:noProof/>
            <w:webHidden/>
          </w:rPr>
          <w:fldChar w:fldCharType="begin"/>
        </w:r>
        <w:r w:rsidR="007A5A4B">
          <w:rPr>
            <w:noProof/>
            <w:webHidden/>
          </w:rPr>
          <w:instrText xml:space="preserve"> PAGEREF _Toc515941084 \h </w:instrText>
        </w:r>
        <w:r w:rsidR="007A5A4B">
          <w:rPr>
            <w:noProof/>
            <w:webHidden/>
          </w:rPr>
        </w:r>
        <w:r w:rsidR="007A5A4B">
          <w:rPr>
            <w:noProof/>
            <w:webHidden/>
          </w:rPr>
          <w:fldChar w:fldCharType="separate"/>
        </w:r>
        <w:r w:rsidR="007A5A4B">
          <w:rPr>
            <w:noProof/>
            <w:webHidden/>
          </w:rPr>
          <w:t>81</w:t>
        </w:r>
        <w:r w:rsidR="007A5A4B">
          <w:rPr>
            <w:noProof/>
            <w:webHidden/>
          </w:rPr>
          <w:fldChar w:fldCharType="end"/>
        </w:r>
      </w:hyperlink>
    </w:p>
    <w:p w:rsidR="007A5A4B" w:rsidRDefault="00424A2D">
      <w:pPr>
        <w:pStyle w:val="TOC2"/>
        <w:rPr>
          <w:rFonts w:asciiTheme="minorHAnsi" w:eastAsiaTheme="minorEastAsia" w:hAnsiTheme="minorHAnsi" w:cstheme="minorBidi"/>
          <w:noProof/>
          <w:sz w:val="22"/>
          <w:szCs w:val="22"/>
          <w:lang w:eastAsia="en-AU"/>
        </w:rPr>
      </w:pPr>
      <w:hyperlink w:anchor="_Toc515941085" w:history="1">
        <w:r w:rsidR="007A5A4B" w:rsidRPr="001E7555">
          <w:rPr>
            <w:rStyle w:val="Hyperlink"/>
            <w:noProof/>
          </w:rPr>
          <w:t>8.6</w:t>
        </w:r>
        <w:r w:rsidR="007A5A4B">
          <w:rPr>
            <w:rFonts w:asciiTheme="minorHAnsi" w:eastAsiaTheme="minorEastAsia" w:hAnsiTheme="minorHAnsi" w:cstheme="minorBidi"/>
            <w:noProof/>
            <w:sz w:val="22"/>
            <w:szCs w:val="22"/>
            <w:lang w:eastAsia="en-AU"/>
          </w:rPr>
          <w:tab/>
        </w:r>
        <w:r w:rsidR="007A5A4B" w:rsidRPr="001E7555">
          <w:rPr>
            <w:rStyle w:val="Hyperlink"/>
            <w:noProof/>
          </w:rPr>
          <w:t>Severance</w:t>
        </w:r>
        <w:r w:rsidR="007A5A4B">
          <w:rPr>
            <w:noProof/>
            <w:webHidden/>
          </w:rPr>
          <w:tab/>
        </w:r>
        <w:r w:rsidR="007A5A4B">
          <w:rPr>
            <w:noProof/>
            <w:webHidden/>
          </w:rPr>
          <w:fldChar w:fldCharType="begin"/>
        </w:r>
        <w:r w:rsidR="007A5A4B">
          <w:rPr>
            <w:noProof/>
            <w:webHidden/>
          </w:rPr>
          <w:instrText xml:space="preserve"> PAGEREF _Toc515941085 \h </w:instrText>
        </w:r>
        <w:r w:rsidR="007A5A4B">
          <w:rPr>
            <w:noProof/>
            <w:webHidden/>
          </w:rPr>
        </w:r>
        <w:r w:rsidR="007A5A4B">
          <w:rPr>
            <w:noProof/>
            <w:webHidden/>
          </w:rPr>
          <w:fldChar w:fldCharType="separate"/>
        </w:r>
        <w:r w:rsidR="007A5A4B">
          <w:rPr>
            <w:noProof/>
            <w:webHidden/>
          </w:rPr>
          <w:t>81</w:t>
        </w:r>
        <w:r w:rsidR="007A5A4B">
          <w:rPr>
            <w:noProof/>
            <w:webHidden/>
          </w:rPr>
          <w:fldChar w:fldCharType="end"/>
        </w:r>
      </w:hyperlink>
    </w:p>
    <w:p w:rsidR="007A5A4B" w:rsidRDefault="00424A2D">
      <w:pPr>
        <w:pStyle w:val="TOC2"/>
        <w:rPr>
          <w:rFonts w:asciiTheme="minorHAnsi" w:eastAsiaTheme="minorEastAsia" w:hAnsiTheme="minorHAnsi" w:cstheme="minorBidi"/>
          <w:noProof/>
          <w:sz w:val="22"/>
          <w:szCs w:val="22"/>
          <w:lang w:eastAsia="en-AU"/>
        </w:rPr>
      </w:pPr>
      <w:hyperlink w:anchor="_Toc515941086" w:history="1">
        <w:r w:rsidR="007A5A4B" w:rsidRPr="001E7555">
          <w:rPr>
            <w:rStyle w:val="Hyperlink"/>
            <w:noProof/>
          </w:rPr>
          <w:t>8.7</w:t>
        </w:r>
        <w:r w:rsidR="007A5A4B">
          <w:rPr>
            <w:rFonts w:asciiTheme="minorHAnsi" w:eastAsiaTheme="minorEastAsia" w:hAnsiTheme="minorHAnsi" w:cstheme="minorBidi"/>
            <w:noProof/>
            <w:sz w:val="22"/>
            <w:szCs w:val="22"/>
            <w:lang w:eastAsia="en-AU"/>
          </w:rPr>
          <w:tab/>
        </w:r>
        <w:r w:rsidR="007A5A4B" w:rsidRPr="001E7555">
          <w:rPr>
            <w:rStyle w:val="Hyperlink"/>
            <w:noProof/>
          </w:rPr>
          <w:t>Further acts and documents</w:t>
        </w:r>
        <w:r w:rsidR="007A5A4B">
          <w:rPr>
            <w:noProof/>
            <w:webHidden/>
          </w:rPr>
          <w:tab/>
        </w:r>
        <w:r w:rsidR="007A5A4B">
          <w:rPr>
            <w:noProof/>
            <w:webHidden/>
          </w:rPr>
          <w:fldChar w:fldCharType="begin"/>
        </w:r>
        <w:r w:rsidR="007A5A4B">
          <w:rPr>
            <w:noProof/>
            <w:webHidden/>
          </w:rPr>
          <w:instrText xml:space="preserve"> PAGEREF _Toc515941086 \h </w:instrText>
        </w:r>
        <w:r w:rsidR="007A5A4B">
          <w:rPr>
            <w:noProof/>
            <w:webHidden/>
          </w:rPr>
        </w:r>
        <w:r w:rsidR="007A5A4B">
          <w:rPr>
            <w:noProof/>
            <w:webHidden/>
          </w:rPr>
          <w:fldChar w:fldCharType="separate"/>
        </w:r>
        <w:r w:rsidR="007A5A4B">
          <w:rPr>
            <w:noProof/>
            <w:webHidden/>
          </w:rPr>
          <w:t>82</w:t>
        </w:r>
        <w:r w:rsidR="007A5A4B">
          <w:rPr>
            <w:noProof/>
            <w:webHidden/>
          </w:rPr>
          <w:fldChar w:fldCharType="end"/>
        </w:r>
      </w:hyperlink>
    </w:p>
    <w:p w:rsidR="007A5A4B" w:rsidRDefault="00424A2D">
      <w:pPr>
        <w:pStyle w:val="TOC2"/>
        <w:rPr>
          <w:rFonts w:asciiTheme="minorHAnsi" w:eastAsiaTheme="minorEastAsia" w:hAnsiTheme="minorHAnsi" w:cstheme="minorBidi"/>
          <w:noProof/>
          <w:sz w:val="22"/>
          <w:szCs w:val="22"/>
          <w:lang w:eastAsia="en-AU"/>
        </w:rPr>
      </w:pPr>
      <w:hyperlink w:anchor="_Toc515941087" w:history="1">
        <w:r w:rsidR="007A5A4B" w:rsidRPr="001E7555">
          <w:rPr>
            <w:rStyle w:val="Hyperlink"/>
            <w:noProof/>
          </w:rPr>
          <w:t>8.8</w:t>
        </w:r>
        <w:r w:rsidR="007A5A4B">
          <w:rPr>
            <w:rFonts w:asciiTheme="minorHAnsi" w:eastAsiaTheme="minorEastAsia" w:hAnsiTheme="minorHAnsi" w:cstheme="minorBidi"/>
            <w:noProof/>
            <w:sz w:val="22"/>
            <w:szCs w:val="22"/>
            <w:lang w:eastAsia="en-AU"/>
          </w:rPr>
          <w:tab/>
        </w:r>
        <w:r w:rsidR="007A5A4B" w:rsidRPr="001E7555">
          <w:rPr>
            <w:rStyle w:val="Hyperlink"/>
            <w:noProof/>
          </w:rPr>
          <w:t>Assignment</w:t>
        </w:r>
        <w:r w:rsidR="007A5A4B">
          <w:rPr>
            <w:noProof/>
            <w:webHidden/>
          </w:rPr>
          <w:tab/>
        </w:r>
        <w:r w:rsidR="007A5A4B">
          <w:rPr>
            <w:noProof/>
            <w:webHidden/>
          </w:rPr>
          <w:fldChar w:fldCharType="begin"/>
        </w:r>
        <w:r w:rsidR="007A5A4B">
          <w:rPr>
            <w:noProof/>
            <w:webHidden/>
          </w:rPr>
          <w:instrText xml:space="preserve"> PAGEREF _Toc515941087 \h </w:instrText>
        </w:r>
        <w:r w:rsidR="007A5A4B">
          <w:rPr>
            <w:noProof/>
            <w:webHidden/>
          </w:rPr>
        </w:r>
        <w:r w:rsidR="007A5A4B">
          <w:rPr>
            <w:noProof/>
            <w:webHidden/>
          </w:rPr>
          <w:fldChar w:fldCharType="separate"/>
        </w:r>
        <w:r w:rsidR="007A5A4B">
          <w:rPr>
            <w:noProof/>
            <w:webHidden/>
          </w:rPr>
          <w:t>82</w:t>
        </w:r>
        <w:r w:rsidR="007A5A4B">
          <w:rPr>
            <w:noProof/>
            <w:webHidden/>
          </w:rPr>
          <w:fldChar w:fldCharType="end"/>
        </w:r>
      </w:hyperlink>
    </w:p>
    <w:p w:rsidR="003E286F" w:rsidRDefault="00547EC0" w:rsidP="00757B26">
      <w:r>
        <w:fldChar w:fldCharType="end"/>
      </w:r>
    </w:p>
    <w:p w:rsidR="003E286F" w:rsidRPr="00175FA9" w:rsidRDefault="003E286F" w:rsidP="003E286F">
      <w:pPr>
        <w:pStyle w:val="Subtitle"/>
      </w:pPr>
      <w:r>
        <w:br w:type="page"/>
      </w:r>
      <w:bookmarkStart w:id="2459" w:name="Sch2TOC"/>
      <w:r w:rsidRPr="00175FA9">
        <w:lastRenderedPageBreak/>
        <w:t>Deed of novation</w:t>
      </w:r>
      <w:r>
        <w:t xml:space="preserve"> dated</w:t>
      </w:r>
    </w:p>
    <w:p w:rsidR="003E286F" w:rsidRPr="006455DC" w:rsidRDefault="003E286F" w:rsidP="003E286F">
      <w:pPr>
        <w:spacing w:before="120" w:after="120"/>
        <w:ind w:left="1695" w:hanging="1695"/>
        <w:rPr>
          <w:szCs w:val="22"/>
        </w:rPr>
      </w:pPr>
      <w:r>
        <w:rPr>
          <w:rFonts w:cs="Arial"/>
          <w:b/>
          <w:sz w:val="24"/>
        </w:rPr>
        <w:t>Parties</w:t>
      </w:r>
      <w:r w:rsidRPr="00A86F5C">
        <w:rPr>
          <w:b/>
          <w:sz w:val="24"/>
        </w:rPr>
        <w:t xml:space="preserve"> </w:t>
      </w:r>
      <w:r w:rsidRPr="00DB3AED">
        <w:rPr>
          <w:b/>
          <w:szCs w:val="22"/>
        </w:rPr>
        <w:tab/>
      </w:r>
      <w:r w:rsidRPr="00EE369E">
        <w:rPr>
          <w:rFonts w:cs="Arial"/>
          <w:b/>
          <w:szCs w:val="22"/>
        </w:rPr>
        <w:t>[</w:t>
      </w:r>
      <w:r w:rsidR="00A24D00" w:rsidRPr="00805BEB">
        <w:rPr>
          <w:rFonts w:cs="Arial"/>
          <w:b/>
          <w:i/>
          <w:szCs w:val="22"/>
          <w:highlight w:val="yellow"/>
        </w:rPr>
        <w:t>Principal</w:t>
      </w:r>
      <w:r w:rsidRPr="00805BEB">
        <w:rPr>
          <w:rFonts w:cs="Arial"/>
          <w:b/>
          <w:i/>
          <w:szCs w:val="22"/>
          <w:highlight w:val="yellow"/>
        </w:rPr>
        <w:t xml:space="preserve"> name</w:t>
      </w:r>
      <w:r w:rsidRPr="00EE369E">
        <w:rPr>
          <w:rFonts w:cs="Arial"/>
          <w:b/>
          <w:szCs w:val="22"/>
        </w:rPr>
        <w:t>]</w:t>
      </w:r>
      <w:r w:rsidRPr="00EE369E">
        <w:rPr>
          <w:b/>
          <w:sz w:val="26"/>
        </w:rPr>
        <w:t xml:space="preserve"> </w:t>
      </w:r>
      <w:r w:rsidRPr="00EE369E">
        <w:rPr>
          <w:rFonts w:cs="Arial"/>
          <w:b/>
          <w:i/>
          <w:szCs w:val="22"/>
        </w:rPr>
        <w:t>[</w:t>
      </w:r>
      <w:r w:rsidRPr="00805BEB">
        <w:rPr>
          <w:rFonts w:cs="Arial"/>
          <w:b/>
          <w:i/>
          <w:szCs w:val="22"/>
          <w:highlight w:val="yellow"/>
        </w:rPr>
        <w:t>ABN</w:t>
      </w:r>
      <w:r w:rsidRPr="00EE369E">
        <w:rPr>
          <w:rFonts w:cs="Arial"/>
          <w:b/>
          <w:i/>
          <w:szCs w:val="22"/>
        </w:rPr>
        <w:t>]</w:t>
      </w:r>
      <w:r w:rsidRPr="00F131BA">
        <w:rPr>
          <w:rFonts w:cs="Arial"/>
          <w:szCs w:val="22"/>
        </w:rPr>
        <w:t xml:space="preserve"> </w:t>
      </w:r>
      <w:r w:rsidRPr="00F131BA">
        <w:t>of</w:t>
      </w:r>
      <w:r w:rsidRPr="00F131BA">
        <w:rPr>
          <w:rFonts w:cs="Arial"/>
          <w:szCs w:val="22"/>
        </w:rPr>
        <w:t xml:space="preserve"> </w:t>
      </w:r>
      <w:r w:rsidRPr="00EE369E">
        <w:rPr>
          <w:b/>
          <w:szCs w:val="22"/>
        </w:rPr>
        <w:t>[</w:t>
      </w:r>
      <w:r w:rsidRPr="00805BEB">
        <w:rPr>
          <w:b/>
          <w:i/>
          <w:szCs w:val="22"/>
          <w:highlight w:val="yellow"/>
        </w:rPr>
        <w:t>address</w:t>
      </w:r>
      <w:r w:rsidRPr="00EE369E">
        <w:rPr>
          <w:b/>
          <w:szCs w:val="22"/>
        </w:rPr>
        <w:t>]</w:t>
      </w:r>
      <w:r w:rsidRPr="006455DC">
        <w:t xml:space="preserve"> </w:t>
      </w:r>
      <w:r>
        <w:rPr>
          <w:szCs w:val="22"/>
        </w:rPr>
        <w:t>(</w:t>
      </w:r>
      <w:r w:rsidR="00A24D00">
        <w:rPr>
          <w:b/>
          <w:szCs w:val="22"/>
        </w:rPr>
        <w:t>Principal</w:t>
      </w:r>
      <w:r w:rsidRPr="006455DC">
        <w:rPr>
          <w:szCs w:val="22"/>
        </w:rPr>
        <w:t>)</w:t>
      </w:r>
    </w:p>
    <w:p w:rsidR="003E286F" w:rsidRDefault="003E286F" w:rsidP="003E286F">
      <w:pPr>
        <w:spacing w:after="120"/>
        <w:ind w:left="1695" w:hanging="1695"/>
        <w:rPr>
          <w:sz w:val="26"/>
        </w:rPr>
      </w:pPr>
      <w:r>
        <w:rPr>
          <w:b/>
          <w:sz w:val="26"/>
        </w:rPr>
        <w:tab/>
      </w:r>
      <w:r w:rsidRPr="006455DC">
        <w:rPr>
          <w:rFonts w:cs="Arial"/>
          <w:b/>
          <w:szCs w:val="22"/>
        </w:rPr>
        <w:t>[</w:t>
      </w:r>
      <w:r w:rsidR="00A24D00" w:rsidRPr="00805BEB">
        <w:rPr>
          <w:rFonts w:cs="Arial"/>
          <w:b/>
          <w:i/>
          <w:szCs w:val="22"/>
          <w:highlight w:val="yellow"/>
        </w:rPr>
        <w:t>Consultant</w:t>
      </w:r>
      <w:r w:rsidRPr="00805BEB">
        <w:rPr>
          <w:rFonts w:cs="Arial"/>
          <w:b/>
          <w:i/>
          <w:szCs w:val="22"/>
          <w:highlight w:val="yellow"/>
        </w:rPr>
        <w:t xml:space="preserve"> name</w:t>
      </w:r>
      <w:r w:rsidRPr="006455DC">
        <w:rPr>
          <w:rFonts w:cs="Arial"/>
          <w:b/>
          <w:szCs w:val="22"/>
        </w:rPr>
        <w:t xml:space="preserve">] </w:t>
      </w:r>
      <w:r>
        <w:rPr>
          <w:rFonts w:cs="Arial"/>
          <w:b/>
          <w:i/>
          <w:szCs w:val="22"/>
        </w:rPr>
        <w:t>[</w:t>
      </w:r>
      <w:r w:rsidRPr="00805BEB">
        <w:rPr>
          <w:rFonts w:cs="Arial"/>
          <w:b/>
          <w:i/>
          <w:szCs w:val="22"/>
          <w:highlight w:val="yellow"/>
        </w:rPr>
        <w:t>ABN</w:t>
      </w:r>
      <w:r w:rsidRPr="006455DC">
        <w:rPr>
          <w:rFonts w:cs="Arial"/>
          <w:b/>
          <w:i/>
          <w:szCs w:val="22"/>
        </w:rPr>
        <w:t>]</w:t>
      </w:r>
      <w:r w:rsidRPr="006455DC">
        <w:rPr>
          <w:rFonts w:cs="Arial"/>
          <w:b/>
          <w:szCs w:val="22"/>
        </w:rPr>
        <w:t xml:space="preserve"> </w:t>
      </w:r>
      <w:r w:rsidRPr="00A86F5C">
        <w:t>of</w:t>
      </w:r>
      <w:r w:rsidRPr="006455DC">
        <w:rPr>
          <w:rFonts w:cs="Arial"/>
          <w:b/>
          <w:szCs w:val="22"/>
        </w:rPr>
        <w:t xml:space="preserve"> </w:t>
      </w:r>
      <w:r w:rsidRPr="009705BA">
        <w:rPr>
          <w:b/>
          <w:szCs w:val="22"/>
        </w:rPr>
        <w:t>[</w:t>
      </w:r>
      <w:r w:rsidRPr="00805BEB">
        <w:rPr>
          <w:b/>
          <w:i/>
          <w:szCs w:val="22"/>
          <w:highlight w:val="yellow"/>
        </w:rPr>
        <w:t>address</w:t>
      </w:r>
      <w:r w:rsidRPr="009705BA">
        <w:rPr>
          <w:b/>
          <w:szCs w:val="22"/>
        </w:rPr>
        <w:t xml:space="preserve">] </w:t>
      </w:r>
      <w:r w:rsidRPr="006455DC">
        <w:rPr>
          <w:rFonts w:cs="Arial"/>
          <w:szCs w:val="22"/>
        </w:rPr>
        <w:t>(</w:t>
      </w:r>
      <w:r w:rsidR="00A24D00">
        <w:rPr>
          <w:b/>
          <w:szCs w:val="22"/>
        </w:rPr>
        <w:t>Consultant</w:t>
      </w:r>
      <w:r w:rsidRPr="006455DC">
        <w:rPr>
          <w:rFonts w:cs="Arial"/>
          <w:szCs w:val="22"/>
        </w:rPr>
        <w:t>)</w:t>
      </w:r>
    </w:p>
    <w:p w:rsidR="003E286F" w:rsidRDefault="003E286F" w:rsidP="003E286F">
      <w:pPr>
        <w:spacing w:after="120"/>
        <w:ind w:left="1695" w:hanging="1695"/>
        <w:rPr>
          <w:sz w:val="26"/>
        </w:rPr>
      </w:pPr>
      <w:r>
        <w:rPr>
          <w:b/>
          <w:sz w:val="26"/>
        </w:rPr>
        <w:tab/>
      </w:r>
      <w:r w:rsidRPr="006455DC">
        <w:rPr>
          <w:rFonts w:cs="Arial"/>
          <w:b/>
          <w:szCs w:val="22"/>
        </w:rPr>
        <w:t>[</w:t>
      </w:r>
      <w:r w:rsidR="00A24D00" w:rsidRPr="00805BEB">
        <w:rPr>
          <w:rFonts w:cs="Arial"/>
          <w:b/>
          <w:i/>
          <w:szCs w:val="22"/>
          <w:highlight w:val="yellow"/>
        </w:rPr>
        <w:t>Incoming Party</w:t>
      </w:r>
      <w:r w:rsidRPr="00805BEB">
        <w:rPr>
          <w:rFonts w:cs="Arial"/>
          <w:b/>
          <w:i/>
          <w:szCs w:val="22"/>
          <w:highlight w:val="yellow"/>
        </w:rPr>
        <w:t xml:space="preserve"> name</w:t>
      </w:r>
      <w:r w:rsidRPr="006455DC">
        <w:rPr>
          <w:rFonts w:cs="Arial"/>
          <w:b/>
          <w:szCs w:val="22"/>
        </w:rPr>
        <w:t xml:space="preserve">] </w:t>
      </w:r>
      <w:r>
        <w:rPr>
          <w:rFonts w:cs="Arial"/>
          <w:b/>
          <w:i/>
          <w:szCs w:val="22"/>
        </w:rPr>
        <w:t>[</w:t>
      </w:r>
      <w:r w:rsidRPr="00805BEB">
        <w:rPr>
          <w:rFonts w:cs="Arial"/>
          <w:b/>
          <w:i/>
          <w:szCs w:val="22"/>
          <w:highlight w:val="yellow"/>
        </w:rPr>
        <w:t>ABN</w:t>
      </w:r>
      <w:r w:rsidRPr="006455DC">
        <w:rPr>
          <w:rFonts w:cs="Arial"/>
          <w:b/>
          <w:i/>
          <w:szCs w:val="22"/>
        </w:rPr>
        <w:t>]</w:t>
      </w:r>
      <w:r w:rsidRPr="006455DC">
        <w:rPr>
          <w:rFonts w:cs="Arial"/>
          <w:b/>
          <w:szCs w:val="22"/>
        </w:rPr>
        <w:t xml:space="preserve"> </w:t>
      </w:r>
      <w:r w:rsidRPr="00A86F5C">
        <w:t>of</w:t>
      </w:r>
      <w:r w:rsidRPr="006455DC">
        <w:rPr>
          <w:rFonts w:cs="Arial"/>
          <w:b/>
          <w:szCs w:val="22"/>
        </w:rPr>
        <w:t xml:space="preserve"> </w:t>
      </w:r>
      <w:r w:rsidRPr="009705BA">
        <w:rPr>
          <w:b/>
          <w:szCs w:val="22"/>
        </w:rPr>
        <w:t>[</w:t>
      </w:r>
      <w:r w:rsidRPr="00805BEB">
        <w:rPr>
          <w:b/>
          <w:i/>
          <w:szCs w:val="22"/>
          <w:highlight w:val="yellow"/>
        </w:rPr>
        <w:t>address</w:t>
      </w:r>
      <w:r w:rsidRPr="009705BA">
        <w:rPr>
          <w:b/>
          <w:szCs w:val="22"/>
        </w:rPr>
        <w:t xml:space="preserve">] </w:t>
      </w:r>
      <w:r w:rsidRPr="006455DC">
        <w:rPr>
          <w:rFonts w:cs="Arial"/>
          <w:szCs w:val="22"/>
        </w:rPr>
        <w:t>(</w:t>
      </w:r>
      <w:r w:rsidR="00A24D00">
        <w:rPr>
          <w:b/>
          <w:szCs w:val="22"/>
        </w:rPr>
        <w:t>Incoming Party</w:t>
      </w:r>
      <w:r w:rsidRPr="006455DC">
        <w:rPr>
          <w:rFonts w:cs="Arial"/>
          <w:szCs w:val="22"/>
        </w:rPr>
        <w:t>)</w:t>
      </w:r>
    </w:p>
    <w:p w:rsidR="003E286F" w:rsidRPr="00701FF2" w:rsidRDefault="003E286F" w:rsidP="003E286F">
      <w:pPr>
        <w:pStyle w:val="Subtitle"/>
      </w:pPr>
      <w:r>
        <w:t>Recitals</w:t>
      </w:r>
    </w:p>
    <w:p w:rsidR="003E286F" w:rsidRPr="00205280" w:rsidRDefault="003E286F" w:rsidP="000915C3">
      <w:pPr>
        <w:pStyle w:val="Background"/>
        <w:numPr>
          <w:ilvl w:val="0"/>
          <w:numId w:val="16"/>
        </w:numPr>
      </w:pPr>
      <w:r w:rsidRPr="00205280">
        <w:t xml:space="preserve">The </w:t>
      </w:r>
      <w:r w:rsidR="00A24D00">
        <w:t>Principal</w:t>
      </w:r>
      <w:r w:rsidRPr="00205280">
        <w:t xml:space="preserve"> and the </w:t>
      </w:r>
      <w:r w:rsidR="00A24D00">
        <w:t>Consultant</w:t>
      </w:r>
      <w:r w:rsidRPr="00205280">
        <w:t xml:space="preserve"> are parties to the </w:t>
      </w:r>
      <w:r w:rsidR="00FF644D">
        <w:t>Agreement</w:t>
      </w:r>
      <w:r w:rsidRPr="00205280">
        <w:t>.</w:t>
      </w:r>
    </w:p>
    <w:p w:rsidR="003E286F" w:rsidRPr="00205280" w:rsidRDefault="003E286F" w:rsidP="00205280">
      <w:pPr>
        <w:pStyle w:val="Background"/>
      </w:pPr>
      <w:r w:rsidRPr="00205280">
        <w:t xml:space="preserve">The </w:t>
      </w:r>
      <w:r w:rsidR="00A24D00">
        <w:t>Principal</w:t>
      </w:r>
      <w:r w:rsidRPr="00205280">
        <w:t xml:space="preserve"> and the </w:t>
      </w:r>
      <w:r w:rsidR="00A24D00">
        <w:t>Incoming Party</w:t>
      </w:r>
      <w:r w:rsidRPr="00205280">
        <w:t xml:space="preserve"> have asked the </w:t>
      </w:r>
      <w:r w:rsidR="00A24D00">
        <w:t>Consultant</w:t>
      </w:r>
      <w:r w:rsidRPr="00205280">
        <w:t xml:space="preserve"> to agree to the novation of the </w:t>
      </w:r>
      <w:r w:rsidR="00FF644D">
        <w:t>Agreement</w:t>
      </w:r>
      <w:r w:rsidRPr="00205280">
        <w:t xml:space="preserve"> on the terms and conditions of this deed.</w:t>
      </w:r>
    </w:p>
    <w:p w:rsidR="003E286F" w:rsidRPr="00701FF2" w:rsidRDefault="003E286F" w:rsidP="00205280">
      <w:pPr>
        <w:pStyle w:val="Background"/>
      </w:pPr>
      <w:r w:rsidRPr="00205280">
        <w:t xml:space="preserve">The </w:t>
      </w:r>
      <w:r w:rsidR="00A24D00">
        <w:t>Consultant</w:t>
      </w:r>
      <w:r w:rsidRPr="00701FF2">
        <w:t xml:space="preserve"> has agreed to the novation of the </w:t>
      </w:r>
      <w:r w:rsidR="00FF644D">
        <w:t>Agreement</w:t>
      </w:r>
      <w:r w:rsidRPr="00701FF2">
        <w:t xml:space="preserve"> on the terms and conditions of this deed.</w:t>
      </w:r>
    </w:p>
    <w:p w:rsidR="003E286F" w:rsidRPr="00701FF2" w:rsidRDefault="003E286F" w:rsidP="003E286F">
      <w:pPr>
        <w:pStyle w:val="Subtitle"/>
      </w:pPr>
      <w:r>
        <w:t>Operative provisions</w:t>
      </w:r>
    </w:p>
    <w:p w:rsidR="003E286F" w:rsidRPr="00701FF2" w:rsidRDefault="003E286F" w:rsidP="00757B26">
      <w:pPr>
        <w:pStyle w:val="Schedule1"/>
      </w:pPr>
      <w:bookmarkStart w:id="2460" w:name="_Toc362851569"/>
      <w:bookmarkStart w:id="2461" w:name="_Toc362851947"/>
      <w:bookmarkStart w:id="2462" w:name="_Toc362968374"/>
      <w:bookmarkStart w:id="2463" w:name="_Toc362969627"/>
      <w:bookmarkStart w:id="2464" w:name="_Toc515941058"/>
      <w:r w:rsidRPr="00701FF2">
        <w:t>Definitions and interpretation</w:t>
      </w:r>
      <w:bookmarkEnd w:id="2460"/>
      <w:bookmarkEnd w:id="2461"/>
      <w:bookmarkEnd w:id="2462"/>
      <w:bookmarkEnd w:id="2463"/>
      <w:bookmarkEnd w:id="2464"/>
    </w:p>
    <w:p w:rsidR="003E286F" w:rsidRPr="00701FF2" w:rsidRDefault="003E286F" w:rsidP="00757B26">
      <w:pPr>
        <w:pStyle w:val="Schedule2"/>
      </w:pPr>
      <w:bookmarkStart w:id="2465" w:name="_Ref359578344"/>
      <w:bookmarkStart w:id="2466" w:name="_Toc362851570"/>
      <w:bookmarkStart w:id="2467" w:name="_Toc362851948"/>
      <w:bookmarkStart w:id="2468" w:name="_Toc362968375"/>
      <w:bookmarkStart w:id="2469" w:name="_Toc362969628"/>
      <w:bookmarkStart w:id="2470" w:name="_Toc515941059"/>
      <w:r w:rsidRPr="00701FF2">
        <w:t>Definitions</w:t>
      </w:r>
      <w:bookmarkEnd w:id="2465"/>
      <w:bookmarkEnd w:id="2466"/>
      <w:bookmarkEnd w:id="2467"/>
      <w:bookmarkEnd w:id="2468"/>
      <w:bookmarkEnd w:id="2469"/>
      <w:bookmarkEnd w:id="2470"/>
    </w:p>
    <w:p w:rsidR="003E286F" w:rsidRPr="00701FF2" w:rsidRDefault="003E286F" w:rsidP="006E4A18">
      <w:pPr>
        <w:pStyle w:val="Schedule3"/>
      </w:pPr>
      <w:r w:rsidRPr="00701FF2">
        <w:t xml:space="preserve">Defined terms in the </w:t>
      </w:r>
      <w:r w:rsidR="00FF644D">
        <w:t>Agreement</w:t>
      </w:r>
      <w:r w:rsidRPr="00701FF2">
        <w:t xml:space="preserve"> have the same meanings in this deed, unless </w:t>
      </w:r>
      <w:r w:rsidR="000D2F63">
        <w:t>otherwise defined in clause 1.1</w:t>
      </w:r>
      <w:r w:rsidR="000D2F63">
        <w:fldChar w:fldCharType="begin"/>
      </w:r>
      <w:r w:rsidR="000D2F63">
        <w:instrText xml:space="preserve"> REF _Ref504921882 \r \h </w:instrText>
      </w:r>
      <w:r w:rsidR="000D2F63">
        <w:fldChar w:fldCharType="separate"/>
      </w:r>
      <w:r w:rsidR="004E1708">
        <w:t>(b)</w:t>
      </w:r>
      <w:r w:rsidR="000D2F63">
        <w:fldChar w:fldCharType="end"/>
      </w:r>
      <w:r w:rsidR="000D2F63" w:rsidRPr="00701FF2" w:rsidDel="000D2F63">
        <w:t xml:space="preserve"> </w:t>
      </w:r>
      <w:r w:rsidRPr="00701FF2">
        <w:t>.</w:t>
      </w:r>
    </w:p>
    <w:p w:rsidR="003E286F" w:rsidRPr="00701FF2" w:rsidRDefault="003E286F" w:rsidP="006E4A18">
      <w:pPr>
        <w:pStyle w:val="Schedule3"/>
      </w:pPr>
      <w:bookmarkStart w:id="2471" w:name="_Ref504921882"/>
      <w:r w:rsidRPr="00701FF2">
        <w:t>In this deed:</w:t>
      </w:r>
      <w:bookmarkEnd w:id="2471"/>
      <w:r w:rsidRPr="00701FF2">
        <w:t xml:space="preserve"> </w:t>
      </w:r>
    </w:p>
    <w:p w:rsidR="00962A79" w:rsidRPr="00805BEB" w:rsidRDefault="00962A79" w:rsidP="00962A79">
      <w:pPr>
        <w:pStyle w:val="Definition"/>
        <w:ind w:left="1928"/>
      </w:pPr>
      <w:r w:rsidRPr="00962A79">
        <w:rPr>
          <w:b/>
        </w:rPr>
        <w:t>Agreement</w:t>
      </w:r>
      <w:r w:rsidRPr="00701FF2">
        <w:t xml:space="preserve"> means the agreement between the </w:t>
      </w:r>
      <w:r>
        <w:t>Principal</w:t>
      </w:r>
      <w:r w:rsidRPr="00701FF2">
        <w:t xml:space="preserve"> and the </w:t>
      </w:r>
      <w:r>
        <w:t>Consultant</w:t>
      </w:r>
      <w:r w:rsidRPr="00701FF2">
        <w:t xml:space="preserve"> </w:t>
      </w:r>
      <w:r w:rsidRPr="00962A79">
        <w:rPr>
          <w:highlight w:val="yellow"/>
        </w:rPr>
        <w:t>[</w:t>
      </w:r>
      <w:r w:rsidRPr="00962A79">
        <w:rPr>
          <w:i/>
          <w:highlight w:val="yellow"/>
        </w:rPr>
        <w:t>described in the Schedule</w:t>
      </w:r>
      <w:r w:rsidRPr="00962A79">
        <w:rPr>
          <w:b/>
          <w:i/>
          <w:highlight w:val="yellow"/>
        </w:rPr>
        <w:t xml:space="preserve"> </w:t>
      </w:r>
      <w:r w:rsidRPr="00FB45B4">
        <w:rPr>
          <w:i/>
          <w:highlight w:val="yellow"/>
        </w:rPr>
        <w:t>or insert description here</w:t>
      </w:r>
      <w:r w:rsidRPr="00805BEB">
        <w:t>].</w:t>
      </w:r>
    </w:p>
    <w:p w:rsidR="003E286F" w:rsidRPr="00701FF2" w:rsidRDefault="003E286F" w:rsidP="006E4A18">
      <w:pPr>
        <w:pStyle w:val="Definition"/>
        <w:ind w:left="1928"/>
      </w:pPr>
      <w:r w:rsidRPr="00701FF2">
        <w:rPr>
          <w:b/>
        </w:rPr>
        <w:t>Claim</w:t>
      </w:r>
      <w:r w:rsidRPr="00701FF2">
        <w:t xml:space="preserve"> </w:t>
      </w:r>
      <w:r>
        <w:t>includes</w:t>
      </w:r>
      <w:r w:rsidRPr="00701FF2">
        <w:t xml:space="preserve"> any claim, notice, demand, action, proceeding, litigation, investigation or judgment whether based in </w:t>
      </w:r>
      <w:r w:rsidR="00741AEA">
        <w:t>c</w:t>
      </w:r>
      <w:r w:rsidRPr="00701FF2">
        <w:t>ontract</w:t>
      </w:r>
      <w:r>
        <w:t xml:space="preserve"> or in equity</w:t>
      </w:r>
      <w:r w:rsidRPr="00701FF2">
        <w:t>,</w:t>
      </w:r>
      <w:r>
        <w:t xml:space="preserve"> including in</w:t>
      </w:r>
      <w:r w:rsidRPr="00701FF2">
        <w:t xml:space="preserve"> tort, </w:t>
      </w:r>
      <w:r>
        <w:t xml:space="preserve">by </w:t>
      </w:r>
      <w:r w:rsidRPr="00701FF2">
        <w:t>statute or otherwise.</w:t>
      </w:r>
    </w:p>
    <w:p w:rsidR="003E286F" w:rsidRPr="00701FF2" w:rsidRDefault="003E286F" w:rsidP="000D2F63">
      <w:pPr>
        <w:pStyle w:val="Definition"/>
        <w:ind w:left="1928"/>
      </w:pPr>
      <w:r w:rsidRPr="000D2F63">
        <w:rPr>
          <w:b/>
        </w:rPr>
        <w:t>Effective</w:t>
      </w:r>
      <w:r w:rsidRPr="00701FF2">
        <w:rPr>
          <w:b/>
        </w:rPr>
        <w:t xml:space="preserve"> Date</w:t>
      </w:r>
      <w:r w:rsidRPr="00701FF2">
        <w:t xml:space="preserve"> means </w:t>
      </w:r>
      <w:r w:rsidRPr="006E4A18">
        <w:rPr>
          <w:highlight w:val="yellow"/>
        </w:rPr>
        <w:t>[</w:t>
      </w:r>
      <w:r w:rsidRPr="006E4A18">
        <w:rPr>
          <w:i/>
          <w:highlight w:val="yellow"/>
        </w:rPr>
        <w:t>insert date or</w:t>
      </w:r>
      <w:r w:rsidRPr="006E4A18">
        <w:rPr>
          <w:b/>
          <w:i/>
          <w:highlight w:val="yellow"/>
        </w:rPr>
        <w:t xml:space="preserve"> </w:t>
      </w:r>
      <w:r w:rsidRPr="006E4A18">
        <w:rPr>
          <w:i/>
          <w:highlight w:val="yellow"/>
        </w:rPr>
        <w:t>as described in the Schedule</w:t>
      </w:r>
      <w:r w:rsidRPr="00805BEB">
        <w:t>].</w:t>
      </w:r>
    </w:p>
    <w:p w:rsidR="003E286F" w:rsidRPr="00701FF2" w:rsidRDefault="003E286F" w:rsidP="000D2F63">
      <w:pPr>
        <w:pStyle w:val="Definition"/>
        <w:ind w:left="1928"/>
      </w:pPr>
      <w:r w:rsidRPr="00701FF2">
        <w:rPr>
          <w:b/>
        </w:rPr>
        <w:t>GST</w:t>
      </w:r>
      <w:r w:rsidRPr="00701FF2">
        <w:t xml:space="preserve"> means the Goods and Services Tax as defined in </w:t>
      </w:r>
      <w:r w:rsidRPr="000B3C3E">
        <w:t xml:space="preserve">the </w:t>
      </w:r>
      <w:r w:rsidRPr="009D7434">
        <w:rPr>
          <w:i/>
        </w:rPr>
        <w:t>A New Tax System (Goods and Services) Act 1999</w:t>
      </w:r>
      <w:r w:rsidRPr="00701FF2">
        <w:t xml:space="preserve"> (Cth).</w:t>
      </w:r>
    </w:p>
    <w:p w:rsidR="003E286F" w:rsidRPr="00701FF2" w:rsidRDefault="003E286F" w:rsidP="000D2F63">
      <w:pPr>
        <w:pStyle w:val="Definition"/>
        <w:ind w:left="1928"/>
      </w:pPr>
      <w:r w:rsidRPr="00701FF2">
        <w:rPr>
          <w:b/>
        </w:rPr>
        <w:t>Liability</w:t>
      </w:r>
      <w:r w:rsidRPr="00701FF2">
        <w:t xml:space="preserve"> means all liabilities, losses, Claims, damages, outgoings, costs and expenses of whatever description.</w:t>
      </w:r>
    </w:p>
    <w:p w:rsidR="003E286F" w:rsidRPr="00701FF2" w:rsidRDefault="003E286F" w:rsidP="000D2F63">
      <w:pPr>
        <w:pStyle w:val="Definition"/>
        <w:ind w:left="1928"/>
      </w:pPr>
      <w:r w:rsidRPr="00701FF2">
        <w:rPr>
          <w:b/>
        </w:rPr>
        <w:t>Related Entity</w:t>
      </w:r>
      <w:r w:rsidRPr="00701FF2">
        <w:t xml:space="preserve"> has the meaning ascribed to that term in s 9 of the </w:t>
      </w:r>
      <w:r w:rsidRPr="009D7434">
        <w:rPr>
          <w:i/>
        </w:rPr>
        <w:t>Corporations Act 2001</w:t>
      </w:r>
      <w:r w:rsidRPr="00701FF2">
        <w:rPr>
          <w:i/>
        </w:rPr>
        <w:t xml:space="preserve"> </w:t>
      </w:r>
      <w:r w:rsidRPr="00701FF2">
        <w:t>(Cth).</w:t>
      </w:r>
    </w:p>
    <w:p w:rsidR="003E286F" w:rsidRPr="00701FF2" w:rsidRDefault="003E286F" w:rsidP="00757B26">
      <w:pPr>
        <w:pStyle w:val="Schedule2"/>
      </w:pPr>
      <w:bookmarkStart w:id="2472" w:name="_Toc362851571"/>
      <w:bookmarkStart w:id="2473" w:name="_Toc362851949"/>
      <w:bookmarkStart w:id="2474" w:name="_Toc362968376"/>
      <w:bookmarkStart w:id="2475" w:name="_Toc362969629"/>
      <w:bookmarkStart w:id="2476" w:name="_Toc515941060"/>
      <w:r w:rsidRPr="00701FF2">
        <w:t>Interpretation</w:t>
      </w:r>
      <w:bookmarkEnd w:id="2472"/>
      <w:bookmarkEnd w:id="2473"/>
      <w:bookmarkEnd w:id="2474"/>
      <w:bookmarkEnd w:id="2475"/>
      <w:bookmarkEnd w:id="2476"/>
    </w:p>
    <w:p w:rsidR="003E286F" w:rsidRPr="00701FF2" w:rsidRDefault="003E286F" w:rsidP="003E286F">
      <w:pPr>
        <w:pStyle w:val="IndentParaLevel1"/>
      </w:pPr>
      <w:r w:rsidRPr="00701FF2">
        <w:t>In this deed:</w:t>
      </w:r>
    </w:p>
    <w:p w:rsidR="003E286F" w:rsidRPr="00701FF2" w:rsidRDefault="003E286F" w:rsidP="00205280">
      <w:pPr>
        <w:pStyle w:val="Schedule3"/>
      </w:pPr>
      <w:r w:rsidRPr="00701FF2">
        <w:t>headings are for convenience only and do not affect interpretation;</w:t>
      </w:r>
    </w:p>
    <w:p w:rsidR="003E286F" w:rsidRPr="00701FF2" w:rsidRDefault="003E286F" w:rsidP="003E286F">
      <w:pPr>
        <w:pStyle w:val="IndentParaLevel1"/>
      </w:pPr>
      <w:r w:rsidRPr="00701FF2">
        <w:t>and unless the context indicates a contrary intention:</w:t>
      </w:r>
    </w:p>
    <w:p w:rsidR="003E286F" w:rsidRPr="00701FF2" w:rsidRDefault="003E286F" w:rsidP="00205280">
      <w:pPr>
        <w:pStyle w:val="Schedule3"/>
      </w:pPr>
      <w:r w:rsidRPr="00701FF2">
        <w:t>an obligation or a liability assumed by, or a right conferred on, 2 or more persons binds or benefits them jointly and severally;</w:t>
      </w:r>
    </w:p>
    <w:p w:rsidR="003E286F" w:rsidRPr="00701FF2" w:rsidRDefault="003E286F" w:rsidP="00205280">
      <w:pPr>
        <w:pStyle w:val="Schedule3"/>
      </w:pPr>
      <w:r w:rsidRPr="00701FF2">
        <w:rPr>
          <w:b/>
        </w:rPr>
        <w:lastRenderedPageBreak/>
        <w:t>person</w:t>
      </w:r>
      <w:r w:rsidRPr="00701FF2">
        <w:t xml:space="preserve"> includes an individual, the estate of an individual, a corporation, an authority, an association or a joint venture (whether incorporated or unincorporated), a partnership and a trust;</w:t>
      </w:r>
    </w:p>
    <w:p w:rsidR="003E286F" w:rsidRPr="00701FF2" w:rsidRDefault="003E286F" w:rsidP="00205280">
      <w:pPr>
        <w:pStyle w:val="Schedule3"/>
      </w:pPr>
      <w:r w:rsidRPr="00701FF2">
        <w:t>a reference to a party includes that party's executors, administrators, successors and permitted assigns, including persons taking by way of novation and, in the case of a trustee, includes a substituted or an additional trustee;</w:t>
      </w:r>
    </w:p>
    <w:p w:rsidR="003E286F" w:rsidRPr="00701FF2" w:rsidRDefault="003E286F" w:rsidP="00205280">
      <w:pPr>
        <w:pStyle w:val="Schedule3"/>
      </w:pPr>
      <w:r w:rsidRPr="00701FF2">
        <w:t>a reference to a document (including this deed) is to that document as varied, novated, ratified or replaced from time to time;</w:t>
      </w:r>
    </w:p>
    <w:p w:rsidR="003E286F" w:rsidRPr="00701FF2" w:rsidRDefault="003E286F" w:rsidP="00205280">
      <w:pPr>
        <w:pStyle w:val="Schedule3"/>
      </w:pPr>
      <w:r w:rsidRPr="00701FF2">
        <w:t>a reference to a statute includes its delegated legislation and a reference to a statute or delegated legislation or a provision of either includes consolidations, amendments, re</w:t>
      </w:r>
      <w:r w:rsidRPr="00701FF2">
        <w:noBreakHyphen/>
        <w:t>enactments and replacements;</w:t>
      </w:r>
    </w:p>
    <w:p w:rsidR="003E286F" w:rsidRPr="00701FF2" w:rsidRDefault="003E286F" w:rsidP="00205280">
      <w:pPr>
        <w:pStyle w:val="Schedule3"/>
      </w:pPr>
      <w:r w:rsidRPr="00701FF2">
        <w:t>a word importing the singular includes the plural (and vice versa), and a word indicating a gender includes every other gender;</w:t>
      </w:r>
    </w:p>
    <w:p w:rsidR="003E286F" w:rsidRPr="00701FF2" w:rsidRDefault="003E286F" w:rsidP="00205280">
      <w:pPr>
        <w:pStyle w:val="Schedule3"/>
      </w:pPr>
      <w:r w:rsidRPr="00701FF2">
        <w:t>a reference to a party, clause, schedule, exhibit, attachment or annexure is a reference to a party, clause, schedule, exhibit, attachment or annexure to or of this deed, and a reference to this deed includes all schedules, exhibits, attachments and annexures to it;</w:t>
      </w:r>
    </w:p>
    <w:p w:rsidR="003E286F" w:rsidRPr="00701FF2" w:rsidRDefault="003E286F" w:rsidP="00205280">
      <w:pPr>
        <w:pStyle w:val="Schedule3"/>
      </w:pPr>
      <w:r w:rsidRPr="00701FF2">
        <w:t>if a word or phrase is given a defined meaning, any other part of speech or grammatical form of that word or phrase has a corresponding meaning;</w:t>
      </w:r>
    </w:p>
    <w:p w:rsidR="003E286F" w:rsidRPr="00701FF2" w:rsidRDefault="003E286F" w:rsidP="00205280">
      <w:pPr>
        <w:pStyle w:val="Schedule3"/>
      </w:pPr>
      <w:r w:rsidRPr="00701FF2">
        <w:rPr>
          <w:b/>
        </w:rPr>
        <w:t>includes</w:t>
      </w:r>
      <w:r w:rsidRPr="00701FF2">
        <w:t xml:space="preserve"> in any form is not a word of limitation; and</w:t>
      </w:r>
    </w:p>
    <w:p w:rsidR="003E286F" w:rsidRPr="00701FF2" w:rsidRDefault="003E286F" w:rsidP="00205280">
      <w:pPr>
        <w:pStyle w:val="Schedule3"/>
      </w:pPr>
      <w:r w:rsidRPr="00701FF2">
        <w:t xml:space="preserve">a reference to </w:t>
      </w:r>
      <w:r>
        <w:t>"</w:t>
      </w:r>
      <w:r w:rsidRPr="00701FF2">
        <w:rPr>
          <w:b/>
        </w:rPr>
        <w:t>$</w:t>
      </w:r>
      <w:r w:rsidRPr="004500F0">
        <w:t>"</w:t>
      </w:r>
      <w:r w:rsidRPr="00701FF2">
        <w:t xml:space="preserve"> </w:t>
      </w:r>
      <w:r>
        <w:t>o</w:t>
      </w:r>
      <w:r w:rsidRPr="00701FF2">
        <w:t xml:space="preserve">r </w:t>
      </w:r>
      <w:r>
        <w:t>"</w:t>
      </w:r>
      <w:r w:rsidRPr="00701FF2">
        <w:rPr>
          <w:b/>
        </w:rPr>
        <w:t>dollar</w:t>
      </w:r>
      <w:r w:rsidRPr="004500F0">
        <w:t>"</w:t>
      </w:r>
      <w:r w:rsidRPr="00701FF2">
        <w:t xml:space="preserve"> is to Australian currency.</w:t>
      </w:r>
    </w:p>
    <w:p w:rsidR="003E286F" w:rsidRDefault="003E286F" w:rsidP="00757B26">
      <w:pPr>
        <w:pStyle w:val="Schedule1"/>
      </w:pPr>
      <w:bookmarkStart w:id="2477" w:name="_Toc362851572"/>
      <w:bookmarkStart w:id="2478" w:name="_Toc362851950"/>
      <w:bookmarkStart w:id="2479" w:name="_Toc362968377"/>
      <w:bookmarkStart w:id="2480" w:name="_Toc362969630"/>
      <w:bookmarkStart w:id="2481" w:name="_Toc515941061"/>
      <w:r w:rsidRPr="00701FF2">
        <w:t>Novation</w:t>
      </w:r>
      <w:bookmarkEnd w:id="2477"/>
      <w:bookmarkEnd w:id="2478"/>
      <w:bookmarkEnd w:id="2479"/>
      <w:bookmarkEnd w:id="2480"/>
      <w:bookmarkEnd w:id="2481"/>
    </w:p>
    <w:p w:rsidR="003E286F" w:rsidRDefault="003E286F" w:rsidP="00757B26">
      <w:pPr>
        <w:pStyle w:val="Schedule2"/>
      </w:pPr>
      <w:bookmarkStart w:id="2482" w:name="_Toc362851573"/>
      <w:bookmarkStart w:id="2483" w:name="_Toc362851951"/>
      <w:bookmarkStart w:id="2484" w:name="_Toc362968378"/>
      <w:bookmarkStart w:id="2485" w:name="_Toc362969631"/>
      <w:bookmarkStart w:id="2486" w:name="_Toc515941062"/>
      <w:r w:rsidRPr="00701FF2">
        <w:t>Novation</w:t>
      </w:r>
      <w:bookmarkEnd w:id="2482"/>
      <w:bookmarkEnd w:id="2483"/>
      <w:bookmarkEnd w:id="2484"/>
      <w:bookmarkEnd w:id="2485"/>
      <w:bookmarkEnd w:id="2486"/>
    </w:p>
    <w:p w:rsidR="003E286F" w:rsidRPr="00D84CE2" w:rsidRDefault="003E286F" w:rsidP="003E286F">
      <w:pPr>
        <w:pStyle w:val="IndentParaLevel1"/>
      </w:pPr>
      <w:r>
        <w:t>From the Effective Date:</w:t>
      </w:r>
    </w:p>
    <w:p w:rsidR="003E286F" w:rsidRPr="00701FF2" w:rsidRDefault="003E286F" w:rsidP="00205280">
      <w:pPr>
        <w:pStyle w:val="Schedule3"/>
      </w:pPr>
      <w:r>
        <w:t>t</w:t>
      </w:r>
      <w:r w:rsidRPr="00701FF2">
        <w:t xml:space="preserve">he parties novate the </w:t>
      </w:r>
      <w:r w:rsidR="00FF644D">
        <w:t>Agreement</w:t>
      </w:r>
      <w:r w:rsidRPr="00701FF2">
        <w:t xml:space="preserve"> so that the </w:t>
      </w:r>
      <w:r w:rsidR="00A24D00">
        <w:t>Incoming Party</w:t>
      </w:r>
      <w:r w:rsidRPr="00701FF2">
        <w:t xml:space="preserve"> and the </w:t>
      </w:r>
      <w:r w:rsidR="00A24D00">
        <w:t>Consultant</w:t>
      </w:r>
      <w:r w:rsidRPr="00701FF2">
        <w:t xml:space="preserve"> are parties to a new agreement on the same terms as the </w:t>
      </w:r>
      <w:r w:rsidR="00FF644D">
        <w:t>Agreement</w:t>
      </w:r>
      <w:r>
        <w:t>; and</w:t>
      </w:r>
    </w:p>
    <w:p w:rsidR="003E286F" w:rsidRPr="00701FF2" w:rsidRDefault="003E286F" w:rsidP="00205280">
      <w:pPr>
        <w:pStyle w:val="Schedule3"/>
      </w:pPr>
      <w:r>
        <w:t>a</w:t>
      </w:r>
      <w:r w:rsidRPr="00701FF2">
        <w:t xml:space="preserve">ny reference in the </w:t>
      </w:r>
      <w:r w:rsidR="00FF644D">
        <w:t>Agreement</w:t>
      </w:r>
      <w:r w:rsidRPr="00701FF2">
        <w:t xml:space="preserve"> to the </w:t>
      </w:r>
      <w:r w:rsidR="00A24D00">
        <w:t>Principal</w:t>
      </w:r>
      <w:r w:rsidRPr="00701FF2">
        <w:t xml:space="preserve"> </w:t>
      </w:r>
      <w:r w:rsidR="00AF789F">
        <w:t>is to</w:t>
      </w:r>
      <w:r w:rsidRPr="00701FF2">
        <w:t xml:space="preserve"> be read as a reference to the </w:t>
      </w:r>
      <w:r w:rsidR="00A24D00">
        <w:t>Incoming Party</w:t>
      </w:r>
      <w:r w:rsidRPr="00701FF2">
        <w:t>.</w:t>
      </w:r>
    </w:p>
    <w:p w:rsidR="003E286F" w:rsidRPr="00701FF2" w:rsidRDefault="003E286F" w:rsidP="00757B26">
      <w:pPr>
        <w:pStyle w:val="Schedule2"/>
      </w:pPr>
      <w:bookmarkStart w:id="2487" w:name="_Toc362851574"/>
      <w:bookmarkStart w:id="2488" w:name="_Toc362851952"/>
      <w:bookmarkStart w:id="2489" w:name="_Toc362968379"/>
      <w:bookmarkStart w:id="2490" w:name="_Toc362969632"/>
      <w:bookmarkStart w:id="2491" w:name="_Toc515941063"/>
      <w:r w:rsidRPr="00701FF2">
        <w:t>Assumptions of rights and obligations</w:t>
      </w:r>
      <w:bookmarkEnd w:id="2487"/>
      <w:bookmarkEnd w:id="2488"/>
      <w:bookmarkEnd w:id="2489"/>
      <w:bookmarkEnd w:id="2490"/>
      <w:bookmarkEnd w:id="2491"/>
    </w:p>
    <w:p w:rsidR="003E286F" w:rsidRDefault="003E286F" w:rsidP="003E286F">
      <w:pPr>
        <w:pStyle w:val="IndentParaLevel1"/>
      </w:pPr>
      <w:r>
        <w:t>From the Effective Date:</w:t>
      </w:r>
    </w:p>
    <w:p w:rsidR="003E286F" w:rsidRPr="00701FF2" w:rsidRDefault="003E286F" w:rsidP="00205280">
      <w:pPr>
        <w:pStyle w:val="Schedule3"/>
      </w:pPr>
      <w:r>
        <w:t>t</w:t>
      </w:r>
      <w:r w:rsidRPr="00701FF2">
        <w:t xml:space="preserve">he </w:t>
      </w:r>
      <w:r w:rsidR="00A24D00">
        <w:t>Incoming Party</w:t>
      </w:r>
      <w:r w:rsidRPr="00701FF2">
        <w:t>:</w:t>
      </w:r>
    </w:p>
    <w:p w:rsidR="003E286F" w:rsidRPr="00701FF2" w:rsidRDefault="003E286F" w:rsidP="00126BB2">
      <w:pPr>
        <w:pStyle w:val="Heading4"/>
        <w:numPr>
          <w:ilvl w:val="3"/>
          <w:numId w:val="500"/>
        </w:numPr>
      </w:pPr>
      <w:r w:rsidRPr="00701FF2">
        <w:t xml:space="preserve">will be bound by and </w:t>
      </w:r>
      <w:r w:rsidR="00AF789F">
        <w:t>must</w:t>
      </w:r>
      <w:r w:rsidRPr="00701FF2">
        <w:t xml:space="preserve"> comply with the terms of the </w:t>
      </w:r>
      <w:r w:rsidR="00FF644D">
        <w:t>Agreement</w:t>
      </w:r>
      <w:r w:rsidRPr="00701FF2">
        <w:t xml:space="preserve"> as amended by this deed, and </w:t>
      </w:r>
      <w:r w:rsidR="00AF789F">
        <w:t>will</w:t>
      </w:r>
      <w:r w:rsidRPr="00701FF2">
        <w:t xml:space="preserve"> enjoy the rights and benefits conferred on the </w:t>
      </w:r>
      <w:r w:rsidR="00A24D00">
        <w:t>Principal</w:t>
      </w:r>
      <w:r w:rsidRPr="00701FF2">
        <w:t xml:space="preserve"> under the terms of the </w:t>
      </w:r>
      <w:r w:rsidR="00FF644D">
        <w:t>Agreement</w:t>
      </w:r>
      <w:r w:rsidRPr="00701FF2">
        <w:t>; and</w:t>
      </w:r>
    </w:p>
    <w:p w:rsidR="003E286F" w:rsidRPr="00701FF2" w:rsidRDefault="003E286F" w:rsidP="003E286F">
      <w:pPr>
        <w:pStyle w:val="Heading4"/>
      </w:pPr>
      <w:r w:rsidRPr="00701FF2">
        <w:t xml:space="preserve">will assume the obligations and Liability of the </w:t>
      </w:r>
      <w:r w:rsidR="00A24D00">
        <w:t>Principal</w:t>
      </w:r>
      <w:r w:rsidRPr="00701FF2">
        <w:t xml:space="preserve"> under the terms of the </w:t>
      </w:r>
      <w:r w:rsidR="00FF644D">
        <w:t>Agreement</w:t>
      </w:r>
      <w:r w:rsidRPr="00701FF2">
        <w:t>,</w:t>
      </w:r>
    </w:p>
    <w:p w:rsidR="003E286F" w:rsidRPr="00701FF2" w:rsidRDefault="003E286F" w:rsidP="003E286F">
      <w:pPr>
        <w:pStyle w:val="IndentParaLevel2"/>
      </w:pPr>
      <w:r w:rsidRPr="00701FF2">
        <w:t xml:space="preserve">in all respects as if the </w:t>
      </w:r>
      <w:r w:rsidR="00A24D00">
        <w:t>Incoming Party</w:t>
      </w:r>
      <w:r w:rsidRPr="00701FF2">
        <w:t xml:space="preserve"> had originally been named in the </w:t>
      </w:r>
      <w:r w:rsidR="00FF644D">
        <w:t>Agreement</w:t>
      </w:r>
      <w:r w:rsidRPr="00701FF2">
        <w:t xml:space="preserve"> as a party instead of the </w:t>
      </w:r>
      <w:r w:rsidR="00A24D00">
        <w:t>Principal</w:t>
      </w:r>
      <w:r w:rsidRPr="00701FF2">
        <w:t>.</w:t>
      </w:r>
    </w:p>
    <w:p w:rsidR="003E286F" w:rsidRPr="00701FF2" w:rsidRDefault="003E286F" w:rsidP="00205280">
      <w:pPr>
        <w:pStyle w:val="Schedule3"/>
      </w:pPr>
      <w:r>
        <w:lastRenderedPageBreak/>
        <w:t>t</w:t>
      </w:r>
      <w:r w:rsidRPr="00701FF2">
        <w:t xml:space="preserve">he </w:t>
      </w:r>
      <w:r w:rsidR="00A24D00">
        <w:t>Consultant</w:t>
      </w:r>
      <w:r w:rsidRPr="00701FF2">
        <w:t xml:space="preserve"> will comply with the terms of the </w:t>
      </w:r>
      <w:r w:rsidR="00FF644D">
        <w:t>Agreement</w:t>
      </w:r>
      <w:r w:rsidRPr="00701FF2">
        <w:t xml:space="preserve"> on the basis that the </w:t>
      </w:r>
      <w:r w:rsidR="00A24D00">
        <w:t>Incoming Party</w:t>
      </w:r>
      <w:r w:rsidRPr="00701FF2">
        <w:t xml:space="preserve"> has replaced the </w:t>
      </w:r>
      <w:r w:rsidR="00A24D00">
        <w:t>Principal</w:t>
      </w:r>
      <w:r w:rsidRPr="00701FF2">
        <w:t xml:space="preserve"> under the </w:t>
      </w:r>
      <w:r w:rsidR="00FF644D">
        <w:t>Agreement</w:t>
      </w:r>
      <w:r w:rsidRPr="00701FF2">
        <w:t xml:space="preserve"> in accordance with this deed.</w:t>
      </w:r>
    </w:p>
    <w:p w:rsidR="003E286F" w:rsidRDefault="003E286F" w:rsidP="00757B26">
      <w:pPr>
        <w:pStyle w:val="Schedule2"/>
      </w:pPr>
      <w:bookmarkStart w:id="2492" w:name="_Toc362851575"/>
      <w:bookmarkStart w:id="2493" w:name="_Toc362851953"/>
      <w:bookmarkStart w:id="2494" w:name="_Toc362968380"/>
      <w:bookmarkStart w:id="2495" w:name="_Toc362969633"/>
      <w:bookmarkStart w:id="2496" w:name="_Ref511243512"/>
      <w:bookmarkStart w:id="2497" w:name="_Ref511243516"/>
      <w:bookmarkStart w:id="2498" w:name="_Toc515941064"/>
      <w:r w:rsidRPr="00701FF2">
        <w:t xml:space="preserve">Release by </w:t>
      </w:r>
      <w:bookmarkEnd w:id="2492"/>
      <w:bookmarkEnd w:id="2493"/>
      <w:bookmarkEnd w:id="2494"/>
      <w:bookmarkEnd w:id="2495"/>
      <w:bookmarkEnd w:id="2496"/>
      <w:bookmarkEnd w:id="2497"/>
      <w:r w:rsidR="00A24D00">
        <w:t>Consultant</w:t>
      </w:r>
      <w:bookmarkEnd w:id="2498"/>
    </w:p>
    <w:p w:rsidR="003E286F" w:rsidRPr="00D84CE2" w:rsidRDefault="003E286F" w:rsidP="003E286F">
      <w:pPr>
        <w:pStyle w:val="IndentParaLevel1"/>
      </w:pPr>
      <w:r>
        <w:t>From the Effective Date:</w:t>
      </w:r>
    </w:p>
    <w:p w:rsidR="003E286F" w:rsidRPr="00701FF2" w:rsidRDefault="003E286F" w:rsidP="00205280">
      <w:pPr>
        <w:pStyle w:val="Schedule3"/>
      </w:pPr>
      <w:r>
        <w:t>t</w:t>
      </w:r>
      <w:r w:rsidRPr="00701FF2">
        <w:t xml:space="preserve">he </w:t>
      </w:r>
      <w:r w:rsidR="00A24D00">
        <w:t>Consultant</w:t>
      </w:r>
      <w:r w:rsidRPr="00701FF2">
        <w:t xml:space="preserve"> releases the </w:t>
      </w:r>
      <w:r w:rsidR="00A24D00">
        <w:t>Principal</w:t>
      </w:r>
      <w:r w:rsidRPr="00701FF2">
        <w:t xml:space="preserve"> from:</w:t>
      </w:r>
    </w:p>
    <w:p w:rsidR="003E286F" w:rsidRPr="00701FF2" w:rsidRDefault="003E286F" w:rsidP="00205280">
      <w:pPr>
        <w:pStyle w:val="Schedule4"/>
      </w:pPr>
      <w:r w:rsidRPr="00701FF2">
        <w:t xml:space="preserve">any obligation or Liability; and </w:t>
      </w:r>
    </w:p>
    <w:p w:rsidR="003E286F" w:rsidRDefault="003E286F" w:rsidP="00205280">
      <w:pPr>
        <w:pStyle w:val="Schedule4"/>
      </w:pPr>
      <w:r w:rsidRPr="00701FF2">
        <w:t xml:space="preserve">any </w:t>
      </w:r>
      <w:r>
        <w:t>C</w:t>
      </w:r>
      <w:r w:rsidRPr="00701FF2">
        <w:t xml:space="preserve">laim it has </w:t>
      </w:r>
      <w:r w:rsidR="000D2F63">
        <w:t xml:space="preserve">or may have </w:t>
      </w:r>
      <w:r w:rsidRPr="00701FF2">
        <w:t xml:space="preserve">against the </w:t>
      </w:r>
      <w:r w:rsidR="00A24D00">
        <w:t>Principal</w:t>
      </w:r>
      <w:r w:rsidR="000D2F63">
        <w:t>,</w:t>
      </w:r>
    </w:p>
    <w:p w:rsidR="000D2F63" w:rsidRPr="00701FF2" w:rsidRDefault="000D2F63" w:rsidP="00805BEB">
      <w:pPr>
        <w:ind w:left="1928"/>
      </w:pPr>
      <w:r w:rsidRPr="00701FF2">
        <w:t xml:space="preserve">under or </w:t>
      </w:r>
      <w:r>
        <w:t xml:space="preserve">arising in relation to or connection with </w:t>
      </w:r>
      <w:r w:rsidRPr="00701FF2">
        <w:t xml:space="preserve">the </w:t>
      </w:r>
      <w:r w:rsidR="00FF644D">
        <w:t>Agreement</w:t>
      </w:r>
      <w:r>
        <w:t>; and</w:t>
      </w:r>
    </w:p>
    <w:p w:rsidR="003E286F" w:rsidRPr="00701FF2" w:rsidRDefault="003E286F" w:rsidP="00205280">
      <w:pPr>
        <w:pStyle w:val="Schedule3"/>
      </w:pPr>
      <w:r>
        <w:t>t</w:t>
      </w:r>
      <w:r w:rsidRPr="00701FF2">
        <w:t xml:space="preserve">his release does not affect any rights the </w:t>
      </w:r>
      <w:r w:rsidR="00A24D00">
        <w:t>Consultant</w:t>
      </w:r>
      <w:r w:rsidRPr="00701FF2">
        <w:t xml:space="preserve"> may have against the </w:t>
      </w:r>
      <w:r w:rsidR="00A24D00">
        <w:t>Incoming Party</w:t>
      </w:r>
      <w:r w:rsidRPr="00701FF2">
        <w:t xml:space="preserve"> as a result of the assumption by the </w:t>
      </w:r>
      <w:r w:rsidR="00A24D00">
        <w:t>Incoming Party</w:t>
      </w:r>
      <w:r w:rsidRPr="00701FF2">
        <w:t xml:space="preserve"> under the terms of this deed of the obligations and Liability of the </w:t>
      </w:r>
      <w:r w:rsidR="00A24D00">
        <w:t>Principal</w:t>
      </w:r>
      <w:r w:rsidRPr="00701FF2">
        <w:t xml:space="preserve"> under the terms of the </w:t>
      </w:r>
      <w:r w:rsidR="00FF644D">
        <w:t>Agreement</w:t>
      </w:r>
      <w:r w:rsidRPr="00701FF2">
        <w:t>.</w:t>
      </w:r>
    </w:p>
    <w:p w:rsidR="003E286F" w:rsidRPr="00701FF2" w:rsidRDefault="003E286F" w:rsidP="00757B26">
      <w:pPr>
        <w:pStyle w:val="Schedule2"/>
      </w:pPr>
      <w:bookmarkStart w:id="2499" w:name="_Toc362851576"/>
      <w:bookmarkStart w:id="2500" w:name="_Toc362851954"/>
      <w:bookmarkStart w:id="2501" w:name="_Toc362968381"/>
      <w:bookmarkStart w:id="2502" w:name="_Toc362969634"/>
      <w:bookmarkStart w:id="2503" w:name="_Toc515941065"/>
      <w:r w:rsidRPr="00701FF2">
        <w:t xml:space="preserve">Release by </w:t>
      </w:r>
      <w:bookmarkEnd w:id="2499"/>
      <w:bookmarkEnd w:id="2500"/>
      <w:bookmarkEnd w:id="2501"/>
      <w:bookmarkEnd w:id="2502"/>
      <w:r w:rsidR="00A24D00">
        <w:t>Principal</w:t>
      </w:r>
      <w:bookmarkEnd w:id="2503"/>
    </w:p>
    <w:p w:rsidR="00962A79" w:rsidRDefault="003E286F" w:rsidP="003E286F">
      <w:pPr>
        <w:pStyle w:val="IndentParaLevel1"/>
      </w:pPr>
      <w:r>
        <w:t>From the Effective Date t</w:t>
      </w:r>
      <w:r w:rsidRPr="00701FF2">
        <w:t xml:space="preserve">he </w:t>
      </w:r>
      <w:r w:rsidR="00A24D00">
        <w:t>Principal</w:t>
      </w:r>
      <w:r w:rsidRPr="00701FF2">
        <w:t xml:space="preserve"> releases the </w:t>
      </w:r>
      <w:r w:rsidR="00A24D00">
        <w:t>Consultant</w:t>
      </w:r>
      <w:r w:rsidRPr="00701FF2">
        <w:t xml:space="preserve"> from</w:t>
      </w:r>
      <w:r w:rsidR="00962A79">
        <w:t xml:space="preserve"> further performance of the Agreement, </w:t>
      </w:r>
      <w:r w:rsidRPr="00701FF2">
        <w:t>except</w:t>
      </w:r>
      <w:r w:rsidR="00962A79">
        <w:t>:</w:t>
      </w:r>
      <w:r w:rsidRPr="00701FF2">
        <w:t xml:space="preserve"> </w:t>
      </w:r>
    </w:p>
    <w:p w:rsidR="00962A79" w:rsidRDefault="00962A79" w:rsidP="00805BEB">
      <w:pPr>
        <w:pStyle w:val="Schedule3"/>
      </w:pPr>
      <w:r>
        <w:t xml:space="preserve">where clause </w:t>
      </w:r>
      <w:r>
        <w:fldChar w:fldCharType="begin"/>
      </w:r>
      <w:r>
        <w:instrText xml:space="preserve"> REF _Ref511244736 \n \h </w:instrText>
      </w:r>
      <w:r>
        <w:fldChar w:fldCharType="separate"/>
      </w:r>
      <w:r w:rsidR="004E1708">
        <w:t>3</w:t>
      </w:r>
      <w:r>
        <w:fldChar w:fldCharType="end"/>
      </w:r>
      <w:r>
        <w:t xml:space="preserve"> provides otherwise; and</w:t>
      </w:r>
    </w:p>
    <w:p w:rsidR="003E286F" w:rsidRPr="00701FF2" w:rsidRDefault="003E286F" w:rsidP="00805BEB">
      <w:pPr>
        <w:pStyle w:val="Schedule3"/>
      </w:pPr>
      <w:r w:rsidRPr="00701FF2">
        <w:t xml:space="preserve">that nothing in this clause affects the obligations of the </w:t>
      </w:r>
      <w:r w:rsidR="00A24D00">
        <w:t>Consultant</w:t>
      </w:r>
      <w:r w:rsidRPr="00701FF2">
        <w:t xml:space="preserve"> to the </w:t>
      </w:r>
      <w:r w:rsidR="00A24D00">
        <w:t>Incoming Party</w:t>
      </w:r>
      <w:r w:rsidRPr="00701FF2">
        <w:t xml:space="preserve"> under the </w:t>
      </w:r>
      <w:r w:rsidR="00FF644D">
        <w:t>Agreement</w:t>
      </w:r>
      <w:r w:rsidRPr="00701FF2">
        <w:t xml:space="preserve">.  </w:t>
      </w:r>
    </w:p>
    <w:p w:rsidR="00FB45B4" w:rsidRDefault="00FB45B4" w:rsidP="00FB45B4">
      <w:pPr>
        <w:pStyle w:val="Schedule1"/>
      </w:pPr>
      <w:bookmarkStart w:id="2504" w:name="_Toc511817837"/>
      <w:bookmarkStart w:id="2505" w:name="_Toc511817838"/>
      <w:bookmarkStart w:id="2506" w:name="_Toc511817839"/>
      <w:bookmarkStart w:id="2507" w:name="_Toc511817840"/>
      <w:bookmarkStart w:id="2508" w:name="_Toc511817841"/>
      <w:bookmarkStart w:id="2509" w:name="_Toc511817842"/>
      <w:bookmarkStart w:id="2510" w:name="_Toc511817843"/>
      <w:bookmarkStart w:id="2511" w:name="_Toc511817844"/>
      <w:bookmarkStart w:id="2512" w:name="_Toc511817845"/>
      <w:bookmarkStart w:id="2513" w:name="_Ref511244736"/>
      <w:bookmarkStart w:id="2514" w:name="_Toc515941066"/>
      <w:bookmarkStart w:id="2515" w:name="_Toc362851579"/>
      <w:bookmarkStart w:id="2516" w:name="_Toc362851957"/>
      <w:bookmarkStart w:id="2517" w:name="_Toc362968384"/>
      <w:bookmarkStart w:id="2518" w:name="_Toc362969637"/>
      <w:bookmarkEnd w:id="2504"/>
      <w:bookmarkEnd w:id="2505"/>
      <w:bookmarkEnd w:id="2506"/>
      <w:bookmarkEnd w:id="2507"/>
      <w:bookmarkEnd w:id="2508"/>
      <w:bookmarkEnd w:id="2509"/>
      <w:bookmarkEnd w:id="2510"/>
      <w:bookmarkEnd w:id="2511"/>
      <w:bookmarkEnd w:id="2512"/>
      <w:r>
        <w:t>Consultant Statement and pre-existing Claims</w:t>
      </w:r>
      <w:bookmarkEnd w:id="2513"/>
      <w:bookmarkEnd w:id="2514"/>
    </w:p>
    <w:p w:rsidR="00FB45B4" w:rsidRPr="00A24D00" w:rsidRDefault="00FB45B4" w:rsidP="00FB45B4">
      <w:pPr>
        <w:pStyle w:val="IndentParaLevel1"/>
      </w:pPr>
      <w:r>
        <w:t>]</w:t>
      </w:r>
    </w:p>
    <w:p w:rsidR="00FB45B4" w:rsidRDefault="00FB45B4" w:rsidP="00FB45B4">
      <w:pPr>
        <w:pStyle w:val="Schedule3"/>
      </w:pPr>
      <w:r>
        <w:t xml:space="preserve">Notwithstanding clause </w:t>
      </w:r>
      <w:r>
        <w:fldChar w:fldCharType="begin"/>
      </w:r>
      <w:r>
        <w:instrText xml:space="preserve"> REF _Ref511243516 \n \h </w:instrText>
      </w:r>
      <w:r>
        <w:fldChar w:fldCharType="separate"/>
      </w:r>
      <w:r w:rsidR="004E1708">
        <w:t>2.3</w:t>
      </w:r>
      <w:r>
        <w:fldChar w:fldCharType="end"/>
      </w:r>
      <w:r>
        <w:t>, the Consultant must continue to provide the Consultant Statements to the Principal in accordance with clause [2.1</w:t>
      </w:r>
      <w:r w:rsidR="00103508">
        <w:t>7</w:t>
      </w:r>
      <w:r>
        <w:t>] of the Agreement.</w:t>
      </w:r>
    </w:p>
    <w:p w:rsidR="00FB45B4" w:rsidRPr="00A24D00" w:rsidRDefault="00FB45B4" w:rsidP="00FB45B4">
      <w:pPr>
        <w:pStyle w:val="Schedule3"/>
      </w:pPr>
      <w:r>
        <w:t xml:space="preserve">Nothing in deed affects any obligation, Liability or Claim that the Principal may have against the Consultant under or in respect of the Agreement before the Effective Date. </w:t>
      </w:r>
    </w:p>
    <w:p w:rsidR="003E286F" w:rsidRPr="00701FF2" w:rsidRDefault="003E286F" w:rsidP="00757B26">
      <w:pPr>
        <w:pStyle w:val="Schedule1"/>
      </w:pPr>
      <w:bookmarkStart w:id="2519" w:name="_Toc515941067"/>
      <w:r w:rsidRPr="00701FF2">
        <w:t>Right to Enquire</w:t>
      </w:r>
      <w:bookmarkEnd w:id="2515"/>
      <w:bookmarkEnd w:id="2516"/>
      <w:bookmarkEnd w:id="2517"/>
      <w:bookmarkEnd w:id="2518"/>
      <w:bookmarkEnd w:id="2519"/>
    </w:p>
    <w:p w:rsidR="003E286F" w:rsidRPr="00701FF2" w:rsidRDefault="003E286F" w:rsidP="00757B26">
      <w:pPr>
        <w:pStyle w:val="Schedule2"/>
      </w:pPr>
      <w:bookmarkStart w:id="2520" w:name="_Toc511817848"/>
      <w:bookmarkStart w:id="2521" w:name="_Toc362851580"/>
      <w:bookmarkStart w:id="2522" w:name="_Toc362851958"/>
      <w:bookmarkStart w:id="2523" w:name="_Toc362968385"/>
      <w:bookmarkStart w:id="2524" w:name="_Toc362969638"/>
      <w:bookmarkStart w:id="2525" w:name="_Toc515941068"/>
      <w:bookmarkEnd w:id="2520"/>
      <w:r w:rsidRPr="00701FF2">
        <w:t>Direct Enquiries</w:t>
      </w:r>
      <w:bookmarkEnd w:id="2521"/>
      <w:bookmarkEnd w:id="2522"/>
      <w:bookmarkEnd w:id="2523"/>
      <w:bookmarkEnd w:id="2524"/>
      <w:bookmarkEnd w:id="2525"/>
    </w:p>
    <w:p w:rsidR="003E286F" w:rsidRPr="00701FF2" w:rsidRDefault="003E286F" w:rsidP="003E286F">
      <w:pPr>
        <w:pStyle w:val="IndentParaLevel1"/>
      </w:pPr>
      <w:r w:rsidRPr="00701FF2">
        <w:t xml:space="preserve">In addition to any other rights which the </w:t>
      </w:r>
      <w:r w:rsidR="00A24D00">
        <w:t>Principal</w:t>
      </w:r>
      <w:r w:rsidRPr="00701FF2">
        <w:t xml:space="preserve"> may have, the </w:t>
      </w:r>
      <w:r w:rsidR="00A24D00">
        <w:t>Consultant</w:t>
      </w:r>
      <w:r w:rsidRPr="00701FF2">
        <w:t xml:space="preserve"> and the </w:t>
      </w:r>
      <w:r w:rsidR="00A24D00">
        <w:t>Incoming Party</w:t>
      </w:r>
      <w:r w:rsidRPr="00701FF2">
        <w:t xml:space="preserve"> each agree that the </w:t>
      </w:r>
      <w:r w:rsidR="00A24D00">
        <w:t>Principal</w:t>
      </w:r>
      <w:r w:rsidRPr="00701FF2">
        <w:t xml:space="preserve"> may make enquiries directly of the </w:t>
      </w:r>
      <w:r w:rsidR="00A24D00">
        <w:t>Consultant</w:t>
      </w:r>
      <w:r w:rsidRPr="00701FF2">
        <w:t xml:space="preserve"> for the purpose of establishing whether the </w:t>
      </w:r>
      <w:r w:rsidR="00A24D00">
        <w:t>Consultant</w:t>
      </w:r>
      <w:r w:rsidRPr="00701FF2">
        <w:t xml:space="preserve"> is complying with its obligations under the </w:t>
      </w:r>
      <w:r w:rsidR="00FF644D">
        <w:t>Agreement</w:t>
      </w:r>
      <w:r w:rsidRPr="00701FF2">
        <w:t>.</w:t>
      </w:r>
    </w:p>
    <w:p w:rsidR="003E286F" w:rsidRPr="00701FF2" w:rsidRDefault="003E286F" w:rsidP="00757B26">
      <w:pPr>
        <w:pStyle w:val="Schedule2"/>
      </w:pPr>
      <w:bookmarkStart w:id="2526" w:name="_Toc362851581"/>
      <w:bookmarkStart w:id="2527" w:name="_Toc362851959"/>
      <w:bookmarkStart w:id="2528" w:name="_Toc362968386"/>
      <w:bookmarkStart w:id="2529" w:name="_Toc362969639"/>
      <w:bookmarkStart w:id="2530" w:name="_Toc515941069"/>
      <w:r w:rsidRPr="00701FF2">
        <w:t xml:space="preserve">Report by </w:t>
      </w:r>
      <w:bookmarkEnd w:id="2526"/>
      <w:bookmarkEnd w:id="2527"/>
      <w:bookmarkEnd w:id="2528"/>
      <w:bookmarkEnd w:id="2529"/>
      <w:r w:rsidR="00A24D00">
        <w:t>Consultant</w:t>
      </w:r>
      <w:bookmarkEnd w:id="2530"/>
    </w:p>
    <w:p w:rsidR="003E286F" w:rsidRPr="00701FF2" w:rsidRDefault="003E286F" w:rsidP="003E286F">
      <w:pPr>
        <w:pStyle w:val="IndentParaLevel1"/>
      </w:pPr>
      <w:r w:rsidRPr="00701FF2">
        <w:t xml:space="preserve">The </w:t>
      </w:r>
      <w:r w:rsidR="00A24D00">
        <w:t>Consultant</w:t>
      </w:r>
      <w:r w:rsidRPr="00701FF2">
        <w:t xml:space="preserve"> must immediately report, to both the </w:t>
      </w:r>
      <w:r w:rsidR="00A24D00">
        <w:t>Incoming Party</w:t>
      </w:r>
      <w:r w:rsidRPr="00701FF2">
        <w:t xml:space="preserve"> and the </w:t>
      </w:r>
      <w:r w:rsidR="00A24D00">
        <w:t>Principal</w:t>
      </w:r>
      <w:r>
        <w:t>:</w:t>
      </w:r>
    </w:p>
    <w:p w:rsidR="003E286F" w:rsidRPr="00701FF2" w:rsidRDefault="003E286F" w:rsidP="00205280">
      <w:pPr>
        <w:pStyle w:val="Schedule3"/>
      </w:pPr>
      <w:r w:rsidRPr="00701FF2">
        <w:t xml:space="preserve">any instruction or direction which it receives, or any work or services it becomes aware of, which in the reasonable opinion of the </w:t>
      </w:r>
      <w:r w:rsidR="00A24D00">
        <w:t>Consultant</w:t>
      </w:r>
      <w:r w:rsidRPr="00701FF2">
        <w:t xml:space="preserve">, is not in accordance with any provision of the </w:t>
      </w:r>
      <w:r w:rsidR="00FF644D">
        <w:t>Agreement</w:t>
      </w:r>
      <w:r w:rsidRPr="00701FF2">
        <w:t>; and</w:t>
      </w:r>
    </w:p>
    <w:p w:rsidR="003E286F" w:rsidRPr="00701FF2" w:rsidRDefault="003E286F" w:rsidP="00205280">
      <w:pPr>
        <w:pStyle w:val="Schedule3"/>
      </w:pPr>
      <w:r w:rsidRPr="00701FF2">
        <w:lastRenderedPageBreak/>
        <w:t xml:space="preserve">any non-conformity of any documentation produced pursuant to the </w:t>
      </w:r>
      <w:r w:rsidR="00FF644D">
        <w:t>Agreement</w:t>
      </w:r>
      <w:r w:rsidRPr="00701FF2">
        <w:t>, or to the documentation in existence at the date of t</w:t>
      </w:r>
      <w:r>
        <w:t>his d</w:t>
      </w:r>
      <w:r w:rsidRPr="00701FF2">
        <w:t>eed, upon becoming aware of the non-conformity.</w:t>
      </w:r>
    </w:p>
    <w:p w:rsidR="003E286F" w:rsidRPr="00701FF2" w:rsidRDefault="003E286F" w:rsidP="00757B26">
      <w:pPr>
        <w:pStyle w:val="Schedule1"/>
      </w:pPr>
      <w:bookmarkStart w:id="2531" w:name="_Toc362851582"/>
      <w:bookmarkStart w:id="2532" w:name="_Toc362851960"/>
      <w:bookmarkStart w:id="2533" w:name="_Toc362968387"/>
      <w:bookmarkStart w:id="2534" w:name="_Toc362969640"/>
      <w:bookmarkStart w:id="2535" w:name="_Toc515941070"/>
      <w:r w:rsidRPr="00701FF2">
        <w:t>Overriding effect</w:t>
      </w:r>
      <w:bookmarkEnd w:id="2531"/>
      <w:bookmarkEnd w:id="2532"/>
      <w:bookmarkEnd w:id="2533"/>
      <w:bookmarkEnd w:id="2534"/>
      <w:bookmarkEnd w:id="2535"/>
    </w:p>
    <w:p w:rsidR="003E286F" w:rsidRPr="00701FF2" w:rsidRDefault="003E286F" w:rsidP="003E286F">
      <w:pPr>
        <w:pStyle w:val="IndentParaLevel1"/>
      </w:pPr>
      <w:r w:rsidRPr="00701FF2">
        <w:t xml:space="preserve">The parties agree that the execution and operation of this deed will for all purposes be regarded as due and complete compliance with the terms of the </w:t>
      </w:r>
      <w:r w:rsidR="00FF644D">
        <w:t>Agreement</w:t>
      </w:r>
      <w:r w:rsidRPr="00701FF2">
        <w:t xml:space="preserve"> relating to any requirement for consent to assignment of the </w:t>
      </w:r>
      <w:r w:rsidR="00FF644D">
        <w:t>Agreement</w:t>
      </w:r>
      <w:r w:rsidRPr="00701FF2">
        <w:t xml:space="preserve"> so far as any such provisions would apply with respect to the novation of the </w:t>
      </w:r>
      <w:r w:rsidR="00FF644D">
        <w:t>Agreement</w:t>
      </w:r>
      <w:r w:rsidRPr="00701FF2">
        <w:t xml:space="preserve"> to the </w:t>
      </w:r>
      <w:r w:rsidR="00A24D00">
        <w:t>Incoming Party</w:t>
      </w:r>
      <w:r w:rsidRPr="00701FF2">
        <w:t>.</w:t>
      </w:r>
    </w:p>
    <w:p w:rsidR="003E286F" w:rsidRPr="00701FF2" w:rsidRDefault="003E286F" w:rsidP="00757B26">
      <w:pPr>
        <w:pStyle w:val="Schedule1"/>
      </w:pPr>
      <w:bookmarkStart w:id="2536" w:name="_Toc362851583"/>
      <w:bookmarkStart w:id="2537" w:name="_Toc362851961"/>
      <w:bookmarkStart w:id="2538" w:name="_Toc362968388"/>
      <w:bookmarkStart w:id="2539" w:name="_Toc362969641"/>
      <w:bookmarkStart w:id="2540" w:name="_Toc515941071"/>
      <w:r w:rsidRPr="00701FF2">
        <w:t>Representations and warranties</w:t>
      </w:r>
      <w:bookmarkEnd w:id="2536"/>
      <w:bookmarkEnd w:id="2537"/>
      <w:bookmarkEnd w:id="2538"/>
      <w:bookmarkEnd w:id="2539"/>
      <w:bookmarkEnd w:id="2540"/>
    </w:p>
    <w:p w:rsidR="003E286F" w:rsidRPr="00701FF2" w:rsidRDefault="003E286F" w:rsidP="00757B26">
      <w:pPr>
        <w:pStyle w:val="Schedule2"/>
      </w:pPr>
      <w:bookmarkStart w:id="2541" w:name="_Toc362851584"/>
      <w:bookmarkStart w:id="2542" w:name="_Toc362851962"/>
      <w:bookmarkStart w:id="2543" w:name="_Toc362968389"/>
      <w:bookmarkStart w:id="2544" w:name="_Toc362969642"/>
      <w:bookmarkStart w:id="2545" w:name="_Toc515941072"/>
      <w:r w:rsidRPr="00701FF2">
        <w:t>Authority</w:t>
      </w:r>
      <w:bookmarkEnd w:id="2541"/>
      <w:bookmarkEnd w:id="2542"/>
      <w:bookmarkEnd w:id="2543"/>
      <w:bookmarkEnd w:id="2544"/>
      <w:bookmarkEnd w:id="2545"/>
    </w:p>
    <w:p w:rsidR="003E286F" w:rsidRPr="00701FF2" w:rsidRDefault="003E286F" w:rsidP="003E286F">
      <w:pPr>
        <w:pStyle w:val="IndentParaLevel1"/>
      </w:pPr>
      <w:r w:rsidRPr="00701FF2">
        <w:t>Each party represents and warrants to each other party that it has full power and authority to enter into and perform its obligations under this deed.</w:t>
      </w:r>
    </w:p>
    <w:p w:rsidR="003E286F" w:rsidRPr="00701FF2" w:rsidRDefault="003E286F" w:rsidP="00757B26">
      <w:pPr>
        <w:pStyle w:val="Schedule2"/>
      </w:pPr>
      <w:bookmarkStart w:id="2546" w:name="_Toc362851585"/>
      <w:bookmarkStart w:id="2547" w:name="_Toc362851963"/>
      <w:bookmarkStart w:id="2548" w:name="_Toc362968390"/>
      <w:bookmarkStart w:id="2549" w:name="_Toc362969643"/>
      <w:bookmarkStart w:id="2550" w:name="_Toc515941073"/>
      <w:r w:rsidRPr="00701FF2">
        <w:t>Authorisations</w:t>
      </w:r>
      <w:bookmarkEnd w:id="2546"/>
      <w:bookmarkEnd w:id="2547"/>
      <w:bookmarkEnd w:id="2548"/>
      <w:bookmarkEnd w:id="2549"/>
      <w:bookmarkEnd w:id="2550"/>
    </w:p>
    <w:p w:rsidR="003E286F" w:rsidRPr="00701FF2" w:rsidRDefault="003E286F" w:rsidP="003E286F">
      <w:pPr>
        <w:pStyle w:val="IndentParaLevel1"/>
      </w:pPr>
      <w:r w:rsidRPr="00701FF2">
        <w:t>Each party represents and warrants to each other party that it has taken all necessary action to authorise the execution, delivery and performance of this deed in accordance with its terms.</w:t>
      </w:r>
    </w:p>
    <w:p w:rsidR="003E286F" w:rsidRPr="00701FF2" w:rsidRDefault="003E286F" w:rsidP="00757B26">
      <w:pPr>
        <w:pStyle w:val="Schedule2"/>
      </w:pPr>
      <w:bookmarkStart w:id="2551" w:name="_Toc362851586"/>
      <w:bookmarkStart w:id="2552" w:name="_Toc362851964"/>
      <w:bookmarkStart w:id="2553" w:name="_Toc362968391"/>
      <w:bookmarkStart w:id="2554" w:name="_Toc362969644"/>
      <w:bookmarkStart w:id="2555" w:name="_Toc515941074"/>
      <w:r w:rsidRPr="00701FF2">
        <w:t>Binding obligations</w:t>
      </w:r>
      <w:bookmarkEnd w:id="2551"/>
      <w:bookmarkEnd w:id="2552"/>
      <w:bookmarkEnd w:id="2553"/>
      <w:bookmarkEnd w:id="2554"/>
      <w:bookmarkEnd w:id="2555"/>
    </w:p>
    <w:p w:rsidR="003E286F" w:rsidRPr="00701FF2" w:rsidRDefault="003E286F" w:rsidP="003E286F">
      <w:pPr>
        <w:pStyle w:val="IndentParaLevel1"/>
      </w:pPr>
      <w:r w:rsidRPr="00701FF2">
        <w:t>Each party represents and warrants to each other party that this deed constitutes its legal, valid and binding obligations and is enforceable in accordance with its terms.</w:t>
      </w:r>
    </w:p>
    <w:p w:rsidR="003E286F" w:rsidRPr="00701FF2" w:rsidRDefault="003E286F" w:rsidP="00757B26">
      <w:pPr>
        <w:pStyle w:val="Schedule1"/>
      </w:pPr>
      <w:bookmarkStart w:id="2556" w:name="_Toc362851587"/>
      <w:bookmarkStart w:id="2557" w:name="_Toc362851965"/>
      <w:bookmarkStart w:id="2558" w:name="_Toc362968392"/>
      <w:bookmarkStart w:id="2559" w:name="_Toc362969645"/>
      <w:bookmarkStart w:id="2560" w:name="_Toc515941075"/>
      <w:r w:rsidRPr="00701FF2">
        <w:t>Duties, Costs and Expenses</w:t>
      </w:r>
      <w:bookmarkEnd w:id="2556"/>
      <w:bookmarkEnd w:id="2557"/>
      <w:bookmarkEnd w:id="2558"/>
      <w:bookmarkEnd w:id="2559"/>
      <w:bookmarkEnd w:id="2560"/>
    </w:p>
    <w:p w:rsidR="003E286F" w:rsidRPr="00701FF2" w:rsidRDefault="003E286F" w:rsidP="00757B26">
      <w:pPr>
        <w:pStyle w:val="Schedule2"/>
      </w:pPr>
      <w:bookmarkStart w:id="2561" w:name="_Toc362851588"/>
      <w:bookmarkStart w:id="2562" w:name="_Toc362851966"/>
      <w:bookmarkStart w:id="2563" w:name="_Toc362968393"/>
      <w:bookmarkStart w:id="2564" w:name="_Toc362969646"/>
      <w:bookmarkStart w:id="2565" w:name="_Toc515941076"/>
      <w:r w:rsidRPr="00701FF2">
        <w:t>Stamp Duty</w:t>
      </w:r>
      <w:bookmarkEnd w:id="2561"/>
      <w:bookmarkEnd w:id="2562"/>
      <w:bookmarkEnd w:id="2563"/>
      <w:bookmarkEnd w:id="2564"/>
      <w:bookmarkEnd w:id="2565"/>
    </w:p>
    <w:p w:rsidR="003E286F" w:rsidRPr="00701FF2" w:rsidRDefault="003E286F" w:rsidP="003E286F">
      <w:pPr>
        <w:pStyle w:val="IndentParaLevel1"/>
      </w:pPr>
      <w:r w:rsidRPr="00701FF2">
        <w:t xml:space="preserve">The </w:t>
      </w:r>
      <w:r w:rsidR="00A24D00">
        <w:t>Incoming Party</w:t>
      </w:r>
      <w:r w:rsidRPr="00701FF2">
        <w:t xml:space="preserve"> must pay all stamp duty, duties or other taxes of a similar nature (including but not limited to any fines, penalties and interest) in connection with this deed or any transaction contemplated by this deed (except to the extent the terms of the </w:t>
      </w:r>
      <w:r w:rsidR="00FF644D">
        <w:t>Agreement</w:t>
      </w:r>
      <w:r w:rsidRPr="00701FF2">
        <w:t xml:space="preserve"> provide otherwise).</w:t>
      </w:r>
    </w:p>
    <w:p w:rsidR="003E286F" w:rsidRPr="00701FF2" w:rsidRDefault="003E286F" w:rsidP="00757B26">
      <w:pPr>
        <w:pStyle w:val="Schedule2"/>
      </w:pPr>
      <w:bookmarkStart w:id="2566" w:name="_Toc362851589"/>
      <w:bookmarkStart w:id="2567" w:name="_Toc362851967"/>
      <w:bookmarkStart w:id="2568" w:name="_Toc362968394"/>
      <w:bookmarkStart w:id="2569" w:name="_Toc362969647"/>
      <w:bookmarkStart w:id="2570" w:name="_Toc515941077"/>
      <w:r w:rsidRPr="00701FF2">
        <w:t>Costs</w:t>
      </w:r>
      <w:bookmarkEnd w:id="2566"/>
      <w:bookmarkEnd w:id="2567"/>
      <w:bookmarkEnd w:id="2568"/>
      <w:bookmarkEnd w:id="2569"/>
      <w:bookmarkEnd w:id="2570"/>
    </w:p>
    <w:p w:rsidR="003E286F" w:rsidRPr="00701FF2" w:rsidRDefault="003E286F" w:rsidP="003E286F">
      <w:pPr>
        <w:pStyle w:val="IndentParaLevel1"/>
      </w:pPr>
      <w:r w:rsidRPr="00701FF2">
        <w:t xml:space="preserve">Except as otherwise provided in this </w:t>
      </w:r>
      <w:r w:rsidRPr="00701FF2">
        <w:rPr>
          <w:szCs w:val="22"/>
        </w:rPr>
        <w:t>deed</w:t>
      </w:r>
      <w:r w:rsidRPr="00701FF2">
        <w:t xml:space="preserve">, each party must pay its own costs and expenses in connection with negotiating, preparing, executing and performing this </w:t>
      </w:r>
      <w:r>
        <w:rPr>
          <w:szCs w:val="22"/>
        </w:rPr>
        <w:t>deed</w:t>
      </w:r>
      <w:r w:rsidRPr="00701FF2">
        <w:t>.</w:t>
      </w:r>
    </w:p>
    <w:p w:rsidR="003E286F" w:rsidRDefault="003E286F" w:rsidP="00757B26">
      <w:pPr>
        <w:pStyle w:val="Schedule2"/>
      </w:pPr>
      <w:bookmarkStart w:id="2571" w:name="_Ref359578331"/>
      <w:bookmarkStart w:id="2572" w:name="_Toc362851590"/>
      <w:bookmarkStart w:id="2573" w:name="_Toc362851968"/>
      <w:bookmarkStart w:id="2574" w:name="_Toc362968395"/>
      <w:bookmarkStart w:id="2575" w:name="_Toc362969648"/>
      <w:bookmarkStart w:id="2576" w:name="_Toc515941078"/>
      <w:r w:rsidRPr="00701FF2">
        <w:t>GST</w:t>
      </w:r>
      <w:bookmarkEnd w:id="2571"/>
      <w:bookmarkEnd w:id="2572"/>
      <w:bookmarkEnd w:id="2573"/>
      <w:bookmarkEnd w:id="2574"/>
      <w:bookmarkEnd w:id="2575"/>
      <w:bookmarkEnd w:id="2576"/>
    </w:p>
    <w:p w:rsidR="003E286F" w:rsidRDefault="003E286F" w:rsidP="00205280">
      <w:pPr>
        <w:pStyle w:val="Schedule3"/>
      </w:pPr>
      <w:r>
        <w:t>Any payment or reimbursement required to be made under this deed that is calculated by reference to a cost, expense or other amount paid or incurred will be limited to the total cost, expense or amount less the amount of any input tax credit to which an entity is entitled for the acquisition to which the cost, expense or amount relates.</w:t>
      </w:r>
    </w:p>
    <w:p w:rsidR="003E286F" w:rsidRPr="00701FF2" w:rsidRDefault="003E286F" w:rsidP="00205280">
      <w:pPr>
        <w:pStyle w:val="Schedule3"/>
      </w:pPr>
      <w:r>
        <w:t>If GST is payable on a supply made under this deed by an entity (</w:t>
      </w:r>
      <w:r w:rsidRPr="00986083">
        <w:rPr>
          <w:b/>
        </w:rPr>
        <w:t>Supplier</w:t>
      </w:r>
      <w:r>
        <w:t xml:space="preserve">), the party providing the consideration for that supply must, in addition to any other amounts payable under any provision of this deed, pay an additional amount equal to the GST payable by the Supplier on that supply.  The additional amount must be paid, and the Supplier must provide a tax invoice, at the same time as the other consideration for that supply is to be provided under this deed.  Terms used in this </w:t>
      </w:r>
      <w:r>
        <w:lastRenderedPageBreak/>
        <w:t>clause </w:t>
      </w:r>
      <w:r w:rsidR="00757B26">
        <w:fldChar w:fldCharType="begin"/>
      </w:r>
      <w:r w:rsidR="00757B26">
        <w:instrText xml:space="preserve"> REF _Ref359578331 \n \h </w:instrText>
      </w:r>
      <w:r w:rsidR="00757B26">
        <w:fldChar w:fldCharType="separate"/>
      </w:r>
      <w:r w:rsidR="004E1708">
        <w:t>7.3</w:t>
      </w:r>
      <w:r w:rsidR="00757B26">
        <w:fldChar w:fldCharType="end"/>
      </w:r>
      <w:r>
        <w:t xml:space="preserve"> have the meanings given to those terms by the A New Tax System (Goods and Services Tax) Act 1999.</w:t>
      </w:r>
    </w:p>
    <w:p w:rsidR="003E286F" w:rsidRPr="00701FF2" w:rsidRDefault="003E286F" w:rsidP="00757B26">
      <w:pPr>
        <w:pStyle w:val="Schedule1"/>
      </w:pPr>
      <w:bookmarkStart w:id="2577" w:name="_Toc362851591"/>
      <w:bookmarkStart w:id="2578" w:name="_Toc362851969"/>
      <w:bookmarkStart w:id="2579" w:name="_Toc362968396"/>
      <w:bookmarkStart w:id="2580" w:name="_Toc362969649"/>
      <w:bookmarkStart w:id="2581" w:name="_Ref362969845"/>
      <w:bookmarkStart w:id="2582" w:name="_Toc515941079"/>
      <w:r w:rsidRPr="00701FF2">
        <w:t>General</w:t>
      </w:r>
      <w:bookmarkEnd w:id="2577"/>
      <w:bookmarkEnd w:id="2578"/>
      <w:bookmarkEnd w:id="2579"/>
      <w:bookmarkEnd w:id="2580"/>
      <w:bookmarkEnd w:id="2581"/>
      <w:bookmarkEnd w:id="2582"/>
    </w:p>
    <w:p w:rsidR="003E286F" w:rsidRPr="00701FF2" w:rsidRDefault="003E286F" w:rsidP="00757B26">
      <w:pPr>
        <w:pStyle w:val="Schedule2"/>
      </w:pPr>
      <w:bookmarkStart w:id="2583" w:name="_Ref359578362"/>
      <w:bookmarkStart w:id="2584" w:name="_Toc362851592"/>
      <w:bookmarkStart w:id="2585" w:name="_Toc362851970"/>
      <w:bookmarkStart w:id="2586" w:name="_Toc362968397"/>
      <w:bookmarkStart w:id="2587" w:name="_Toc362969650"/>
      <w:bookmarkStart w:id="2588" w:name="_Toc515941080"/>
      <w:r w:rsidRPr="00701FF2">
        <w:t>Governing Law</w:t>
      </w:r>
      <w:bookmarkEnd w:id="2583"/>
      <w:bookmarkEnd w:id="2584"/>
      <w:bookmarkEnd w:id="2585"/>
      <w:bookmarkEnd w:id="2586"/>
      <w:bookmarkEnd w:id="2587"/>
      <w:bookmarkEnd w:id="2588"/>
    </w:p>
    <w:p w:rsidR="003E286F" w:rsidRPr="00701FF2" w:rsidRDefault="003E286F" w:rsidP="003E286F">
      <w:pPr>
        <w:pStyle w:val="IndentParaLevel1"/>
      </w:pPr>
      <w:r w:rsidRPr="00701FF2">
        <w:t xml:space="preserve">This deed is governed by and must be construed according to the laws of </w:t>
      </w:r>
      <w:r w:rsidR="00FB45B4">
        <w:t>Victoria, Australia</w:t>
      </w:r>
      <w:r w:rsidRPr="00701FF2">
        <w:t>.</w:t>
      </w:r>
    </w:p>
    <w:p w:rsidR="003E286F" w:rsidRPr="00701FF2" w:rsidRDefault="003E286F" w:rsidP="00757B26">
      <w:pPr>
        <w:pStyle w:val="Schedule2"/>
      </w:pPr>
      <w:bookmarkStart w:id="2589" w:name="_Ref359578372"/>
      <w:bookmarkStart w:id="2590" w:name="_Toc362851593"/>
      <w:bookmarkStart w:id="2591" w:name="_Toc362851971"/>
      <w:bookmarkStart w:id="2592" w:name="_Toc362968398"/>
      <w:bookmarkStart w:id="2593" w:name="_Toc362969651"/>
      <w:bookmarkStart w:id="2594" w:name="_Toc515941081"/>
      <w:r w:rsidRPr="00701FF2">
        <w:t>Jurisdiction</w:t>
      </w:r>
      <w:bookmarkEnd w:id="2589"/>
      <w:bookmarkEnd w:id="2590"/>
      <w:bookmarkEnd w:id="2591"/>
      <w:bookmarkEnd w:id="2592"/>
      <w:bookmarkEnd w:id="2593"/>
      <w:bookmarkEnd w:id="2594"/>
    </w:p>
    <w:p w:rsidR="003E286F" w:rsidRPr="00701FF2" w:rsidRDefault="003E286F" w:rsidP="003E286F">
      <w:pPr>
        <w:pStyle w:val="IndentParaLevel1"/>
      </w:pPr>
      <w:r w:rsidRPr="00701FF2">
        <w:t>Each party irrevocably:</w:t>
      </w:r>
    </w:p>
    <w:p w:rsidR="003E286F" w:rsidRPr="00701FF2" w:rsidRDefault="003E286F" w:rsidP="00205280">
      <w:pPr>
        <w:pStyle w:val="Schedule3"/>
      </w:pPr>
      <w:bookmarkStart w:id="2595" w:name="_Ref359578279"/>
      <w:r w:rsidRPr="00701FF2">
        <w:t xml:space="preserve">submits to the non-exclusive jurisdiction of the courts of </w:t>
      </w:r>
      <w:r w:rsidR="00FB45B4">
        <w:t>Victoria</w:t>
      </w:r>
      <w:r w:rsidRPr="00701FF2">
        <w:t>, and the courts competent to determine appeals from the courts</w:t>
      </w:r>
      <w:r w:rsidR="00FB45B4">
        <w:t xml:space="preserve"> of Victoria</w:t>
      </w:r>
      <w:r w:rsidRPr="00701FF2">
        <w:t>, with respect to any proceedings which may be brought at any time relating to this deed; and</w:t>
      </w:r>
      <w:bookmarkEnd w:id="2595"/>
    </w:p>
    <w:p w:rsidR="003E286F" w:rsidRPr="00701FF2" w:rsidRDefault="003E286F" w:rsidP="00205280">
      <w:pPr>
        <w:pStyle w:val="Schedule3"/>
      </w:pPr>
      <w:r w:rsidRPr="00701FF2">
        <w:t>waives any objection it may now or in the future have to the venue of any proceedings, and any claim it may now or in the future have that any proceedings have been brought in an inconvenient forum, if</w:t>
      </w:r>
      <w:r>
        <w:t xml:space="preserve"> that venue falls within clause </w:t>
      </w:r>
      <w:r w:rsidR="00757B26">
        <w:fldChar w:fldCharType="begin"/>
      </w:r>
      <w:r w:rsidR="00757B26">
        <w:instrText xml:space="preserve"> REF _Ref359578372 \n \h </w:instrText>
      </w:r>
      <w:r w:rsidR="00757B26">
        <w:fldChar w:fldCharType="separate"/>
      </w:r>
      <w:r w:rsidR="004E1708">
        <w:t>8.2</w:t>
      </w:r>
      <w:r w:rsidR="00757B26">
        <w:fldChar w:fldCharType="end"/>
      </w:r>
      <w:r w:rsidR="00757B26">
        <w:fldChar w:fldCharType="begin"/>
      </w:r>
      <w:r w:rsidR="00757B26">
        <w:instrText xml:space="preserve"> REF _Ref359578279 \n \h </w:instrText>
      </w:r>
      <w:r w:rsidR="00757B26">
        <w:fldChar w:fldCharType="separate"/>
      </w:r>
      <w:r w:rsidR="004E1708">
        <w:t>(a)</w:t>
      </w:r>
      <w:r w:rsidR="00757B26">
        <w:fldChar w:fldCharType="end"/>
      </w:r>
      <w:r w:rsidRPr="00701FF2">
        <w:t>.</w:t>
      </w:r>
    </w:p>
    <w:p w:rsidR="003E286F" w:rsidRPr="00701FF2" w:rsidRDefault="003E286F" w:rsidP="00757B26">
      <w:pPr>
        <w:pStyle w:val="Schedule2"/>
      </w:pPr>
      <w:bookmarkStart w:id="2596" w:name="_Toc362851594"/>
      <w:bookmarkStart w:id="2597" w:name="_Toc362851972"/>
      <w:bookmarkStart w:id="2598" w:name="_Toc362968399"/>
      <w:bookmarkStart w:id="2599" w:name="_Toc362969652"/>
      <w:bookmarkStart w:id="2600" w:name="_Toc515941082"/>
      <w:r w:rsidRPr="00701FF2">
        <w:t>Amendments</w:t>
      </w:r>
      <w:bookmarkEnd w:id="2596"/>
      <w:bookmarkEnd w:id="2597"/>
      <w:bookmarkEnd w:id="2598"/>
      <w:bookmarkEnd w:id="2599"/>
      <w:bookmarkEnd w:id="2600"/>
    </w:p>
    <w:p w:rsidR="003E286F" w:rsidRPr="00701FF2" w:rsidRDefault="003E286F" w:rsidP="003E286F">
      <w:pPr>
        <w:pStyle w:val="IndentParaLevel1"/>
      </w:pPr>
      <w:r w:rsidRPr="00701FF2">
        <w:t xml:space="preserve">This </w:t>
      </w:r>
      <w:r w:rsidRPr="00701FF2">
        <w:rPr>
          <w:szCs w:val="22"/>
        </w:rPr>
        <w:t>deed</w:t>
      </w:r>
      <w:r w:rsidRPr="00701FF2">
        <w:t xml:space="preserve"> may only be varied by a document signed by or on behalf of each party.</w:t>
      </w:r>
    </w:p>
    <w:p w:rsidR="003E286F" w:rsidRPr="00701FF2" w:rsidRDefault="003E286F" w:rsidP="00757B26">
      <w:pPr>
        <w:pStyle w:val="Schedule2"/>
      </w:pPr>
      <w:bookmarkStart w:id="2601" w:name="_Toc362851595"/>
      <w:bookmarkStart w:id="2602" w:name="_Toc362851973"/>
      <w:bookmarkStart w:id="2603" w:name="_Toc362968400"/>
      <w:bookmarkStart w:id="2604" w:name="_Toc362969653"/>
      <w:bookmarkStart w:id="2605" w:name="_Toc515941083"/>
      <w:r w:rsidRPr="00701FF2">
        <w:t>Waiver</w:t>
      </w:r>
      <w:bookmarkEnd w:id="2601"/>
      <w:bookmarkEnd w:id="2602"/>
      <w:bookmarkEnd w:id="2603"/>
      <w:bookmarkEnd w:id="2604"/>
      <w:bookmarkEnd w:id="2605"/>
    </w:p>
    <w:p w:rsidR="003E286F" w:rsidRPr="00701FF2" w:rsidRDefault="003E286F" w:rsidP="00205280">
      <w:pPr>
        <w:pStyle w:val="Schedule3"/>
      </w:pPr>
      <w:r w:rsidRPr="00701FF2">
        <w:t>Failure to exercise or enforce, or a delay in exercising or enforcing, or the partial exercise or enforcement of, a right, power or remedy provided by law or under this deed by a party does not preclude, or operate as a waiver of, the exercise or enforcement, or further exercise or enforcement, of that or any other right, power or remedy provided by law or under this deed.</w:t>
      </w:r>
    </w:p>
    <w:p w:rsidR="003E286F" w:rsidRPr="00701FF2" w:rsidRDefault="003E286F" w:rsidP="00205280">
      <w:pPr>
        <w:pStyle w:val="Schedule3"/>
      </w:pPr>
      <w:r w:rsidRPr="00701FF2">
        <w:t>A waiver or consent given by a party under this deed is only effective and binding on that party if it is given or confirmed in writing by that party.</w:t>
      </w:r>
    </w:p>
    <w:p w:rsidR="003E286F" w:rsidRPr="00701FF2" w:rsidRDefault="003E286F" w:rsidP="00205280">
      <w:pPr>
        <w:pStyle w:val="Schedule3"/>
      </w:pPr>
      <w:r w:rsidRPr="00701FF2">
        <w:t>No waiver of a breach of a term of this deed operates as a waiver of any other breach of that term or of a breach of any other term of this deed.</w:t>
      </w:r>
    </w:p>
    <w:p w:rsidR="003E286F" w:rsidRPr="00701FF2" w:rsidRDefault="003E286F" w:rsidP="00757B26">
      <w:pPr>
        <w:pStyle w:val="Schedule2"/>
      </w:pPr>
      <w:bookmarkStart w:id="2606" w:name="_Toc362851596"/>
      <w:bookmarkStart w:id="2607" w:name="_Toc362851974"/>
      <w:bookmarkStart w:id="2608" w:name="_Toc362968401"/>
      <w:bookmarkStart w:id="2609" w:name="_Toc362969654"/>
      <w:bookmarkStart w:id="2610" w:name="_Toc515941084"/>
      <w:r w:rsidRPr="00701FF2">
        <w:t>Counterparts</w:t>
      </w:r>
      <w:bookmarkEnd w:id="2606"/>
      <w:bookmarkEnd w:id="2607"/>
      <w:bookmarkEnd w:id="2608"/>
      <w:bookmarkEnd w:id="2609"/>
      <w:bookmarkEnd w:id="2610"/>
    </w:p>
    <w:p w:rsidR="003E286F" w:rsidRPr="00701FF2" w:rsidRDefault="003E286F" w:rsidP="003E286F">
      <w:pPr>
        <w:pStyle w:val="IndentParaLevel1"/>
      </w:pPr>
      <w:r w:rsidRPr="00701FF2">
        <w:t>This deed may be executed in any number of counterparts and by the parties on separate counterparts.  Each counterpart constitutes the deed of each party who has executed and delivered that counterpart.</w:t>
      </w:r>
    </w:p>
    <w:p w:rsidR="003E286F" w:rsidRPr="00701FF2" w:rsidRDefault="003E286F" w:rsidP="00757B26">
      <w:pPr>
        <w:pStyle w:val="Schedule2"/>
      </w:pPr>
      <w:bookmarkStart w:id="2611" w:name="_Toc362851597"/>
      <w:bookmarkStart w:id="2612" w:name="_Toc362851975"/>
      <w:bookmarkStart w:id="2613" w:name="_Toc362968402"/>
      <w:bookmarkStart w:id="2614" w:name="_Toc362969655"/>
      <w:bookmarkStart w:id="2615" w:name="_Toc515941085"/>
      <w:r w:rsidRPr="00701FF2">
        <w:t>Severance</w:t>
      </w:r>
      <w:bookmarkEnd w:id="2611"/>
      <w:bookmarkEnd w:id="2612"/>
      <w:bookmarkEnd w:id="2613"/>
      <w:bookmarkEnd w:id="2614"/>
      <w:bookmarkEnd w:id="2615"/>
    </w:p>
    <w:p w:rsidR="003E286F" w:rsidRPr="00701FF2" w:rsidRDefault="003E286F" w:rsidP="003E286F">
      <w:pPr>
        <w:pStyle w:val="IndentParaLevel1"/>
      </w:pPr>
      <w:r w:rsidRPr="00701FF2">
        <w:t>If at any time a provision of this deed is or becomes illegal, invalid or unenforceable in any respect under the law of any jurisdiction, that will not affect or impair:</w:t>
      </w:r>
    </w:p>
    <w:p w:rsidR="003E286F" w:rsidRPr="00701FF2" w:rsidRDefault="003E286F" w:rsidP="00205280">
      <w:pPr>
        <w:pStyle w:val="Schedule3"/>
      </w:pPr>
      <w:r w:rsidRPr="00701FF2">
        <w:t>the legality, validity or enforceability in that jurisdiction of any other provision of this deed; or</w:t>
      </w:r>
    </w:p>
    <w:p w:rsidR="003E286F" w:rsidRPr="00701FF2" w:rsidRDefault="003E286F" w:rsidP="00205280">
      <w:pPr>
        <w:pStyle w:val="Schedule3"/>
      </w:pPr>
      <w:r w:rsidRPr="00701FF2">
        <w:t>the legality, validity or enforceability under the law of any other jurisdiction of that or any other provision of this deed.</w:t>
      </w:r>
    </w:p>
    <w:p w:rsidR="003E286F" w:rsidRPr="00701FF2" w:rsidRDefault="003E286F" w:rsidP="00757B26">
      <w:pPr>
        <w:pStyle w:val="Schedule2"/>
      </w:pPr>
      <w:bookmarkStart w:id="2616" w:name="_Toc362851598"/>
      <w:bookmarkStart w:id="2617" w:name="_Toc362851976"/>
      <w:bookmarkStart w:id="2618" w:name="_Toc362968403"/>
      <w:bookmarkStart w:id="2619" w:name="_Toc362969656"/>
      <w:bookmarkStart w:id="2620" w:name="_Toc515941086"/>
      <w:r w:rsidRPr="00701FF2">
        <w:lastRenderedPageBreak/>
        <w:t>Further acts and documents</w:t>
      </w:r>
      <w:bookmarkEnd w:id="2616"/>
      <w:bookmarkEnd w:id="2617"/>
      <w:bookmarkEnd w:id="2618"/>
      <w:bookmarkEnd w:id="2619"/>
      <w:bookmarkEnd w:id="2620"/>
    </w:p>
    <w:p w:rsidR="003E286F" w:rsidRPr="00701FF2" w:rsidRDefault="003E286F" w:rsidP="003E286F">
      <w:pPr>
        <w:pStyle w:val="IndentParaLevel1"/>
      </w:pPr>
      <w:r w:rsidRPr="00701FF2">
        <w:t xml:space="preserve">Each party must promptly do all further acts and execute and deliver all further documents (in form and content reasonably satisfactory to that party) required by law or reasonably requested by another party to give effect to this </w:t>
      </w:r>
      <w:r w:rsidRPr="00701FF2">
        <w:rPr>
          <w:szCs w:val="22"/>
        </w:rPr>
        <w:t>deed</w:t>
      </w:r>
      <w:r w:rsidRPr="00701FF2">
        <w:t>.</w:t>
      </w:r>
    </w:p>
    <w:p w:rsidR="003E286F" w:rsidRPr="00701FF2" w:rsidRDefault="003E286F" w:rsidP="00757B26">
      <w:pPr>
        <w:pStyle w:val="Schedule2"/>
      </w:pPr>
      <w:bookmarkStart w:id="2621" w:name="_Toc362851599"/>
      <w:bookmarkStart w:id="2622" w:name="_Toc362851977"/>
      <w:bookmarkStart w:id="2623" w:name="_Toc362968404"/>
      <w:bookmarkStart w:id="2624" w:name="_Toc362969657"/>
      <w:bookmarkStart w:id="2625" w:name="_Toc515941087"/>
      <w:r w:rsidRPr="00701FF2">
        <w:t>Assignment</w:t>
      </w:r>
      <w:bookmarkEnd w:id="2621"/>
      <w:bookmarkEnd w:id="2622"/>
      <w:bookmarkEnd w:id="2623"/>
      <w:bookmarkEnd w:id="2624"/>
      <w:bookmarkEnd w:id="2625"/>
    </w:p>
    <w:p w:rsidR="003E286F" w:rsidRPr="00701FF2" w:rsidRDefault="003E286F" w:rsidP="003E286F">
      <w:pPr>
        <w:pStyle w:val="IndentParaLevel1"/>
      </w:pPr>
      <w:r w:rsidRPr="00701FF2">
        <w:t>A party cannot assign, novate or otherwise transfer any of its rights or obligations under this deed without the prior consent of each other party.</w:t>
      </w:r>
    </w:p>
    <w:p w:rsidR="003E286F" w:rsidRPr="00701FF2" w:rsidRDefault="00763574" w:rsidP="00205280">
      <w:r>
        <w:br w:type="page"/>
      </w:r>
    </w:p>
    <w:p w:rsidR="003E286F" w:rsidRPr="00701FF2" w:rsidRDefault="003E286F" w:rsidP="00205280">
      <w:pPr>
        <w:pStyle w:val="Heading9"/>
      </w:pPr>
      <w:bookmarkStart w:id="2626" w:name="_Toc362969658"/>
      <w:r w:rsidRPr="00701FF2">
        <w:lastRenderedPageBreak/>
        <w:t>Schedule</w:t>
      </w:r>
      <w:bookmarkEnd w:id="2626"/>
    </w:p>
    <w:tbl>
      <w:tblPr>
        <w:tblW w:w="0" w:type="auto"/>
        <w:tblLook w:val="01E0" w:firstRow="1" w:lastRow="1" w:firstColumn="1" w:lastColumn="1" w:noHBand="0" w:noVBand="0"/>
      </w:tblPr>
      <w:tblGrid>
        <w:gridCol w:w="3532"/>
        <w:gridCol w:w="6042"/>
      </w:tblGrid>
      <w:tr w:rsidR="003E286F" w:rsidRPr="00A848D2" w:rsidTr="006229D6">
        <w:tc>
          <w:tcPr>
            <w:tcW w:w="3532" w:type="dxa"/>
            <w:shd w:val="clear" w:color="auto" w:fill="auto"/>
          </w:tcPr>
          <w:p w:rsidR="003E286F" w:rsidRPr="00A848D2" w:rsidRDefault="003E286F" w:rsidP="00205280">
            <w:pPr>
              <w:rPr>
                <w:b/>
                <w:szCs w:val="22"/>
              </w:rPr>
            </w:pPr>
            <w:r>
              <w:rPr>
                <w:b/>
                <w:szCs w:val="22"/>
              </w:rPr>
              <w:t>Effective Date</w:t>
            </w:r>
            <w:r>
              <w:rPr>
                <w:b/>
                <w:szCs w:val="22"/>
              </w:rPr>
              <w:br/>
            </w:r>
            <w:r w:rsidRPr="009F683D">
              <w:rPr>
                <w:szCs w:val="22"/>
              </w:rPr>
              <w:t>(clause</w:t>
            </w:r>
            <w:r>
              <w:rPr>
                <w:szCs w:val="22"/>
              </w:rPr>
              <w:t> </w:t>
            </w:r>
            <w:r w:rsidR="009F25DA">
              <w:rPr>
                <w:szCs w:val="22"/>
              </w:rPr>
              <w:fldChar w:fldCharType="begin"/>
            </w:r>
            <w:r w:rsidR="009F25DA">
              <w:rPr>
                <w:szCs w:val="22"/>
              </w:rPr>
              <w:instrText xml:space="preserve"> REF _Ref359578344 \n \h </w:instrText>
            </w:r>
            <w:r w:rsidR="009F25DA">
              <w:rPr>
                <w:szCs w:val="22"/>
              </w:rPr>
            </w:r>
            <w:r w:rsidR="009F25DA">
              <w:rPr>
                <w:szCs w:val="22"/>
              </w:rPr>
              <w:fldChar w:fldCharType="separate"/>
            </w:r>
            <w:r w:rsidR="004E1708">
              <w:rPr>
                <w:szCs w:val="22"/>
              </w:rPr>
              <w:t>1.1</w:t>
            </w:r>
            <w:r w:rsidR="009F25DA">
              <w:rPr>
                <w:szCs w:val="22"/>
              </w:rPr>
              <w:fldChar w:fldCharType="end"/>
            </w:r>
            <w:r w:rsidRPr="009F683D">
              <w:rPr>
                <w:szCs w:val="22"/>
              </w:rPr>
              <w:t>)</w:t>
            </w:r>
          </w:p>
        </w:tc>
        <w:tc>
          <w:tcPr>
            <w:tcW w:w="6042" w:type="dxa"/>
            <w:shd w:val="clear" w:color="auto" w:fill="auto"/>
          </w:tcPr>
          <w:p w:rsidR="003E286F" w:rsidRDefault="003E286F" w:rsidP="00D62CDA">
            <w:pPr>
              <w:rPr>
                <w:szCs w:val="22"/>
              </w:rPr>
            </w:pPr>
          </w:p>
          <w:p w:rsidR="003E286F" w:rsidRPr="00A848D2" w:rsidRDefault="003E286F" w:rsidP="00D62CDA">
            <w:pPr>
              <w:rPr>
                <w:szCs w:val="22"/>
              </w:rPr>
            </w:pPr>
            <w:r>
              <w:rPr>
                <w:szCs w:val="22"/>
              </w:rPr>
              <w:t>……………………………………………………………</w:t>
            </w:r>
            <w:r w:rsidR="00103508">
              <w:rPr>
                <w:szCs w:val="22"/>
              </w:rPr>
              <w:t>……..</w:t>
            </w:r>
          </w:p>
        </w:tc>
      </w:tr>
      <w:tr w:rsidR="003E286F" w:rsidRPr="00A848D2" w:rsidTr="006229D6">
        <w:tc>
          <w:tcPr>
            <w:tcW w:w="3532" w:type="dxa"/>
            <w:shd w:val="clear" w:color="auto" w:fill="auto"/>
          </w:tcPr>
          <w:p w:rsidR="003E286F" w:rsidRPr="00A848D2" w:rsidRDefault="00FF644D" w:rsidP="00205280">
            <w:pPr>
              <w:rPr>
                <w:szCs w:val="22"/>
              </w:rPr>
            </w:pPr>
            <w:r>
              <w:rPr>
                <w:b/>
                <w:szCs w:val="22"/>
              </w:rPr>
              <w:t>Agreement</w:t>
            </w:r>
            <w:r w:rsidR="003E286F" w:rsidRPr="00A848D2">
              <w:rPr>
                <w:b/>
                <w:szCs w:val="22"/>
              </w:rPr>
              <w:br/>
            </w:r>
            <w:r w:rsidR="003E286F" w:rsidRPr="00A848D2">
              <w:rPr>
                <w:szCs w:val="22"/>
              </w:rPr>
              <w:t>(clause</w:t>
            </w:r>
            <w:r w:rsidR="003E286F">
              <w:rPr>
                <w:szCs w:val="22"/>
              </w:rPr>
              <w:t> </w:t>
            </w:r>
            <w:r w:rsidR="009F25DA">
              <w:rPr>
                <w:szCs w:val="22"/>
              </w:rPr>
              <w:fldChar w:fldCharType="begin"/>
            </w:r>
            <w:r w:rsidR="009F25DA">
              <w:rPr>
                <w:szCs w:val="22"/>
              </w:rPr>
              <w:instrText xml:space="preserve"> REF _Ref359578344 \n \h </w:instrText>
            </w:r>
            <w:r w:rsidR="009F25DA">
              <w:rPr>
                <w:szCs w:val="22"/>
              </w:rPr>
            </w:r>
            <w:r w:rsidR="009F25DA">
              <w:rPr>
                <w:szCs w:val="22"/>
              </w:rPr>
              <w:fldChar w:fldCharType="separate"/>
            </w:r>
            <w:r w:rsidR="004E1708">
              <w:rPr>
                <w:szCs w:val="22"/>
              </w:rPr>
              <w:t>1.1</w:t>
            </w:r>
            <w:r w:rsidR="009F25DA">
              <w:rPr>
                <w:szCs w:val="22"/>
              </w:rPr>
              <w:fldChar w:fldCharType="end"/>
            </w:r>
            <w:r w:rsidR="003E286F" w:rsidRPr="00A848D2">
              <w:rPr>
                <w:szCs w:val="22"/>
              </w:rPr>
              <w:t>)</w:t>
            </w:r>
          </w:p>
        </w:tc>
        <w:tc>
          <w:tcPr>
            <w:tcW w:w="6042" w:type="dxa"/>
            <w:shd w:val="clear" w:color="auto" w:fill="auto"/>
          </w:tcPr>
          <w:p w:rsidR="003E286F" w:rsidRPr="00A848D2" w:rsidRDefault="003E286F" w:rsidP="00D62CDA">
            <w:pPr>
              <w:rPr>
                <w:szCs w:val="22"/>
              </w:rPr>
            </w:pPr>
            <w:r w:rsidRPr="00A848D2">
              <w:rPr>
                <w:szCs w:val="22"/>
              </w:rPr>
              <w:br/>
              <w:t>.............................................................................................</w:t>
            </w:r>
          </w:p>
          <w:p w:rsidR="003E286F" w:rsidRPr="00A848D2" w:rsidRDefault="003E286F" w:rsidP="00D62CDA">
            <w:pPr>
              <w:rPr>
                <w:szCs w:val="22"/>
              </w:rPr>
            </w:pPr>
            <w:r w:rsidRPr="00A848D2">
              <w:rPr>
                <w:szCs w:val="22"/>
              </w:rPr>
              <w:t>.............................................................................................</w:t>
            </w:r>
          </w:p>
        </w:tc>
      </w:tr>
    </w:tbl>
    <w:p w:rsidR="003E286F" w:rsidRPr="00701FF2" w:rsidRDefault="003E286F" w:rsidP="003E286F"/>
    <w:p w:rsidR="00081628" w:rsidRPr="00701FF2" w:rsidRDefault="003E286F" w:rsidP="00081628">
      <w:r w:rsidRPr="00701FF2">
        <w:br w:type="page"/>
      </w:r>
      <w:r w:rsidR="00081628" w:rsidRPr="00701FF2">
        <w:rPr>
          <w:rFonts w:cs="Arial"/>
          <w:b/>
          <w:bCs/>
        </w:rPr>
        <w:lastRenderedPageBreak/>
        <w:t xml:space="preserve">Executed </w:t>
      </w:r>
      <w:r w:rsidR="00081628" w:rsidRPr="00701FF2">
        <w:t>as a deed.</w:t>
      </w:r>
    </w:p>
    <w:p w:rsidR="00081628" w:rsidRDefault="00081628" w:rsidP="00081628"/>
    <w:tbl>
      <w:tblPr>
        <w:tblW w:w="9463" w:type="dxa"/>
        <w:tblLayout w:type="fixed"/>
        <w:tblCellMar>
          <w:left w:w="0" w:type="dxa"/>
          <w:right w:w="0" w:type="dxa"/>
        </w:tblCellMar>
        <w:tblLook w:val="0000" w:firstRow="0" w:lastRow="0" w:firstColumn="0" w:lastColumn="0" w:noHBand="0" w:noVBand="0"/>
      </w:tblPr>
      <w:tblGrid>
        <w:gridCol w:w="4400"/>
        <w:gridCol w:w="330"/>
        <w:gridCol w:w="330"/>
        <w:gridCol w:w="4403"/>
      </w:tblGrid>
      <w:tr w:rsidR="00E20729" w:rsidRPr="00314304" w:rsidTr="00805BEB">
        <w:trPr>
          <w:cantSplit/>
        </w:trPr>
        <w:tc>
          <w:tcPr>
            <w:tcW w:w="4400" w:type="dxa"/>
          </w:tcPr>
          <w:p w:rsidR="00E20729" w:rsidRPr="00314304" w:rsidRDefault="00E20729" w:rsidP="00E97D0F">
            <w:pPr>
              <w:pStyle w:val="TableText"/>
              <w:keepNext/>
              <w:keepLines/>
              <w:rPr>
                <w:szCs w:val="22"/>
              </w:rPr>
            </w:pPr>
            <w:r w:rsidRPr="00314304">
              <w:rPr>
                <w:rFonts w:cs="Arial"/>
                <w:b/>
                <w:bCs/>
                <w:szCs w:val="22"/>
              </w:rPr>
              <w:t>Signed</w:t>
            </w:r>
            <w:r>
              <w:rPr>
                <w:rFonts w:cs="Arial"/>
                <w:b/>
                <w:bCs/>
                <w:szCs w:val="22"/>
              </w:rPr>
              <w:t>, sealed and delivered</w:t>
            </w:r>
            <w:r w:rsidRPr="00314304">
              <w:rPr>
                <w:rFonts w:cs="Arial"/>
                <w:b/>
                <w:bCs/>
                <w:szCs w:val="22"/>
              </w:rPr>
              <w:t xml:space="preserve"> </w:t>
            </w:r>
            <w:r w:rsidRPr="00314304">
              <w:rPr>
                <w:szCs w:val="22"/>
              </w:rPr>
              <w:t xml:space="preserve">for and on behalf of </w:t>
            </w:r>
            <w:r>
              <w:t>the [</w:t>
            </w:r>
            <w:r w:rsidRPr="00A36617">
              <w:rPr>
                <w:b/>
                <w:i/>
                <w:highlight w:val="yellow"/>
              </w:rPr>
              <w:t>Inser</w:t>
            </w:r>
            <w:r>
              <w:rPr>
                <w:b/>
                <w:i/>
                <w:highlight w:val="yellow"/>
              </w:rPr>
              <w:t>t Principal's name</w:t>
            </w:r>
            <w:r>
              <w:t>] by its authorised signatory in the presence of</w:t>
            </w:r>
            <w:r w:rsidRPr="00314304">
              <w:rPr>
                <w:szCs w:val="22"/>
              </w:rPr>
              <w:t>:</w:t>
            </w:r>
          </w:p>
        </w:tc>
        <w:tc>
          <w:tcPr>
            <w:tcW w:w="330" w:type="dxa"/>
            <w:tcBorders>
              <w:right w:val="single" w:sz="4" w:space="0" w:color="auto"/>
            </w:tcBorders>
          </w:tcPr>
          <w:p w:rsidR="00E20729" w:rsidRPr="00314304" w:rsidRDefault="00E20729" w:rsidP="00E97D0F">
            <w:pPr>
              <w:pStyle w:val="TableText"/>
              <w:keepNext/>
              <w:keepLines/>
              <w:rPr>
                <w:szCs w:val="22"/>
              </w:rPr>
            </w:pPr>
          </w:p>
        </w:tc>
        <w:tc>
          <w:tcPr>
            <w:tcW w:w="330" w:type="dxa"/>
            <w:tcBorders>
              <w:left w:val="single" w:sz="4" w:space="0" w:color="auto"/>
            </w:tcBorders>
          </w:tcPr>
          <w:p w:rsidR="00E20729" w:rsidRPr="00314304" w:rsidRDefault="00E20729" w:rsidP="00E97D0F">
            <w:pPr>
              <w:pStyle w:val="TableText"/>
              <w:keepNext/>
              <w:keepLines/>
              <w:rPr>
                <w:szCs w:val="22"/>
              </w:rPr>
            </w:pPr>
          </w:p>
        </w:tc>
        <w:tc>
          <w:tcPr>
            <w:tcW w:w="4403" w:type="dxa"/>
          </w:tcPr>
          <w:p w:rsidR="00E20729" w:rsidRPr="00314304" w:rsidRDefault="00E20729" w:rsidP="00E97D0F">
            <w:pPr>
              <w:pStyle w:val="TableText"/>
              <w:keepNext/>
              <w:keepLines/>
              <w:rPr>
                <w:szCs w:val="22"/>
              </w:rPr>
            </w:pPr>
          </w:p>
        </w:tc>
      </w:tr>
      <w:tr w:rsidR="00E20729" w:rsidRPr="00DB45D4" w:rsidTr="00805BEB">
        <w:trPr>
          <w:cantSplit/>
          <w:trHeight w:hRule="exact" w:val="737"/>
        </w:trPr>
        <w:tc>
          <w:tcPr>
            <w:tcW w:w="4400" w:type="dxa"/>
            <w:tcBorders>
              <w:bottom w:val="single" w:sz="4" w:space="0" w:color="auto"/>
            </w:tcBorders>
          </w:tcPr>
          <w:p w:rsidR="00E20729" w:rsidRPr="00DB45D4" w:rsidRDefault="00E20729" w:rsidP="00E97D0F">
            <w:pPr>
              <w:pStyle w:val="TableText"/>
              <w:keepNext/>
              <w:keepLines/>
            </w:pPr>
          </w:p>
        </w:tc>
        <w:tc>
          <w:tcPr>
            <w:tcW w:w="330" w:type="dxa"/>
            <w:tcBorders>
              <w:right w:val="single" w:sz="4" w:space="0" w:color="auto"/>
            </w:tcBorders>
          </w:tcPr>
          <w:p w:rsidR="00E20729" w:rsidRPr="00DB45D4" w:rsidRDefault="00E20729" w:rsidP="00E97D0F">
            <w:pPr>
              <w:pStyle w:val="TableText"/>
              <w:keepNext/>
              <w:keepLines/>
            </w:pPr>
          </w:p>
        </w:tc>
        <w:tc>
          <w:tcPr>
            <w:tcW w:w="330" w:type="dxa"/>
            <w:tcBorders>
              <w:left w:val="single" w:sz="4" w:space="0" w:color="auto"/>
            </w:tcBorders>
          </w:tcPr>
          <w:p w:rsidR="00E20729" w:rsidRPr="00DB45D4" w:rsidRDefault="00E20729" w:rsidP="00E97D0F">
            <w:pPr>
              <w:pStyle w:val="TableText"/>
              <w:keepNext/>
              <w:keepLines/>
            </w:pPr>
          </w:p>
        </w:tc>
        <w:tc>
          <w:tcPr>
            <w:tcW w:w="4403" w:type="dxa"/>
            <w:tcBorders>
              <w:bottom w:val="single" w:sz="4" w:space="0" w:color="auto"/>
            </w:tcBorders>
          </w:tcPr>
          <w:p w:rsidR="00E20729" w:rsidRPr="00DB45D4" w:rsidRDefault="00E20729" w:rsidP="00E97D0F">
            <w:pPr>
              <w:pStyle w:val="TableText"/>
              <w:keepNext/>
              <w:keepLines/>
            </w:pPr>
          </w:p>
        </w:tc>
      </w:tr>
      <w:tr w:rsidR="00E20729" w:rsidRPr="00DB45D4" w:rsidTr="00805BEB">
        <w:trPr>
          <w:cantSplit/>
        </w:trPr>
        <w:tc>
          <w:tcPr>
            <w:tcW w:w="4400" w:type="dxa"/>
            <w:tcBorders>
              <w:top w:val="single" w:sz="4" w:space="0" w:color="auto"/>
            </w:tcBorders>
          </w:tcPr>
          <w:p w:rsidR="00E20729" w:rsidRPr="0033408F" w:rsidRDefault="00E20729" w:rsidP="00E97D0F">
            <w:pPr>
              <w:pStyle w:val="TableText"/>
              <w:keepNext/>
              <w:keepLines/>
              <w:rPr>
                <w:sz w:val="18"/>
                <w:szCs w:val="18"/>
              </w:rPr>
            </w:pPr>
            <w:r w:rsidRPr="0033408F">
              <w:rPr>
                <w:sz w:val="18"/>
                <w:szCs w:val="18"/>
              </w:rPr>
              <w:t>Signature of witness</w:t>
            </w:r>
          </w:p>
        </w:tc>
        <w:tc>
          <w:tcPr>
            <w:tcW w:w="330" w:type="dxa"/>
            <w:shd w:val="clear" w:color="auto" w:fill="auto"/>
          </w:tcPr>
          <w:p w:rsidR="00E20729" w:rsidRPr="00DB45D4" w:rsidRDefault="00E20729" w:rsidP="00E97D0F">
            <w:pPr>
              <w:pStyle w:val="TableText"/>
              <w:keepNext/>
              <w:keepLines/>
              <w:rPr>
                <w:szCs w:val="20"/>
              </w:rPr>
            </w:pPr>
          </w:p>
        </w:tc>
        <w:tc>
          <w:tcPr>
            <w:tcW w:w="330" w:type="dxa"/>
            <w:shd w:val="clear" w:color="auto" w:fill="auto"/>
          </w:tcPr>
          <w:p w:rsidR="00E20729" w:rsidRPr="00DB45D4" w:rsidRDefault="00E20729" w:rsidP="00E97D0F">
            <w:pPr>
              <w:pStyle w:val="TableText"/>
              <w:keepNext/>
              <w:keepLines/>
              <w:rPr>
                <w:szCs w:val="20"/>
              </w:rPr>
            </w:pPr>
          </w:p>
        </w:tc>
        <w:tc>
          <w:tcPr>
            <w:tcW w:w="4403" w:type="dxa"/>
            <w:tcBorders>
              <w:top w:val="single" w:sz="4" w:space="0" w:color="auto"/>
            </w:tcBorders>
            <w:shd w:val="clear" w:color="auto" w:fill="auto"/>
          </w:tcPr>
          <w:p w:rsidR="00E20729" w:rsidRPr="0033408F" w:rsidRDefault="00E20729" w:rsidP="00E97D0F">
            <w:pPr>
              <w:pStyle w:val="TableText"/>
              <w:keepNext/>
              <w:keepLines/>
              <w:rPr>
                <w:sz w:val="18"/>
                <w:szCs w:val="18"/>
              </w:rPr>
            </w:pPr>
            <w:r w:rsidRPr="0033408F">
              <w:rPr>
                <w:sz w:val="18"/>
                <w:szCs w:val="18"/>
              </w:rPr>
              <w:t>Signature of authorised signatory</w:t>
            </w:r>
          </w:p>
        </w:tc>
      </w:tr>
      <w:tr w:rsidR="00E20729" w:rsidRPr="00DB45D4" w:rsidTr="00805BEB">
        <w:trPr>
          <w:cantSplit/>
          <w:trHeight w:hRule="exact" w:val="737"/>
        </w:trPr>
        <w:tc>
          <w:tcPr>
            <w:tcW w:w="4400" w:type="dxa"/>
            <w:tcBorders>
              <w:bottom w:val="single" w:sz="4" w:space="0" w:color="auto"/>
            </w:tcBorders>
          </w:tcPr>
          <w:p w:rsidR="00E20729" w:rsidRPr="00DB45D4" w:rsidRDefault="00E20729" w:rsidP="00E97D0F">
            <w:pPr>
              <w:pStyle w:val="TableText"/>
              <w:keepNext/>
              <w:keepLines/>
            </w:pPr>
          </w:p>
        </w:tc>
        <w:tc>
          <w:tcPr>
            <w:tcW w:w="330" w:type="dxa"/>
          </w:tcPr>
          <w:p w:rsidR="00E20729" w:rsidRPr="00DB45D4" w:rsidRDefault="00E20729" w:rsidP="00E97D0F">
            <w:pPr>
              <w:pStyle w:val="TableText"/>
              <w:keepNext/>
              <w:keepLines/>
            </w:pPr>
          </w:p>
        </w:tc>
        <w:tc>
          <w:tcPr>
            <w:tcW w:w="330" w:type="dxa"/>
          </w:tcPr>
          <w:p w:rsidR="00E20729" w:rsidRPr="00DB45D4" w:rsidRDefault="00E20729" w:rsidP="00E97D0F">
            <w:pPr>
              <w:pStyle w:val="TableText"/>
              <w:keepNext/>
              <w:keepLines/>
            </w:pPr>
          </w:p>
        </w:tc>
        <w:tc>
          <w:tcPr>
            <w:tcW w:w="4403" w:type="dxa"/>
            <w:tcBorders>
              <w:bottom w:val="single" w:sz="4" w:space="0" w:color="auto"/>
            </w:tcBorders>
          </w:tcPr>
          <w:p w:rsidR="00E20729" w:rsidRPr="00DB45D4" w:rsidRDefault="00E20729" w:rsidP="00E97D0F">
            <w:pPr>
              <w:pStyle w:val="TableText"/>
              <w:keepNext/>
              <w:keepLines/>
            </w:pPr>
          </w:p>
        </w:tc>
      </w:tr>
      <w:tr w:rsidR="00E20729" w:rsidRPr="00DB45D4" w:rsidTr="00805BEB">
        <w:trPr>
          <w:cantSplit/>
        </w:trPr>
        <w:tc>
          <w:tcPr>
            <w:tcW w:w="4400" w:type="dxa"/>
            <w:tcBorders>
              <w:top w:val="single" w:sz="4" w:space="0" w:color="auto"/>
            </w:tcBorders>
          </w:tcPr>
          <w:p w:rsidR="00E20729" w:rsidRPr="0033408F" w:rsidRDefault="00E20729" w:rsidP="00E97D0F">
            <w:pPr>
              <w:pStyle w:val="TableText"/>
              <w:keepLines/>
              <w:rPr>
                <w:noProof/>
                <w:sz w:val="18"/>
                <w:szCs w:val="18"/>
              </w:rPr>
            </w:pPr>
            <w:r w:rsidRPr="0033408F">
              <w:rPr>
                <w:sz w:val="18"/>
                <w:szCs w:val="18"/>
              </w:rPr>
              <w:t>Full name of witness</w:t>
            </w:r>
          </w:p>
        </w:tc>
        <w:tc>
          <w:tcPr>
            <w:tcW w:w="330" w:type="dxa"/>
            <w:shd w:val="clear" w:color="auto" w:fill="auto"/>
          </w:tcPr>
          <w:p w:rsidR="00E20729" w:rsidRPr="00DB45D4" w:rsidRDefault="00E20729" w:rsidP="00E97D0F">
            <w:pPr>
              <w:pStyle w:val="TableText"/>
              <w:keepLines/>
              <w:rPr>
                <w:szCs w:val="20"/>
              </w:rPr>
            </w:pPr>
          </w:p>
        </w:tc>
        <w:tc>
          <w:tcPr>
            <w:tcW w:w="330" w:type="dxa"/>
            <w:shd w:val="clear" w:color="auto" w:fill="auto"/>
          </w:tcPr>
          <w:p w:rsidR="00E20729" w:rsidRPr="00DB45D4" w:rsidRDefault="00E20729" w:rsidP="00E97D0F">
            <w:pPr>
              <w:pStyle w:val="TableText"/>
              <w:keepLines/>
              <w:rPr>
                <w:szCs w:val="20"/>
              </w:rPr>
            </w:pPr>
          </w:p>
        </w:tc>
        <w:tc>
          <w:tcPr>
            <w:tcW w:w="4403" w:type="dxa"/>
            <w:shd w:val="clear" w:color="auto" w:fill="auto"/>
          </w:tcPr>
          <w:p w:rsidR="00E20729" w:rsidRPr="0033408F" w:rsidRDefault="00E20729" w:rsidP="00E97D0F">
            <w:pPr>
              <w:pStyle w:val="TableText"/>
              <w:keepLines/>
              <w:rPr>
                <w:sz w:val="18"/>
                <w:szCs w:val="18"/>
              </w:rPr>
            </w:pPr>
            <w:r w:rsidRPr="0033408F">
              <w:rPr>
                <w:sz w:val="18"/>
                <w:szCs w:val="18"/>
              </w:rPr>
              <w:t>Full name of authorised signatory</w:t>
            </w:r>
          </w:p>
        </w:tc>
      </w:tr>
    </w:tbl>
    <w:p w:rsidR="00E20729" w:rsidRPr="00701FF2" w:rsidRDefault="00E20729" w:rsidP="00081628"/>
    <w:tbl>
      <w:tblPr>
        <w:tblW w:w="0" w:type="auto"/>
        <w:tblLook w:val="0000" w:firstRow="0" w:lastRow="0" w:firstColumn="0" w:lastColumn="0" w:noHBand="0" w:noVBand="0"/>
      </w:tblPr>
      <w:tblGrid>
        <w:gridCol w:w="4788"/>
        <w:gridCol w:w="360"/>
        <w:gridCol w:w="360"/>
        <w:gridCol w:w="4062"/>
      </w:tblGrid>
      <w:tr w:rsidR="00081628" w:rsidRPr="00701FF2" w:rsidTr="00D62CDA">
        <w:trPr>
          <w:cantSplit/>
          <w:trHeight w:val="1374"/>
        </w:trPr>
        <w:tc>
          <w:tcPr>
            <w:tcW w:w="4788" w:type="dxa"/>
            <w:vMerge w:val="restart"/>
          </w:tcPr>
          <w:p w:rsidR="00081628" w:rsidRPr="00DD177F" w:rsidRDefault="00081628" w:rsidP="00D62CDA">
            <w:pPr>
              <w:pStyle w:val="TableText"/>
              <w:keepNext/>
            </w:pPr>
            <w:r w:rsidRPr="00DD177F">
              <w:rPr>
                <w:rFonts w:cs="Arial"/>
                <w:b/>
              </w:rPr>
              <w:t>Executed</w:t>
            </w:r>
            <w:r w:rsidRPr="00DD177F">
              <w:t xml:space="preserve"> by</w:t>
            </w:r>
            <w:r w:rsidR="00E20729">
              <w:t xml:space="preserve"> </w:t>
            </w:r>
            <w:r w:rsidRPr="00DD177F">
              <w:rPr>
                <w:rFonts w:cs="Arial"/>
                <w:b/>
              </w:rPr>
              <w:t>[</w:t>
            </w:r>
            <w:r w:rsidR="00A24D00" w:rsidRPr="00805BEB">
              <w:rPr>
                <w:rFonts w:cs="Arial"/>
                <w:b/>
                <w:i/>
                <w:highlight w:val="yellow"/>
              </w:rPr>
              <w:t>Consultant</w:t>
            </w:r>
            <w:r w:rsidRPr="00805BEB">
              <w:rPr>
                <w:rFonts w:cs="Arial"/>
                <w:b/>
                <w:i/>
                <w:highlight w:val="yellow"/>
              </w:rPr>
              <w:t xml:space="preserve"> and ABN</w:t>
            </w:r>
            <w:r w:rsidRPr="00DD177F">
              <w:rPr>
                <w:b/>
              </w:rPr>
              <w:t>]</w:t>
            </w:r>
            <w:r w:rsidRPr="00DD177F">
              <w:t xml:space="preserve"> in </w:t>
            </w:r>
            <w:r w:rsidR="008960E5">
              <w:t xml:space="preserve">accordance with s 127 of </w:t>
            </w:r>
            <w:r w:rsidRPr="00DD177F">
              <w:t>the</w:t>
            </w:r>
            <w:r w:rsidR="008960E5">
              <w:t xml:space="preserve"> </w:t>
            </w:r>
            <w:r w:rsidR="008960E5" w:rsidRPr="009D7434">
              <w:rPr>
                <w:i/>
              </w:rPr>
              <w:t xml:space="preserve">Corporations Act 2001 </w:t>
            </w:r>
            <w:r w:rsidR="008960E5">
              <w:t>(Cth)</w:t>
            </w:r>
            <w:r w:rsidRPr="00DD177F">
              <w:t>:</w:t>
            </w:r>
          </w:p>
          <w:p w:rsidR="00081628" w:rsidRPr="00DD177F" w:rsidRDefault="00081628" w:rsidP="00D62CDA">
            <w:pPr>
              <w:pStyle w:val="TableText"/>
              <w:keepNext/>
            </w:pPr>
          </w:p>
          <w:p w:rsidR="00081628" w:rsidRPr="00DD177F" w:rsidRDefault="00081628" w:rsidP="00D62CDA">
            <w:pPr>
              <w:pStyle w:val="TableText"/>
              <w:keepNext/>
            </w:pPr>
          </w:p>
          <w:p w:rsidR="00081628" w:rsidRPr="00DD177F" w:rsidRDefault="00081628" w:rsidP="00D62CDA">
            <w:pPr>
              <w:pStyle w:val="TableText"/>
              <w:keepNext/>
            </w:pPr>
          </w:p>
        </w:tc>
        <w:tc>
          <w:tcPr>
            <w:tcW w:w="360" w:type="dxa"/>
            <w:vMerge w:val="restart"/>
            <w:tcBorders>
              <w:right w:val="single" w:sz="4" w:space="0" w:color="auto"/>
            </w:tcBorders>
          </w:tcPr>
          <w:p w:rsidR="00081628" w:rsidRPr="00DD177F" w:rsidRDefault="00081628" w:rsidP="00D62CDA">
            <w:pPr>
              <w:pStyle w:val="TableText"/>
              <w:keepNext/>
            </w:pPr>
          </w:p>
        </w:tc>
        <w:tc>
          <w:tcPr>
            <w:tcW w:w="360" w:type="dxa"/>
            <w:vMerge w:val="restart"/>
            <w:tcBorders>
              <w:left w:val="single" w:sz="4" w:space="0" w:color="auto"/>
            </w:tcBorders>
          </w:tcPr>
          <w:p w:rsidR="00081628" w:rsidRPr="00DD177F" w:rsidRDefault="00081628" w:rsidP="00D62CDA">
            <w:pPr>
              <w:pStyle w:val="TableText"/>
              <w:keepNext/>
            </w:pPr>
          </w:p>
        </w:tc>
        <w:tc>
          <w:tcPr>
            <w:tcW w:w="4062" w:type="dxa"/>
            <w:vAlign w:val="bottom"/>
          </w:tcPr>
          <w:p w:rsidR="00081628" w:rsidRPr="00DD177F" w:rsidRDefault="00081628" w:rsidP="00D62CDA">
            <w:pPr>
              <w:pStyle w:val="TableText"/>
              <w:keepNext/>
            </w:pPr>
          </w:p>
        </w:tc>
      </w:tr>
      <w:tr w:rsidR="00081628" w:rsidRPr="00701FF2" w:rsidTr="00D62CDA">
        <w:trPr>
          <w:cantSplit/>
          <w:trHeight w:val="732"/>
        </w:trPr>
        <w:tc>
          <w:tcPr>
            <w:tcW w:w="4788" w:type="dxa"/>
            <w:vMerge/>
          </w:tcPr>
          <w:p w:rsidR="00081628" w:rsidRPr="00DD177F" w:rsidRDefault="00081628" w:rsidP="00D62CDA">
            <w:pPr>
              <w:pStyle w:val="TableText"/>
              <w:keepNext/>
            </w:pPr>
          </w:p>
        </w:tc>
        <w:tc>
          <w:tcPr>
            <w:tcW w:w="360" w:type="dxa"/>
            <w:vMerge/>
            <w:tcBorders>
              <w:right w:val="single" w:sz="4" w:space="0" w:color="auto"/>
            </w:tcBorders>
          </w:tcPr>
          <w:p w:rsidR="00081628" w:rsidRPr="00DD177F" w:rsidRDefault="00081628" w:rsidP="00D62CDA">
            <w:pPr>
              <w:pStyle w:val="TableText"/>
              <w:keepNext/>
            </w:pPr>
          </w:p>
        </w:tc>
        <w:tc>
          <w:tcPr>
            <w:tcW w:w="360" w:type="dxa"/>
            <w:vMerge/>
            <w:tcBorders>
              <w:left w:val="single" w:sz="4" w:space="0" w:color="auto"/>
            </w:tcBorders>
          </w:tcPr>
          <w:p w:rsidR="00081628" w:rsidRPr="00DD177F" w:rsidRDefault="00081628" w:rsidP="00D62CDA">
            <w:pPr>
              <w:pStyle w:val="TableText"/>
              <w:keepNext/>
            </w:pPr>
          </w:p>
        </w:tc>
        <w:tc>
          <w:tcPr>
            <w:tcW w:w="4062" w:type="dxa"/>
          </w:tcPr>
          <w:p w:rsidR="00081628" w:rsidRPr="00DD177F" w:rsidRDefault="00081628" w:rsidP="00D62CDA">
            <w:pPr>
              <w:pStyle w:val="TableText"/>
              <w:keepNext/>
            </w:pPr>
          </w:p>
        </w:tc>
      </w:tr>
      <w:tr w:rsidR="00081628" w:rsidRPr="00701FF2" w:rsidTr="00D62CDA">
        <w:tc>
          <w:tcPr>
            <w:tcW w:w="4788" w:type="dxa"/>
            <w:tcBorders>
              <w:bottom w:val="single" w:sz="4" w:space="0" w:color="auto"/>
            </w:tcBorders>
          </w:tcPr>
          <w:p w:rsidR="00081628" w:rsidRPr="00DD177F" w:rsidRDefault="00081628" w:rsidP="00D62CDA">
            <w:pPr>
              <w:pStyle w:val="TableText"/>
              <w:keepNext/>
            </w:pPr>
          </w:p>
        </w:tc>
        <w:tc>
          <w:tcPr>
            <w:tcW w:w="360" w:type="dxa"/>
          </w:tcPr>
          <w:p w:rsidR="00081628" w:rsidRPr="00DD177F" w:rsidRDefault="00081628" w:rsidP="00D62CDA">
            <w:pPr>
              <w:pStyle w:val="TableText"/>
              <w:keepNext/>
            </w:pPr>
          </w:p>
        </w:tc>
        <w:tc>
          <w:tcPr>
            <w:tcW w:w="360" w:type="dxa"/>
          </w:tcPr>
          <w:p w:rsidR="00081628" w:rsidRPr="00DD177F" w:rsidRDefault="00081628" w:rsidP="00D62CDA">
            <w:pPr>
              <w:pStyle w:val="TableText"/>
              <w:keepNext/>
            </w:pPr>
          </w:p>
        </w:tc>
        <w:tc>
          <w:tcPr>
            <w:tcW w:w="4062" w:type="dxa"/>
            <w:tcBorders>
              <w:bottom w:val="single" w:sz="4" w:space="0" w:color="auto"/>
            </w:tcBorders>
          </w:tcPr>
          <w:p w:rsidR="00081628" w:rsidRPr="00DD177F" w:rsidRDefault="00081628" w:rsidP="00D62CDA">
            <w:pPr>
              <w:pStyle w:val="TableText"/>
              <w:keepNext/>
            </w:pPr>
          </w:p>
        </w:tc>
      </w:tr>
      <w:tr w:rsidR="00081628" w:rsidRPr="00701FF2" w:rsidTr="00D62CDA">
        <w:trPr>
          <w:cantSplit/>
          <w:trHeight w:val="761"/>
        </w:trPr>
        <w:tc>
          <w:tcPr>
            <w:tcW w:w="4788" w:type="dxa"/>
            <w:tcBorders>
              <w:top w:val="single" w:sz="4" w:space="0" w:color="auto"/>
              <w:bottom w:val="single" w:sz="4" w:space="0" w:color="auto"/>
            </w:tcBorders>
          </w:tcPr>
          <w:p w:rsidR="00081628" w:rsidRPr="00DD177F" w:rsidRDefault="00081628" w:rsidP="00D62CDA">
            <w:pPr>
              <w:pStyle w:val="TableText"/>
              <w:keepNext/>
            </w:pPr>
            <w:r w:rsidRPr="00DD177F">
              <w:br/>
              <w:t>Signature of Director</w:t>
            </w:r>
          </w:p>
          <w:p w:rsidR="00081628" w:rsidRPr="00DD177F" w:rsidRDefault="00081628" w:rsidP="00D62CDA">
            <w:pPr>
              <w:pStyle w:val="TableText"/>
              <w:keepNext/>
            </w:pPr>
          </w:p>
          <w:p w:rsidR="00081628" w:rsidRPr="00DD177F" w:rsidRDefault="00081628" w:rsidP="00D62CDA">
            <w:pPr>
              <w:pStyle w:val="TableText"/>
              <w:keepNext/>
            </w:pPr>
          </w:p>
        </w:tc>
        <w:tc>
          <w:tcPr>
            <w:tcW w:w="360" w:type="dxa"/>
            <w:vMerge w:val="restart"/>
          </w:tcPr>
          <w:p w:rsidR="00081628" w:rsidRPr="00DD177F" w:rsidRDefault="00081628" w:rsidP="00D62CDA">
            <w:pPr>
              <w:pStyle w:val="TableText"/>
              <w:keepNext/>
            </w:pPr>
          </w:p>
        </w:tc>
        <w:tc>
          <w:tcPr>
            <w:tcW w:w="360" w:type="dxa"/>
            <w:vMerge w:val="restart"/>
          </w:tcPr>
          <w:p w:rsidR="00081628" w:rsidRPr="00DD177F" w:rsidRDefault="00081628" w:rsidP="00D62CDA">
            <w:pPr>
              <w:pStyle w:val="TableText"/>
              <w:keepNext/>
            </w:pPr>
          </w:p>
        </w:tc>
        <w:tc>
          <w:tcPr>
            <w:tcW w:w="4062" w:type="dxa"/>
            <w:tcBorders>
              <w:top w:val="single" w:sz="4" w:space="0" w:color="auto"/>
              <w:bottom w:val="single" w:sz="4" w:space="0" w:color="auto"/>
            </w:tcBorders>
          </w:tcPr>
          <w:p w:rsidR="00081628" w:rsidRPr="00DD177F" w:rsidRDefault="00081628" w:rsidP="00D62CDA">
            <w:pPr>
              <w:pStyle w:val="TableText"/>
              <w:keepNext/>
            </w:pPr>
            <w:r w:rsidRPr="00DD177F">
              <w:br/>
              <w:t>Signature of Secretary/other Director</w:t>
            </w:r>
          </w:p>
        </w:tc>
      </w:tr>
      <w:tr w:rsidR="00081628" w:rsidRPr="00701FF2" w:rsidTr="00D62CDA">
        <w:trPr>
          <w:cantSplit/>
          <w:trHeight w:val="576"/>
        </w:trPr>
        <w:tc>
          <w:tcPr>
            <w:tcW w:w="4788" w:type="dxa"/>
            <w:tcBorders>
              <w:top w:val="single" w:sz="4" w:space="0" w:color="auto"/>
            </w:tcBorders>
          </w:tcPr>
          <w:p w:rsidR="00081628" w:rsidRPr="00DD177F" w:rsidRDefault="00081628" w:rsidP="00D62CDA">
            <w:pPr>
              <w:pStyle w:val="TableText"/>
              <w:keepNext/>
            </w:pPr>
            <w:r w:rsidRPr="00DD177F">
              <w:br/>
              <w:t>Name of Director in full</w:t>
            </w:r>
          </w:p>
        </w:tc>
        <w:tc>
          <w:tcPr>
            <w:tcW w:w="360" w:type="dxa"/>
            <w:vMerge/>
          </w:tcPr>
          <w:p w:rsidR="00081628" w:rsidRPr="00DD177F" w:rsidRDefault="00081628" w:rsidP="00D62CDA">
            <w:pPr>
              <w:pStyle w:val="TableText"/>
              <w:keepNext/>
            </w:pPr>
          </w:p>
        </w:tc>
        <w:tc>
          <w:tcPr>
            <w:tcW w:w="360" w:type="dxa"/>
            <w:vMerge/>
          </w:tcPr>
          <w:p w:rsidR="00081628" w:rsidRPr="00DD177F" w:rsidRDefault="00081628" w:rsidP="00D62CDA">
            <w:pPr>
              <w:pStyle w:val="TableText"/>
              <w:keepNext/>
            </w:pPr>
          </w:p>
        </w:tc>
        <w:tc>
          <w:tcPr>
            <w:tcW w:w="4062" w:type="dxa"/>
            <w:tcBorders>
              <w:top w:val="single" w:sz="4" w:space="0" w:color="auto"/>
            </w:tcBorders>
          </w:tcPr>
          <w:p w:rsidR="00081628" w:rsidRPr="00DD177F" w:rsidRDefault="00081628" w:rsidP="00D62CDA">
            <w:pPr>
              <w:pStyle w:val="TableText"/>
              <w:keepNext/>
            </w:pPr>
            <w:r w:rsidRPr="00DD177F">
              <w:br/>
              <w:t>Name of Secretary/other Director in full</w:t>
            </w:r>
          </w:p>
        </w:tc>
      </w:tr>
    </w:tbl>
    <w:p w:rsidR="00081628" w:rsidRPr="00701FF2" w:rsidRDefault="00081628" w:rsidP="00081628"/>
    <w:tbl>
      <w:tblPr>
        <w:tblW w:w="9747" w:type="dxa"/>
        <w:tblLook w:val="0000" w:firstRow="0" w:lastRow="0" w:firstColumn="0" w:lastColumn="0" w:noHBand="0" w:noVBand="0"/>
      </w:tblPr>
      <w:tblGrid>
        <w:gridCol w:w="4788"/>
        <w:gridCol w:w="360"/>
        <w:gridCol w:w="360"/>
        <w:gridCol w:w="4239"/>
      </w:tblGrid>
      <w:tr w:rsidR="00081628" w:rsidRPr="00701FF2" w:rsidTr="00205280">
        <w:trPr>
          <w:cantSplit/>
          <w:trHeight w:val="1374"/>
        </w:trPr>
        <w:tc>
          <w:tcPr>
            <w:tcW w:w="4788" w:type="dxa"/>
            <w:vMerge w:val="restart"/>
          </w:tcPr>
          <w:p w:rsidR="00081628" w:rsidRPr="00DD177F" w:rsidRDefault="00081628" w:rsidP="00D62CDA">
            <w:pPr>
              <w:pStyle w:val="TableText"/>
              <w:keepNext/>
            </w:pPr>
            <w:r w:rsidRPr="00DD177F">
              <w:rPr>
                <w:rFonts w:cs="Arial"/>
                <w:b/>
              </w:rPr>
              <w:t>Executed</w:t>
            </w:r>
            <w:r w:rsidRPr="00DD177F">
              <w:t xml:space="preserve"> by </w:t>
            </w:r>
            <w:r w:rsidRPr="00DD177F">
              <w:rPr>
                <w:rFonts w:cs="Arial"/>
                <w:b/>
              </w:rPr>
              <w:t>[</w:t>
            </w:r>
            <w:r w:rsidR="00A24D00" w:rsidRPr="00805BEB">
              <w:rPr>
                <w:rFonts w:cs="Arial"/>
                <w:b/>
                <w:i/>
                <w:highlight w:val="yellow"/>
              </w:rPr>
              <w:t>Incoming Party</w:t>
            </w:r>
            <w:r w:rsidRPr="00805BEB">
              <w:rPr>
                <w:rFonts w:cs="Arial"/>
                <w:b/>
                <w:i/>
                <w:highlight w:val="yellow"/>
              </w:rPr>
              <w:t xml:space="preserve"> and ABN</w:t>
            </w:r>
            <w:r w:rsidRPr="00DD177F">
              <w:rPr>
                <w:rFonts w:cs="Arial"/>
                <w:b/>
              </w:rPr>
              <w:t>]</w:t>
            </w:r>
            <w:r w:rsidRPr="00DD177F">
              <w:t xml:space="preserve"> in</w:t>
            </w:r>
            <w:r w:rsidR="008960E5">
              <w:t xml:space="preserve"> accordance with s 127 of</w:t>
            </w:r>
            <w:r w:rsidRPr="00DD177F">
              <w:t xml:space="preserve"> the </w:t>
            </w:r>
            <w:r w:rsidR="008960E5" w:rsidRPr="009D7434">
              <w:rPr>
                <w:i/>
              </w:rPr>
              <w:t>Corporations Act 2001</w:t>
            </w:r>
            <w:r w:rsidR="008960E5">
              <w:t xml:space="preserve"> (Cth)</w:t>
            </w:r>
            <w:r w:rsidRPr="00DD177F">
              <w:t>:</w:t>
            </w:r>
          </w:p>
          <w:p w:rsidR="00081628" w:rsidRPr="00DD177F" w:rsidRDefault="00081628" w:rsidP="00D62CDA">
            <w:pPr>
              <w:pStyle w:val="TableText"/>
              <w:keepNext/>
            </w:pPr>
          </w:p>
        </w:tc>
        <w:tc>
          <w:tcPr>
            <w:tcW w:w="360" w:type="dxa"/>
            <w:vMerge w:val="restart"/>
            <w:tcBorders>
              <w:right w:val="single" w:sz="4" w:space="0" w:color="auto"/>
            </w:tcBorders>
          </w:tcPr>
          <w:p w:rsidR="00081628" w:rsidRPr="00DD177F" w:rsidRDefault="00081628" w:rsidP="00D62CDA">
            <w:pPr>
              <w:pStyle w:val="TableText"/>
              <w:keepNext/>
            </w:pPr>
          </w:p>
        </w:tc>
        <w:tc>
          <w:tcPr>
            <w:tcW w:w="360" w:type="dxa"/>
            <w:vMerge w:val="restart"/>
            <w:tcBorders>
              <w:left w:val="single" w:sz="4" w:space="0" w:color="auto"/>
            </w:tcBorders>
          </w:tcPr>
          <w:p w:rsidR="00081628" w:rsidRPr="00DD177F" w:rsidRDefault="00081628" w:rsidP="00D62CDA">
            <w:pPr>
              <w:pStyle w:val="TableText"/>
              <w:keepNext/>
            </w:pPr>
          </w:p>
        </w:tc>
        <w:tc>
          <w:tcPr>
            <w:tcW w:w="4239" w:type="dxa"/>
            <w:vAlign w:val="bottom"/>
          </w:tcPr>
          <w:p w:rsidR="00081628" w:rsidRPr="00DD177F" w:rsidRDefault="00081628" w:rsidP="00D62CDA">
            <w:pPr>
              <w:pStyle w:val="TableText"/>
              <w:keepNext/>
            </w:pPr>
          </w:p>
        </w:tc>
      </w:tr>
      <w:tr w:rsidR="00081628" w:rsidRPr="00701FF2" w:rsidTr="00205280">
        <w:trPr>
          <w:cantSplit/>
          <w:trHeight w:val="732"/>
        </w:trPr>
        <w:tc>
          <w:tcPr>
            <w:tcW w:w="4788" w:type="dxa"/>
            <w:vMerge/>
          </w:tcPr>
          <w:p w:rsidR="00081628" w:rsidRPr="00DD177F" w:rsidRDefault="00081628" w:rsidP="00D62CDA">
            <w:pPr>
              <w:pStyle w:val="TableText"/>
              <w:keepNext/>
            </w:pPr>
          </w:p>
        </w:tc>
        <w:tc>
          <w:tcPr>
            <w:tcW w:w="360" w:type="dxa"/>
            <w:vMerge/>
            <w:tcBorders>
              <w:right w:val="single" w:sz="4" w:space="0" w:color="auto"/>
            </w:tcBorders>
          </w:tcPr>
          <w:p w:rsidR="00081628" w:rsidRPr="00DD177F" w:rsidRDefault="00081628" w:rsidP="00D62CDA">
            <w:pPr>
              <w:pStyle w:val="TableText"/>
              <w:keepNext/>
            </w:pPr>
          </w:p>
        </w:tc>
        <w:tc>
          <w:tcPr>
            <w:tcW w:w="360" w:type="dxa"/>
            <w:vMerge/>
            <w:tcBorders>
              <w:left w:val="single" w:sz="4" w:space="0" w:color="auto"/>
            </w:tcBorders>
          </w:tcPr>
          <w:p w:rsidR="00081628" w:rsidRPr="00DD177F" w:rsidRDefault="00081628" w:rsidP="00D62CDA">
            <w:pPr>
              <w:pStyle w:val="TableText"/>
              <w:keepNext/>
            </w:pPr>
          </w:p>
        </w:tc>
        <w:tc>
          <w:tcPr>
            <w:tcW w:w="4239" w:type="dxa"/>
          </w:tcPr>
          <w:p w:rsidR="00081628" w:rsidRPr="00DD177F" w:rsidRDefault="00081628" w:rsidP="00D62CDA">
            <w:pPr>
              <w:pStyle w:val="TableText"/>
              <w:keepNext/>
            </w:pPr>
          </w:p>
        </w:tc>
      </w:tr>
      <w:tr w:rsidR="00081628" w:rsidRPr="0007384B" w:rsidTr="00205280">
        <w:tc>
          <w:tcPr>
            <w:tcW w:w="4788" w:type="dxa"/>
            <w:tcBorders>
              <w:bottom w:val="single" w:sz="4" w:space="0" w:color="auto"/>
            </w:tcBorders>
          </w:tcPr>
          <w:p w:rsidR="00081628" w:rsidRPr="00DD177F" w:rsidRDefault="00081628" w:rsidP="00D62CDA">
            <w:pPr>
              <w:pStyle w:val="TableText"/>
              <w:keepNext/>
            </w:pPr>
          </w:p>
        </w:tc>
        <w:tc>
          <w:tcPr>
            <w:tcW w:w="360" w:type="dxa"/>
          </w:tcPr>
          <w:p w:rsidR="00081628" w:rsidRPr="00DD177F" w:rsidRDefault="00081628" w:rsidP="00D62CDA">
            <w:pPr>
              <w:pStyle w:val="TableText"/>
              <w:keepNext/>
            </w:pPr>
          </w:p>
        </w:tc>
        <w:tc>
          <w:tcPr>
            <w:tcW w:w="360" w:type="dxa"/>
          </w:tcPr>
          <w:p w:rsidR="00081628" w:rsidRPr="00DD177F" w:rsidRDefault="00081628" w:rsidP="00D62CDA">
            <w:pPr>
              <w:pStyle w:val="TableText"/>
              <w:keepNext/>
            </w:pPr>
          </w:p>
        </w:tc>
        <w:tc>
          <w:tcPr>
            <w:tcW w:w="4239" w:type="dxa"/>
            <w:tcBorders>
              <w:bottom w:val="single" w:sz="4" w:space="0" w:color="auto"/>
            </w:tcBorders>
          </w:tcPr>
          <w:p w:rsidR="00081628" w:rsidRPr="00DD177F" w:rsidRDefault="00081628" w:rsidP="00D62CDA">
            <w:pPr>
              <w:pStyle w:val="TableText"/>
              <w:keepNext/>
            </w:pPr>
          </w:p>
        </w:tc>
      </w:tr>
      <w:tr w:rsidR="00081628" w:rsidRPr="0007384B" w:rsidTr="00205280">
        <w:trPr>
          <w:cantSplit/>
          <w:trHeight w:val="761"/>
        </w:trPr>
        <w:tc>
          <w:tcPr>
            <w:tcW w:w="4788" w:type="dxa"/>
            <w:tcBorders>
              <w:top w:val="single" w:sz="4" w:space="0" w:color="auto"/>
              <w:bottom w:val="single" w:sz="4" w:space="0" w:color="auto"/>
            </w:tcBorders>
          </w:tcPr>
          <w:p w:rsidR="00081628" w:rsidRPr="00DD177F" w:rsidRDefault="00081628" w:rsidP="00D62CDA">
            <w:pPr>
              <w:pStyle w:val="TableText"/>
              <w:keepNext/>
            </w:pPr>
            <w:r w:rsidRPr="00DD177F">
              <w:br/>
              <w:t>Signature of Director</w:t>
            </w:r>
          </w:p>
          <w:p w:rsidR="00081628" w:rsidRPr="00DD177F" w:rsidRDefault="00081628" w:rsidP="00D62CDA">
            <w:pPr>
              <w:pStyle w:val="TableText"/>
              <w:keepNext/>
            </w:pPr>
          </w:p>
          <w:p w:rsidR="00081628" w:rsidRPr="00DD177F" w:rsidRDefault="00081628" w:rsidP="00D62CDA">
            <w:pPr>
              <w:pStyle w:val="TableText"/>
              <w:keepNext/>
            </w:pPr>
          </w:p>
        </w:tc>
        <w:tc>
          <w:tcPr>
            <w:tcW w:w="360" w:type="dxa"/>
            <w:vMerge w:val="restart"/>
          </w:tcPr>
          <w:p w:rsidR="00081628" w:rsidRPr="00DD177F" w:rsidRDefault="00081628" w:rsidP="00D62CDA">
            <w:pPr>
              <w:pStyle w:val="TableText"/>
              <w:keepNext/>
            </w:pPr>
          </w:p>
        </w:tc>
        <w:tc>
          <w:tcPr>
            <w:tcW w:w="360" w:type="dxa"/>
            <w:vMerge w:val="restart"/>
          </w:tcPr>
          <w:p w:rsidR="00081628" w:rsidRPr="00DD177F" w:rsidRDefault="00081628" w:rsidP="00D62CDA">
            <w:pPr>
              <w:pStyle w:val="TableText"/>
              <w:keepNext/>
            </w:pPr>
          </w:p>
        </w:tc>
        <w:tc>
          <w:tcPr>
            <w:tcW w:w="4239" w:type="dxa"/>
            <w:tcBorders>
              <w:top w:val="single" w:sz="4" w:space="0" w:color="auto"/>
              <w:bottom w:val="single" w:sz="4" w:space="0" w:color="auto"/>
            </w:tcBorders>
          </w:tcPr>
          <w:p w:rsidR="00081628" w:rsidRPr="00DD177F" w:rsidRDefault="00081628" w:rsidP="00D62CDA">
            <w:pPr>
              <w:pStyle w:val="TableText"/>
              <w:keepNext/>
            </w:pPr>
            <w:r w:rsidRPr="00DD177F">
              <w:br/>
              <w:t>Signature of Secretary/other Director</w:t>
            </w:r>
          </w:p>
        </w:tc>
      </w:tr>
      <w:tr w:rsidR="00081628" w:rsidRPr="0007384B" w:rsidTr="00205280">
        <w:trPr>
          <w:cantSplit/>
          <w:trHeight w:val="576"/>
        </w:trPr>
        <w:tc>
          <w:tcPr>
            <w:tcW w:w="4788" w:type="dxa"/>
            <w:tcBorders>
              <w:top w:val="single" w:sz="4" w:space="0" w:color="auto"/>
            </w:tcBorders>
          </w:tcPr>
          <w:p w:rsidR="00081628" w:rsidRPr="00DD177F" w:rsidRDefault="00081628" w:rsidP="00D62CDA">
            <w:pPr>
              <w:pStyle w:val="TableText"/>
              <w:keepNext/>
            </w:pPr>
            <w:r w:rsidRPr="00DD177F">
              <w:br/>
              <w:t>Name of Director in full</w:t>
            </w:r>
          </w:p>
        </w:tc>
        <w:tc>
          <w:tcPr>
            <w:tcW w:w="360" w:type="dxa"/>
            <w:vMerge/>
          </w:tcPr>
          <w:p w:rsidR="00081628" w:rsidRPr="00DD177F" w:rsidRDefault="00081628" w:rsidP="00D62CDA">
            <w:pPr>
              <w:pStyle w:val="TableText"/>
              <w:keepNext/>
            </w:pPr>
          </w:p>
        </w:tc>
        <w:tc>
          <w:tcPr>
            <w:tcW w:w="360" w:type="dxa"/>
            <w:vMerge/>
          </w:tcPr>
          <w:p w:rsidR="00081628" w:rsidRPr="00DD177F" w:rsidRDefault="00081628" w:rsidP="00D62CDA">
            <w:pPr>
              <w:pStyle w:val="TableText"/>
              <w:keepNext/>
            </w:pPr>
          </w:p>
        </w:tc>
        <w:tc>
          <w:tcPr>
            <w:tcW w:w="4239" w:type="dxa"/>
            <w:tcBorders>
              <w:top w:val="single" w:sz="4" w:space="0" w:color="auto"/>
            </w:tcBorders>
          </w:tcPr>
          <w:p w:rsidR="00081628" w:rsidRPr="00DD177F" w:rsidRDefault="00081628" w:rsidP="00D62CDA">
            <w:pPr>
              <w:pStyle w:val="TableText"/>
              <w:keepNext/>
            </w:pPr>
            <w:r w:rsidRPr="00DD177F">
              <w:br/>
              <w:t>Name of Secretary/other Director in full</w:t>
            </w:r>
          </w:p>
        </w:tc>
      </w:tr>
    </w:tbl>
    <w:p w:rsidR="00C14387" w:rsidRPr="00EC314F" w:rsidRDefault="00C14387" w:rsidP="00421050">
      <w:pPr>
        <w:tabs>
          <w:tab w:val="left" w:pos="3402"/>
        </w:tabs>
        <w:spacing w:before="60"/>
        <w:ind w:right="4"/>
        <w:rPr>
          <w:b/>
          <w:bCs/>
          <w:u w:val="double"/>
        </w:rPr>
      </w:pPr>
    </w:p>
    <w:p w:rsidR="008960E5" w:rsidRDefault="008960E5" w:rsidP="008960E5">
      <w:pPr>
        <w:autoSpaceDE w:val="0"/>
        <w:autoSpaceDN w:val="0"/>
        <w:adjustRightInd w:val="0"/>
        <w:spacing w:after="0" w:line="360" w:lineRule="auto"/>
        <w:rPr>
          <w:rFonts w:cs="Arial"/>
          <w:lang w:eastAsia="en-AU"/>
        </w:rPr>
      </w:pPr>
      <w:bookmarkStart w:id="2627" w:name="_Toc362968405"/>
      <w:bookmarkStart w:id="2628" w:name="_Toc362969659"/>
      <w:bookmarkStart w:id="2629" w:name="_Ref362975213"/>
      <w:bookmarkEnd w:id="2459"/>
    </w:p>
    <w:bookmarkEnd w:id="2627"/>
    <w:bookmarkEnd w:id="2628"/>
    <w:bookmarkEnd w:id="2629"/>
    <w:p w:rsidR="00880943" w:rsidRDefault="00880943" w:rsidP="00C872BD">
      <w:pPr>
        <w:tabs>
          <w:tab w:val="left" w:pos="5670"/>
        </w:tabs>
        <w:spacing w:before="60" w:after="120"/>
        <w:rPr>
          <w:szCs w:val="22"/>
        </w:rPr>
      </w:pPr>
    </w:p>
    <w:p w:rsidR="00017915" w:rsidRDefault="00017915">
      <w:pPr>
        <w:pStyle w:val="ScheduleHeading"/>
      </w:pPr>
      <w:r>
        <w:lastRenderedPageBreak/>
        <w:t xml:space="preserve"> </w:t>
      </w:r>
      <w:bookmarkStart w:id="2630" w:name="_Toc362969661"/>
      <w:bookmarkStart w:id="2631" w:name="_Toc362971332"/>
      <w:bookmarkStart w:id="2632" w:name="_Ref362976381"/>
      <w:bookmarkStart w:id="2633" w:name="_Ref511229345"/>
      <w:bookmarkStart w:id="2634" w:name="_Toc518135330"/>
      <w:r>
        <w:t xml:space="preserve">- Confidentiality </w:t>
      </w:r>
      <w:bookmarkEnd w:id="2630"/>
      <w:bookmarkEnd w:id="2631"/>
      <w:bookmarkEnd w:id="2632"/>
      <w:bookmarkEnd w:id="2633"/>
      <w:r w:rsidR="00251A5F">
        <w:t>Undertaking</w:t>
      </w:r>
      <w:bookmarkEnd w:id="2634"/>
    </w:p>
    <w:p w:rsidR="00BB2058" w:rsidRDefault="00BB2058"/>
    <w:p w:rsidR="00465664" w:rsidRDefault="00251A5F" w:rsidP="00763574">
      <w:pPr>
        <w:pStyle w:val="Heading9"/>
      </w:pPr>
      <w:bookmarkStart w:id="2635" w:name="_Toc362969663"/>
      <w:bookmarkStart w:id="2636" w:name="_Toc362971334"/>
      <w:r>
        <w:t xml:space="preserve">Confidentiality </w:t>
      </w:r>
      <w:r w:rsidR="00465664">
        <w:t>Undertaking</w:t>
      </w:r>
      <w:bookmarkEnd w:id="2635"/>
      <w:bookmarkEnd w:id="2636"/>
    </w:p>
    <w:p w:rsidR="00465664" w:rsidRDefault="00465664" w:rsidP="007449ED"/>
    <w:p w:rsidR="00465664" w:rsidRPr="00226E4F" w:rsidRDefault="00465664" w:rsidP="007449ED">
      <w:pPr>
        <w:spacing w:line="360" w:lineRule="auto"/>
        <w:rPr>
          <w:rFonts w:cs="Arial"/>
          <w:b/>
          <w:szCs w:val="22"/>
        </w:rPr>
      </w:pPr>
      <w:r w:rsidRPr="00226E4F">
        <w:rPr>
          <w:rFonts w:cs="Arial"/>
          <w:b/>
          <w:szCs w:val="22"/>
        </w:rPr>
        <w:t>Person's name and address:</w:t>
      </w:r>
    </w:p>
    <w:p w:rsidR="00465664" w:rsidRPr="00226E4F" w:rsidRDefault="00465664" w:rsidP="007449ED">
      <w:pPr>
        <w:spacing w:line="360" w:lineRule="auto"/>
        <w:rPr>
          <w:rFonts w:cs="Arial"/>
          <w:szCs w:val="22"/>
        </w:rPr>
      </w:pPr>
      <w:r w:rsidRPr="00226E4F">
        <w:rPr>
          <w:rFonts w:cs="Arial"/>
          <w:b/>
          <w:szCs w:val="22"/>
        </w:rPr>
        <w:t>Confidentiality Deed Poll</w:t>
      </w:r>
      <w:r w:rsidRPr="00226E4F">
        <w:rPr>
          <w:rFonts w:cs="Arial"/>
          <w:szCs w:val="22"/>
        </w:rPr>
        <w:t xml:space="preserve"> in favour of </w:t>
      </w:r>
      <w:r w:rsidRPr="00226E4F">
        <w:rPr>
          <w:rFonts w:cs="Arial"/>
          <w:szCs w:val="22"/>
        </w:rPr>
        <w:tab/>
      </w:r>
      <w:r w:rsidRPr="00226E4F">
        <w:rPr>
          <w:rFonts w:cs="Arial"/>
          <w:szCs w:val="22"/>
        </w:rPr>
        <w:tab/>
      </w:r>
      <w:r w:rsidRPr="00226E4F">
        <w:rPr>
          <w:rFonts w:cs="Arial"/>
          <w:szCs w:val="22"/>
        </w:rPr>
        <w:tab/>
      </w:r>
      <w:r>
        <w:rPr>
          <w:rFonts w:cs="Arial"/>
          <w:szCs w:val="22"/>
        </w:rPr>
        <w:tab/>
      </w:r>
      <w:r w:rsidRPr="00226E4F">
        <w:rPr>
          <w:rFonts w:cs="Arial"/>
          <w:szCs w:val="22"/>
        </w:rPr>
        <w:t>(</w:t>
      </w:r>
      <w:r>
        <w:rPr>
          <w:rFonts w:cs="Arial"/>
          <w:b/>
          <w:szCs w:val="22"/>
        </w:rPr>
        <w:t>Principal</w:t>
      </w:r>
      <w:r w:rsidRPr="00226E4F">
        <w:rPr>
          <w:rFonts w:cs="Arial"/>
          <w:szCs w:val="22"/>
        </w:rPr>
        <w:t>)</w:t>
      </w:r>
    </w:p>
    <w:p w:rsidR="00465664" w:rsidRPr="00226E4F" w:rsidRDefault="00465664" w:rsidP="007449ED">
      <w:pPr>
        <w:spacing w:line="360" w:lineRule="auto"/>
        <w:rPr>
          <w:rFonts w:cs="Arial"/>
          <w:b/>
          <w:sz w:val="24"/>
        </w:rPr>
      </w:pPr>
    </w:p>
    <w:p w:rsidR="00465664" w:rsidRDefault="00465664" w:rsidP="007449ED">
      <w:pPr>
        <w:spacing w:line="360" w:lineRule="auto"/>
      </w:pPr>
      <w:r>
        <w:t xml:space="preserve">I </w:t>
      </w:r>
      <w:r>
        <w:rPr>
          <w:b/>
        </w:rPr>
        <w:t>[</w:t>
      </w:r>
      <w:r w:rsidRPr="00805BEB">
        <w:rPr>
          <w:b/>
          <w:i/>
          <w:highlight w:val="yellow"/>
        </w:rPr>
        <w:t>Insert name and address</w:t>
      </w:r>
      <w:r>
        <w:rPr>
          <w:b/>
        </w:rPr>
        <w:t xml:space="preserve">] </w:t>
      </w:r>
      <w:r>
        <w:t>acknowledge that:</w:t>
      </w:r>
    </w:p>
    <w:p w:rsidR="00465664" w:rsidRDefault="00465664" w:rsidP="00251A5F">
      <w:pPr>
        <w:pStyle w:val="CUNumber1"/>
        <w:numPr>
          <w:ilvl w:val="0"/>
          <w:numId w:val="35"/>
        </w:numPr>
      </w:pPr>
      <w:r>
        <w:t xml:space="preserve">I </w:t>
      </w:r>
      <w:r w:rsidR="00B86F1B">
        <w:t>have been engaged or requested by the Consultant to perform services (</w:t>
      </w:r>
      <w:r w:rsidR="00B86F1B" w:rsidRPr="00805BEB">
        <w:rPr>
          <w:b/>
        </w:rPr>
        <w:t>Services</w:t>
      </w:r>
      <w:r w:rsidR="00B86F1B">
        <w:t xml:space="preserve">) in relation to the Project defined in the agreement between the Principal and the Consultant dated: </w:t>
      </w:r>
      <w:r w:rsidR="00B86F1B" w:rsidRPr="00BA5D30">
        <w:t>[</w:t>
      </w:r>
      <w:r w:rsidR="00B86F1B" w:rsidRPr="0085118A">
        <w:rPr>
          <w:b/>
          <w:i/>
          <w:highlight w:val="yellow"/>
        </w:rPr>
        <w:t>insert</w:t>
      </w:r>
      <w:r w:rsidR="00B86F1B">
        <w:t>] (</w:t>
      </w:r>
      <w:r w:rsidR="00B86F1B" w:rsidRPr="00BA5D30">
        <w:rPr>
          <w:b/>
        </w:rPr>
        <w:t>Agreement</w:t>
      </w:r>
      <w:r w:rsidR="00B86F1B">
        <w:t>)</w:t>
      </w:r>
      <w:r>
        <w:t xml:space="preserve"> and agree:</w:t>
      </w:r>
    </w:p>
    <w:p w:rsidR="00465664" w:rsidRDefault="00465664" w:rsidP="000915C3">
      <w:pPr>
        <w:pStyle w:val="CUNumber3"/>
      </w:pPr>
      <w:r>
        <w:t>that the Confidential Information made available to me is confidential to the Principal;</w:t>
      </w:r>
    </w:p>
    <w:p w:rsidR="00465664" w:rsidRDefault="00465664" w:rsidP="000915C3">
      <w:pPr>
        <w:pStyle w:val="CUNumber3"/>
      </w:pPr>
      <w:r>
        <w:t>to keep the Confidential Information confidential; and</w:t>
      </w:r>
    </w:p>
    <w:p w:rsidR="00465664" w:rsidRDefault="00465664" w:rsidP="000915C3">
      <w:pPr>
        <w:pStyle w:val="CUNumber3"/>
      </w:pPr>
      <w:r>
        <w:t xml:space="preserve">not to disclose any of the Confidential Information to any person other than to those who have signed an undertaking in this form unless I have the prior written consent of the Principal; </w:t>
      </w:r>
    </w:p>
    <w:p w:rsidR="00465664" w:rsidRDefault="00465664" w:rsidP="000915C3">
      <w:pPr>
        <w:pStyle w:val="CUNumber1"/>
      </w:pPr>
      <w:r>
        <w:t>damages are not a sufficient remedy for the Principal for any breach of this Undertaking and the Principal is entitled to specific performance or injunctive relief (as appropriate) as a remedy for any breach or possible breach by me of this Undertaking, in addition to any other remedies available to the Principal at law or in equity</w:t>
      </w:r>
      <w:r w:rsidR="008338BB">
        <w:t>;</w:t>
      </w:r>
    </w:p>
    <w:p w:rsidR="008338BB" w:rsidRDefault="008338BB" w:rsidP="000915C3">
      <w:pPr>
        <w:pStyle w:val="CUNumber1"/>
      </w:pPr>
      <w:r>
        <w:t>capitalised terms used in this deed poll that are not otherwise defined have the meaning given in the Agreement; and</w:t>
      </w:r>
    </w:p>
    <w:p w:rsidR="008338BB" w:rsidRDefault="00FC1331" w:rsidP="000915C3">
      <w:pPr>
        <w:pStyle w:val="CUNumber1"/>
      </w:pPr>
      <w:r>
        <w:t>the laws of the State of Victoria govern this deed poll.  I submit to the non-exclusive jurisdiction of the courts of the State of Victoria and the courts of appeal from those courts.</w:t>
      </w:r>
    </w:p>
    <w:p w:rsidR="00465664" w:rsidRDefault="00FC1331" w:rsidP="000915C3">
      <w:r w:rsidRPr="00805BEB">
        <w:rPr>
          <w:b/>
        </w:rPr>
        <w:t xml:space="preserve">Executed </w:t>
      </w:r>
      <w:r>
        <w:t>as a deed poll</w:t>
      </w:r>
    </w:p>
    <w:p w:rsidR="00465664" w:rsidRPr="00BB0824" w:rsidRDefault="00465664" w:rsidP="007449ED">
      <w:pPr>
        <w:keepNext/>
        <w:spacing w:after="0"/>
        <w:rPr>
          <w:vanish/>
          <w:color w:val="FF0000"/>
          <w:sz w:val="4"/>
          <w:szCs w:val="4"/>
        </w:rPr>
      </w:pPr>
    </w:p>
    <w:tbl>
      <w:tblPr>
        <w:tblW w:w="0" w:type="auto"/>
        <w:tblLayout w:type="fixed"/>
        <w:tblLook w:val="0000" w:firstRow="0" w:lastRow="0" w:firstColumn="0" w:lastColumn="0" w:noHBand="0" w:noVBand="0"/>
      </w:tblPr>
      <w:tblGrid>
        <w:gridCol w:w="4788"/>
        <w:gridCol w:w="360"/>
        <w:gridCol w:w="360"/>
        <w:gridCol w:w="4062"/>
      </w:tblGrid>
      <w:tr w:rsidR="00465664" w:rsidTr="007449ED">
        <w:trPr>
          <w:cantSplit/>
          <w:trHeight w:val="510"/>
        </w:trPr>
        <w:tc>
          <w:tcPr>
            <w:tcW w:w="4788" w:type="dxa"/>
            <w:vMerge w:val="restart"/>
          </w:tcPr>
          <w:p w:rsidR="00465664" w:rsidRDefault="00465664" w:rsidP="007449ED">
            <w:pPr>
              <w:pStyle w:val="TableText"/>
              <w:keepNext/>
            </w:pPr>
            <w:r>
              <w:rPr>
                <w:rFonts w:cs="Arial"/>
                <w:b/>
                <w:bCs/>
              </w:rPr>
              <w:t>Signed</w:t>
            </w:r>
            <w:r w:rsidR="00FC1331">
              <w:rPr>
                <w:rFonts w:cs="Arial"/>
                <w:b/>
                <w:bCs/>
              </w:rPr>
              <w:t>, seal</w:t>
            </w:r>
            <w:r w:rsidR="00E20729">
              <w:rPr>
                <w:rFonts w:cs="Arial"/>
                <w:b/>
                <w:bCs/>
              </w:rPr>
              <w:t>ed</w:t>
            </w:r>
            <w:r w:rsidR="00FC1331">
              <w:rPr>
                <w:rFonts w:cs="Arial"/>
                <w:b/>
                <w:bCs/>
              </w:rPr>
              <w:t xml:space="preserve"> and delivered</w:t>
            </w:r>
            <w:r>
              <w:t xml:space="preserve"> by </w:t>
            </w:r>
            <w:r>
              <w:rPr>
                <w:rFonts w:cs="Arial"/>
                <w:b/>
                <w:bCs/>
              </w:rPr>
              <w:t>[</w:t>
            </w:r>
            <w:r w:rsidRPr="00805BEB">
              <w:rPr>
                <w:rFonts w:cs="Arial"/>
                <w:b/>
                <w:bCs/>
                <w:i/>
                <w:highlight w:val="yellow"/>
              </w:rPr>
              <w:t>Insert Individual's name</w:t>
            </w:r>
            <w:r>
              <w:rPr>
                <w:rFonts w:cs="Arial"/>
                <w:b/>
                <w:bCs/>
              </w:rPr>
              <w:t>]</w:t>
            </w:r>
            <w:r>
              <w:rPr>
                <w:lang w:val="en-US"/>
              </w:rPr>
              <w:t xml:space="preserve"> </w:t>
            </w:r>
            <w:r>
              <w:t>in the</w:t>
            </w:r>
            <w:r>
              <w:rPr>
                <w:lang w:val="en-US"/>
              </w:rPr>
              <w:t xml:space="preserve"> presence of</w:t>
            </w:r>
            <w:r>
              <w:t>:</w:t>
            </w:r>
          </w:p>
          <w:p w:rsidR="00465664" w:rsidRDefault="00465664" w:rsidP="007449ED">
            <w:pPr>
              <w:pStyle w:val="TableText"/>
              <w:keepNext/>
            </w:pPr>
          </w:p>
          <w:p w:rsidR="00465664" w:rsidRDefault="00465664" w:rsidP="007449ED">
            <w:pPr>
              <w:pStyle w:val="TableText"/>
              <w:keepNext/>
            </w:pPr>
          </w:p>
        </w:tc>
        <w:tc>
          <w:tcPr>
            <w:tcW w:w="360" w:type="dxa"/>
            <w:vMerge w:val="restart"/>
            <w:tcBorders>
              <w:right w:val="single" w:sz="4" w:space="0" w:color="auto"/>
            </w:tcBorders>
          </w:tcPr>
          <w:p w:rsidR="00465664" w:rsidRDefault="00465664" w:rsidP="007449ED">
            <w:pPr>
              <w:pStyle w:val="TableText"/>
              <w:keepNext/>
            </w:pPr>
          </w:p>
        </w:tc>
        <w:tc>
          <w:tcPr>
            <w:tcW w:w="360" w:type="dxa"/>
            <w:vMerge w:val="restart"/>
            <w:tcBorders>
              <w:left w:val="single" w:sz="4" w:space="0" w:color="auto"/>
            </w:tcBorders>
          </w:tcPr>
          <w:p w:rsidR="00465664" w:rsidRDefault="00465664" w:rsidP="007449ED">
            <w:pPr>
              <w:pStyle w:val="TableText"/>
              <w:keepNext/>
            </w:pPr>
          </w:p>
        </w:tc>
        <w:tc>
          <w:tcPr>
            <w:tcW w:w="4062" w:type="dxa"/>
            <w:tcBorders>
              <w:bottom w:val="single" w:sz="4" w:space="0" w:color="auto"/>
            </w:tcBorders>
          </w:tcPr>
          <w:p w:rsidR="00465664" w:rsidRDefault="00465664" w:rsidP="007449ED">
            <w:pPr>
              <w:pStyle w:val="TableText"/>
              <w:keepNext/>
            </w:pPr>
          </w:p>
        </w:tc>
      </w:tr>
      <w:tr w:rsidR="00465664" w:rsidTr="007449ED">
        <w:trPr>
          <w:cantSplit/>
          <w:trHeight w:val="510"/>
        </w:trPr>
        <w:tc>
          <w:tcPr>
            <w:tcW w:w="4788" w:type="dxa"/>
            <w:vMerge/>
          </w:tcPr>
          <w:p w:rsidR="00465664" w:rsidRDefault="00465664" w:rsidP="007449ED">
            <w:pPr>
              <w:pStyle w:val="TableText"/>
              <w:keepNext/>
              <w:rPr>
                <w:rFonts w:cs="Arial"/>
                <w:b/>
                <w:bCs/>
              </w:rPr>
            </w:pPr>
          </w:p>
        </w:tc>
        <w:tc>
          <w:tcPr>
            <w:tcW w:w="360" w:type="dxa"/>
            <w:vMerge/>
            <w:tcBorders>
              <w:right w:val="single" w:sz="4" w:space="0" w:color="auto"/>
            </w:tcBorders>
          </w:tcPr>
          <w:p w:rsidR="00465664" w:rsidRDefault="00465664" w:rsidP="007449ED">
            <w:pPr>
              <w:pStyle w:val="TableText"/>
              <w:keepNext/>
            </w:pPr>
          </w:p>
        </w:tc>
        <w:tc>
          <w:tcPr>
            <w:tcW w:w="360" w:type="dxa"/>
            <w:vMerge/>
            <w:tcBorders>
              <w:left w:val="single" w:sz="4" w:space="0" w:color="auto"/>
            </w:tcBorders>
          </w:tcPr>
          <w:p w:rsidR="00465664" w:rsidRDefault="00465664" w:rsidP="007449ED">
            <w:pPr>
              <w:pStyle w:val="TableText"/>
              <w:keepNext/>
            </w:pPr>
          </w:p>
        </w:tc>
        <w:tc>
          <w:tcPr>
            <w:tcW w:w="4062" w:type="dxa"/>
            <w:tcBorders>
              <w:top w:val="single" w:sz="4" w:space="0" w:color="auto"/>
            </w:tcBorders>
          </w:tcPr>
          <w:p w:rsidR="00465664" w:rsidRDefault="00465664" w:rsidP="007449ED">
            <w:pPr>
              <w:pStyle w:val="TableText"/>
              <w:keepNext/>
            </w:pPr>
            <w:r>
              <w:t>Signature</w:t>
            </w:r>
          </w:p>
        </w:tc>
      </w:tr>
      <w:tr w:rsidR="00465664" w:rsidTr="007449ED">
        <w:trPr>
          <w:cantSplit/>
        </w:trPr>
        <w:tc>
          <w:tcPr>
            <w:tcW w:w="4788" w:type="dxa"/>
            <w:tcBorders>
              <w:bottom w:val="single" w:sz="4" w:space="0" w:color="auto"/>
            </w:tcBorders>
          </w:tcPr>
          <w:p w:rsidR="00465664" w:rsidRDefault="00465664" w:rsidP="007449ED">
            <w:pPr>
              <w:pStyle w:val="TableText"/>
              <w:keepNext/>
            </w:pPr>
          </w:p>
        </w:tc>
        <w:tc>
          <w:tcPr>
            <w:tcW w:w="360" w:type="dxa"/>
          </w:tcPr>
          <w:p w:rsidR="00465664" w:rsidRDefault="00465664" w:rsidP="007449ED">
            <w:pPr>
              <w:pStyle w:val="TableText"/>
              <w:keepNext/>
            </w:pPr>
          </w:p>
        </w:tc>
        <w:tc>
          <w:tcPr>
            <w:tcW w:w="360" w:type="dxa"/>
          </w:tcPr>
          <w:p w:rsidR="00465664" w:rsidRDefault="00465664" w:rsidP="007449ED">
            <w:pPr>
              <w:pStyle w:val="TableText"/>
              <w:keepNext/>
            </w:pPr>
          </w:p>
        </w:tc>
        <w:tc>
          <w:tcPr>
            <w:tcW w:w="4062" w:type="dxa"/>
          </w:tcPr>
          <w:p w:rsidR="00465664" w:rsidRDefault="00465664" w:rsidP="007449ED">
            <w:pPr>
              <w:pStyle w:val="TableText"/>
              <w:keepNext/>
            </w:pPr>
          </w:p>
        </w:tc>
      </w:tr>
      <w:tr w:rsidR="00465664" w:rsidTr="007449ED">
        <w:trPr>
          <w:cantSplit/>
        </w:trPr>
        <w:tc>
          <w:tcPr>
            <w:tcW w:w="4788" w:type="dxa"/>
            <w:tcBorders>
              <w:top w:val="single" w:sz="4" w:space="0" w:color="auto"/>
              <w:bottom w:val="single" w:sz="4" w:space="0" w:color="auto"/>
            </w:tcBorders>
          </w:tcPr>
          <w:p w:rsidR="00465664" w:rsidRDefault="00465664" w:rsidP="007449ED">
            <w:pPr>
              <w:pStyle w:val="TableText"/>
              <w:keepNext/>
            </w:pPr>
            <w:r>
              <w:t>Signature of Witness</w:t>
            </w:r>
          </w:p>
          <w:p w:rsidR="00465664" w:rsidRDefault="00465664" w:rsidP="007449ED">
            <w:pPr>
              <w:pStyle w:val="TableText"/>
              <w:keepNext/>
            </w:pPr>
          </w:p>
          <w:p w:rsidR="00465664" w:rsidRDefault="00465664" w:rsidP="007449ED">
            <w:pPr>
              <w:pStyle w:val="TableText"/>
              <w:keepNext/>
            </w:pPr>
          </w:p>
          <w:p w:rsidR="00465664" w:rsidRDefault="00465664" w:rsidP="007449ED">
            <w:pPr>
              <w:pStyle w:val="TableText"/>
              <w:keepNext/>
            </w:pPr>
          </w:p>
        </w:tc>
        <w:tc>
          <w:tcPr>
            <w:tcW w:w="360" w:type="dxa"/>
            <w:vMerge w:val="restart"/>
          </w:tcPr>
          <w:p w:rsidR="00465664" w:rsidRDefault="00465664" w:rsidP="007449ED">
            <w:pPr>
              <w:pStyle w:val="TableText"/>
              <w:keepNext/>
            </w:pPr>
          </w:p>
        </w:tc>
        <w:tc>
          <w:tcPr>
            <w:tcW w:w="360" w:type="dxa"/>
            <w:vMerge w:val="restart"/>
          </w:tcPr>
          <w:p w:rsidR="00465664" w:rsidRDefault="00465664" w:rsidP="007449ED">
            <w:pPr>
              <w:pStyle w:val="TableText"/>
              <w:keepNext/>
            </w:pPr>
          </w:p>
        </w:tc>
        <w:tc>
          <w:tcPr>
            <w:tcW w:w="4062" w:type="dxa"/>
            <w:vMerge w:val="restart"/>
          </w:tcPr>
          <w:p w:rsidR="00465664" w:rsidRDefault="00465664" w:rsidP="007449ED">
            <w:pPr>
              <w:pStyle w:val="TableText"/>
              <w:keepNext/>
            </w:pPr>
          </w:p>
        </w:tc>
      </w:tr>
      <w:tr w:rsidR="00465664" w:rsidTr="007449ED">
        <w:trPr>
          <w:cantSplit/>
        </w:trPr>
        <w:tc>
          <w:tcPr>
            <w:tcW w:w="4788" w:type="dxa"/>
            <w:tcBorders>
              <w:top w:val="single" w:sz="4" w:space="0" w:color="auto"/>
            </w:tcBorders>
          </w:tcPr>
          <w:p w:rsidR="00465664" w:rsidRDefault="00465664" w:rsidP="007449ED">
            <w:pPr>
              <w:pStyle w:val="TableText"/>
              <w:rPr>
                <w:noProof/>
                <w:lang w:val="en-US"/>
              </w:rPr>
            </w:pPr>
            <w:r>
              <w:t>Name of Witness in full</w:t>
            </w:r>
          </w:p>
        </w:tc>
        <w:tc>
          <w:tcPr>
            <w:tcW w:w="360" w:type="dxa"/>
            <w:vMerge/>
          </w:tcPr>
          <w:p w:rsidR="00465664" w:rsidRDefault="00465664" w:rsidP="007449ED">
            <w:pPr>
              <w:pStyle w:val="TableText"/>
            </w:pPr>
          </w:p>
        </w:tc>
        <w:tc>
          <w:tcPr>
            <w:tcW w:w="360" w:type="dxa"/>
            <w:vMerge/>
          </w:tcPr>
          <w:p w:rsidR="00465664" w:rsidRDefault="00465664" w:rsidP="007449ED">
            <w:pPr>
              <w:pStyle w:val="TableText"/>
            </w:pPr>
          </w:p>
        </w:tc>
        <w:tc>
          <w:tcPr>
            <w:tcW w:w="4062" w:type="dxa"/>
            <w:vMerge/>
          </w:tcPr>
          <w:p w:rsidR="00465664" w:rsidRDefault="00465664" w:rsidP="007449ED">
            <w:pPr>
              <w:pStyle w:val="TableText"/>
            </w:pPr>
          </w:p>
        </w:tc>
      </w:tr>
    </w:tbl>
    <w:p w:rsidR="00465664" w:rsidRDefault="00465664" w:rsidP="007449ED"/>
    <w:p w:rsidR="00465664" w:rsidRPr="00A92BE8" w:rsidRDefault="00465664" w:rsidP="007449ED">
      <w:r>
        <w:br w:type="page"/>
      </w:r>
    </w:p>
    <w:p w:rsidR="00465664" w:rsidRPr="00BB0824" w:rsidRDefault="00465664" w:rsidP="007449ED">
      <w:pPr>
        <w:keepNext/>
        <w:spacing w:after="0"/>
        <w:rPr>
          <w:vanish/>
          <w:color w:val="FF0000"/>
          <w:sz w:val="4"/>
          <w:szCs w:val="4"/>
        </w:rPr>
      </w:pPr>
    </w:p>
    <w:tbl>
      <w:tblPr>
        <w:tblW w:w="9570" w:type="dxa"/>
        <w:tblLayout w:type="fixed"/>
        <w:tblLook w:val="0000" w:firstRow="0" w:lastRow="0" w:firstColumn="0" w:lastColumn="0" w:noHBand="0" w:noVBand="0"/>
      </w:tblPr>
      <w:tblGrid>
        <w:gridCol w:w="4784"/>
        <w:gridCol w:w="364"/>
        <w:gridCol w:w="364"/>
        <w:gridCol w:w="4058"/>
      </w:tblGrid>
      <w:tr w:rsidR="00465664" w:rsidTr="007449ED">
        <w:trPr>
          <w:cantSplit/>
        </w:trPr>
        <w:tc>
          <w:tcPr>
            <w:tcW w:w="4784" w:type="dxa"/>
            <w:tcMar>
              <w:left w:w="108" w:type="dxa"/>
              <w:right w:w="108" w:type="dxa"/>
            </w:tcMar>
          </w:tcPr>
          <w:p w:rsidR="00465664" w:rsidRDefault="00465664" w:rsidP="007449ED">
            <w:pPr>
              <w:pStyle w:val="TableText"/>
              <w:keepNext/>
            </w:pPr>
            <w:r>
              <w:rPr>
                <w:rFonts w:cs="Arial"/>
                <w:b/>
                <w:bCs/>
              </w:rPr>
              <w:t xml:space="preserve">Executed </w:t>
            </w:r>
            <w:r>
              <w:t xml:space="preserve">by </w:t>
            </w:r>
            <w:r w:rsidRPr="00CC0717">
              <w:rPr>
                <w:rFonts w:cs="Arial"/>
                <w:b/>
              </w:rPr>
              <w:t>[</w:t>
            </w:r>
            <w:r w:rsidRPr="00805BEB">
              <w:rPr>
                <w:rFonts w:cs="Arial"/>
                <w:b/>
                <w:bCs/>
                <w:i/>
                <w:highlight w:val="yellow"/>
              </w:rPr>
              <w:t>Insert Company name and ACN/ARBN/ABN</w:t>
            </w:r>
            <w:r>
              <w:rPr>
                <w:rFonts w:cs="Arial"/>
                <w:b/>
                <w:bCs/>
              </w:rPr>
              <w:t>]</w:t>
            </w:r>
            <w:r w:rsidRPr="00F97A1F">
              <w:rPr>
                <w:b/>
                <w:bCs/>
                <w:szCs w:val="22"/>
              </w:rPr>
              <w:t xml:space="preserve"> </w:t>
            </w:r>
            <w:r>
              <w:t xml:space="preserve">in accordance with section 127 of the </w:t>
            </w:r>
            <w:r w:rsidRPr="009D7434">
              <w:rPr>
                <w:i/>
              </w:rPr>
              <w:t>Corporations Act</w:t>
            </w:r>
            <w:r>
              <w:t xml:space="preserve"> by or in the presence of:</w:t>
            </w:r>
          </w:p>
          <w:p w:rsidR="00465664" w:rsidRDefault="00465664" w:rsidP="007449ED">
            <w:pPr>
              <w:pStyle w:val="TableText"/>
              <w:keepNext/>
            </w:pPr>
          </w:p>
          <w:p w:rsidR="00465664" w:rsidRDefault="00465664" w:rsidP="007449ED">
            <w:pPr>
              <w:pStyle w:val="TableText"/>
              <w:keepNext/>
            </w:pPr>
          </w:p>
        </w:tc>
        <w:tc>
          <w:tcPr>
            <w:tcW w:w="364" w:type="dxa"/>
            <w:tcBorders>
              <w:right w:val="single" w:sz="4" w:space="0" w:color="auto"/>
            </w:tcBorders>
            <w:tcMar>
              <w:left w:w="108" w:type="dxa"/>
              <w:right w:w="108" w:type="dxa"/>
            </w:tcMar>
          </w:tcPr>
          <w:p w:rsidR="00465664" w:rsidRDefault="00465664" w:rsidP="007449ED">
            <w:pPr>
              <w:pStyle w:val="TableText"/>
              <w:keepNext/>
            </w:pPr>
          </w:p>
        </w:tc>
        <w:tc>
          <w:tcPr>
            <w:tcW w:w="364" w:type="dxa"/>
            <w:tcBorders>
              <w:left w:val="single" w:sz="4" w:space="0" w:color="auto"/>
            </w:tcBorders>
            <w:tcMar>
              <w:left w:w="108" w:type="dxa"/>
              <w:right w:w="108" w:type="dxa"/>
            </w:tcMar>
          </w:tcPr>
          <w:p w:rsidR="00465664" w:rsidRDefault="00465664" w:rsidP="007449ED">
            <w:pPr>
              <w:pStyle w:val="TableText"/>
              <w:keepNext/>
            </w:pPr>
          </w:p>
        </w:tc>
        <w:tc>
          <w:tcPr>
            <w:tcW w:w="4058" w:type="dxa"/>
            <w:tcMar>
              <w:left w:w="108" w:type="dxa"/>
              <w:right w:w="108" w:type="dxa"/>
            </w:tcMar>
          </w:tcPr>
          <w:p w:rsidR="00465664" w:rsidRDefault="00465664" w:rsidP="007449ED">
            <w:pPr>
              <w:pStyle w:val="TableText"/>
              <w:keepNext/>
            </w:pPr>
          </w:p>
        </w:tc>
      </w:tr>
      <w:tr w:rsidR="00465664" w:rsidTr="007449ED">
        <w:trPr>
          <w:cantSplit/>
        </w:trPr>
        <w:tc>
          <w:tcPr>
            <w:tcW w:w="4784" w:type="dxa"/>
            <w:tcBorders>
              <w:bottom w:val="single" w:sz="4" w:space="0" w:color="auto"/>
            </w:tcBorders>
            <w:tcMar>
              <w:left w:w="108" w:type="dxa"/>
              <w:right w:w="108" w:type="dxa"/>
            </w:tcMar>
          </w:tcPr>
          <w:p w:rsidR="00465664" w:rsidRDefault="00465664" w:rsidP="007449ED">
            <w:pPr>
              <w:pStyle w:val="TableText"/>
              <w:keepNext/>
            </w:pPr>
          </w:p>
        </w:tc>
        <w:tc>
          <w:tcPr>
            <w:tcW w:w="364" w:type="dxa"/>
            <w:tcMar>
              <w:left w:w="108" w:type="dxa"/>
              <w:right w:w="108" w:type="dxa"/>
            </w:tcMar>
          </w:tcPr>
          <w:p w:rsidR="00465664" w:rsidRDefault="00465664" w:rsidP="007449ED">
            <w:pPr>
              <w:pStyle w:val="TableText"/>
              <w:keepNext/>
            </w:pPr>
          </w:p>
        </w:tc>
        <w:tc>
          <w:tcPr>
            <w:tcW w:w="364" w:type="dxa"/>
            <w:tcMar>
              <w:left w:w="108" w:type="dxa"/>
              <w:right w:w="108" w:type="dxa"/>
            </w:tcMar>
          </w:tcPr>
          <w:p w:rsidR="00465664" w:rsidRDefault="00465664" w:rsidP="007449ED">
            <w:pPr>
              <w:pStyle w:val="TableText"/>
              <w:keepNext/>
            </w:pPr>
          </w:p>
        </w:tc>
        <w:tc>
          <w:tcPr>
            <w:tcW w:w="4058" w:type="dxa"/>
            <w:tcBorders>
              <w:bottom w:val="single" w:sz="4" w:space="0" w:color="auto"/>
            </w:tcBorders>
            <w:tcMar>
              <w:left w:w="108" w:type="dxa"/>
              <w:right w:w="108" w:type="dxa"/>
            </w:tcMar>
          </w:tcPr>
          <w:p w:rsidR="00465664" w:rsidRDefault="00465664" w:rsidP="007449ED">
            <w:pPr>
              <w:pStyle w:val="TableText"/>
              <w:keepNext/>
            </w:pPr>
          </w:p>
        </w:tc>
      </w:tr>
      <w:tr w:rsidR="00465664" w:rsidTr="007449ED">
        <w:trPr>
          <w:cantSplit/>
        </w:trPr>
        <w:tc>
          <w:tcPr>
            <w:tcW w:w="4784" w:type="dxa"/>
            <w:tcBorders>
              <w:top w:val="single" w:sz="4" w:space="0" w:color="auto"/>
              <w:bottom w:val="single" w:sz="4" w:space="0" w:color="auto"/>
            </w:tcBorders>
            <w:tcMar>
              <w:left w:w="108" w:type="dxa"/>
              <w:right w:w="108" w:type="dxa"/>
            </w:tcMar>
          </w:tcPr>
          <w:p w:rsidR="00465664" w:rsidRDefault="00465664" w:rsidP="007449ED">
            <w:pPr>
              <w:pStyle w:val="TableText"/>
              <w:keepNext/>
            </w:pPr>
            <w:r>
              <w:t>Signature of Secretary/other Director</w:t>
            </w:r>
          </w:p>
          <w:p w:rsidR="00465664" w:rsidRDefault="00465664" w:rsidP="007449ED">
            <w:pPr>
              <w:pStyle w:val="TableText"/>
              <w:keepNext/>
            </w:pPr>
          </w:p>
          <w:p w:rsidR="00465664" w:rsidRDefault="00465664" w:rsidP="007449ED">
            <w:pPr>
              <w:pStyle w:val="TableText"/>
              <w:keepNext/>
            </w:pPr>
          </w:p>
          <w:p w:rsidR="00465664" w:rsidRDefault="00465664" w:rsidP="007449ED">
            <w:pPr>
              <w:pStyle w:val="TableText"/>
              <w:keepNext/>
            </w:pPr>
          </w:p>
        </w:tc>
        <w:tc>
          <w:tcPr>
            <w:tcW w:w="364" w:type="dxa"/>
            <w:tcMar>
              <w:left w:w="108" w:type="dxa"/>
              <w:right w:w="108" w:type="dxa"/>
            </w:tcMar>
          </w:tcPr>
          <w:p w:rsidR="00465664" w:rsidRDefault="00465664" w:rsidP="007449ED">
            <w:pPr>
              <w:pStyle w:val="TableText"/>
              <w:keepNext/>
            </w:pPr>
          </w:p>
        </w:tc>
        <w:tc>
          <w:tcPr>
            <w:tcW w:w="364" w:type="dxa"/>
            <w:tcMar>
              <w:left w:w="108" w:type="dxa"/>
              <w:right w:w="108" w:type="dxa"/>
            </w:tcMar>
          </w:tcPr>
          <w:p w:rsidR="00465664" w:rsidRDefault="00465664" w:rsidP="007449ED">
            <w:pPr>
              <w:pStyle w:val="TableText"/>
              <w:keepNext/>
            </w:pPr>
          </w:p>
        </w:tc>
        <w:tc>
          <w:tcPr>
            <w:tcW w:w="4058" w:type="dxa"/>
            <w:tcBorders>
              <w:top w:val="single" w:sz="4" w:space="0" w:color="auto"/>
              <w:bottom w:val="single" w:sz="4" w:space="0" w:color="auto"/>
            </w:tcBorders>
            <w:tcMar>
              <w:left w:w="108" w:type="dxa"/>
              <w:right w:w="108" w:type="dxa"/>
            </w:tcMar>
          </w:tcPr>
          <w:p w:rsidR="00465664" w:rsidRDefault="00465664" w:rsidP="007449ED">
            <w:pPr>
              <w:pStyle w:val="TableText"/>
              <w:keepNext/>
            </w:pPr>
            <w:r>
              <w:t>Signature of Director or Sole Director and Secretary</w:t>
            </w:r>
          </w:p>
          <w:p w:rsidR="00465664" w:rsidRDefault="00465664" w:rsidP="007449ED">
            <w:pPr>
              <w:pStyle w:val="TableText"/>
              <w:keepNext/>
            </w:pPr>
          </w:p>
          <w:p w:rsidR="00465664" w:rsidRDefault="00465664" w:rsidP="007449ED">
            <w:pPr>
              <w:pStyle w:val="TableText"/>
              <w:keepNext/>
            </w:pPr>
          </w:p>
          <w:p w:rsidR="00465664" w:rsidRDefault="00465664" w:rsidP="007449ED">
            <w:pPr>
              <w:pStyle w:val="TableText"/>
              <w:keepNext/>
            </w:pPr>
          </w:p>
        </w:tc>
      </w:tr>
      <w:tr w:rsidR="00465664" w:rsidTr="007449ED">
        <w:trPr>
          <w:cantSplit/>
        </w:trPr>
        <w:tc>
          <w:tcPr>
            <w:tcW w:w="4784" w:type="dxa"/>
            <w:tcBorders>
              <w:top w:val="single" w:sz="4" w:space="0" w:color="auto"/>
            </w:tcBorders>
            <w:tcMar>
              <w:left w:w="108" w:type="dxa"/>
              <w:right w:w="108" w:type="dxa"/>
            </w:tcMar>
          </w:tcPr>
          <w:p w:rsidR="00465664" w:rsidRDefault="00465664" w:rsidP="007449ED">
            <w:pPr>
              <w:pStyle w:val="TableText"/>
            </w:pPr>
            <w:r>
              <w:t>Name of Secretary/other Director in full</w:t>
            </w:r>
          </w:p>
        </w:tc>
        <w:tc>
          <w:tcPr>
            <w:tcW w:w="364" w:type="dxa"/>
            <w:tcMar>
              <w:left w:w="108" w:type="dxa"/>
              <w:right w:w="108" w:type="dxa"/>
            </w:tcMar>
          </w:tcPr>
          <w:p w:rsidR="00465664" w:rsidRDefault="00465664" w:rsidP="007449ED">
            <w:pPr>
              <w:pStyle w:val="TableText"/>
            </w:pPr>
          </w:p>
        </w:tc>
        <w:tc>
          <w:tcPr>
            <w:tcW w:w="364" w:type="dxa"/>
            <w:tcMar>
              <w:left w:w="108" w:type="dxa"/>
              <w:right w:w="108" w:type="dxa"/>
            </w:tcMar>
          </w:tcPr>
          <w:p w:rsidR="00465664" w:rsidRDefault="00465664" w:rsidP="007449ED">
            <w:pPr>
              <w:pStyle w:val="TableText"/>
            </w:pPr>
          </w:p>
        </w:tc>
        <w:tc>
          <w:tcPr>
            <w:tcW w:w="4058" w:type="dxa"/>
            <w:tcBorders>
              <w:top w:val="single" w:sz="4" w:space="0" w:color="auto"/>
            </w:tcBorders>
            <w:tcMar>
              <w:left w:w="108" w:type="dxa"/>
              <w:right w:w="108" w:type="dxa"/>
            </w:tcMar>
          </w:tcPr>
          <w:p w:rsidR="00465664" w:rsidRDefault="00465664" w:rsidP="007449ED">
            <w:pPr>
              <w:pStyle w:val="TableText"/>
            </w:pPr>
            <w:r>
              <w:t>Name of Director or Sole Director and Secretary in full</w:t>
            </w:r>
          </w:p>
        </w:tc>
      </w:tr>
    </w:tbl>
    <w:p w:rsidR="00D75902" w:rsidRDefault="00D75902" w:rsidP="007449ED"/>
    <w:p w:rsidR="00D75902" w:rsidRDefault="00D75902">
      <w:pPr>
        <w:spacing w:after="0"/>
      </w:pPr>
      <w:r>
        <w:br w:type="page"/>
      </w:r>
    </w:p>
    <w:p w:rsidR="004C0A3B" w:rsidRPr="004C0A3B" w:rsidRDefault="004C0A3B" w:rsidP="00805BEB">
      <w:pPr>
        <w:pStyle w:val="ScheduleHeading"/>
      </w:pPr>
      <w:bookmarkStart w:id="2637" w:name="_Ref392685105"/>
      <w:bookmarkStart w:id="2638" w:name="_Toc412794545"/>
      <w:bookmarkStart w:id="2639" w:name="_Ref436227071"/>
      <w:bookmarkStart w:id="2640" w:name="_Ref504379521"/>
      <w:bookmarkStart w:id="2641" w:name="_Toc518135331"/>
      <w:r w:rsidRPr="004C0A3B">
        <w:lastRenderedPageBreak/>
        <w:t xml:space="preserve">- </w:t>
      </w:r>
      <w:bookmarkEnd w:id="2637"/>
      <w:r w:rsidRPr="004C0A3B">
        <w:t>Statutory Declaration</w:t>
      </w:r>
      <w:bookmarkEnd w:id="2638"/>
      <w:bookmarkEnd w:id="2639"/>
      <w:bookmarkEnd w:id="2640"/>
      <w:bookmarkEnd w:id="2641"/>
    </w:p>
    <w:p w:rsidR="004C0A3B" w:rsidRDefault="004C0A3B" w:rsidP="004C0A3B">
      <w:r w:rsidRPr="004C0A3B">
        <w:t>(clause</w:t>
      </w:r>
      <w:r w:rsidR="00B3614D">
        <w:t xml:space="preserve"> </w:t>
      </w:r>
      <w:r w:rsidR="00B731C6">
        <w:fldChar w:fldCharType="begin"/>
      </w:r>
      <w:r w:rsidR="00B731C6">
        <w:instrText xml:space="preserve"> REF _Ref511224466 \w \h </w:instrText>
      </w:r>
      <w:r w:rsidR="00B731C6">
        <w:fldChar w:fldCharType="separate"/>
      </w:r>
      <w:r w:rsidR="004E1708">
        <w:t>13.11</w:t>
      </w:r>
      <w:r w:rsidR="00B731C6">
        <w:fldChar w:fldCharType="end"/>
      </w:r>
      <w:r w:rsidRPr="004C0A3B">
        <w:t>)</w:t>
      </w:r>
    </w:p>
    <w:p w:rsidR="00EC176A" w:rsidRDefault="00EC176A" w:rsidP="00EC176A">
      <w:r w:rsidRPr="00EC176A">
        <w:t xml:space="preserve">I, </w:t>
      </w:r>
      <w:r w:rsidRPr="00805BEB">
        <w:t>[</w:t>
      </w:r>
      <w:r w:rsidRPr="00805BEB">
        <w:rPr>
          <w:b/>
          <w:i/>
          <w:highlight w:val="yellow"/>
        </w:rPr>
        <w:t xml:space="preserve">insert </w:t>
      </w:r>
      <w:r w:rsidR="003B7599" w:rsidRPr="00805BEB">
        <w:rPr>
          <w:b/>
          <w:i/>
          <w:highlight w:val="yellow"/>
        </w:rPr>
        <w:t xml:space="preserve">full </w:t>
      </w:r>
      <w:r w:rsidRPr="00805BEB">
        <w:rPr>
          <w:b/>
          <w:i/>
          <w:highlight w:val="yellow"/>
        </w:rPr>
        <w:t>name</w:t>
      </w:r>
      <w:r w:rsidRPr="00805BEB">
        <w:t>]</w:t>
      </w:r>
      <w:r w:rsidRPr="00EC176A">
        <w:t xml:space="preserve"> of </w:t>
      </w:r>
      <w:r w:rsidRPr="00805BEB">
        <w:t>[</w:t>
      </w:r>
      <w:r w:rsidRPr="00805BEB">
        <w:rPr>
          <w:b/>
          <w:i/>
          <w:highlight w:val="yellow"/>
        </w:rPr>
        <w:t>insert address</w:t>
      </w:r>
      <w:r w:rsidR="005219EA" w:rsidRPr="00805BEB">
        <w:t>]</w:t>
      </w:r>
      <w:r w:rsidR="005219EA">
        <w:rPr>
          <w:b/>
          <w:i/>
        </w:rPr>
        <w:t xml:space="preserve"> </w:t>
      </w:r>
      <w:r w:rsidR="005219EA">
        <w:t xml:space="preserve">in </w:t>
      </w:r>
      <w:r w:rsidR="005219EA" w:rsidRPr="00805BEB">
        <w:t>[</w:t>
      </w:r>
      <w:r w:rsidR="005219EA" w:rsidRPr="00805BEB">
        <w:rPr>
          <w:b/>
          <w:i/>
          <w:highlight w:val="yellow"/>
        </w:rPr>
        <w:t xml:space="preserve">insert </w:t>
      </w:r>
      <w:r w:rsidR="003B7599" w:rsidRPr="00805BEB">
        <w:rPr>
          <w:b/>
          <w:i/>
          <w:highlight w:val="yellow"/>
        </w:rPr>
        <w:t>State or Territory</w:t>
      </w:r>
      <w:r w:rsidRPr="00805BEB">
        <w:t>]</w:t>
      </w:r>
      <w:r w:rsidR="003B7599" w:rsidRPr="006E4A18">
        <w:t>,</w:t>
      </w:r>
      <w:r w:rsidRPr="00EC176A">
        <w:t xml:space="preserve"> </w:t>
      </w:r>
      <w:r w:rsidRPr="00805BEB">
        <w:t>[</w:t>
      </w:r>
      <w:r w:rsidRPr="00805BEB">
        <w:rPr>
          <w:b/>
          <w:i/>
          <w:highlight w:val="yellow"/>
        </w:rPr>
        <w:t>insert occupation</w:t>
      </w:r>
      <w:r w:rsidRPr="00805BEB">
        <w:t>]</w:t>
      </w:r>
      <w:r w:rsidRPr="00EC176A">
        <w:t xml:space="preserve"> </w:t>
      </w:r>
      <w:r w:rsidR="004A2C55" w:rsidRPr="00EC176A">
        <w:t xml:space="preserve">do solemnly and </w:t>
      </w:r>
      <w:r w:rsidRPr="00EC176A">
        <w:t>sincerely declare</w:t>
      </w:r>
      <w:r w:rsidR="003B7599">
        <w:t xml:space="preserve"> that</w:t>
      </w:r>
      <w:r w:rsidRPr="00EC176A">
        <w:t xml:space="preserve">, for the purposes of </w:t>
      </w:r>
      <w:r w:rsidR="003B7599">
        <w:t>c</w:t>
      </w:r>
      <w:r w:rsidRPr="00EC176A">
        <w:t xml:space="preserve">lause </w:t>
      </w:r>
      <w:r w:rsidR="003B7599" w:rsidRPr="00805BEB">
        <w:t>[</w:t>
      </w:r>
      <w:r w:rsidR="003B7599" w:rsidRPr="00805BEB">
        <w:rPr>
          <w:b/>
          <w:i/>
          <w:highlight w:val="yellow"/>
        </w:rPr>
        <w:t>insert</w:t>
      </w:r>
      <w:r w:rsidR="003B7599" w:rsidRPr="00805BEB">
        <w:t>]</w:t>
      </w:r>
      <w:r w:rsidRPr="00EC176A">
        <w:t xml:space="preserve"> of the </w:t>
      </w:r>
      <w:r w:rsidR="00FB6AE8">
        <w:t>a</w:t>
      </w:r>
      <w:r w:rsidR="00FF644D">
        <w:t>greement</w:t>
      </w:r>
      <w:r w:rsidRPr="00EC176A">
        <w:t xml:space="preserve"> between </w:t>
      </w:r>
      <w:r w:rsidRPr="00805BEB">
        <w:t>[</w:t>
      </w:r>
      <w:r w:rsidRPr="00805BEB">
        <w:rPr>
          <w:b/>
          <w:i/>
          <w:highlight w:val="yellow"/>
        </w:rPr>
        <w:t>insert</w:t>
      </w:r>
      <w:r w:rsidRPr="00805BEB">
        <w:t>]</w:t>
      </w:r>
      <w:r w:rsidRPr="00EC176A">
        <w:t xml:space="preserve"> (</w:t>
      </w:r>
      <w:r w:rsidRPr="00EC176A">
        <w:rPr>
          <w:b/>
        </w:rPr>
        <w:t>Principal</w:t>
      </w:r>
      <w:r w:rsidRPr="00EC176A">
        <w:t xml:space="preserve">) and </w:t>
      </w:r>
      <w:r w:rsidRPr="00805BEB">
        <w:t>[</w:t>
      </w:r>
      <w:r w:rsidRPr="00805BEB">
        <w:rPr>
          <w:b/>
          <w:i/>
          <w:highlight w:val="yellow"/>
        </w:rPr>
        <w:t>insert</w:t>
      </w:r>
      <w:r w:rsidRPr="00805BEB">
        <w:t xml:space="preserve">] </w:t>
      </w:r>
      <w:r w:rsidRPr="00EC176A">
        <w:t>(</w:t>
      </w:r>
      <w:r w:rsidRPr="00EC176A">
        <w:rPr>
          <w:b/>
        </w:rPr>
        <w:t>Con</w:t>
      </w:r>
      <w:r w:rsidR="003B7599">
        <w:rPr>
          <w:b/>
        </w:rPr>
        <w:t>sultant</w:t>
      </w:r>
      <w:r w:rsidRPr="00EC176A">
        <w:t xml:space="preserve">) dated </w:t>
      </w:r>
      <w:r w:rsidRPr="00805BEB">
        <w:t>[</w:t>
      </w:r>
      <w:r w:rsidRPr="00805BEB">
        <w:rPr>
          <w:b/>
          <w:i/>
          <w:highlight w:val="yellow"/>
        </w:rPr>
        <w:t>insert date</w:t>
      </w:r>
      <w:r w:rsidRPr="00805BEB">
        <w:t>]</w:t>
      </w:r>
      <w:r w:rsidRPr="00EC176A">
        <w:t xml:space="preserve"> (</w:t>
      </w:r>
      <w:r w:rsidR="00FF644D">
        <w:rPr>
          <w:b/>
        </w:rPr>
        <w:t>Agreement</w:t>
      </w:r>
      <w:r w:rsidRPr="00EC176A">
        <w:t>)</w:t>
      </w:r>
      <w:r w:rsidR="00DF448F">
        <w:t>-</w:t>
      </w:r>
    </w:p>
    <w:p w:rsidR="00EC176A" w:rsidRDefault="00EC176A" w:rsidP="00EC176A">
      <w:pPr>
        <w:ind w:left="426" w:hanging="426"/>
      </w:pPr>
      <w:r w:rsidRPr="00EC176A">
        <w:t>1.</w:t>
      </w:r>
      <w:r w:rsidRPr="00EC176A">
        <w:tab/>
        <w:t xml:space="preserve">I hold the position of </w:t>
      </w:r>
      <w:r w:rsidRPr="00EC176A">
        <w:tab/>
      </w:r>
      <w:r w:rsidRPr="00EC176A">
        <w:tab/>
      </w:r>
      <w:r w:rsidRPr="00805BEB">
        <w:t>[</w:t>
      </w:r>
      <w:r w:rsidRPr="00805BEB">
        <w:rPr>
          <w:b/>
          <w:i/>
          <w:highlight w:val="yellow"/>
        </w:rPr>
        <w:t>title</w:t>
      </w:r>
      <w:r w:rsidRPr="00805BEB">
        <w:t>]</w:t>
      </w:r>
      <w:r w:rsidRPr="00EC176A">
        <w:t xml:space="preserve"> and am duly authorised by the </w:t>
      </w:r>
      <w:r w:rsidR="00F17038">
        <w:t>Consultant</w:t>
      </w:r>
      <w:r w:rsidRPr="00EC176A">
        <w:t xml:space="preserve"> to make this declaration on its behalf.</w:t>
      </w:r>
    </w:p>
    <w:p w:rsidR="00EC176A" w:rsidRDefault="00F17038" w:rsidP="00EC176A">
      <w:pPr>
        <w:ind w:left="426" w:hanging="426"/>
      </w:pPr>
      <w:r>
        <w:t>2.</w:t>
      </w:r>
      <w:r>
        <w:tab/>
      </w:r>
      <w:r w:rsidR="00EC176A" w:rsidRPr="00EC176A">
        <w:t>To the best of my knowledge all workers</w:t>
      </w:r>
      <w:r>
        <w:t xml:space="preserve"> and sub</w:t>
      </w:r>
      <w:r w:rsidR="00EC176A" w:rsidRPr="00EC176A">
        <w:t>consultants</w:t>
      </w:r>
      <w:r>
        <w:t xml:space="preserve"> </w:t>
      </w:r>
      <w:r w:rsidR="00EC176A" w:rsidRPr="00EC176A">
        <w:t xml:space="preserve">who have at any time been engaged by the </w:t>
      </w:r>
      <w:r>
        <w:t>Consultant</w:t>
      </w:r>
      <w:r w:rsidRPr="00EC176A">
        <w:t xml:space="preserve"> </w:t>
      </w:r>
      <w:r w:rsidR="00EC176A" w:rsidRPr="00EC176A">
        <w:t xml:space="preserve">in connection with the </w:t>
      </w:r>
      <w:r>
        <w:t>Services</w:t>
      </w:r>
      <w:r w:rsidR="00EC176A" w:rsidRPr="00EC176A">
        <w:t xml:space="preserve"> under the </w:t>
      </w:r>
      <w:r w:rsidR="00FF644D">
        <w:t>Agreement</w:t>
      </w:r>
      <w:r w:rsidR="00EC176A" w:rsidRPr="00EC176A">
        <w:t xml:space="preserve"> have as at the date of this declaration been paid all moneys due and payable to them in respect of their engagement for work under the </w:t>
      </w:r>
      <w:r w:rsidR="00FF644D">
        <w:t>Agreement</w:t>
      </w:r>
      <w:r w:rsidR="00EC176A" w:rsidRPr="00EC176A">
        <w:t>.</w:t>
      </w:r>
      <w:r w:rsidRPr="00F17038">
        <w:t xml:space="preserve"> </w:t>
      </w:r>
    </w:p>
    <w:p w:rsidR="008B5A94" w:rsidRPr="00EC176A" w:rsidRDefault="008B5A94" w:rsidP="00EC176A">
      <w:pPr>
        <w:ind w:left="426" w:hanging="426"/>
      </w:pPr>
    </w:p>
    <w:p w:rsidR="00EC176A" w:rsidRPr="00EC176A" w:rsidRDefault="00F17038" w:rsidP="00EC176A">
      <w:pPr>
        <w:ind w:left="426" w:hanging="426"/>
      </w:pPr>
      <w:r>
        <w:t>3</w:t>
      </w:r>
      <w:r w:rsidR="00EC176A" w:rsidRPr="00EC176A">
        <w:t>.</w:t>
      </w:r>
      <w:r w:rsidR="00EC176A" w:rsidRPr="00EC176A">
        <w:tab/>
        <w:t xml:space="preserve">As at the date of this statutory declaration the </w:t>
      </w:r>
      <w:r>
        <w:t>Consultant</w:t>
      </w:r>
      <w:r w:rsidRPr="00EC176A">
        <w:t xml:space="preserve"> </w:t>
      </w:r>
      <w:r w:rsidR="00EC176A" w:rsidRPr="00EC176A">
        <w:t xml:space="preserve">is not in breach of any obligation or any agreement in the </w:t>
      </w:r>
      <w:r w:rsidR="00FF644D">
        <w:t>Agreement</w:t>
      </w:r>
      <w:r w:rsidR="00EC176A" w:rsidRPr="00EC176A">
        <w:t>.</w:t>
      </w:r>
    </w:p>
    <w:p w:rsidR="00EC176A" w:rsidRDefault="00EC176A" w:rsidP="00EC176A">
      <w:r w:rsidRPr="00EC176A">
        <w:t xml:space="preserve">I acknowledge that this declaration is true and correct, and I make it </w:t>
      </w:r>
      <w:r w:rsidR="003B7599">
        <w:t xml:space="preserve">with the understanding and </w:t>
      </w:r>
      <w:r w:rsidRPr="00EC176A">
        <w:t>belief that a person who makes a false declaration is liable to the penalties of perjury.</w:t>
      </w:r>
    </w:p>
    <w:tbl>
      <w:tblPr>
        <w:tblW w:w="0" w:type="auto"/>
        <w:tblLook w:val="0000" w:firstRow="0" w:lastRow="0" w:firstColumn="0" w:lastColumn="0" w:noHBand="0" w:noVBand="0"/>
      </w:tblPr>
      <w:tblGrid>
        <w:gridCol w:w="4508"/>
        <w:gridCol w:w="330"/>
        <w:gridCol w:w="330"/>
        <w:gridCol w:w="4402"/>
      </w:tblGrid>
      <w:tr w:rsidR="003B7599" w:rsidRPr="00EC2229" w:rsidTr="003B7599">
        <w:trPr>
          <w:cantSplit/>
          <w:trHeight w:val="858"/>
        </w:trPr>
        <w:tc>
          <w:tcPr>
            <w:tcW w:w="4508" w:type="dxa"/>
          </w:tcPr>
          <w:p w:rsidR="003B7599" w:rsidRDefault="003B7599" w:rsidP="006E4A18">
            <w:pPr>
              <w:spacing w:before="120" w:after="120"/>
              <w:ind w:right="-103"/>
            </w:pPr>
            <w:r>
              <w:t>D</w:t>
            </w:r>
            <w:r w:rsidRPr="00EC176A">
              <w:t>eclared</w:t>
            </w:r>
            <w:r>
              <w:t xml:space="preserve"> at</w:t>
            </w:r>
            <w:r>
              <w:tab/>
            </w:r>
            <w:r>
              <w:tab/>
            </w:r>
            <w:r>
              <w:tab/>
            </w:r>
          </w:p>
          <w:p w:rsidR="003B7599" w:rsidRPr="003C12CA" w:rsidRDefault="003B7599" w:rsidP="006E4A18">
            <w:pPr>
              <w:spacing w:before="120" w:after="120"/>
            </w:pPr>
            <w:r>
              <w:t>this</w:t>
            </w:r>
            <w:r>
              <w:tab/>
              <w:t>day of 20</w:t>
            </w:r>
            <w:r>
              <w:tab/>
            </w:r>
            <w:r>
              <w:tab/>
            </w:r>
            <w:r>
              <w:tab/>
            </w:r>
          </w:p>
        </w:tc>
        <w:tc>
          <w:tcPr>
            <w:tcW w:w="330" w:type="dxa"/>
          </w:tcPr>
          <w:p w:rsidR="003B7599" w:rsidRPr="006E4A18" w:rsidRDefault="003B7599" w:rsidP="006E4A18">
            <w:pPr>
              <w:keepNext/>
              <w:spacing w:before="120" w:after="120"/>
            </w:pPr>
            <w:r w:rsidRPr="006E4A18">
              <w:t>)</w:t>
            </w:r>
          </w:p>
          <w:p w:rsidR="003B7599" w:rsidRPr="006E4A18" w:rsidRDefault="003B7599" w:rsidP="006E4A18">
            <w:pPr>
              <w:keepNext/>
              <w:spacing w:before="120" w:after="120"/>
            </w:pPr>
            <w:r w:rsidRPr="006E4A18">
              <w:t>)</w:t>
            </w:r>
          </w:p>
        </w:tc>
        <w:tc>
          <w:tcPr>
            <w:tcW w:w="330" w:type="dxa"/>
            <w:tcBorders>
              <w:left w:val="nil"/>
            </w:tcBorders>
          </w:tcPr>
          <w:p w:rsidR="003B7599" w:rsidRPr="00EC2229" w:rsidRDefault="003B7599" w:rsidP="006E4A18">
            <w:pPr>
              <w:keepNext/>
              <w:spacing w:before="120" w:after="120"/>
              <w:rPr>
                <w:b/>
                <w:i/>
              </w:rPr>
            </w:pPr>
          </w:p>
        </w:tc>
        <w:tc>
          <w:tcPr>
            <w:tcW w:w="4402" w:type="dxa"/>
          </w:tcPr>
          <w:p w:rsidR="003B7599" w:rsidRDefault="003B7599" w:rsidP="006E4A18">
            <w:pPr>
              <w:keepNext/>
              <w:spacing w:before="120" w:after="120"/>
            </w:pPr>
          </w:p>
          <w:p w:rsidR="003B7599" w:rsidRPr="003C12CA" w:rsidRDefault="003B7599" w:rsidP="006E4A18">
            <w:pPr>
              <w:keepNext/>
              <w:spacing w:before="120" w:after="120"/>
            </w:pPr>
            <w:r>
              <w:t>……………………………………………………..</w:t>
            </w:r>
          </w:p>
        </w:tc>
      </w:tr>
      <w:tr w:rsidR="005219EA" w:rsidRPr="00EC2229" w:rsidTr="003B7599">
        <w:tc>
          <w:tcPr>
            <w:tcW w:w="4508" w:type="dxa"/>
          </w:tcPr>
          <w:p w:rsidR="003B7599" w:rsidRPr="003C12CA" w:rsidRDefault="003B7599" w:rsidP="006E4A18">
            <w:pPr>
              <w:keepNext/>
              <w:spacing w:before="60" w:after="60"/>
            </w:pPr>
          </w:p>
        </w:tc>
        <w:tc>
          <w:tcPr>
            <w:tcW w:w="330" w:type="dxa"/>
          </w:tcPr>
          <w:p w:rsidR="003B7599" w:rsidRPr="006E4A18" w:rsidRDefault="003B7599" w:rsidP="006E4A18">
            <w:pPr>
              <w:keepNext/>
              <w:spacing w:before="60" w:after="60"/>
            </w:pPr>
          </w:p>
        </w:tc>
        <w:tc>
          <w:tcPr>
            <w:tcW w:w="330" w:type="dxa"/>
          </w:tcPr>
          <w:p w:rsidR="003B7599" w:rsidRPr="00EC2229" w:rsidRDefault="003B7599" w:rsidP="006E4A18">
            <w:pPr>
              <w:keepNext/>
              <w:spacing w:before="60" w:after="60"/>
              <w:rPr>
                <w:b/>
                <w:i/>
              </w:rPr>
            </w:pPr>
          </w:p>
        </w:tc>
        <w:tc>
          <w:tcPr>
            <w:tcW w:w="4402" w:type="dxa"/>
          </w:tcPr>
          <w:p w:rsidR="003B7599" w:rsidRPr="003B7599" w:rsidRDefault="003B7599" w:rsidP="003B7599">
            <w:pPr>
              <w:pStyle w:val="TableText"/>
              <w:keepLines/>
              <w:spacing w:before="60" w:after="60"/>
              <w:rPr>
                <w:sz w:val="18"/>
                <w:szCs w:val="18"/>
              </w:rPr>
            </w:pPr>
            <w:r w:rsidRPr="003B7599">
              <w:rPr>
                <w:sz w:val="18"/>
                <w:szCs w:val="18"/>
              </w:rPr>
              <w:t>Signature of person making this declaration</w:t>
            </w:r>
          </w:p>
          <w:p w:rsidR="003B7599" w:rsidRPr="003C12CA" w:rsidRDefault="003B7599" w:rsidP="006E4A18">
            <w:pPr>
              <w:keepNext/>
              <w:spacing w:before="60" w:after="60"/>
            </w:pPr>
            <w:r w:rsidRPr="003B7599">
              <w:rPr>
                <w:sz w:val="18"/>
                <w:szCs w:val="18"/>
              </w:rPr>
              <w:t>[to be signed in front of an authorised witness</w:t>
            </w:r>
            <w:r>
              <w:rPr>
                <w:sz w:val="18"/>
                <w:szCs w:val="18"/>
              </w:rPr>
              <w:t>]</w:t>
            </w:r>
          </w:p>
        </w:tc>
      </w:tr>
      <w:tr w:rsidR="003B7599" w:rsidRPr="00EC2229" w:rsidTr="006E4A18">
        <w:trPr>
          <w:cantSplit/>
          <w:trHeight w:val="761"/>
        </w:trPr>
        <w:tc>
          <w:tcPr>
            <w:tcW w:w="4508" w:type="dxa"/>
          </w:tcPr>
          <w:p w:rsidR="003B7599" w:rsidRDefault="003B7599" w:rsidP="006E4A18">
            <w:pPr>
              <w:keepNext/>
              <w:spacing w:before="60" w:after="60"/>
            </w:pPr>
            <w:r>
              <w:t xml:space="preserve">Before me: </w:t>
            </w:r>
          </w:p>
          <w:p w:rsidR="005219EA" w:rsidRDefault="005219EA" w:rsidP="006E4A18">
            <w:pPr>
              <w:keepNext/>
              <w:spacing w:before="60" w:after="60"/>
            </w:pPr>
          </w:p>
          <w:p w:rsidR="005219EA" w:rsidRPr="003C12CA" w:rsidRDefault="005219EA" w:rsidP="006E4A18">
            <w:pPr>
              <w:keepNext/>
              <w:spacing w:before="60" w:after="60"/>
            </w:pPr>
            <w:r>
              <w:t>……………………………………………………...</w:t>
            </w:r>
          </w:p>
        </w:tc>
        <w:tc>
          <w:tcPr>
            <w:tcW w:w="330" w:type="dxa"/>
            <w:vMerge w:val="restart"/>
          </w:tcPr>
          <w:p w:rsidR="003B7599" w:rsidRPr="006E4A18" w:rsidRDefault="003B7599" w:rsidP="006E4A18">
            <w:pPr>
              <w:keepNext/>
              <w:spacing w:before="60" w:after="60"/>
            </w:pPr>
          </w:p>
        </w:tc>
        <w:tc>
          <w:tcPr>
            <w:tcW w:w="330" w:type="dxa"/>
            <w:vMerge w:val="restart"/>
          </w:tcPr>
          <w:p w:rsidR="003B7599" w:rsidRPr="00EC2229" w:rsidRDefault="003B7599" w:rsidP="006E4A18">
            <w:pPr>
              <w:keepNext/>
              <w:spacing w:before="60" w:after="60"/>
              <w:rPr>
                <w:b/>
                <w:i/>
              </w:rPr>
            </w:pPr>
          </w:p>
        </w:tc>
        <w:tc>
          <w:tcPr>
            <w:tcW w:w="4402" w:type="dxa"/>
          </w:tcPr>
          <w:p w:rsidR="003B7599" w:rsidRPr="003C12CA" w:rsidRDefault="003B7599" w:rsidP="006E4A18">
            <w:pPr>
              <w:pStyle w:val="TableText"/>
              <w:keepLines/>
              <w:spacing w:before="60" w:after="60"/>
            </w:pPr>
            <w:r w:rsidRPr="003B7599">
              <w:rPr>
                <w:sz w:val="18"/>
                <w:szCs w:val="18"/>
              </w:rPr>
              <w:t xml:space="preserve"> </w:t>
            </w:r>
          </w:p>
        </w:tc>
      </w:tr>
      <w:tr w:rsidR="003B7599" w:rsidRPr="00EC2229" w:rsidTr="006E4A18">
        <w:trPr>
          <w:cantSplit/>
          <w:trHeight w:val="325"/>
        </w:trPr>
        <w:tc>
          <w:tcPr>
            <w:tcW w:w="4508" w:type="dxa"/>
          </w:tcPr>
          <w:p w:rsidR="003B7599" w:rsidRPr="006E4A18" w:rsidRDefault="005219EA" w:rsidP="006E4A18">
            <w:pPr>
              <w:widowControl w:val="0"/>
              <w:autoSpaceDE w:val="0"/>
              <w:autoSpaceDN w:val="0"/>
              <w:adjustRightInd w:val="0"/>
              <w:ind w:left="20" w:right="-20"/>
              <w:rPr>
                <w:sz w:val="18"/>
                <w:szCs w:val="18"/>
              </w:rPr>
            </w:pPr>
            <w:r w:rsidRPr="006E4A18">
              <w:rPr>
                <w:sz w:val="18"/>
                <w:szCs w:val="18"/>
              </w:rPr>
              <w:t>S</w:t>
            </w:r>
            <w:r w:rsidRPr="006E4A18">
              <w:rPr>
                <w:spacing w:val="-1"/>
                <w:sz w:val="18"/>
                <w:szCs w:val="18"/>
              </w:rPr>
              <w:t>i</w:t>
            </w:r>
            <w:r w:rsidRPr="006E4A18">
              <w:rPr>
                <w:sz w:val="18"/>
                <w:szCs w:val="18"/>
              </w:rPr>
              <w:t>gna</w:t>
            </w:r>
            <w:r w:rsidRPr="006E4A18">
              <w:rPr>
                <w:spacing w:val="-2"/>
                <w:sz w:val="18"/>
                <w:szCs w:val="18"/>
              </w:rPr>
              <w:t>t</w:t>
            </w:r>
            <w:r w:rsidRPr="006E4A18">
              <w:rPr>
                <w:spacing w:val="1"/>
                <w:sz w:val="18"/>
                <w:szCs w:val="18"/>
              </w:rPr>
              <w:t>u</w:t>
            </w:r>
            <w:r w:rsidRPr="006E4A18">
              <w:rPr>
                <w:sz w:val="18"/>
                <w:szCs w:val="18"/>
              </w:rPr>
              <w:t>re</w:t>
            </w:r>
            <w:r w:rsidRPr="006E4A18">
              <w:rPr>
                <w:spacing w:val="-1"/>
                <w:sz w:val="18"/>
                <w:szCs w:val="18"/>
              </w:rPr>
              <w:t xml:space="preserve"> o</w:t>
            </w:r>
            <w:r w:rsidRPr="006E4A18">
              <w:rPr>
                <w:sz w:val="18"/>
                <w:szCs w:val="18"/>
              </w:rPr>
              <w:t xml:space="preserve">f </w:t>
            </w:r>
            <w:r w:rsidRPr="006E4A18">
              <w:rPr>
                <w:spacing w:val="-1"/>
                <w:sz w:val="18"/>
                <w:szCs w:val="18"/>
              </w:rPr>
              <w:t>A</w:t>
            </w:r>
            <w:r w:rsidRPr="006E4A18">
              <w:rPr>
                <w:spacing w:val="1"/>
                <w:sz w:val="18"/>
                <w:szCs w:val="18"/>
              </w:rPr>
              <w:t>u</w:t>
            </w:r>
            <w:r w:rsidRPr="006E4A18">
              <w:rPr>
                <w:spacing w:val="-1"/>
                <w:sz w:val="18"/>
                <w:szCs w:val="18"/>
              </w:rPr>
              <w:t>th</w:t>
            </w:r>
            <w:r w:rsidRPr="006E4A18">
              <w:rPr>
                <w:sz w:val="18"/>
                <w:szCs w:val="18"/>
              </w:rPr>
              <w:t>or</w:t>
            </w:r>
            <w:r w:rsidRPr="006E4A18">
              <w:rPr>
                <w:spacing w:val="-1"/>
                <w:sz w:val="18"/>
                <w:szCs w:val="18"/>
              </w:rPr>
              <w:t>i</w:t>
            </w:r>
            <w:r w:rsidRPr="006E4A18">
              <w:rPr>
                <w:sz w:val="18"/>
                <w:szCs w:val="18"/>
              </w:rPr>
              <w:t>s</w:t>
            </w:r>
            <w:r w:rsidRPr="006E4A18">
              <w:rPr>
                <w:spacing w:val="-1"/>
                <w:sz w:val="18"/>
                <w:szCs w:val="18"/>
              </w:rPr>
              <w:t>e</w:t>
            </w:r>
            <w:r w:rsidRPr="006E4A18">
              <w:rPr>
                <w:sz w:val="18"/>
                <w:szCs w:val="18"/>
              </w:rPr>
              <w:t xml:space="preserve">d </w:t>
            </w:r>
            <w:r w:rsidRPr="006E4A18">
              <w:rPr>
                <w:spacing w:val="2"/>
                <w:sz w:val="18"/>
                <w:szCs w:val="18"/>
              </w:rPr>
              <w:t>W</w:t>
            </w:r>
            <w:r w:rsidRPr="006E4A18">
              <w:rPr>
                <w:spacing w:val="-1"/>
                <w:sz w:val="18"/>
                <w:szCs w:val="18"/>
              </w:rPr>
              <w:t>i</w:t>
            </w:r>
            <w:r w:rsidRPr="006E4A18">
              <w:rPr>
                <w:spacing w:val="-2"/>
                <w:sz w:val="18"/>
                <w:szCs w:val="18"/>
              </w:rPr>
              <w:t>t</w:t>
            </w:r>
            <w:r w:rsidRPr="006E4A18">
              <w:rPr>
                <w:spacing w:val="-1"/>
                <w:sz w:val="18"/>
                <w:szCs w:val="18"/>
              </w:rPr>
              <w:t>n</w:t>
            </w:r>
            <w:r w:rsidRPr="006E4A18">
              <w:rPr>
                <w:sz w:val="18"/>
                <w:szCs w:val="18"/>
              </w:rPr>
              <w:t>ess</w:t>
            </w:r>
          </w:p>
        </w:tc>
        <w:tc>
          <w:tcPr>
            <w:tcW w:w="330" w:type="dxa"/>
            <w:vMerge/>
          </w:tcPr>
          <w:p w:rsidR="003B7599" w:rsidRPr="00EC2229" w:rsidRDefault="003B7599" w:rsidP="006E4A18">
            <w:pPr>
              <w:keepNext/>
              <w:spacing w:before="60" w:after="60"/>
              <w:rPr>
                <w:b/>
                <w:i/>
              </w:rPr>
            </w:pPr>
          </w:p>
        </w:tc>
        <w:tc>
          <w:tcPr>
            <w:tcW w:w="330" w:type="dxa"/>
            <w:vMerge/>
          </w:tcPr>
          <w:p w:rsidR="003B7599" w:rsidRPr="00EC2229" w:rsidRDefault="003B7599" w:rsidP="006E4A18">
            <w:pPr>
              <w:keepNext/>
              <w:spacing w:before="60" w:after="60"/>
              <w:rPr>
                <w:b/>
                <w:i/>
              </w:rPr>
            </w:pPr>
          </w:p>
        </w:tc>
        <w:tc>
          <w:tcPr>
            <w:tcW w:w="4402" w:type="dxa"/>
          </w:tcPr>
          <w:p w:rsidR="003B7599" w:rsidRPr="003C12CA" w:rsidRDefault="003B7599" w:rsidP="006E4A18">
            <w:pPr>
              <w:pStyle w:val="TableText"/>
              <w:keepLines/>
              <w:spacing w:before="60" w:after="60"/>
            </w:pPr>
          </w:p>
        </w:tc>
      </w:tr>
      <w:tr w:rsidR="005219EA" w:rsidRPr="00EC2229" w:rsidTr="00FD5C14">
        <w:trPr>
          <w:cantSplit/>
          <w:trHeight w:val="325"/>
        </w:trPr>
        <w:tc>
          <w:tcPr>
            <w:tcW w:w="9570" w:type="dxa"/>
            <w:gridSpan w:val="4"/>
          </w:tcPr>
          <w:p w:rsidR="005219EA" w:rsidRPr="006E4A18" w:rsidRDefault="005219EA" w:rsidP="006E4A18">
            <w:pPr>
              <w:widowControl w:val="0"/>
              <w:autoSpaceDE w:val="0"/>
              <w:autoSpaceDN w:val="0"/>
              <w:adjustRightInd w:val="0"/>
              <w:spacing w:after="120" w:line="204" w:lineRule="exact"/>
              <w:ind w:left="23" w:right="-23"/>
              <w:rPr>
                <w:sz w:val="18"/>
                <w:szCs w:val="18"/>
              </w:rPr>
            </w:pPr>
            <w:r>
              <w:rPr>
                <w:sz w:val="18"/>
                <w:szCs w:val="18"/>
              </w:rPr>
              <w:t>The</w:t>
            </w:r>
            <w:r>
              <w:rPr>
                <w:spacing w:val="-4"/>
                <w:sz w:val="18"/>
                <w:szCs w:val="18"/>
              </w:rPr>
              <w:t xml:space="preserve"> </w:t>
            </w:r>
            <w:r>
              <w:rPr>
                <w:sz w:val="18"/>
                <w:szCs w:val="18"/>
              </w:rPr>
              <w:t>authorised</w:t>
            </w:r>
            <w:r>
              <w:rPr>
                <w:spacing w:val="-8"/>
                <w:sz w:val="18"/>
                <w:szCs w:val="18"/>
              </w:rPr>
              <w:t xml:space="preserve"> </w:t>
            </w:r>
            <w:r>
              <w:rPr>
                <w:sz w:val="18"/>
                <w:szCs w:val="18"/>
              </w:rPr>
              <w:t>witness</w:t>
            </w:r>
            <w:r>
              <w:rPr>
                <w:spacing w:val="-4"/>
                <w:sz w:val="18"/>
                <w:szCs w:val="18"/>
              </w:rPr>
              <w:t xml:space="preserve"> </w:t>
            </w:r>
            <w:r>
              <w:rPr>
                <w:sz w:val="18"/>
                <w:szCs w:val="18"/>
              </w:rPr>
              <w:t>must</w:t>
            </w:r>
            <w:r>
              <w:rPr>
                <w:spacing w:val="-3"/>
                <w:sz w:val="18"/>
                <w:szCs w:val="18"/>
              </w:rPr>
              <w:t xml:space="preserve"> </w:t>
            </w:r>
            <w:r>
              <w:rPr>
                <w:sz w:val="18"/>
                <w:szCs w:val="18"/>
              </w:rPr>
              <w:t>print</w:t>
            </w:r>
            <w:r>
              <w:rPr>
                <w:spacing w:val="-2"/>
                <w:sz w:val="18"/>
                <w:szCs w:val="18"/>
              </w:rPr>
              <w:t xml:space="preserve"> </w:t>
            </w:r>
            <w:r>
              <w:rPr>
                <w:sz w:val="18"/>
                <w:szCs w:val="18"/>
              </w:rPr>
              <w:t>or stamp</w:t>
            </w:r>
            <w:r>
              <w:rPr>
                <w:spacing w:val="-3"/>
                <w:sz w:val="18"/>
                <w:szCs w:val="18"/>
              </w:rPr>
              <w:t xml:space="preserve"> </w:t>
            </w:r>
            <w:r>
              <w:rPr>
                <w:sz w:val="18"/>
                <w:szCs w:val="18"/>
              </w:rPr>
              <w:t>his</w:t>
            </w:r>
            <w:r>
              <w:rPr>
                <w:spacing w:val="-1"/>
                <w:sz w:val="18"/>
                <w:szCs w:val="18"/>
              </w:rPr>
              <w:t xml:space="preserve"> o</w:t>
            </w:r>
            <w:r>
              <w:rPr>
                <w:sz w:val="18"/>
                <w:szCs w:val="18"/>
              </w:rPr>
              <w:t>r</w:t>
            </w:r>
            <w:r>
              <w:rPr>
                <w:spacing w:val="-2"/>
                <w:sz w:val="18"/>
                <w:szCs w:val="18"/>
              </w:rPr>
              <w:t xml:space="preserve"> </w:t>
            </w:r>
            <w:r>
              <w:rPr>
                <w:sz w:val="18"/>
                <w:szCs w:val="18"/>
              </w:rPr>
              <w:t>her</w:t>
            </w:r>
            <w:r>
              <w:rPr>
                <w:spacing w:val="-2"/>
                <w:sz w:val="18"/>
                <w:szCs w:val="18"/>
              </w:rPr>
              <w:t xml:space="preserve"> </w:t>
            </w:r>
            <w:r>
              <w:rPr>
                <w:sz w:val="18"/>
                <w:szCs w:val="18"/>
              </w:rPr>
              <w:t>name,</w:t>
            </w:r>
            <w:r>
              <w:rPr>
                <w:spacing w:val="-3"/>
                <w:sz w:val="18"/>
                <w:szCs w:val="18"/>
              </w:rPr>
              <w:t xml:space="preserve"> </w:t>
            </w:r>
            <w:r>
              <w:rPr>
                <w:sz w:val="18"/>
                <w:szCs w:val="18"/>
              </w:rPr>
              <w:t>add</w:t>
            </w:r>
            <w:r>
              <w:rPr>
                <w:spacing w:val="-1"/>
                <w:sz w:val="18"/>
                <w:szCs w:val="18"/>
              </w:rPr>
              <w:t>r</w:t>
            </w:r>
            <w:r>
              <w:rPr>
                <w:sz w:val="18"/>
                <w:szCs w:val="18"/>
              </w:rPr>
              <w:t>ess</w:t>
            </w:r>
            <w:r>
              <w:rPr>
                <w:spacing w:val="-4"/>
                <w:sz w:val="18"/>
                <w:szCs w:val="18"/>
              </w:rPr>
              <w:t xml:space="preserve"> </w:t>
            </w:r>
            <w:r>
              <w:rPr>
                <w:sz w:val="18"/>
                <w:szCs w:val="18"/>
              </w:rPr>
              <w:t>and</w:t>
            </w:r>
            <w:r>
              <w:rPr>
                <w:spacing w:val="-2"/>
                <w:sz w:val="18"/>
                <w:szCs w:val="18"/>
              </w:rPr>
              <w:t xml:space="preserve"> </w:t>
            </w:r>
            <w:r>
              <w:rPr>
                <w:sz w:val="18"/>
                <w:szCs w:val="18"/>
              </w:rPr>
              <w:t>title</w:t>
            </w:r>
            <w:r>
              <w:rPr>
                <w:spacing w:val="-2"/>
                <w:sz w:val="18"/>
                <w:szCs w:val="18"/>
              </w:rPr>
              <w:t xml:space="preserve"> </w:t>
            </w:r>
            <w:r>
              <w:rPr>
                <w:sz w:val="18"/>
                <w:szCs w:val="18"/>
              </w:rPr>
              <w:t>un</w:t>
            </w:r>
            <w:r>
              <w:rPr>
                <w:spacing w:val="-1"/>
                <w:sz w:val="18"/>
                <w:szCs w:val="18"/>
              </w:rPr>
              <w:t>d</w:t>
            </w:r>
            <w:r>
              <w:rPr>
                <w:sz w:val="18"/>
                <w:szCs w:val="18"/>
              </w:rPr>
              <w:t>er</w:t>
            </w:r>
            <w:r>
              <w:rPr>
                <w:spacing w:val="-3"/>
                <w:sz w:val="18"/>
                <w:szCs w:val="18"/>
              </w:rPr>
              <w:t xml:space="preserve"> </w:t>
            </w:r>
            <w:r>
              <w:rPr>
                <w:sz w:val="18"/>
                <w:szCs w:val="18"/>
              </w:rPr>
              <w:t>section</w:t>
            </w:r>
            <w:r>
              <w:rPr>
                <w:spacing w:val="-6"/>
                <w:sz w:val="18"/>
                <w:szCs w:val="18"/>
              </w:rPr>
              <w:t xml:space="preserve"> </w:t>
            </w:r>
            <w:r>
              <w:rPr>
                <w:sz w:val="18"/>
                <w:szCs w:val="18"/>
              </w:rPr>
              <w:t>107A</w:t>
            </w:r>
            <w:r>
              <w:rPr>
                <w:spacing w:val="-5"/>
                <w:sz w:val="18"/>
                <w:szCs w:val="18"/>
              </w:rPr>
              <w:t xml:space="preserve"> </w:t>
            </w:r>
            <w:r>
              <w:rPr>
                <w:sz w:val="18"/>
                <w:szCs w:val="18"/>
              </w:rPr>
              <w:t>of the</w:t>
            </w:r>
            <w:r>
              <w:rPr>
                <w:spacing w:val="-1"/>
                <w:sz w:val="18"/>
                <w:szCs w:val="18"/>
              </w:rPr>
              <w:t xml:space="preserve"> </w:t>
            </w:r>
            <w:r>
              <w:rPr>
                <w:i/>
                <w:iCs/>
                <w:spacing w:val="-1"/>
                <w:sz w:val="18"/>
                <w:szCs w:val="18"/>
              </w:rPr>
              <w:t>E</w:t>
            </w:r>
            <w:r>
              <w:rPr>
                <w:i/>
                <w:iCs/>
                <w:spacing w:val="1"/>
                <w:sz w:val="18"/>
                <w:szCs w:val="18"/>
              </w:rPr>
              <w:t>v</w:t>
            </w:r>
            <w:r>
              <w:rPr>
                <w:i/>
                <w:iCs/>
                <w:sz w:val="18"/>
                <w:szCs w:val="18"/>
              </w:rPr>
              <w:t>ide</w:t>
            </w:r>
            <w:r>
              <w:rPr>
                <w:i/>
                <w:iCs/>
                <w:spacing w:val="-1"/>
                <w:sz w:val="18"/>
                <w:szCs w:val="18"/>
              </w:rPr>
              <w:t>n</w:t>
            </w:r>
            <w:r>
              <w:rPr>
                <w:i/>
                <w:iCs/>
                <w:sz w:val="18"/>
                <w:szCs w:val="18"/>
              </w:rPr>
              <w:t xml:space="preserve">ce </w:t>
            </w:r>
            <w:r>
              <w:rPr>
                <w:i/>
                <w:iCs/>
                <w:spacing w:val="-1"/>
                <w:sz w:val="18"/>
                <w:szCs w:val="18"/>
              </w:rPr>
              <w:t>(</w:t>
            </w:r>
            <w:r>
              <w:rPr>
                <w:i/>
                <w:iCs/>
                <w:sz w:val="18"/>
                <w:szCs w:val="18"/>
              </w:rPr>
              <w:t>Miscellaneous</w:t>
            </w:r>
            <w:r>
              <w:rPr>
                <w:i/>
                <w:iCs/>
                <w:spacing w:val="-12"/>
                <w:sz w:val="18"/>
                <w:szCs w:val="18"/>
              </w:rPr>
              <w:t xml:space="preserve"> </w:t>
            </w:r>
            <w:r>
              <w:rPr>
                <w:i/>
                <w:iCs/>
                <w:sz w:val="18"/>
                <w:szCs w:val="18"/>
              </w:rPr>
              <w:t>Provisions)</w:t>
            </w:r>
            <w:r>
              <w:rPr>
                <w:i/>
                <w:iCs/>
                <w:spacing w:val="-9"/>
                <w:sz w:val="18"/>
                <w:szCs w:val="18"/>
              </w:rPr>
              <w:t xml:space="preserve"> </w:t>
            </w:r>
            <w:r>
              <w:rPr>
                <w:i/>
                <w:iCs/>
                <w:sz w:val="18"/>
                <w:szCs w:val="18"/>
              </w:rPr>
              <w:t>Act</w:t>
            </w:r>
            <w:r>
              <w:rPr>
                <w:i/>
                <w:iCs/>
                <w:spacing w:val="-3"/>
                <w:sz w:val="18"/>
                <w:szCs w:val="18"/>
              </w:rPr>
              <w:t xml:space="preserve"> </w:t>
            </w:r>
            <w:r>
              <w:rPr>
                <w:i/>
                <w:iCs/>
                <w:sz w:val="18"/>
                <w:szCs w:val="18"/>
              </w:rPr>
              <w:t>1958</w:t>
            </w:r>
            <w:r>
              <w:rPr>
                <w:i/>
                <w:iCs/>
                <w:spacing w:val="-2"/>
                <w:sz w:val="18"/>
                <w:szCs w:val="18"/>
              </w:rPr>
              <w:t xml:space="preserve"> </w:t>
            </w:r>
            <w:r>
              <w:rPr>
                <w:sz w:val="18"/>
                <w:szCs w:val="18"/>
              </w:rPr>
              <w:t>(as</w:t>
            </w:r>
            <w:r>
              <w:rPr>
                <w:spacing w:val="-1"/>
                <w:sz w:val="18"/>
                <w:szCs w:val="18"/>
              </w:rPr>
              <w:t xml:space="preserve"> </w:t>
            </w:r>
            <w:r>
              <w:rPr>
                <w:sz w:val="18"/>
                <w:szCs w:val="18"/>
              </w:rPr>
              <w:t>of</w:t>
            </w:r>
            <w:r>
              <w:rPr>
                <w:spacing w:val="-1"/>
                <w:sz w:val="18"/>
                <w:szCs w:val="18"/>
              </w:rPr>
              <w:t xml:space="preserve"> </w:t>
            </w:r>
            <w:r>
              <w:rPr>
                <w:sz w:val="18"/>
                <w:szCs w:val="18"/>
              </w:rPr>
              <w:t>1 Janua</w:t>
            </w:r>
            <w:r>
              <w:rPr>
                <w:spacing w:val="-1"/>
                <w:sz w:val="18"/>
                <w:szCs w:val="18"/>
              </w:rPr>
              <w:t>r</w:t>
            </w:r>
            <w:r>
              <w:rPr>
                <w:sz w:val="18"/>
                <w:szCs w:val="18"/>
              </w:rPr>
              <w:t>y</w:t>
            </w:r>
            <w:r>
              <w:rPr>
                <w:spacing w:val="-4"/>
                <w:sz w:val="18"/>
                <w:szCs w:val="18"/>
              </w:rPr>
              <w:t xml:space="preserve"> </w:t>
            </w:r>
            <w:r>
              <w:rPr>
                <w:sz w:val="18"/>
                <w:szCs w:val="18"/>
              </w:rPr>
              <w:t>2010</w:t>
            </w:r>
            <w:r>
              <w:rPr>
                <w:spacing w:val="-1"/>
                <w:sz w:val="18"/>
                <w:szCs w:val="18"/>
              </w:rPr>
              <w:t>)</w:t>
            </w:r>
            <w:r>
              <w:rPr>
                <w:sz w:val="18"/>
                <w:szCs w:val="18"/>
              </w:rPr>
              <w:t>,</w:t>
            </w:r>
            <w:r>
              <w:rPr>
                <w:spacing w:val="-4"/>
                <w:sz w:val="18"/>
                <w:szCs w:val="18"/>
              </w:rPr>
              <w:t xml:space="preserve"> </w:t>
            </w:r>
            <w:r>
              <w:rPr>
                <w:sz w:val="18"/>
                <w:szCs w:val="18"/>
              </w:rPr>
              <w:t>(p</w:t>
            </w:r>
            <w:r>
              <w:rPr>
                <w:spacing w:val="-1"/>
                <w:sz w:val="18"/>
                <w:szCs w:val="18"/>
              </w:rPr>
              <w:t>r</w:t>
            </w:r>
            <w:r>
              <w:rPr>
                <w:spacing w:val="1"/>
                <w:sz w:val="18"/>
                <w:szCs w:val="18"/>
              </w:rPr>
              <w:t>e</w:t>
            </w:r>
            <w:r>
              <w:rPr>
                <w:sz w:val="18"/>
                <w:szCs w:val="18"/>
              </w:rPr>
              <w:t>viously</w:t>
            </w:r>
            <w:r>
              <w:rPr>
                <w:spacing w:val="-9"/>
                <w:sz w:val="18"/>
                <w:szCs w:val="18"/>
              </w:rPr>
              <w:t xml:space="preserve"> </w:t>
            </w:r>
            <w:r>
              <w:rPr>
                <w:i/>
                <w:iCs/>
                <w:sz w:val="18"/>
                <w:szCs w:val="18"/>
              </w:rPr>
              <w:t>Evi</w:t>
            </w:r>
            <w:r>
              <w:rPr>
                <w:i/>
                <w:iCs/>
                <w:spacing w:val="-1"/>
                <w:sz w:val="18"/>
                <w:szCs w:val="18"/>
              </w:rPr>
              <w:t>d</w:t>
            </w:r>
            <w:r>
              <w:rPr>
                <w:i/>
                <w:iCs/>
                <w:sz w:val="18"/>
                <w:szCs w:val="18"/>
              </w:rPr>
              <w:t>e</w:t>
            </w:r>
            <w:r>
              <w:rPr>
                <w:i/>
                <w:iCs/>
                <w:spacing w:val="-1"/>
                <w:sz w:val="18"/>
                <w:szCs w:val="18"/>
              </w:rPr>
              <w:t>n</w:t>
            </w:r>
            <w:r>
              <w:rPr>
                <w:i/>
                <w:iCs/>
                <w:sz w:val="18"/>
                <w:szCs w:val="18"/>
              </w:rPr>
              <w:t>ce</w:t>
            </w:r>
            <w:r>
              <w:rPr>
                <w:i/>
                <w:iCs/>
                <w:spacing w:val="-7"/>
                <w:sz w:val="18"/>
                <w:szCs w:val="18"/>
              </w:rPr>
              <w:t xml:space="preserve"> </w:t>
            </w:r>
            <w:r>
              <w:rPr>
                <w:i/>
                <w:iCs/>
                <w:sz w:val="18"/>
                <w:szCs w:val="18"/>
              </w:rPr>
              <w:t>Act</w:t>
            </w:r>
            <w:r>
              <w:rPr>
                <w:i/>
                <w:iCs/>
                <w:spacing w:val="-1"/>
                <w:sz w:val="18"/>
                <w:szCs w:val="18"/>
              </w:rPr>
              <w:t xml:space="preserve"> </w:t>
            </w:r>
            <w:r>
              <w:rPr>
                <w:i/>
                <w:iCs/>
                <w:sz w:val="18"/>
                <w:szCs w:val="18"/>
              </w:rPr>
              <w:t>1958</w:t>
            </w:r>
            <w:r>
              <w:rPr>
                <w:spacing w:val="-1"/>
                <w:sz w:val="18"/>
                <w:szCs w:val="18"/>
              </w:rPr>
              <w:t>)</w:t>
            </w:r>
            <w:r>
              <w:rPr>
                <w:sz w:val="18"/>
                <w:szCs w:val="18"/>
              </w:rPr>
              <w:t>,</w:t>
            </w:r>
            <w:r>
              <w:rPr>
                <w:spacing w:val="-4"/>
                <w:sz w:val="18"/>
                <w:szCs w:val="18"/>
              </w:rPr>
              <w:t xml:space="preserve"> </w:t>
            </w:r>
            <w:r>
              <w:rPr>
                <w:spacing w:val="-1"/>
                <w:sz w:val="18"/>
                <w:szCs w:val="18"/>
              </w:rPr>
              <w:t>(e</w:t>
            </w:r>
            <w:r>
              <w:rPr>
                <w:sz w:val="18"/>
                <w:szCs w:val="18"/>
              </w:rPr>
              <w:t>g.</w:t>
            </w:r>
            <w:r>
              <w:rPr>
                <w:spacing w:val="-2"/>
                <w:sz w:val="18"/>
                <w:szCs w:val="18"/>
              </w:rPr>
              <w:t xml:space="preserve"> </w:t>
            </w:r>
            <w:r>
              <w:rPr>
                <w:sz w:val="18"/>
                <w:szCs w:val="18"/>
              </w:rPr>
              <w:t>Justi</w:t>
            </w:r>
            <w:r>
              <w:rPr>
                <w:spacing w:val="-1"/>
                <w:sz w:val="18"/>
                <w:szCs w:val="18"/>
              </w:rPr>
              <w:t>c</w:t>
            </w:r>
            <w:r>
              <w:rPr>
                <w:sz w:val="18"/>
                <w:szCs w:val="18"/>
              </w:rPr>
              <w:t>e</w:t>
            </w:r>
            <w:r>
              <w:rPr>
                <w:spacing w:val="-4"/>
                <w:sz w:val="18"/>
                <w:szCs w:val="18"/>
              </w:rPr>
              <w:t xml:space="preserve"> </w:t>
            </w:r>
            <w:r>
              <w:rPr>
                <w:sz w:val="18"/>
                <w:szCs w:val="18"/>
              </w:rPr>
              <w:t>of</w:t>
            </w:r>
            <w:r>
              <w:rPr>
                <w:spacing w:val="-2"/>
                <w:sz w:val="18"/>
                <w:szCs w:val="18"/>
              </w:rPr>
              <w:t xml:space="preserve"> </w:t>
            </w:r>
            <w:r>
              <w:rPr>
                <w:sz w:val="18"/>
                <w:szCs w:val="18"/>
              </w:rPr>
              <w:t>t</w:t>
            </w:r>
            <w:r>
              <w:rPr>
                <w:spacing w:val="-1"/>
                <w:sz w:val="18"/>
                <w:szCs w:val="18"/>
              </w:rPr>
              <w:t>h</w:t>
            </w:r>
            <w:r>
              <w:rPr>
                <w:sz w:val="18"/>
                <w:szCs w:val="18"/>
              </w:rPr>
              <w:t>e</w:t>
            </w:r>
            <w:r>
              <w:rPr>
                <w:spacing w:val="-2"/>
                <w:sz w:val="18"/>
                <w:szCs w:val="18"/>
              </w:rPr>
              <w:t xml:space="preserve"> </w:t>
            </w:r>
            <w:r>
              <w:rPr>
                <w:sz w:val="18"/>
                <w:szCs w:val="18"/>
              </w:rPr>
              <w:t>Peac</w:t>
            </w:r>
            <w:r>
              <w:rPr>
                <w:spacing w:val="-1"/>
                <w:sz w:val="18"/>
                <w:szCs w:val="18"/>
              </w:rPr>
              <w:t>e</w:t>
            </w:r>
            <w:r>
              <w:rPr>
                <w:sz w:val="18"/>
                <w:szCs w:val="18"/>
              </w:rPr>
              <w:t>, Phar</w:t>
            </w:r>
            <w:r>
              <w:rPr>
                <w:spacing w:val="-1"/>
                <w:sz w:val="18"/>
                <w:szCs w:val="18"/>
              </w:rPr>
              <w:t>m</w:t>
            </w:r>
            <w:r>
              <w:rPr>
                <w:sz w:val="18"/>
                <w:szCs w:val="18"/>
              </w:rPr>
              <w:t>acist,</w:t>
            </w:r>
            <w:r>
              <w:rPr>
                <w:spacing w:val="-8"/>
                <w:sz w:val="18"/>
                <w:szCs w:val="18"/>
              </w:rPr>
              <w:t xml:space="preserve"> </w:t>
            </w:r>
            <w:r>
              <w:rPr>
                <w:sz w:val="18"/>
                <w:szCs w:val="18"/>
              </w:rPr>
              <w:t>Pol</w:t>
            </w:r>
            <w:r>
              <w:rPr>
                <w:spacing w:val="-1"/>
                <w:sz w:val="18"/>
                <w:szCs w:val="18"/>
              </w:rPr>
              <w:t>i</w:t>
            </w:r>
            <w:r>
              <w:rPr>
                <w:sz w:val="18"/>
                <w:szCs w:val="18"/>
              </w:rPr>
              <w:t>ce</w:t>
            </w:r>
            <w:r>
              <w:rPr>
                <w:spacing w:val="-3"/>
                <w:sz w:val="18"/>
                <w:szCs w:val="18"/>
              </w:rPr>
              <w:t xml:space="preserve"> </w:t>
            </w:r>
            <w:r>
              <w:rPr>
                <w:sz w:val="18"/>
                <w:szCs w:val="18"/>
              </w:rPr>
              <w:t>Off</w:t>
            </w:r>
            <w:r>
              <w:rPr>
                <w:spacing w:val="-1"/>
                <w:sz w:val="18"/>
                <w:szCs w:val="18"/>
              </w:rPr>
              <w:t>i</w:t>
            </w:r>
            <w:r>
              <w:rPr>
                <w:sz w:val="18"/>
                <w:szCs w:val="18"/>
              </w:rPr>
              <w:t>ce</w:t>
            </w:r>
            <w:r>
              <w:rPr>
                <w:spacing w:val="-1"/>
                <w:sz w:val="18"/>
                <w:szCs w:val="18"/>
              </w:rPr>
              <w:t>r</w:t>
            </w:r>
            <w:r>
              <w:rPr>
                <w:sz w:val="18"/>
                <w:szCs w:val="18"/>
              </w:rPr>
              <w:t>,</w:t>
            </w:r>
            <w:r>
              <w:rPr>
                <w:spacing w:val="-5"/>
                <w:sz w:val="18"/>
                <w:szCs w:val="18"/>
              </w:rPr>
              <w:t xml:space="preserve"> </w:t>
            </w:r>
            <w:r>
              <w:rPr>
                <w:sz w:val="18"/>
                <w:szCs w:val="18"/>
              </w:rPr>
              <w:t>Cou</w:t>
            </w:r>
            <w:r>
              <w:rPr>
                <w:spacing w:val="-1"/>
                <w:sz w:val="18"/>
                <w:szCs w:val="18"/>
              </w:rPr>
              <w:t>r</w:t>
            </w:r>
            <w:r>
              <w:rPr>
                <w:sz w:val="18"/>
                <w:szCs w:val="18"/>
              </w:rPr>
              <w:t>t</w:t>
            </w:r>
            <w:r>
              <w:rPr>
                <w:spacing w:val="-4"/>
                <w:sz w:val="18"/>
                <w:szCs w:val="18"/>
              </w:rPr>
              <w:t xml:space="preserve"> </w:t>
            </w:r>
            <w:r>
              <w:rPr>
                <w:sz w:val="18"/>
                <w:szCs w:val="18"/>
              </w:rPr>
              <w:t>Regist</w:t>
            </w:r>
            <w:r>
              <w:rPr>
                <w:spacing w:val="-1"/>
                <w:sz w:val="18"/>
                <w:szCs w:val="18"/>
              </w:rPr>
              <w:t>r</w:t>
            </w:r>
            <w:r>
              <w:rPr>
                <w:sz w:val="18"/>
                <w:szCs w:val="18"/>
              </w:rPr>
              <w:t>ar,</w:t>
            </w:r>
            <w:r>
              <w:rPr>
                <w:spacing w:val="-7"/>
                <w:sz w:val="18"/>
                <w:szCs w:val="18"/>
              </w:rPr>
              <w:t xml:space="preserve"> </w:t>
            </w:r>
            <w:r>
              <w:rPr>
                <w:sz w:val="18"/>
                <w:szCs w:val="18"/>
              </w:rPr>
              <w:t>Bank</w:t>
            </w:r>
            <w:r>
              <w:rPr>
                <w:spacing w:val="-6"/>
                <w:sz w:val="18"/>
                <w:szCs w:val="18"/>
              </w:rPr>
              <w:t xml:space="preserve"> </w:t>
            </w:r>
            <w:r>
              <w:rPr>
                <w:sz w:val="18"/>
                <w:szCs w:val="18"/>
              </w:rPr>
              <w:t>Manager,</w:t>
            </w:r>
            <w:r>
              <w:rPr>
                <w:spacing w:val="-6"/>
                <w:sz w:val="18"/>
                <w:szCs w:val="18"/>
              </w:rPr>
              <w:t xml:space="preserve"> </w:t>
            </w:r>
            <w:r>
              <w:rPr>
                <w:sz w:val="18"/>
                <w:szCs w:val="18"/>
              </w:rPr>
              <w:t>Medical</w:t>
            </w:r>
            <w:r>
              <w:rPr>
                <w:spacing w:val="-5"/>
                <w:sz w:val="18"/>
                <w:szCs w:val="18"/>
              </w:rPr>
              <w:t xml:space="preserve"> </w:t>
            </w:r>
            <w:r>
              <w:rPr>
                <w:sz w:val="18"/>
                <w:szCs w:val="18"/>
              </w:rPr>
              <w:t>Pr</w:t>
            </w:r>
            <w:r>
              <w:rPr>
                <w:spacing w:val="-1"/>
                <w:sz w:val="18"/>
                <w:szCs w:val="18"/>
              </w:rPr>
              <w:t>a</w:t>
            </w:r>
            <w:r>
              <w:rPr>
                <w:spacing w:val="1"/>
                <w:sz w:val="18"/>
                <w:szCs w:val="18"/>
              </w:rPr>
              <w:t>c</w:t>
            </w:r>
            <w:r>
              <w:rPr>
                <w:sz w:val="18"/>
                <w:szCs w:val="18"/>
              </w:rPr>
              <w:t>t</w:t>
            </w:r>
            <w:r>
              <w:rPr>
                <w:spacing w:val="-1"/>
                <w:sz w:val="18"/>
                <w:szCs w:val="18"/>
              </w:rPr>
              <w:t>i</w:t>
            </w:r>
            <w:r>
              <w:rPr>
                <w:sz w:val="18"/>
                <w:szCs w:val="18"/>
              </w:rPr>
              <w:t>tion</w:t>
            </w:r>
            <w:r>
              <w:rPr>
                <w:spacing w:val="-1"/>
                <w:sz w:val="18"/>
                <w:szCs w:val="18"/>
              </w:rPr>
              <w:t>e</w:t>
            </w:r>
            <w:r>
              <w:rPr>
                <w:sz w:val="18"/>
                <w:szCs w:val="18"/>
              </w:rPr>
              <w:t>r,</w:t>
            </w:r>
            <w:r>
              <w:rPr>
                <w:spacing w:val="-10"/>
                <w:sz w:val="18"/>
                <w:szCs w:val="18"/>
              </w:rPr>
              <w:t xml:space="preserve"> </w:t>
            </w:r>
            <w:r>
              <w:rPr>
                <w:sz w:val="18"/>
                <w:szCs w:val="18"/>
              </w:rPr>
              <w:t>Dentist)</w:t>
            </w:r>
          </w:p>
        </w:tc>
      </w:tr>
    </w:tbl>
    <w:p w:rsidR="00084915" w:rsidRDefault="00084915" w:rsidP="00C25D1E">
      <w:pPr>
        <w:rPr>
          <w:rFonts w:cs="Arial"/>
          <w:szCs w:val="22"/>
        </w:rPr>
        <w:sectPr w:rsidR="00084915" w:rsidSect="00547EC0">
          <w:headerReference w:type="default" r:id="rId29"/>
          <w:footerReference w:type="even" r:id="rId30"/>
          <w:footerReference w:type="default" r:id="rId31"/>
          <w:pgSz w:w="11909" w:h="16834"/>
          <w:pgMar w:top="1134" w:right="1134" w:bottom="1134" w:left="1417" w:header="1077" w:footer="567" w:gutter="0"/>
          <w:cols w:space="720" w:equalWidth="0">
            <w:col w:w="9358" w:space="708"/>
          </w:cols>
          <w:docGrid w:linePitch="299"/>
        </w:sectPr>
      </w:pPr>
    </w:p>
    <w:p w:rsidR="00907E6A" w:rsidRDefault="00907E6A" w:rsidP="00805BEB">
      <w:pPr>
        <w:pStyle w:val="ScheduleHeading"/>
      </w:pPr>
      <w:bookmarkStart w:id="2642" w:name="_Ref511207851"/>
      <w:bookmarkStart w:id="2643" w:name="_Toc518135332"/>
      <w:r>
        <w:lastRenderedPageBreak/>
        <w:t>- VIPP Schedules</w:t>
      </w:r>
      <w:bookmarkEnd w:id="2642"/>
      <w:bookmarkEnd w:id="2643"/>
    </w:p>
    <w:p w:rsidR="00CC6E82" w:rsidRDefault="00CC6E82">
      <w:r>
        <w:rPr>
          <w:lang w:eastAsia="en-AU"/>
        </w:rPr>
        <w:t>1.</w:t>
      </w:r>
      <w:r>
        <w:rPr>
          <w:lang w:eastAsia="en-AU"/>
        </w:rPr>
        <w:tab/>
      </w:r>
      <w:bookmarkStart w:id="2644" w:name="_Ref511217312"/>
      <w:r w:rsidRPr="004A7D7B">
        <w:t>The VIPP Plan</w:t>
      </w:r>
      <w:r w:rsidR="0076174C">
        <w:t>/LIDP</w:t>
      </w:r>
      <w:r w:rsidRPr="004A7D7B">
        <w:t xml:space="preserve"> is at </w:t>
      </w:r>
      <w:r>
        <w:fldChar w:fldCharType="begin"/>
      </w:r>
      <w:r>
        <w:instrText xml:space="preserve"> REF _Ref511211588 \w \h </w:instrText>
      </w:r>
      <w:r>
        <w:fldChar w:fldCharType="separate"/>
      </w:r>
      <w:r w:rsidR="004E1708">
        <w:t>Attachment 1</w:t>
      </w:r>
      <w:r>
        <w:fldChar w:fldCharType="end"/>
      </w:r>
      <w:r w:rsidRPr="004A7D7B">
        <w:t xml:space="preserve"> to this </w:t>
      </w:r>
      <w:r>
        <w:t>Schedule</w:t>
      </w:r>
      <w:r w:rsidRPr="004A7D7B">
        <w:t>.</w:t>
      </w:r>
      <w:bookmarkEnd w:id="2644"/>
    </w:p>
    <w:p w:rsidR="00CC6E82" w:rsidRDefault="00CC6E82" w:rsidP="00805BEB">
      <w:pPr>
        <w:ind w:left="964" w:hanging="964"/>
      </w:pPr>
      <w:r>
        <w:t>2.</w:t>
      </w:r>
      <w:r>
        <w:tab/>
      </w:r>
      <w:r w:rsidRPr="004A7D7B">
        <w:t xml:space="preserve">The </w:t>
      </w:r>
      <w:r>
        <w:t>Consultant</w:t>
      </w:r>
      <w:r w:rsidRPr="004A7D7B">
        <w:t xml:space="preserve"> must complete the VIPP Monitoring Table</w:t>
      </w:r>
      <w:r w:rsidR="0076174C">
        <w:t>/LIDP Monitoring Table</w:t>
      </w:r>
      <w:r w:rsidRPr="004A7D7B">
        <w:t xml:space="preserve"> at </w:t>
      </w:r>
      <w:r>
        <w:fldChar w:fldCharType="begin"/>
      </w:r>
      <w:r>
        <w:instrText xml:space="preserve"> REF _Ref511211602 \w \h </w:instrText>
      </w:r>
      <w:r>
        <w:fldChar w:fldCharType="separate"/>
      </w:r>
      <w:r w:rsidR="004E1708">
        <w:t>Attachment 2</w:t>
      </w:r>
      <w:r>
        <w:fldChar w:fldCharType="end"/>
      </w:r>
      <w:r w:rsidRPr="004A7D7B">
        <w:t xml:space="preserve"> to this </w:t>
      </w:r>
      <w:r>
        <w:t>Schedule</w:t>
      </w:r>
      <w:r w:rsidRPr="004A7D7B">
        <w:t xml:space="preserve"> for the purposes of its VIPP Compliance Reporting obligations as set out in </w:t>
      </w:r>
      <w:r>
        <w:t>c</w:t>
      </w:r>
      <w:r w:rsidRPr="004A7D7B">
        <w:t xml:space="preserve">lause </w:t>
      </w:r>
      <w:r>
        <w:fldChar w:fldCharType="begin"/>
      </w:r>
      <w:r>
        <w:instrText xml:space="preserve"> REF _Ref510767180 \w \h </w:instrText>
      </w:r>
      <w:r>
        <w:fldChar w:fldCharType="separate"/>
      </w:r>
      <w:r w:rsidR="004E1708">
        <w:t>20</w:t>
      </w:r>
      <w:r>
        <w:fldChar w:fldCharType="end"/>
      </w:r>
      <w:r w:rsidRPr="004A7D7B">
        <w:t xml:space="preserve">.  The </w:t>
      </w:r>
      <w:r>
        <w:t>Consultant</w:t>
      </w:r>
      <w:r w:rsidRPr="004A7D7B">
        <w:t xml:space="preserve"> must provide the VIPP Monitoring Table</w:t>
      </w:r>
      <w:r w:rsidR="0076174C">
        <w:t>/LIDP Monitoring Table</w:t>
      </w:r>
      <w:r w:rsidRPr="004A7D7B">
        <w:t xml:space="preserve"> to the </w:t>
      </w:r>
      <w:r>
        <w:t>Principal's Representative</w:t>
      </w:r>
      <w:r w:rsidRPr="004A7D7B">
        <w:t xml:space="preserve"> upon </w:t>
      </w:r>
      <w:r>
        <w:t>completion of the Services</w:t>
      </w:r>
      <w:r w:rsidRPr="004A7D7B">
        <w:t>.</w:t>
      </w:r>
    </w:p>
    <w:p w:rsidR="00CC6E82" w:rsidRDefault="00CC6E82">
      <w:r>
        <w:t>3.</w:t>
      </w:r>
      <w:r>
        <w:tab/>
      </w:r>
      <w:r w:rsidRPr="004A7D7B">
        <w:t xml:space="preserve">The Contestable Items are set out in </w:t>
      </w:r>
      <w:r>
        <w:fldChar w:fldCharType="begin"/>
      </w:r>
      <w:r>
        <w:instrText xml:space="preserve"> REF _Ref511213283 \w \h </w:instrText>
      </w:r>
      <w:r>
        <w:fldChar w:fldCharType="separate"/>
      </w:r>
      <w:r w:rsidR="004E1708">
        <w:t>Attachment 3</w:t>
      </w:r>
      <w:r>
        <w:fldChar w:fldCharType="end"/>
      </w:r>
      <w:r w:rsidRPr="004A7D7B">
        <w:t xml:space="preserve"> to this </w:t>
      </w:r>
      <w:r>
        <w:t>Schedule.</w:t>
      </w:r>
    </w:p>
    <w:p w:rsidR="00CC6E82" w:rsidRPr="00805BEB" w:rsidRDefault="00CC6E82">
      <w:pPr>
        <w:rPr>
          <w:lang w:eastAsia="en-AU"/>
        </w:rPr>
      </w:pPr>
      <w:r>
        <w:t>4.</w:t>
      </w:r>
      <w:r>
        <w:tab/>
        <w:t xml:space="preserve">The form of Statutory Declaration is set out in </w:t>
      </w:r>
      <w:r>
        <w:fldChar w:fldCharType="begin"/>
      </w:r>
      <w:r>
        <w:instrText xml:space="preserve"> REF _Ref511226085 \w \h </w:instrText>
      </w:r>
      <w:r>
        <w:fldChar w:fldCharType="separate"/>
      </w:r>
      <w:r w:rsidR="004E1708">
        <w:t>Attachment 4</w:t>
      </w:r>
      <w:r>
        <w:fldChar w:fldCharType="end"/>
      </w:r>
      <w:r>
        <w:t xml:space="preserve"> to this Schedule</w:t>
      </w:r>
      <w:r w:rsidRPr="004A7D7B">
        <w:t>.</w:t>
      </w:r>
    </w:p>
    <w:p w:rsidR="00457B70" w:rsidRDefault="00457B70" w:rsidP="00633C07"/>
    <w:p w:rsidR="00633C07" w:rsidRDefault="00633C07">
      <w:pPr>
        <w:sectPr w:rsidR="00633C07" w:rsidSect="00547EC0">
          <w:pgSz w:w="11909" w:h="16834"/>
          <w:pgMar w:top="1134" w:right="1134" w:bottom="1134" w:left="1417" w:header="1077" w:footer="567" w:gutter="0"/>
          <w:cols w:space="720" w:equalWidth="0">
            <w:col w:w="9358" w:space="708"/>
          </w:cols>
          <w:docGrid w:linePitch="299"/>
        </w:sectPr>
      </w:pPr>
    </w:p>
    <w:p w:rsidR="0074706A" w:rsidRDefault="002E790D" w:rsidP="00805BEB">
      <w:pPr>
        <w:pStyle w:val="AttachmentHeading"/>
      </w:pPr>
      <w:r>
        <w:lastRenderedPageBreak/>
        <w:t xml:space="preserve"> </w:t>
      </w:r>
      <w:bookmarkStart w:id="2645" w:name="_Ref511211588"/>
      <w:r w:rsidR="0074706A" w:rsidRPr="0074706A">
        <w:t>- VIPP Plan</w:t>
      </w:r>
      <w:bookmarkEnd w:id="2645"/>
      <w:r w:rsidR="0076174C">
        <w:t>/LIDP Plan</w:t>
      </w:r>
    </w:p>
    <w:p w:rsidR="0074706A" w:rsidRPr="0074706A" w:rsidRDefault="0074706A">
      <w:r>
        <w:t>[</w:t>
      </w:r>
      <w:r w:rsidRPr="00805BEB">
        <w:rPr>
          <w:b/>
          <w:i/>
          <w:highlight w:val="yellow"/>
        </w:rPr>
        <w:t>Note:  VIPP Plan</w:t>
      </w:r>
      <w:r w:rsidR="0076174C">
        <w:rPr>
          <w:b/>
          <w:i/>
          <w:highlight w:val="yellow"/>
        </w:rPr>
        <w:t>/LIDP</w:t>
      </w:r>
      <w:r w:rsidRPr="00805BEB">
        <w:rPr>
          <w:b/>
          <w:i/>
          <w:highlight w:val="yellow"/>
        </w:rPr>
        <w:t xml:space="preserve"> to be inserted as Attachment 1.</w:t>
      </w:r>
      <w:r>
        <w:t>]</w:t>
      </w:r>
    </w:p>
    <w:p w:rsidR="0074706A" w:rsidRDefault="0074706A"/>
    <w:p w:rsidR="00633C07" w:rsidRDefault="00633C07">
      <w:pPr>
        <w:sectPr w:rsidR="00633C07" w:rsidSect="00547EC0">
          <w:pgSz w:w="11909" w:h="16834"/>
          <w:pgMar w:top="1134" w:right="1134" w:bottom="1134" w:left="1417" w:header="1077" w:footer="567" w:gutter="0"/>
          <w:cols w:space="720" w:equalWidth="0">
            <w:col w:w="9358" w:space="708"/>
          </w:cols>
          <w:docGrid w:linePitch="299"/>
        </w:sectPr>
      </w:pPr>
    </w:p>
    <w:p w:rsidR="00CB426E" w:rsidRDefault="0074706A" w:rsidP="00805BEB">
      <w:pPr>
        <w:pStyle w:val="AttachmentHeading"/>
      </w:pPr>
      <w:r>
        <w:lastRenderedPageBreak/>
        <w:t xml:space="preserve"> </w:t>
      </w:r>
      <w:bookmarkStart w:id="2646" w:name="_Ref511211602"/>
      <w:r w:rsidRPr="0074706A">
        <w:t>- VIPP Monitoring Table</w:t>
      </w:r>
      <w:bookmarkEnd w:id="2646"/>
      <w:r w:rsidR="0076174C">
        <w:t>/LIDP Monitoring Table</w:t>
      </w:r>
    </w:p>
    <w:p w:rsidR="0074706A" w:rsidRDefault="0074706A" w:rsidP="00F24076">
      <w:pPr>
        <w:spacing w:after="120"/>
      </w:pPr>
      <w:r w:rsidRPr="002C1795">
        <w:t>ANZ value-added activity</w:t>
      </w:r>
    </w:p>
    <w:tbl>
      <w:tblPr>
        <w:tblW w:w="5000" w:type="pct"/>
        <w:tblCellMar>
          <w:left w:w="0" w:type="dxa"/>
          <w:right w:w="0" w:type="dxa"/>
        </w:tblCellMar>
        <w:tblLook w:val="0000" w:firstRow="0" w:lastRow="0" w:firstColumn="0" w:lastColumn="0" w:noHBand="0" w:noVBand="0"/>
      </w:tblPr>
      <w:tblGrid>
        <w:gridCol w:w="1532"/>
        <w:gridCol w:w="1852"/>
        <w:gridCol w:w="1173"/>
        <w:gridCol w:w="1425"/>
        <w:gridCol w:w="1130"/>
        <w:gridCol w:w="1130"/>
        <w:gridCol w:w="1130"/>
        <w:gridCol w:w="1130"/>
        <w:gridCol w:w="1130"/>
        <w:gridCol w:w="1510"/>
        <w:gridCol w:w="1490"/>
      </w:tblGrid>
      <w:tr w:rsidR="009C0436" w:rsidRPr="002C1795" w:rsidTr="0082746C">
        <w:trPr>
          <w:trHeight w:val="59"/>
        </w:trPr>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0436" w:rsidRPr="002C1795" w:rsidRDefault="009C0436" w:rsidP="0082746C">
            <w:pPr>
              <w:rPr>
                <w:rFonts w:eastAsia="MS Mincho"/>
              </w:rPr>
            </w:pPr>
          </w:p>
        </w:tc>
        <w:tc>
          <w:tcPr>
            <w:tcW w:w="6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0436" w:rsidRPr="002C1795" w:rsidRDefault="009C0436" w:rsidP="0082746C">
            <w:pPr>
              <w:rPr>
                <w:rFonts w:eastAsia="MS Mincho"/>
              </w:rPr>
            </w:pPr>
          </w:p>
        </w:tc>
        <w:tc>
          <w:tcPr>
            <w:tcW w:w="4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0436" w:rsidRPr="002C1795" w:rsidRDefault="009C0436" w:rsidP="0082746C">
            <w:pPr>
              <w:rPr>
                <w:rFonts w:eastAsia="MS Mincho"/>
              </w:rPr>
            </w:pPr>
          </w:p>
        </w:tc>
        <w:tc>
          <w:tcPr>
            <w:tcW w:w="873" w:type="pct"/>
            <w:gridSpan w:val="2"/>
            <w:tcBorders>
              <w:top w:val="single" w:sz="4" w:space="0" w:color="000000"/>
              <w:left w:val="single" w:sz="4" w:space="0" w:color="000000"/>
              <w:bottom w:val="single" w:sz="4" w:space="0" w:color="000000"/>
              <w:right w:val="single" w:sz="4" w:space="0" w:color="000000"/>
            </w:tcBorders>
            <w:shd w:val="clear" w:color="auto" w:fill="auto"/>
          </w:tcPr>
          <w:p w:rsidR="009C0436" w:rsidRPr="002C1795" w:rsidRDefault="009C0436" w:rsidP="0082746C">
            <w:pPr>
              <w:rPr>
                <w:rFonts w:eastAsia="MS Mincho"/>
              </w:rPr>
            </w:pPr>
            <w:r w:rsidRPr="002C1795">
              <w:rPr>
                <w:rFonts w:eastAsia="MS Mincho"/>
              </w:rPr>
              <w:t>VIPP Commitments</w:t>
            </w:r>
          </w:p>
        </w:tc>
        <w:tc>
          <w:tcPr>
            <w:tcW w:w="386" w:type="pct"/>
            <w:tcBorders>
              <w:top w:val="single" w:sz="4" w:space="0" w:color="000000"/>
              <w:left w:val="single" w:sz="4" w:space="0" w:color="000000"/>
              <w:bottom w:val="single" w:sz="4" w:space="0" w:color="000000"/>
              <w:right w:val="single" w:sz="4" w:space="0" w:color="000000"/>
            </w:tcBorders>
            <w:shd w:val="clear" w:color="auto" w:fill="auto"/>
          </w:tcPr>
          <w:p w:rsidR="009C0436" w:rsidRPr="002C1795" w:rsidRDefault="009C0436" w:rsidP="0082746C">
            <w:pPr>
              <w:rPr>
                <w:rFonts w:eastAsia="MS Mincho"/>
              </w:rPr>
            </w:pPr>
            <w:r w:rsidRPr="002C1795">
              <w:rPr>
                <w:rFonts w:eastAsia="MS Mincho"/>
              </w:rPr>
              <w:t>Progress</w:t>
            </w:r>
          </w:p>
        </w:tc>
        <w:tc>
          <w:tcPr>
            <w:tcW w:w="1158" w:type="pct"/>
            <w:gridSpan w:val="3"/>
            <w:tcBorders>
              <w:top w:val="single" w:sz="4" w:space="0" w:color="000000"/>
              <w:left w:val="single" w:sz="4" w:space="0" w:color="000000"/>
              <w:bottom w:val="single" w:sz="4" w:space="0" w:color="000000"/>
              <w:right w:val="single" w:sz="4" w:space="0" w:color="000000"/>
            </w:tcBorders>
            <w:shd w:val="clear" w:color="auto" w:fill="auto"/>
          </w:tcPr>
          <w:p w:rsidR="009C0436" w:rsidRPr="002C1795" w:rsidRDefault="009C0436" w:rsidP="0082746C">
            <w:pPr>
              <w:rPr>
                <w:rFonts w:eastAsia="MS Mincho"/>
              </w:rPr>
            </w:pPr>
            <w:r w:rsidRPr="002C1795">
              <w:rPr>
                <w:rFonts w:eastAsia="MS Mincho"/>
              </w:rPr>
              <w:t>Secured VIPP Outcomes</w:t>
            </w:r>
          </w:p>
        </w:tc>
        <w:tc>
          <w:tcPr>
            <w:tcW w:w="51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0436" w:rsidRPr="002C1795" w:rsidRDefault="009C0436" w:rsidP="0082746C">
            <w:pPr>
              <w:rPr>
                <w:rFonts w:eastAsia="MS Mincho"/>
              </w:rPr>
            </w:pPr>
          </w:p>
        </w:tc>
        <w:tc>
          <w:tcPr>
            <w:tcW w:w="509" w:type="pc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9C0436" w:rsidRPr="002C1795" w:rsidRDefault="009C0436" w:rsidP="0082746C">
            <w:pPr>
              <w:rPr>
                <w:rFonts w:eastAsia="MS Mincho"/>
              </w:rPr>
            </w:pPr>
          </w:p>
        </w:tc>
      </w:tr>
      <w:tr w:rsidR="009C0436" w:rsidRPr="002C1795" w:rsidTr="0082746C">
        <w:trPr>
          <w:trHeight w:val="59"/>
        </w:trPr>
        <w:tc>
          <w:tcPr>
            <w:tcW w:w="52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9C0436" w:rsidRPr="002C1795" w:rsidRDefault="009C0436" w:rsidP="0082746C">
            <w:pPr>
              <w:rPr>
                <w:rFonts w:eastAsia="MS Mincho"/>
              </w:rPr>
            </w:pPr>
            <w:r w:rsidRPr="002C1795">
              <w:rPr>
                <w:rFonts w:eastAsia="MS Mincho"/>
              </w:rPr>
              <w:t>Item Description</w:t>
            </w:r>
          </w:p>
        </w:tc>
        <w:tc>
          <w:tcPr>
            <w:tcW w:w="63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9C0436" w:rsidRPr="002C1795" w:rsidRDefault="009C0436" w:rsidP="0082746C">
            <w:pPr>
              <w:rPr>
                <w:rFonts w:eastAsia="MS Mincho"/>
              </w:rPr>
            </w:pPr>
            <w:r w:rsidRPr="002C1795">
              <w:rPr>
                <w:rFonts w:eastAsia="MS Mincho"/>
              </w:rPr>
              <w:t>Brand /manufacturer</w:t>
            </w:r>
          </w:p>
        </w:tc>
        <w:tc>
          <w:tcPr>
            <w:tcW w:w="40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9C0436" w:rsidRPr="002C1795" w:rsidRDefault="009C0436" w:rsidP="0082746C">
            <w:pPr>
              <w:rPr>
                <w:rFonts w:eastAsia="MS Mincho"/>
              </w:rPr>
            </w:pPr>
            <w:r w:rsidRPr="002C1795">
              <w:rPr>
                <w:rFonts w:eastAsia="MS Mincho"/>
              </w:rPr>
              <w:t>Supplier</w:t>
            </w:r>
          </w:p>
        </w:tc>
        <w:tc>
          <w:tcPr>
            <w:tcW w:w="487"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9C0436" w:rsidRPr="002C1795" w:rsidRDefault="009C0436" w:rsidP="0082746C">
            <w:pPr>
              <w:rPr>
                <w:rFonts w:eastAsia="MS Mincho"/>
              </w:rPr>
            </w:pPr>
            <w:r w:rsidRPr="002C1795">
              <w:rPr>
                <w:rFonts w:eastAsia="MS Mincho"/>
              </w:rPr>
              <w:t>% of Local Content</w:t>
            </w: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9C0436" w:rsidRPr="002C1795" w:rsidRDefault="009C0436" w:rsidP="0082746C">
            <w:pPr>
              <w:rPr>
                <w:rFonts w:eastAsia="MS Mincho"/>
              </w:rPr>
            </w:pPr>
            <w:r w:rsidRPr="002C1795">
              <w:rPr>
                <w:rFonts w:eastAsia="MS Mincho"/>
              </w:rPr>
              <w:t>% of Total Local Content</w:t>
            </w: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9C0436" w:rsidRPr="002C1795" w:rsidRDefault="009C0436" w:rsidP="0082746C">
            <w:pPr>
              <w:rPr>
                <w:rFonts w:eastAsia="MS Mincho"/>
              </w:rPr>
            </w:pPr>
            <w:r w:rsidRPr="002C1795">
              <w:rPr>
                <w:rFonts w:eastAsia="MS Mincho"/>
              </w:rPr>
              <w:t>% of Local Content</w:t>
            </w: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9C0436" w:rsidRPr="002C1795" w:rsidRDefault="009C0436" w:rsidP="0082746C">
            <w:pPr>
              <w:rPr>
                <w:rFonts w:eastAsia="MS Mincho"/>
              </w:rPr>
            </w:pPr>
            <w:r w:rsidRPr="002C1795">
              <w:rPr>
                <w:rFonts w:eastAsia="MS Mincho"/>
              </w:rPr>
              <w:t>% of Local Content (A)</w:t>
            </w: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9C0436" w:rsidRPr="002C1795" w:rsidRDefault="009C0436" w:rsidP="0082746C">
            <w:pPr>
              <w:rPr>
                <w:rFonts w:eastAsia="MS Mincho"/>
              </w:rPr>
            </w:pPr>
            <w:r w:rsidRPr="002C1795">
              <w:rPr>
                <w:rFonts w:eastAsia="MS Mincho"/>
              </w:rPr>
              <w:t>% of Contact Content (B)</w:t>
            </w: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9C0436" w:rsidRPr="002C1795" w:rsidRDefault="009C0436" w:rsidP="0082746C">
            <w:pPr>
              <w:rPr>
                <w:rFonts w:eastAsia="MS Mincho"/>
              </w:rPr>
            </w:pPr>
            <w:r w:rsidRPr="002C1795">
              <w:rPr>
                <w:rFonts w:eastAsia="MS Mincho"/>
              </w:rPr>
              <w:t>% of Total Local Content</w:t>
            </w:r>
            <w:r w:rsidRPr="002C1795">
              <w:rPr>
                <w:rFonts w:eastAsia="MS Mincho"/>
              </w:rPr>
              <w:br/>
              <w:t>(C) = (A x B)</w:t>
            </w:r>
          </w:p>
        </w:tc>
        <w:tc>
          <w:tcPr>
            <w:tcW w:w="516"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9C0436" w:rsidRPr="002C1795" w:rsidRDefault="009C0436" w:rsidP="0082746C">
            <w:pPr>
              <w:rPr>
                <w:rFonts w:eastAsia="MS Mincho"/>
              </w:rPr>
            </w:pPr>
            <w:r w:rsidRPr="002C1795">
              <w:rPr>
                <w:rFonts w:eastAsia="MS Mincho"/>
              </w:rPr>
              <w:t>ICN Assistance (Y/N)</w:t>
            </w:r>
          </w:p>
        </w:tc>
        <w:tc>
          <w:tcPr>
            <w:tcW w:w="509"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9C0436" w:rsidRPr="002C1795" w:rsidRDefault="009C0436" w:rsidP="0082746C">
            <w:pPr>
              <w:rPr>
                <w:rFonts w:eastAsia="MS Mincho"/>
              </w:rPr>
            </w:pPr>
            <w:r w:rsidRPr="002C1795">
              <w:rPr>
                <w:rFonts w:eastAsia="MS Mincho"/>
              </w:rPr>
              <w:t>Comments</w:t>
            </w:r>
          </w:p>
        </w:tc>
      </w:tr>
      <w:tr w:rsidR="009C0436" w:rsidRPr="002C1795" w:rsidTr="0082746C">
        <w:trPr>
          <w:trHeight w:val="59"/>
        </w:trPr>
        <w:tc>
          <w:tcPr>
            <w:tcW w:w="52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9C0436" w:rsidRPr="002C1795" w:rsidRDefault="009C0436" w:rsidP="0082746C">
            <w:pPr>
              <w:rPr>
                <w:rFonts w:eastAsia="MS Mincho"/>
              </w:rPr>
            </w:pPr>
            <w:r w:rsidRPr="002C1795">
              <w:rPr>
                <w:rFonts w:eastAsia="MS Mincho"/>
              </w:rPr>
              <w:t>E.g. Item 1</w:t>
            </w:r>
          </w:p>
        </w:tc>
        <w:tc>
          <w:tcPr>
            <w:tcW w:w="633"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9C0436" w:rsidRPr="002C1795" w:rsidRDefault="009C0436" w:rsidP="0082746C">
            <w:pPr>
              <w:rPr>
                <w:rFonts w:eastAsia="MS Mincho"/>
              </w:rPr>
            </w:pPr>
          </w:p>
        </w:tc>
        <w:tc>
          <w:tcPr>
            <w:tcW w:w="401"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9C0436" w:rsidRPr="002C1795" w:rsidRDefault="009C0436" w:rsidP="0082746C">
            <w:pPr>
              <w:rPr>
                <w:rFonts w:eastAsia="MS Mincho"/>
              </w:rPr>
            </w:pPr>
          </w:p>
        </w:tc>
        <w:tc>
          <w:tcPr>
            <w:tcW w:w="487"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9C0436" w:rsidRPr="002C1795" w:rsidRDefault="009C0436" w:rsidP="0082746C">
            <w:pPr>
              <w:rPr>
                <w:rFonts w:eastAsia="MS Mincho"/>
              </w:rPr>
            </w:pP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9C0436" w:rsidRPr="002C1795" w:rsidRDefault="009C0436" w:rsidP="0082746C">
            <w:pPr>
              <w:rPr>
                <w:rFonts w:eastAsia="MS Mincho"/>
              </w:rPr>
            </w:pP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9C0436" w:rsidRPr="002C1795" w:rsidRDefault="009C0436" w:rsidP="0082746C">
            <w:pPr>
              <w:rPr>
                <w:rFonts w:eastAsia="MS Mincho"/>
              </w:rPr>
            </w:pP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9C0436" w:rsidRPr="002C1795" w:rsidRDefault="009C0436" w:rsidP="0082746C">
            <w:pPr>
              <w:rPr>
                <w:rFonts w:eastAsia="MS Mincho"/>
              </w:rPr>
            </w:pP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9C0436" w:rsidRPr="002C1795" w:rsidRDefault="009C0436" w:rsidP="0082746C">
            <w:pPr>
              <w:rPr>
                <w:rFonts w:eastAsia="MS Mincho"/>
              </w:rPr>
            </w:pPr>
          </w:p>
        </w:tc>
        <w:tc>
          <w:tcPr>
            <w:tcW w:w="386"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9C0436" w:rsidRPr="002C1795" w:rsidRDefault="009C0436" w:rsidP="0082746C">
            <w:pPr>
              <w:rPr>
                <w:rFonts w:eastAsia="MS Mincho"/>
              </w:rPr>
            </w:pPr>
          </w:p>
        </w:tc>
        <w:tc>
          <w:tcPr>
            <w:tcW w:w="516"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9C0436" w:rsidRPr="002C1795" w:rsidRDefault="009C0436" w:rsidP="0082746C">
            <w:pPr>
              <w:rPr>
                <w:rFonts w:eastAsia="MS Mincho"/>
              </w:rPr>
            </w:pPr>
          </w:p>
        </w:tc>
        <w:tc>
          <w:tcPr>
            <w:tcW w:w="509"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9C0436" w:rsidRPr="002C1795" w:rsidRDefault="009C0436" w:rsidP="0082746C">
            <w:pPr>
              <w:rPr>
                <w:rFonts w:eastAsia="MS Mincho"/>
              </w:rPr>
            </w:pPr>
          </w:p>
        </w:tc>
      </w:tr>
      <w:tr w:rsidR="009C0436" w:rsidRPr="002C1795" w:rsidTr="0082746C">
        <w:trPr>
          <w:trHeight w:val="393"/>
        </w:trPr>
        <w:tc>
          <w:tcPr>
            <w:tcW w:w="1558"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0436" w:rsidRPr="002C1795" w:rsidRDefault="009C0436" w:rsidP="0082746C">
            <w:pPr>
              <w:rPr>
                <w:rFonts w:eastAsia="MS Mincho"/>
              </w:rPr>
            </w:pPr>
            <w:r w:rsidRPr="002C1795">
              <w:rPr>
                <w:rFonts w:eastAsia="MS Mincho"/>
              </w:rPr>
              <w:t xml:space="preserve">TOTAL ANZ value-added activity                             </w:t>
            </w:r>
          </w:p>
        </w:tc>
        <w:tc>
          <w:tcPr>
            <w:tcW w:w="4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0436" w:rsidRPr="002C1795" w:rsidRDefault="009C0436" w:rsidP="0082746C">
            <w:pPr>
              <w:rPr>
                <w:rFonts w:eastAsia="MS Mincho"/>
              </w:rPr>
            </w:pPr>
            <w:r w:rsidRPr="002C1795">
              <w:rPr>
                <w:rFonts w:eastAsia="MS Mincho"/>
              </w:rPr>
              <w:t>Total Committed:</w:t>
            </w:r>
          </w:p>
        </w:tc>
        <w:tc>
          <w:tcPr>
            <w:tcW w:w="3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0436" w:rsidRPr="002C1795" w:rsidRDefault="009C0436" w:rsidP="0082746C">
            <w:pPr>
              <w:rPr>
                <w:rFonts w:eastAsia="MS Mincho"/>
              </w:rPr>
            </w:pPr>
          </w:p>
        </w:tc>
        <w:tc>
          <w:tcPr>
            <w:tcW w:w="3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0436" w:rsidRPr="002C1795" w:rsidRDefault="009C0436" w:rsidP="0082746C">
            <w:pPr>
              <w:rPr>
                <w:rFonts w:eastAsia="MS Mincho"/>
              </w:rPr>
            </w:pPr>
          </w:p>
        </w:tc>
        <w:tc>
          <w:tcPr>
            <w:tcW w:w="3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0436" w:rsidRPr="002C1795" w:rsidRDefault="009C0436" w:rsidP="0082746C">
            <w:pPr>
              <w:rPr>
                <w:rFonts w:eastAsia="MS Mincho"/>
              </w:rPr>
            </w:pPr>
            <w:r w:rsidRPr="002C1795">
              <w:rPr>
                <w:rFonts w:eastAsia="MS Mincho"/>
              </w:rPr>
              <w:t>Total Secured:</w:t>
            </w:r>
          </w:p>
        </w:tc>
        <w:tc>
          <w:tcPr>
            <w:tcW w:w="3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0436" w:rsidRPr="002C1795" w:rsidRDefault="009C0436" w:rsidP="0082746C">
            <w:pPr>
              <w:rPr>
                <w:rFonts w:eastAsia="MS Mincho"/>
              </w:rPr>
            </w:pPr>
            <w:r w:rsidRPr="002C1795">
              <w:rPr>
                <w:rFonts w:eastAsia="MS Mincho"/>
              </w:rPr>
              <w:t>100 %</w:t>
            </w:r>
          </w:p>
        </w:tc>
        <w:tc>
          <w:tcPr>
            <w:tcW w:w="3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0436" w:rsidRPr="002C1795" w:rsidRDefault="009C0436" w:rsidP="0082746C">
            <w:pPr>
              <w:rPr>
                <w:rFonts w:eastAsia="MS Mincho"/>
              </w:rPr>
            </w:pPr>
          </w:p>
        </w:tc>
        <w:tc>
          <w:tcPr>
            <w:tcW w:w="51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0436" w:rsidRPr="002C1795" w:rsidRDefault="009C0436" w:rsidP="0082746C">
            <w:pPr>
              <w:rPr>
                <w:rFonts w:eastAsia="MS Mincho"/>
              </w:rPr>
            </w:pPr>
          </w:p>
        </w:tc>
        <w:tc>
          <w:tcPr>
            <w:tcW w:w="509" w:type="pc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9C0436" w:rsidRPr="002C1795" w:rsidRDefault="009C0436" w:rsidP="0082746C">
            <w:pPr>
              <w:rPr>
                <w:rFonts w:eastAsia="MS Mincho"/>
              </w:rPr>
            </w:pPr>
          </w:p>
        </w:tc>
      </w:tr>
    </w:tbl>
    <w:p w:rsidR="009C0436" w:rsidRPr="002C1795" w:rsidRDefault="009C0436" w:rsidP="00F24076">
      <w:pPr>
        <w:spacing w:after="120"/>
        <w:rPr>
          <w:rFonts w:eastAsia="MS Mincho"/>
        </w:rPr>
      </w:pPr>
    </w:p>
    <w:p w:rsidR="009C0436" w:rsidRPr="002C1795" w:rsidRDefault="009C0436" w:rsidP="00F24076">
      <w:pPr>
        <w:spacing w:after="120"/>
      </w:pPr>
      <w:r w:rsidRPr="002C1795">
        <w:t>Employment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12"/>
        <w:gridCol w:w="1950"/>
        <w:gridCol w:w="2079"/>
        <w:gridCol w:w="1991"/>
        <w:gridCol w:w="1871"/>
        <w:gridCol w:w="1838"/>
        <w:gridCol w:w="2743"/>
      </w:tblGrid>
      <w:tr w:rsidR="009C0436" w:rsidRPr="002C1795" w:rsidTr="00805BEB">
        <w:trPr>
          <w:trHeight w:val="368"/>
        </w:trPr>
        <w:tc>
          <w:tcPr>
            <w:tcW w:w="1417" w:type="pct"/>
            <w:gridSpan w:val="2"/>
            <w:shd w:val="clear" w:color="auto" w:fill="auto"/>
            <w:tcMar>
              <w:top w:w="57" w:type="dxa"/>
              <w:left w:w="57" w:type="dxa"/>
              <w:bottom w:w="57" w:type="dxa"/>
              <w:right w:w="57" w:type="dxa"/>
            </w:tcMar>
            <w:vAlign w:val="center"/>
          </w:tcPr>
          <w:p w:rsidR="009C0436" w:rsidRPr="002C1795" w:rsidRDefault="009C0436" w:rsidP="0082746C">
            <w:pPr>
              <w:rPr>
                <w:rFonts w:eastAsia="MS Mincho"/>
              </w:rPr>
            </w:pPr>
            <w:r w:rsidRPr="002C1795">
              <w:rPr>
                <w:rFonts w:eastAsia="MS Mincho"/>
              </w:rPr>
              <w:t>New Jobs</w:t>
            </w:r>
          </w:p>
        </w:tc>
        <w:tc>
          <w:tcPr>
            <w:tcW w:w="1386" w:type="pct"/>
            <w:gridSpan w:val="2"/>
            <w:shd w:val="clear" w:color="auto" w:fill="auto"/>
            <w:tcMar>
              <w:top w:w="57" w:type="dxa"/>
              <w:left w:w="57" w:type="dxa"/>
              <w:bottom w:w="57" w:type="dxa"/>
              <w:right w:w="57" w:type="dxa"/>
            </w:tcMar>
            <w:vAlign w:val="center"/>
          </w:tcPr>
          <w:p w:rsidR="009C0436" w:rsidRPr="002C1795" w:rsidRDefault="009C0436" w:rsidP="0082746C">
            <w:pPr>
              <w:rPr>
                <w:rFonts w:eastAsia="MS Mincho"/>
              </w:rPr>
            </w:pPr>
            <w:r w:rsidRPr="002C1795">
              <w:rPr>
                <w:rFonts w:eastAsia="MS Mincho"/>
              </w:rPr>
              <w:t>Existing Jobs</w:t>
            </w:r>
          </w:p>
        </w:tc>
        <w:tc>
          <w:tcPr>
            <w:tcW w:w="637" w:type="pct"/>
            <w:vMerge w:val="restart"/>
            <w:shd w:val="clear" w:color="auto" w:fill="auto"/>
            <w:tcMar>
              <w:top w:w="57" w:type="dxa"/>
              <w:left w:w="57" w:type="dxa"/>
              <w:bottom w:w="57" w:type="dxa"/>
              <w:right w:w="57" w:type="dxa"/>
            </w:tcMar>
            <w:vAlign w:val="center"/>
          </w:tcPr>
          <w:p w:rsidR="009C0436" w:rsidRPr="002C1795" w:rsidRDefault="009C0436" w:rsidP="0082746C">
            <w:pPr>
              <w:rPr>
                <w:rFonts w:eastAsia="MS Mincho"/>
              </w:rPr>
            </w:pPr>
            <w:r w:rsidRPr="002C1795">
              <w:rPr>
                <w:rFonts w:eastAsia="MS Mincho"/>
              </w:rPr>
              <w:t>Total Jobs Committed</w:t>
            </w:r>
          </w:p>
        </w:tc>
        <w:tc>
          <w:tcPr>
            <w:tcW w:w="626" w:type="pct"/>
            <w:vMerge w:val="restart"/>
            <w:shd w:val="clear" w:color="auto" w:fill="auto"/>
            <w:tcMar>
              <w:top w:w="57" w:type="dxa"/>
              <w:left w:w="57" w:type="dxa"/>
              <w:bottom w:w="57" w:type="dxa"/>
              <w:right w:w="57" w:type="dxa"/>
            </w:tcMar>
            <w:vAlign w:val="center"/>
          </w:tcPr>
          <w:p w:rsidR="009C0436" w:rsidRPr="002C1795" w:rsidRDefault="009C0436" w:rsidP="0082746C">
            <w:pPr>
              <w:rPr>
                <w:rFonts w:eastAsia="MS Mincho"/>
              </w:rPr>
            </w:pPr>
            <w:r w:rsidRPr="002C1795">
              <w:rPr>
                <w:rFonts w:eastAsia="MS Mincho"/>
              </w:rPr>
              <w:t>Total Jobs Secured</w:t>
            </w:r>
          </w:p>
        </w:tc>
        <w:tc>
          <w:tcPr>
            <w:tcW w:w="934" w:type="pct"/>
            <w:vMerge w:val="restart"/>
            <w:shd w:val="clear" w:color="auto" w:fill="auto"/>
            <w:tcMar>
              <w:top w:w="57" w:type="dxa"/>
              <w:left w:w="57" w:type="dxa"/>
              <w:bottom w:w="57" w:type="dxa"/>
              <w:right w:w="57" w:type="dxa"/>
            </w:tcMar>
            <w:vAlign w:val="center"/>
          </w:tcPr>
          <w:p w:rsidR="009C0436" w:rsidRPr="002C1795" w:rsidRDefault="009C0436" w:rsidP="0082746C">
            <w:pPr>
              <w:rPr>
                <w:rFonts w:eastAsia="MS Mincho"/>
              </w:rPr>
            </w:pPr>
            <w:r w:rsidRPr="002C1795">
              <w:rPr>
                <w:rFonts w:eastAsia="MS Mincho"/>
              </w:rPr>
              <w:t>Difference / Comments</w:t>
            </w:r>
          </w:p>
        </w:tc>
      </w:tr>
      <w:tr w:rsidR="009C0436" w:rsidRPr="002C1795" w:rsidTr="00805BEB">
        <w:trPr>
          <w:trHeight w:val="78"/>
        </w:trPr>
        <w:tc>
          <w:tcPr>
            <w:tcW w:w="753" w:type="pct"/>
            <w:shd w:val="clear" w:color="auto" w:fill="auto"/>
            <w:tcMar>
              <w:top w:w="57" w:type="dxa"/>
              <w:left w:w="57" w:type="dxa"/>
              <w:bottom w:w="57" w:type="dxa"/>
              <w:right w:w="57" w:type="dxa"/>
            </w:tcMar>
            <w:vAlign w:val="center"/>
          </w:tcPr>
          <w:p w:rsidR="009C0436" w:rsidRPr="002C1795" w:rsidRDefault="009C0436" w:rsidP="0082746C">
            <w:pPr>
              <w:rPr>
                <w:rFonts w:eastAsia="MS Mincho"/>
              </w:rPr>
            </w:pPr>
            <w:r w:rsidRPr="002C1795">
              <w:rPr>
                <w:rFonts w:eastAsia="MS Mincho"/>
              </w:rPr>
              <w:t>Committed</w:t>
            </w:r>
          </w:p>
        </w:tc>
        <w:tc>
          <w:tcPr>
            <w:tcW w:w="664" w:type="pct"/>
            <w:shd w:val="clear" w:color="auto" w:fill="auto"/>
            <w:tcMar>
              <w:top w:w="57" w:type="dxa"/>
              <w:left w:w="57" w:type="dxa"/>
              <w:bottom w:w="57" w:type="dxa"/>
              <w:right w:w="57" w:type="dxa"/>
            </w:tcMar>
            <w:vAlign w:val="center"/>
          </w:tcPr>
          <w:p w:rsidR="009C0436" w:rsidRPr="002C1795" w:rsidRDefault="009C0436" w:rsidP="0082746C">
            <w:pPr>
              <w:rPr>
                <w:rFonts w:eastAsia="MS Mincho"/>
              </w:rPr>
            </w:pPr>
            <w:r w:rsidRPr="002C1795">
              <w:rPr>
                <w:rFonts w:eastAsia="MS Mincho"/>
              </w:rPr>
              <w:t>Secured</w:t>
            </w:r>
          </w:p>
        </w:tc>
        <w:tc>
          <w:tcPr>
            <w:tcW w:w="708" w:type="pct"/>
            <w:shd w:val="clear" w:color="auto" w:fill="auto"/>
            <w:tcMar>
              <w:top w:w="57" w:type="dxa"/>
              <w:left w:w="57" w:type="dxa"/>
              <w:bottom w:w="57" w:type="dxa"/>
              <w:right w:w="57" w:type="dxa"/>
            </w:tcMar>
            <w:vAlign w:val="center"/>
          </w:tcPr>
          <w:p w:rsidR="009C0436" w:rsidRPr="002C1795" w:rsidRDefault="009C0436" w:rsidP="0082746C">
            <w:pPr>
              <w:rPr>
                <w:rFonts w:eastAsia="MS Mincho"/>
              </w:rPr>
            </w:pPr>
            <w:r w:rsidRPr="002C1795">
              <w:rPr>
                <w:rFonts w:eastAsia="MS Mincho"/>
              </w:rPr>
              <w:t>Committed</w:t>
            </w:r>
          </w:p>
        </w:tc>
        <w:tc>
          <w:tcPr>
            <w:tcW w:w="678" w:type="pct"/>
            <w:shd w:val="clear" w:color="auto" w:fill="auto"/>
            <w:tcMar>
              <w:top w:w="57" w:type="dxa"/>
              <w:left w:w="57" w:type="dxa"/>
              <w:bottom w:w="57" w:type="dxa"/>
              <w:right w:w="57" w:type="dxa"/>
            </w:tcMar>
            <w:vAlign w:val="center"/>
          </w:tcPr>
          <w:p w:rsidR="009C0436" w:rsidRPr="002C1795" w:rsidRDefault="009C0436" w:rsidP="0082746C">
            <w:pPr>
              <w:rPr>
                <w:rFonts w:eastAsia="MS Mincho"/>
              </w:rPr>
            </w:pPr>
            <w:r w:rsidRPr="002C1795">
              <w:rPr>
                <w:rFonts w:eastAsia="MS Mincho"/>
              </w:rPr>
              <w:t>Secured</w:t>
            </w:r>
          </w:p>
        </w:tc>
        <w:tc>
          <w:tcPr>
            <w:tcW w:w="637" w:type="pct"/>
            <w:vMerge/>
            <w:shd w:val="clear" w:color="auto" w:fill="auto"/>
          </w:tcPr>
          <w:p w:rsidR="009C0436" w:rsidRPr="002C1795" w:rsidRDefault="009C0436" w:rsidP="0082746C">
            <w:pPr>
              <w:rPr>
                <w:rFonts w:eastAsia="MS Mincho"/>
              </w:rPr>
            </w:pPr>
          </w:p>
        </w:tc>
        <w:tc>
          <w:tcPr>
            <w:tcW w:w="626" w:type="pct"/>
            <w:vMerge/>
            <w:shd w:val="clear" w:color="auto" w:fill="auto"/>
          </w:tcPr>
          <w:p w:rsidR="009C0436" w:rsidRPr="002C1795" w:rsidRDefault="009C0436" w:rsidP="0082746C">
            <w:pPr>
              <w:rPr>
                <w:rFonts w:eastAsia="MS Mincho"/>
              </w:rPr>
            </w:pPr>
          </w:p>
        </w:tc>
        <w:tc>
          <w:tcPr>
            <w:tcW w:w="934" w:type="pct"/>
            <w:vMerge/>
            <w:shd w:val="clear" w:color="auto" w:fill="auto"/>
          </w:tcPr>
          <w:p w:rsidR="009C0436" w:rsidRPr="002C1795" w:rsidRDefault="009C0436" w:rsidP="0082746C">
            <w:pPr>
              <w:rPr>
                <w:rFonts w:eastAsia="MS Mincho"/>
              </w:rPr>
            </w:pPr>
          </w:p>
        </w:tc>
      </w:tr>
      <w:tr w:rsidR="009C0436" w:rsidRPr="002C1795" w:rsidTr="00805BEB">
        <w:trPr>
          <w:trHeight w:val="511"/>
        </w:trPr>
        <w:tc>
          <w:tcPr>
            <w:tcW w:w="753" w:type="pct"/>
            <w:shd w:val="clear" w:color="auto" w:fill="auto"/>
            <w:tcMar>
              <w:top w:w="57" w:type="dxa"/>
              <w:left w:w="57" w:type="dxa"/>
              <w:bottom w:w="57" w:type="dxa"/>
              <w:right w:w="57" w:type="dxa"/>
            </w:tcMar>
            <w:vAlign w:val="center"/>
          </w:tcPr>
          <w:p w:rsidR="009C0436" w:rsidRPr="002C1795" w:rsidRDefault="009C0436" w:rsidP="0082746C">
            <w:pPr>
              <w:rPr>
                <w:rFonts w:eastAsia="MS Mincho"/>
              </w:rPr>
            </w:pPr>
          </w:p>
        </w:tc>
        <w:tc>
          <w:tcPr>
            <w:tcW w:w="664" w:type="pct"/>
            <w:shd w:val="clear" w:color="auto" w:fill="auto"/>
            <w:tcMar>
              <w:top w:w="57" w:type="dxa"/>
              <w:left w:w="57" w:type="dxa"/>
              <w:bottom w:w="57" w:type="dxa"/>
              <w:right w:w="57" w:type="dxa"/>
            </w:tcMar>
            <w:vAlign w:val="center"/>
          </w:tcPr>
          <w:p w:rsidR="009C0436" w:rsidRPr="002C1795" w:rsidRDefault="009C0436" w:rsidP="0082746C">
            <w:pPr>
              <w:rPr>
                <w:rFonts w:eastAsia="MS Mincho"/>
              </w:rPr>
            </w:pPr>
          </w:p>
        </w:tc>
        <w:tc>
          <w:tcPr>
            <w:tcW w:w="708" w:type="pct"/>
            <w:shd w:val="clear" w:color="auto" w:fill="auto"/>
            <w:tcMar>
              <w:top w:w="57" w:type="dxa"/>
              <w:left w:w="57" w:type="dxa"/>
              <w:bottom w:w="57" w:type="dxa"/>
              <w:right w:w="57" w:type="dxa"/>
            </w:tcMar>
            <w:vAlign w:val="center"/>
          </w:tcPr>
          <w:p w:rsidR="009C0436" w:rsidRPr="002C1795" w:rsidRDefault="009C0436" w:rsidP="0082746C">
            <w:pPr>
              <w:rPr>
                <w:rFonts w:eastAsia="MS Mincho"/>
              </w:rPr>
            </w:pPr>
          </w:p>
        </w:tc>
        <w:tc>
          <w:tcPr>
            <w:tcW w:w="678" w:type="pct"/>
            <w:shd w:val="clear" w:color="auto" w:fill="auto"/>
            <w:tcMar>
              <w:top w:w="57" w:type="dxa"/>
              <w:left w:w="57" w:type="dxa"/>
              <w:bottom w:w="57" w:type="dxa"/>
              <w:right w:w="57" w:type="dxa"/>
            </w:tcMar>
            <w:vAlign w:val="center"/>
          </w:tcPr>
          <w:p w:rsidR="009C0436" w:rsidRPr="002C1795" w:rsidRDefault="009C0436" w:rsidP="0082746C">
            <w:pPr>
              <w:rPr>
                <w:rFonts w:eastAsia="MS Mincho"/>
              </w:rPr>
            </w:pPr>
          </w:p>
        </w:tc>
        <w:tc>
          <w:tcPr>
            <w:tcW w:w="637" w:type="pct"/>
            <w:shd w:val="clear" w:color="auto" w:fill="auto"/>
            <w:tcMar>
              <w:top w:w="57" w:type="dxa"/>
              <w:left w:w="57" w:type="dxa"/>
              <w:bottom w:w="57" w:type="dxa"/>
              <w:right w:w="57" w:type="dxa"/>
            </w:tcMar>
            <w:vAlign w:val="center"/>
          </w:tcPr>
          <w:p w:rsidR="009C0436" w:rsidRPr="002C1795" w:rsidRDefault="009C0436" w:rsidP="0082746C">
            <w:pPr>
              <w:rPr>
                <w:rFonts w:eastAsia="MS Mincho"/>
              </w:rPr>
            </w:pPr>
          </w:p>
        </w:tc>
        <w:tc>
          <w:tcPr>
            <w:tcW w:w="626" w:type="pct"/>
            <w:shd w:val="clear" w:color="auto" w:fill="auto"/>
            <w:tcMar>
              <w:top w:w="57" w:type="dxa"/>
              <w:left w:w="57" w:type="dxa"/>
              <w:bottom w:w="57" w:type="dxa"/>
              <w:right w:w="57" w:type="dxa"/>
            </w:tcMar>
            <w:vAlign w:val="center"/>
          </w:tcPr>
          <w:p w:rsidR="009C0436" w:rsidRPr="002C1795" w:rsidRDefault="009C0436" w:rsidP="0082746C">
            <w:pPr>
              <w:rPr>
                <w:rFonts w:eastAsia="MS Mincho"/>
              </w:rPr>
            </w:pPr>
          </w:p>
        </w:tc>
        <w:tc>
          <w:tcPr>
            <w:tcW w:w="934" w:type="pct"/>
            <w:shd w:val="clear" w:color="auto" w:fill="auto"/>
            <w:tcMar>
              <w:top w:w="57" w:type="dxa"/>
              <w:left w:w="57" w:type="dxa"/>
              <w:bottom w:w="57" w:type="dxa"/>
              <w:right w:w="57" w:type="dxa"/>
            </w:tcMar>
            <w:vAlign w:val="center"/>
          </w:tcPr>
          <w:p w:rsidR="009C0436" w:rsidRPr="002C1795" w:rsidRDefault="009C0436" w:rsidP="0082746C">
            <w:pPr>
              <w:rPr>
                <w:rFonts w:eastAsia="MS Mincho"/>
              </w:rPr>
            </w:pPr>
          </w:p>
        </w:tc>
      </w:tr>
    </w:tbl>
    <w:p w:rsidR="009C0436" w:rsidRPr="002C1795" w:rsidRDefault="009C0436" w:rsidP="00F24076">
      <w:pPr>
        <w:spacing w:after="120"/>
      </w:pPr>
    </w:p>
    <w:p w:rsidR="009C0436" w:rsidRPr="00805BEB" w:rsidRDefault="009C0436" w:rsidP="00805BEB">
      <w:pPr>
        <w:spacing w:after="120"/>
      </w:pPr>
      <w:r w:rsidRPr="00805BEB">
        <w:t>Apprentices/ trainees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159"/>
        <w:gridCol w:w="1903"/>
        <w:gridCol w:w="2029"/>
        <w:gridCol w:w="2176"/>
        <w:gridCol w:w="1853"/>
        <w:gridCol w:w="1853"/>
        <w:gridCol w:w="2711"/>
      </w:tblGrid>
      <w:tr w:rsidR="009C0436" w:rsidRPr="002C1795" w:rsidTr="0082746C">
        <w:trPr>
          <w:trHeight w:val="219"/>
        </w:trPr>
        <w:tc>
          <w:tcPr>
            <w:tcW w:w="1383" w:type="pct"/>
            <w:gridSpan w:val="2"/>
            <w:shd w:val="clear" w:color="auto" w:fill="auto"/>
            <w:tcMar>
              <w:top w:w="57" w:type="dxa"/>
              <w:left w:w="57" w:type="dxa"/>
              <w:bottom w:w="57" w:type="dxa"/>
              <w:right w:w="57" w:type="dxa"/>
            </w:tcMar>
            <w:vAlign w:val="center"/>
          </w:tcPr>
          <w:p w:rsidR="009C0436" w:rsidRPr="002C1795" w:rsidRDefault="009C0436" w:rsidP="0082746C">
            <w:pPr>
              <w:rPr>
                <w:rFonts w:eastAsia="MS Mincho"/>
              </w:rPr>
            </w:pPr>
            <w:r w:rsidRPr="002C1795">
              <w:rPr>
                <w:rFonts w:eastAsia="MS Mincho"/>
              </w:rPr>
              <w:t>New Apprentices/ trainees</w:t>
            </w:r>
          </w:p>
        </w:tc>
        <w:tc>
          <w:tcPr>
            <w:tcW w:w="1432" w:type="pct"/>
            <w:gridSpan w:val="2"/>
            <w:shd w:val="clear" w:color="auto" w:fill="auto"/>
            <w:tcMar>
              <w:top w:w="57" w:type="dxa"/>
              <w:left w:w="57" w:type="dxa"/>
              <w:bottom w:w="57" w:type="dxa"/>
              <w:right w:w="57" w:type="dxa"/>
            </w:tcMar>
            <w:vAlign w:val="center"/>
          </w:tcPr>
          <w:p w:rsidR="009C0436" w:rsidRPr="002C1795" w:rsidRDefault="009C0436" w:rsidP="0082746C">
            <w:pPr>
              <w:rPr>
                <w:rFonts w:eastAsia="MS Mincho"/>
              </w:rPr>
            </w:pPr>
            <w:r w:rsidRPr="002C1795">
              <w:rPr>
                <w:rFonts w:eastAsia="MS Mincho"/>
              </w:rPr>
              <w:t>Existing Apprentices/ trainees</w:t>
            </w:r>
          </w:p>
        </w:tc>
        <w:tc>
          <w:tcPr>
            <w:tcW w:w="631" w:type="pct"/>
            <w:vMerge w:val="restart"/>
            <w:shd w:val="clear" w:color="auto" w:fill="auto"/>
            <w:tcMar>
              <w:top w:w="57" w:type="dxa"/>
              <w:left w:w="57" w:type="dxa"/>
              <w:bottom w:w="57" w:type="dxa"/>
              <w:right w:w="57" w:type="dxa"/>
            </w:tcMar>
            <w:vAlign w:val="center"/>
          </w:tcPr>
          <w:p w:rsidR="009C0436" w:rsidRPr="002C1795" w:rsidRDefault="009C0436" w:rsidP="0082746C">
            <w:pPr>
              <w:rPr>
                <w:rFonts w:eastAsia="MS Mincho"/>
              </w:rPr>
            </w:pPr>
            <w:r w:rsidRPr="002C1795">
              <w:rPr>
                <w:rFonts w:eastAsia="MS Mincho"/>
              </w:rPr>
              <w:t>Total Apprentices/ trainees Committed</w:t>
            </w:r>
          </w:p>
        </w:tc>
        <w:tc>
          <w:tcPr>
            <w:tcW w:w="631" w:type="pct"/>
            <w:vMerge w:val="restart"/>
            <w:shd w:val="clear" w:color="auto" w:fill="auto"/>
            <w:tcMar>
              <w:top w:w="57" w:type="dxa"/>
              <w:left w:w="57" w:type="dxa"/>
              <w:bottom w:w="57" w:type="dxa"/>
              <w:right w:w="57" w:type="dxa"/>
            </w:tcMar>
            <w:vAlign w:val="center"/>
          </w:tcPr>
          <w:p w:rsidR="009C0436" w:rsidRPr="002C1795" w:rsidRDefault="009C0436" w:rsidP="0082746C">
            <w:pPr>
              <w:rPr>
                <w:rFonts w:eastAsia="MS Mincho"/>
              </w:rPr>
            </w:pPr>
            <w:r w:rsidRPr="002C1795">
              <w:rPr>
                <w:rFonts w:eastAsia="MS Mincho"/>
              </w:rPr>
              <w:t>Total Apprentices/ trainees Secured</w:t>
            </w:r>
          </w:p>
        </w:tc>
        <w:tc>
          <w:tcPr>
            <w:tcW w:w="923" w:type="pct"/>
            <w:vMerge w:val="restart"/>
            <w:shd w:val="clear" w:color="auto" w:fill="auto"/>
            <w:tcMar>
              <w:top w:w="57" w:type="dxa"/>
              <w:left w:w="57" w:type="dxa"/>
              <w:bottom w:w="57" w:type="dxa"/>
              <w:right w:w="57" w:type="dxa"/>
            </w:tcMar>
            <w:vAlign w:val="center"/>
          </w:tcPr>
          <w:p w:rsidR="009C0436" w:rsidRPr="002C1795" w:rsidRDefault="009C0436" w:rsidP="0082746C">
            <w:pPr>
              <w:rPr>
                <w:rFonts w:eastAsia="MS Mincho"/>
              </w:rPr>
            </w:pPr>
            <w:r w:rsidRPr="002C1795">
              <w:rPr>
                <w:rFonts w:eastAsia="MS Mincho"/>
              </w:rPr>
              <w:t>Difference</w:t>
            </w:r>
          </w:p>
        </w:tc>
      </w:tr>
      <w:tr w:rsidR="009C0436" w:rsidRPr="002C1795" w:rsidTr="0082746C">
        <w:trPr>
          <w:trHeight w:val="46"/>
        </w:trPr>
        <w:tc>
          <w:tcPr>
            <w:tcW w:w="735" w:type="pct"/>
            <w:shd w:val="clear" w:color="auto" w:fill="auto"/>
            <w:tcMar>
              <w:top w:w="57" w:type="dxa"/>
              <w:left w:w="57" w:type="dxa"/>
              <w:bottom w:w="57" w:type="dxa"/>
              <w:right w:w="57" w:type="dxa"/>
            </w:tcMar>
            <w:vAlign w:val="center"/>
          </w:tcPr>
          <w:p w:rsidR="009C0436" w:rsidRPr="002C1795" w:rsidRDefault="009C0436" w:rsidP="0082746C">
            <w:pPr>
              <w:rPr>
                <w:rFonts w:eastAsia="MS Mincho"/>
              </w:rPr>
            </w:pPr>
            <w:r w:rsidRPr="002C1795">
              <w:rPr>
                <w:rFonts w:eastAsia="MS Mincho"/>
              </w:rPr>
              <w:t>Committed</w:t>
            </w:r>
          </w:p>
        </w:tc>
        <w:tc>
          <w:tcPr>
            <w:tcW w:w="648" w:type="pct"/>
            <w:shd w:val="clear" w:color="auto" w:fill="auto"/>
            <w:tcMar>
              <w:top w:w="57" w:type="dxa"/>
              <w:left w:w="57" w:type="dxa"/>
              <w:bottom w:w="57" w:type="dxa"/>
              <w:right w:w="57" w:type="dxa"/>
            </w:tcMar>
            <w:vAlign w:val="center"/>
          </w:tcPr>
          <w:p w:rsidR="009C0436" w:rsidRPr="002C1795" w:rsidRDefault="009C0436" w:rsidP="0082746C">
            <w:pPr>
              <w:rPr>
                <w:rFonts w:eastAsia="MS Mincho"/>
              </w:rPr>
            </w:pPr>
            <w:r w:rsidRPr="002C1795">
              <w:rPr>
                <w:rFonts w:eastAsia="MS Mincho"/>
              </w:rPr>
              <w:t>Secured</w:t>
            </w:r>
          </w:p>
        </w:tc>
        <w:tc>
          <w:tcPr>
            <w:tcW w:w="691" w:type="pct"/>
            <w:shd w:val="clear" w:color="auto" w:fill="auto"/>
            <w:tcMar>
              <w:top w:w="57" w:type="dxa"/>
              <w:left w:w="57" w:type="dxa"/>
              <w:bottom w:w="57" w:type="dxa"/>
              <w:right w:w="57" w:type="dxa"/>
            </w:tcMar>
            <w:vAlign w:val="center"/>
          </w:tcPr>
          <w:p w:rsidR="009C0436" w:rsidRPr="002C1795" w:rsidRDefault="009C0436" w:rsidP="0082746C">
            <w:pPr>
              <w:rPr>
                <w:rFonts w:eastAsia="MS Mincho"/>
              </w:rPr>
            </w:pPr>
            <w:r w:rsidRPr="002C1795">
              <w:rPr>
                <w:rFonts w:eastAsia="MS Mincho"/>
              </w:rPr>
              <w:t>Committed</w:t>
            </w:r>
          </w:p>
        </w:tc>
        <w:tc>
          <w:tcPr>
            <w:tcW w:w="741" w:type="pct"/>
            <w:shd w:val="clear" w:color="auto" w:fill="auto"/>
            <w:tcMar>
              <w:top w:w="57" w:type="dxa"/>
              <w:left w:w="57" w:type="dxa"/>
              <w:bottom w:w="57" w:type="dxa"/>
              <w:right w:w="57" w:type="dxa"/>
            </w:tcMar>
            <w:vAlign w:val="center"/>
          </w:tcPr>
          <w:p w:rsidR="009C0436" w:rsidRPr="002C1795" w:rsidRDefault="009C0436" w:rsidP="0082746C">
            <w:pPr>
              <w:rPr>
                <w:rFonts w:eastAsia="MS Mincho"/>
              </w:rPr>
            </w:pPr>
            <w:r w:rsidRPr="002C1795">
              <w:rPr>
                <w:rFonts w:eastAsia="MS Mincho"/>
              </w:rPr>
              <w:t>Secured</w:t>
            </w:r>
          </w:p>
        </w:tc>
        <w:tc>
          <w:tcPr>
            <w:tcW w:w="631" w:type="pct"/>
            <w:vMerge/>
            <w:shd w:val="clear" w:color="auto" w:fill="auto"/>
          </w:tcPr>
          <w:p w:rsidR="009C0436" w:rsidRPr="002C1795" w:rsidRDefault="009C0436" w:rsidP="0082746C">
            <w:pPr>
              <w:rPr>
                <w:rFonts w:eastAsia="MS Mincho"/>
              </w:rPr>
            </w:pPr>
          </w:p>
        </w:tc>
        <w:tc>
          <w:tcPr>
            <w:tcW w:w="631" w:type="pct"/>
            <w:vMerge/>
            <w:shd w:val="clear" w:color="auto" w:fill="auto"/>
          </w:tcPr>
          <w:p w:rsidR="009C0436" w:rsidRPr="002C1795" w:rsidRDefault="009C0436" w:rsidP="0082746C">
            <w:pPr>
              <w:rPr>
                <w:rFonts w:eastAsia="MS Mincho"/>
              </w:rPr>
            </w:pPr>
          </w:p>
        </w:tc>
        <w:tc>
          <w:tcPr>
            <w:tcW w:w="923" w:type="pct"/>
            <w:vMerge/>
            <w:shd w:val="clear" w:color="auto" w:fill="auto"/>
          </w:tcPr>
          <w:p w:rsidR="009C0436" w:rsidRPr="002C1795" w:rsidRDefault="009C0436" w:rsidP="0082746C">
            <w:pPr>
              <w:rPr>
                <w:rFonts w:eastAsia="MS Mincho"/>
              </w:rPr>
            </w:pPr>
          </w:p>
        </w:tc>
      </w:tr>
      <w:tr w:rsidR="009C0436" w:rsidRPr="002C1795" w:rsidTr="0082746C">
        <w:trPr>
          <w:trHeight w:val="46"/>
        </w:trPr>
        <w:tc>
          <w:tcPr>
            <w:tcW w:w="735" w:type="pct"/>
            <w:shd w:val="clear" w:color="auto" w:fill="auto"/>
            <w:tcMar>
              <w:top w:w="57" w:type="dxa"/>
              <w:left w:w="57" w:type="dxa"/>
              <w:bottom w:w="57" w:type="dxa"/>
              <w:right w:w="57" w:type="dxa"/>
            </w:tcMar>
            <w:vAlign w:val="center"/>
          </w:tcPr>
          <w:p w:rsidR="009C0436" w:rsidRPr="002C1795" w:rsidRDefault="009C0436" w:rsidP="0082746C">
            <w:pPr>
              <w:rPr>
                <w:rFonts w:eastAsia="MS Mincho"/>
              </w:rPr>
            </w:pPr>
          </w:p>
        </w:tc>
        <w:tc>
          <w:tcPr>
            <w:tcW w:w="648" w:type="pct"/>
            <w:shd w:val="clear" w:color="auto" w:fill="auto"/>
            <w:tcMar>
              <w:top w:w="57" w:type="dxa"/>
              <w:left w:w="57" w:type="dxa"/>
              <w:bottom w:w="57" w:type="dxa"/>
              <w:right w:w="57" w:type="dxa"/>
            </w:tcMar>
            <w:vAlign w:val="center"/>
          </w:tcPr>
          <w:p w:rsidR="009C0436" w:rsidRPr="002C1795" w:rsidRDefault="009C0436" w:rsidP="0082746C">
            <w:pPr>
              <w:rPr>
                <w:rFonts w:eastAsia="MS Mincho"/>
              </w:rPr>
            </w:pPr>
          </w:p>
        </w:tc>
        <w:tc>
          <w:tcPr>
            <w:tcW w:w="691" w:type="pct"/>
            <w:shd w:val="clear" w:color="auto" w:fill="auto"/>
            <w:tcMar>
              <w:top w:w="57" w:type="dxa"/>
              <w:left w:w="57" w:type="dxa"/>
              <w:bottom w:w="57" w:type="dxa"/>
              <w:right w:w="57" w:type="dxa"/>
            </w:tcMar>
            <w:vAlign w:val="center"/>
          </w:tcPr>
          <w:p w:rsidR="009C0436" w:rsidRPr="002C1795" w:rsidRDefault="009C0436" w:rsidP="0082746C">
            <w:pPr>
              <w:rPr>
                <w:rFonts w:eastAsia="MS Mincho"/>
              </w:rPr>
            </w:pPr>
          </w:p>
        </w:tc>
        <w:tc>
          <w:tcPr>
            <w:tcW w:w="741" w:type="pct"/>
            <w:shd w:val="clear" w:color="auto" w:fill="auto"/>
            <w:tcMar>
              <w:top w:w="57" w:type="dxa"/>
              <w:left w:w="57" w:type="dxa"/>
              <w:bottom w:w="57" w:type="dxa"/>
              <w:right w:w="57" w:type="dxa"/>
            </w:tcMar>
            <w:vAlign w:val="center"/>
          </w:tcPr>
          <w:p w:rsidR="009C0436" w:rsidRPr="002C1795" w:rsidRDefault="009C0436" w:rsidP="0082746C">
            <w:pPr>
              <w:rPr>
                <w:rFonts w:eastAsia="MS Mincho"/>
              </w:rPr>
            </w:pPr>
          </w:p>
        </w:tc>
        <w:tc>
          <w:tcPr>
            <w:tcW w:w="631" w:type="pct"/>
            <w:shd w:val="clear" w:color="auto" w:fill="auto"/>
            <w:tcMar>
              <w:top w:w="57" w:type="dxa"/>
              <w:left w:w="57" w:type="dxa"/>
              <w:bottom w:w="57" w:type="dxa"/>
              <w:right w:w="57" w:type="dxa"/>
            </w:tcMar>
            <w:vAlign w:val="center"/>
          </w:tcPr>
          <w:p w:rsidR="009C0436" w:rsidRPr="002C1795" w:rsidRDefault="009C0436" w:rsidP="0082746C">
            <w:pPr>
              <w:rPr>
                <w:rFonts w:eastAsia="MS Mincho"/>
              </w:rPr>
            </w:pPr>
          </w:p>
        </w:tc>
        <w:tc>
          <w:tcPr>
            <w:tcW w:w="631" w:type="pct"/>
            <w:shd w:val="clear" w:color="auto" w:fill="auto"/>
            <w:tcMar>
              <w:top w:w="57" w:type="dxa"/>
              <w:left w:w="57" w:type="dxa"/>
              <w:bottom w:w="57" w:type="dxa"/>
              <w:right w:w="57" w:type="dxa"/>
            </w:tcMar>
            <w:vAlign w:val="center"/>
          </w:tcPr>
          <w:p w:rsidR="009C0436" w:rsidRPr="002C1795" w:rsidRDefault="009C0436" w:rsidP="0082746C">
            <w:pPr>
              <w:rPr>
                <w:rFonts w:eastAsia="MS Mincho"/>
              </w:rPr>
            </w:pPr>
          </w:p>
        </w:tc>
        <w:tc>
          <w:tcPr>
            <w:tcW w:w="923" w:type="pct"/>
            <w:shd w:val="clear" w:color="auto" w:fill="auto"/>
            <w:tcMar>
              <w:top w:w="57" w:type="dxa"/>
              <w:left w:w="57" w:type="dxa"/>
              <w:bottom w:w="57" w:type="dxa"/>
              <w:right w:w="57" w:type="dxa"/>
            </w:tcMar>
            <w:vAlign w:val="center"/>
          </w:tcPr>
          <w:p w:rsidR="009C0436" w:rsidRPr="002C1795" w:rsidRDefault="009C0436" w:rsidP="0082746C">
            <w:pPr>
              <w:rPr>
                <w:rFonts w:eastAsia="MS Mincho"/>
              </w:rPr>
            </w:pPr>
          </w:p>
        </w:tc>
      </w:tr>
    </w:tbl>
    <w:p w:rsidR="009C0436" w:rsidRDefault="009C0436" w:rsidP="009C0436">
      <w:pPr>
        <w:sectPr w:rsidR="009C0436" w:rsidSect="0082746C">
          <w:headerReference w:type="even" r:id="rId32"/>
          <w:headerReference w:type="default" r:id="rId33"/>
          <w:footerReference w:type="even" r:id="rId34"/>
          <w:footerReference w:type="default" r:id="rId35"/>
          <w:headerReference w:type="first" r:id="rId36"/>
          <w:footerReference w:type="first" r:id="rId37"/>
          <w:pgSz w:w="16838" w:h="11906" w:orient="landscape" w:code="9"/>
          <w:pgMar w:top="1418" w:right="1134" w:bottom="1134" w:left="1134" w:header="1077" w:footer="567" w:gutter="0"/>
          <w:paperSrc w:first="15" w:other="15"/>
          <w:cols w:space="708"/>
          <w:docGrid w:linePitch="360"/>
        </w:sectPr>
      </w:pPr>
    </w:p>
    <w:p w:rsidR="002E790D" w:rsidRDefault="002E790D" w:rsidP="00805BEB">
      <w:pPr>
        <w:pStyle w:val="AttachmentHeading"/>
        <w:spacing w:after="0"/>
      </w:pPr>
      <w:bookmarkStart w:id="2647" w:name="_Ref511213283"/>
      <w:r w:rsidRPr="0074706A">
        <w:lastRenderedPageBreak/>
        <w:t>-</w:t>
      </w:r>
      <w:r>
        <w:t xml:space="preserve"> Contestable Items</w:t>
      </w:r>
      <w:bookmarkEnd w:id="2647"/>
    </w:p>
    <w:p w:rsidR="002F1175" w:rsidRDefault="002F1175" w:rsidP="00805BEB">
      <w:pPr>
        <w:spacing w:after="0"/>
      </w:pPr>
    </w:p>
    <w:p w:rsidR="002E790D" w:rsidRDefault="00457B70" w:rsidP="002E790D">
      <w:r>
        <w:t>[</w:t>
      </w:r>
      <w:r w:rsidR="002E790D" w:rsidRPr="00805BEB">
        <w:rPr>
          <w:b/>
          <w:i/>
          <w:highlight w:val="yellow"/>
        </w:rPr>
        <w:t>As set out in Attachment 1 (or as otherwise approved by ICN)</w:t>
      </w:r>
      <w:r w:rsidRPr="00805BEB">
        <w:rPr>
          <w:b/>
          <w:i/>
          <w:highlight w:val="yellow"/>
        </w:rPr>
        <w:t>.</w:t>
      </w:r>
      <w:r>
        <w:t>]</w:t>
      </w:r>
    </w:p>
    <w:p w:rsidR="002F28CA" w:rsidRDefault="002F28CA" w:rsidP="002E790D">
      <w:pPr>
        <w:spacing w:after="0"/>
        <w:sectPr w:rsidR="002F28CA" w:rsidSect="002E790D">
          <w:footerReference w:type="default" r:id="rId38"/>
          <w:pgSz w:w="11909" w:h="16834"/>
          <w:pgMar w:top="1134" w:right="1134" w:bottom="1134" w:left="1417" w:header="1077" w:footer="567" w:gutter="0"/>
          <w:cols w:space="720" w:equalWidth="0">
            <w:col w:w="9358" w:space="708"/>
          </w:cols>
          <w:docGrid w:linePitch="299"/>
        </w:sectPr>
      </w:pPr>
    </w:p>
    <w:p w:rsidR="002E790D" w:rsidRDefault="002F28CA" w:rsidP="00805BEB">
      <w:pPr>
        <w:pStyle w:val="AttachmentHeading"/>
      </w:pPr>
      <w:r>
        <w:lastRenderedPageBreak/>
        <w:t xml:space="preserve"> </w:t>
      </w:r>
      <w:bookmarkStart w:id="2648" w:name="_Ref511226085"/>
      <w:r>
        <w:t xml:space="preserve">- </w:t>
      </w:r>
      <w:r w:rsidRPr="002F28CA">
        <w:t>Statutory Declaration</w:t>
      </w:r>
      <w:bookmarkEnd w:id="2648"/>
    </w:p>
    <w:p w:rsidR="004C5798" w:rsidRDefault="004C5798" w:rsidP="004C5798">
      <w:pPr>
        <w:tabs>
          <w:tab w:val="left" w:pos="1008"/>
          <w:tab w:val="left" w:pos="2016"/>
          <w:tab w:val="left" w:pos="3024"/>
        </w:tabs>
        <w:overflowPunct w:val="0"/>
        <w:autoSpaceDE w:val="0"/>
        <w:autoSpaceDN w:val="0"/>
        <w:adjustRightInd w:val="0"/>
        <w:spacing w:after="0" w:line="360" w:lineRule="auto"/>
        <w:jc w:val="center"/>
        <w:textAlignment w:val="baseline"/>
        <w:rPr>
          <w:rFonts w:cs="Arial"/>
        </w:rPr>
      </w:pPr>
      <w:r w:rsidRPr="008A2254">
        <w:rPr>
          <w:rFonts w:cs="Arial"/>
        </w:rPr>
        <w:t>State of Victoria</w:t>
      </w:r>
    </w:p>
    <w:p w:rsidR="004C5798" w:rsidRPr="006F47CE" w:rsidRDefault="004C5798" w:rsidP="004C5798">
      <w:pPr>
        <w:tabs>
          <w:tab w:val="left" w:pos="1008"/>
          <w:tab w:val="left" w:pos="2016"/>
          <w:tab w:val="left" w:pos="3024"/>
        </w:tabs>
        <w:overflowPunct w:val="0"/>
        <w:autoSpaceDE w:val="0"/>
        <w:autoSpaceDN w:val="0"/>
        <w:adjustRightInd w:val="0"/>
        <w:spacing w:after="0" w:line="360" w:lineRule="auto"/>
        <w:jc w:val="center"/>
        <w:textAlignment w:val="baseline"/>
        <w:rPr>
          <w:rFonts w:cs="Arial"/>
        </w:rPr>
      </w:pPr>
    </w:p>
    <w:p w:rsidR="004C5798" w:rsidRPr="008A2254" w:rsidRDefault="004C5798" w:rsidP="004C5798">
      <w:pPr>
        <w:tabs>
          <w:tab w:val="left" w:pos="1008"/>
          <w:tab w:val="left" w:pos="2016"/>
          <w:tab w:val="left" w:pos="3024"/>
        </w:tabs>
        <w:overflowPunct w:val="0"/>
        <w:autoSpaceDE w:val="0"/>
        <w:autoSpaceDN w:val="0"/>
        <w:adjustRightInd w:val="0"/>
        <w:spacing w:after="0" w:line="360" w:lineRule="auto"/>
        <w:jc w:val="center"/>
        <w:textAlignment w:val="baseline"/>
        <w:rPr>
          <w:rFonts w:cs="Arial"/>
          <w:b/>
          <w:sz w:val="32"/>
          <w:szCs w:val="32"/>
        </w:rPr>
      </w:pPr>
      <w:r w:rsidRPr="008A2254">
        <w:rPr>
          <w:rFonts w:cs="Arial"/>
          <w:b/>
          <w:sz w:val="32"/>
          <w:szCs w:val="32"/>
        </w:rPr>
        <w:t>Statutory Declaration</w:t>
      </w:r>
    </w:p>
    <w:p w:rsidR="00457B70" w:rsidRPr="00103090" w:rsidRDefault="00457B70" w:rsidP="00A616B0">
      <w:pPr>
        <w:rPr>
          <w:rStyle w:val="Strong"/>
        </w:rPr>
      </w:pPr>
    </w:p>
    <w:tbl>
      <w:tblPr>
        <w:tblStyle w:val="TableGrid"/>
        <w:tblW w:w="9299" w:type="dxa"/>
        <w:tblLook w:val="0600" w:firstRow="0" w:lastRow="0" w:firstColumn="0" w:lastColumn="0" w:noHBand="1" w:noVBand="1"/>
      </w:tblPr>
      <w:tblGrid>
        <w:gridCol w:w="2675"/>
        <w:gridCol w:w="3356"/>
        <w:gridCol w:w="3268"/>
      </w:tblGrid>
      <w:tr w:rsidR="00457B70" w:rsidRPr="00D52EC5" w:rsidTr="00FF7E48">
        <w:tc>
          <w:tcPr>
            <w:tcW w:w="2694" w:type="dxa"/>
          </w:tcPr>
          <w:p w:rsidR="00457B70" w:rsidRPr="00D52EC5" w:rsidRDefault="00457B70" w:rsidP="00805BEB">
            <w:pPr>
              <w:pStyle w:val="DHHStabletext"/>
              <w:spacing w:before="120" w:after="120"/>
            </w:pPr>
            <w:r w:rsidRPr="00D52EC5">
              <w:t>I: [full name]</w:t>
            </w:r>
          </w:p>
        </w:tc>
        <w:tc>
          <w:tcPr>
            <w:tcW w:w="6712" w:type="dxa"/>
            <w:gridSpan w:val="2"/>
          </w:tcPr>
          <w:p w:rsidR="00457B70" w:rsidRPr="00D52EC5" w:rsidRDefault="00457B70" w:rsidP="00805BEB">
            <w:pPr>
              <w:pStyle w:val="DHHStabletext"/>
              <w:spacing w:before="120" w:after="120"/>
              <w:rPr>
                <w:u w:val="single"/>
              </w:rPr>
            </w:pPr>
          </w:p>
        </w:tc>
      </w:tr>
      <w:tr w:rsidR="00457B70" w:rsidRPr="00D52EC5" w:rsidTr="00FF7E48">
        <w:tc>
          <w:tcPr>
            <w:tcW w:w="2694" w:type="dxa"/>
          </w:tcPr>
          <w:p w:rsidR="00457B70" w:rsidRPr="00D52EC5" w:rsidRDefault="00457B70" w:rsidP="00805BEB">
            <w:pPr>
              <w:pStyle w:val="DHHStabletext"/>
              <w:spacing w:before="120" w:after="120"/>
            </w:pPr>
            <w:r w:rsidRPr="00D52EC5">
              <w:t>of: [address]</w:t>
            </w:r>
          </w:p>
        </w:tc>
        <w:tc>
          <w:tcPr>
            <w:tcW w:w="6712" w:type="dxa"/>
            <w:gridSpan w:val="2"/>
          </w:tcPr>
          <w:p w:rsidR="00457B70" w:rsidRPr="00D52EC5" w:rsidRDefault="00457B70" w:rsidP="00805BEB">
            <w:pPr>
              <w:pStyle w:val="DHHStabletext"/>
              <w:spacing w:before="120" w:after="120"/>
            </w:pPr>
          </w:p>
        </w:tc>
      </w:tr>
      <w:tr w:rsidR="00457B70" w:rsidRPr="00D52EC5" w:rsidTr="00FF7E48">
        <w:tc>
          <w:tcPr>
            <w:tcW w:w="2694" w:type="dxa"/>
          </w:tcPr>
          <w:p w:rsidR="00457B70" w:rsidRPr="00D52EC5" w:rsidRDefault="00457B70" w:rsidP="00805BEB">
            <w:pPr>
              <w:pStyle w:val="DHHStabletext"/>
              <w:spacing w:before="120" w:after="120"/>
            </w:pPr>
            <w:r>
              <w:t>Occupation</w:t>
            </w:r>
            <w:r w:rsidRPr="00D52EC5">
              <w:t>:</w:t>
            </w:r>
          </w:p>
        </w:tc>
        <w:tc>
          <w:tcPr>
            <w:tcW w:w="6712" w:type="dxa"/>
            <w:gridSpan w:val="2"/>
          </w:tcPr>
          <w:p w:rsidR="00457B70" w:rsidRPr="00D52EC5" w:rsidRDefault="00457B70" w:rsidP="00805BEB">
            <w:pPr>
              <w:pStyle w:val="DHHStabletext"/>
              <w:spacing w:before="120" w:after="120"/>
            </w:pPr>
          </w:p>
        </w:tc>
      </w:tr>
      <w:tr w:rsidR="00457B70" w:rsidRPr="00D52EC5" w:rsidTr="00FF7E48">
        <w:tc>
          <w:tcPr>
            <w:tcW w:w="9406" w:type="dxa"/>
            <w:gridSpan w:val="3"/>
          </w:tcPr>
          <w:p w:rsidR="00457B70" w:rsidRPr="00D52EC5" w:rsidRDefault="00457B70" w:rsidP="00805BEB">
            <w:pPr>
              <w:pStyle w:val="DHHStabletext"/>
              <w:spacing w:before="120" w:after="120"/>
            </w:pPr>
            <w:r w:rsidRPr="00D52EC5">
              <w:t>do solemnly and sincerely declare that:</w:t>
            </w:r>
          </w:p>
        </w:tc>
      </w:tr>
      <w:tr w:rsidR="00457B70" w:rsidRPr="00D52EC5" w:rsidTr="00FF7E48">
        <w:tc>
          <w:tcPr>
            <w:tcW w:w="2694" w:type="dxa"/>
          </w:tcPr>
          <w:p w:rsidR="00457B70" w:rsidRPr="00D52EC5" w:rsidRDefault="00457B70" w:rsidP="00805BEB">
            <w:pPr>
              <w:pStyle w:val="DHHStabletext"/>
              <w:spacing w:before="120" w:after="120"/>
            </w:pPr>
            <w:r>
              <w:t>Contracted company:</w:t>
            </w:r>
          </w:p>
        </w:tc>
        <w:tc>
          <w:tcPr>
            <w:tcW w:w="6712" w:type="dxa"/>
            <w:gridSpan w:val="2"/>
          </w:tcPr>
          <w:p w:rsidR="00457B70" w:rsidRPr="00D52EC5" w:rsidRDefault="00457B70" w:rsidP="00805BEB">
            <w:pPr>
              <w:pStyle w:val="DHHStabletext"/>
              <w:spacing w:before="120" w:after="120"/>
            </w:pPr>
          </w:p>
        </w:tc>
      </w:tr>
      <w:tr w:rsidR="00457B70" w:rsidRPr="00D52EC5" w:rsidTr="00FF7E48">
        <w:tc>
          <w:tcPr>
            <w:tcW w:w="6096" w:type="dxa"/>
            <w:gridSpan w:val="2"/>
          </w:tcPr>
          <w:p w:rsidR="00457B70" w:rsidRPr="00D52EC5" w:rsidRDefault="00457B70" w:rsidP="00805BEB">
            <w:pPr>
              <w:pStyle w:val="DHHStabletext"/>
              <w:spacing w:before="120" w:after="120"/>
            </w:pPr>
            <w:r w:rsidRPr="00D52EC5">
              <w:t xml:space="preserve">achieved the Victorian Industry Participation Policy objectives and outcomes relating to local content; employment; skills and technology transfer; and apprentices/ trainees reflected in the </w:t>
            </w:r>
            <w:r w:rsidR="0076174C">
              <w:t>[</w:t>
            </w:r>
            <w:r w:rsidRPr="00D52EC5">
              <w:t>VIPP Monitoring Table</w:t>
            </w:r>
            <w:r w:rsidR="0076174C">
              <w:t>][LIDP Monitoring Table]</w:t>
            </w:r>
            <w:r w:rsidRPr="00D52EC5">
              <w:t xml:space="preserve"> for: [name and tender number of procurement activity]</w:t>
            </w:r>
          </w:p>
        </w:tc>
        <w:tc>
          <w:tcPr>
            <w:tcW w:w="3310" w:type="dxa"/>
          </w:tcPr>
          <w:p w:rsidR="00457B70" w:rsidRPr="00D52EC5" w:rsidRDefault="00457B70" w:rsidP="00805BEB">
            <w:pPr>
              <w:pStyle w:val="DHHStabletext"/>
              <w:spacing w:before="120" w:after="120"/>
            </w:pPr>
          </w:p>
        </w:tc>
      </w:tr>
      <w:tr w:rsidR="00457B70" w:rsidRPr="00D52EC5" w:rsidTr="00FF7E48">
        <w:tc>
          <w:tcPr>
            <w:tcW w:w="2694" w:type="dxa"/>
          </w:tcPr>
          <w:p w:rsidR="00457B70" w:rsidRPr="00D52EC5" w:rsidRDefault="00457B70" w:rsidP="00805BEB">
            <w:pPr>
              <w:pStyle w:val="DHHStabletext"/>
              <w:spacing w:before="120" w:after="120"/>
            </w:pPr>
            <w:r w:rsidRPr="00D52EC5">
              <w:t>as submitted to: [agency]</w:t>
            </w:r>
          </w:p>
        </w:tc>
        <w:tc>
          <w:tcPr>
            <w:tcW w:w="6712" w:type="dxa"/>
            <w:gridSpan w:val="2"/>
          </w:tcPr>
          <w:p w:rsidR="00457B70" w:rsidRPr="00D52EC5" w:rsidRDefault="00457B70" w:rsidP="00805BEB">
            <w:pPr>
              <w:pStyle w:val="DHHStabletext"/>
              <w:spacing w:before="120" w:after="120"/>
            </w:pPr>
          </w:p>
        </w:tc>
      </w:tr>
      <w:tr w:rsidR="00457B70" w:rsidRPr="00D52EC5" w:rsidTr="00FF7E48">
        <w:tc>
          <w:tcPr>
            <w:tcW w:w="2694" w:type="dxa"/>
          </w:tcPr>
          <w:p w:rsidR="00457B70" w:rsidRPr="00D52EC5" w:rsidRDefault="00457B70" w:rsidP="00805BEB">
            <w:pPr>
              <w:pStyle w:val="DHHStabletext"/>
              <w:spacing w:before="120" w:after="120"/>
            </w:pPr>
            <w:r w:rsidRPr="00D52EC5">
              <w:t>on: [date]</w:t>
            </w:r>
          </w:p>
        </w:tc>
        <w:tc>
          <w:tcPr>
            <w:tcW w:w="6712" w:type="dxa"/>
            <w:gridSpan w:val="2"/>
          </w:tcPr>
          <w:p w:rsidR="00457B70" w:rsidRPr="00D52EC5" w:rsidRDefault="00457B70" w:rsidP="00805BEB">
            <w:pPr>
              <w:pStyle w:val="DHHStabletext"/>
              <w:spacing w:before="120" w:after="120"/>
            </w:pPr>
          </w:p>
        </w:tc>
      </w:tr>
    </w:tbl>
    <w:p w:rsidR="00A616B0" w:rsidRDefault="00A616B0" w:rsidP="00A616B0">
      <w:pPr>
        <w:rPr>
          <w:rStyle w:val="Strong"/>
        </w:rPr>
      </w:pPr>
      <w:r>
        <w:rPr>
          <w:rStyle w:val="Strong"/>
        </w:rPr>
        <w:t>'</w:t>
      </w:r>
    </w:p>
    <w:p w:rsidR="00457B70" w:rsidRPr="00103090" w:rsidRDefault="00457B70" w:rsidP="00A616B0">
      <w:pPr>
        <w:rPr>
          <w:rStyle w:val="Strong"/>
        </w:rPr>
      </w:pPr>
      <w:r w:rsidRPr="00103090">
        <w:rPr>
          <w:rStyle w:val="Strong"/>
        </w:rPr>
        <w:t>I acknowledge that this declaration is true and correct, and I make it with the understanding and belief that a person who makes a false declaration is liable to the penalties of perjury.</w:t>
      </w:r>
    </w:p>
    <w:tbl>
      <w:tblPr>
        <w:tblStyle w:val="TableGrid"/>
        <w:tblW w:w="9299" w:type="dxa"/>
        <w:tblLook w:val="0600" w:firstRow="0" w:lastRow="0" w:firstColumn="0" w:lastColumn="0" w:noHBand="1" w:noVBand="1"/>
      </w:tblPr>
      <w:tblGrid>
        <w:gridCol w:w="2333"/>
        <w:gridCol w:w="1735"/>
        <w:gridCol w:w="985"/>
        <w:gridCol w:w="2653"/>
        <w:gridCol w:w="1593"/>
      </w:tblGrid>
      <w:tr w:rsidR="00457B70" w:rsidTr="00FF7E48">
        <w:tc>
          <w:tcPr>
            <w:tcW w:w="2333" w:type="dxa"/>
          </w:tcPr>
          <w:p w:rsidR="00457B70" w:rsidRPr="00361B13" w:rsidRDefault="00457B70" w:rsidP="00805BEB">
            <w:pPr>
              <w:pStyle w:val="DHHStabletext"/>
              <w:spacing w:before="120" w:after="120"/>
            </w:pPr>
            <w:r w:rsidRPr="00361B13">
              <w:t>Declared at:</w:t>
            </w:r>
          </w:p>
        </w:tc>
        <w:tc>
          <w:tcPr>
            <w:tcW w:w="6966" w:type="dxa"/>
            <w:gridSpan w:val="4"/>
          </w:tcPr>
          <w:p w:rsidR="00457B70" w:rsidRDefault="00457B70" w:rsidP="00805BEB">
            <w:pPr>
              <w:pStyle w:val="DHHStabletext"/>
              <w:spacing w:before="120" w:after="120"/>
            </w:pPr>
          </w:p>
        </w:tc>
      </w:tr>
      <w:tr w:rsidR="00457B70" w:rsidTr="00FF7E48">
        <w:tc>
          <w:tcPr>
            <w:tcW w:w="2333" w:type="dxa"/>
          </w:tcPr>
          <w:p w:rsidR="00457B70" w:rsidRDefault="00457B70" w:rsidP="00805BEB">
            <w:pPr>
              <w:pStyle w:val="DHHStabletext"/>
              <w:spacing w:before="120" w:after="120"/>
            </w:pPr>
            <w:r w:rsidRPr="00361B13">
              <w:t>this</w:t>
            </w:r>
            <w:r>
              <w:t>:</w:t>
            </w:r>
          </w:p>
        </w:tc>
        <w:tc>
          <w:tcPr>
            <w:tcW w:w="1735" w:type="dxa"/>
          </w:tcPr>
          <w:p w:rsidR="00457B70" w:rsidRDefault="00457B70" w:rsidP="00805BEB">
            <w:pPr>
              <w:pStyle w:val="DHHStabletext"/>
              <w:spacing w:before="120" w:after="120"/>
            </w:pPr>
          </w:p>
        </w:tc>
        <w:tc>
          <w:tcPr>
            <w:tcW w:w="985" w:type="dxa"/>
          </w:tcPr>
          <w:p w:rsidR="00457B70" w:rsidRDefault="00457B70" w:rsidP="00805BEB">
            <w:pPr>
              <w:pStyle w:val="DHHStabletext"/>
              <w:spacing w:before="120" w:after="120"/>
            </w:pPr>
            <w:r>
              <w:t>day of:</w:t>
            </w:r>
          </w:p>
        </w:tc>
        <w:tc>
          <w:tcPr>
            <w:tcW w:w="2653" w:type="dxa"/>
          </w:tcPr>
          <w:p w:rsidR="00457B70" w:rsidRDefault="00457B70" w:rsidP="00805BEB">
            <w:pPr>
              <w:pStyle w:val="DHHStabletext"/>
              <w:spacing w:before="120" w:after="120"/>
            </w:pPr>
          </w:p>
        </w:tc>
        <w:tc>
          <w:tcPr>
            <w:tcW w:w="1593" w:type="dxa"/>
          </w:tcPr>
          <w:p w:rsidR="00457B70" w:rsidRDefault="00457B70" w:rsidP="00805BEB">
            <w:pPr>
              <w:pStyle w:val="DHHStabletext"/>
              <w:spacing w:before="120" w:after="120"/>
            </w:pPr>
            <w:r>
              <w:t>20</w:t>
            </w:r>
          </w:p>
        </w:tc>
      </w:tr>
      <w:tr w:rsidR="00457B70" w:rsidTr="00FF7E48">
        <w:tc>
          <w:tcPr>
            <w:tcW w:w="2333" w:type="dxa"/>
          </w:tcPr>
          <w:p w:rsidR="00457B70" w:rsidRPr="00361B13" w:rsidRDefault="00457B70" w:rsidP="00805BEB">
            <w:pPr>
              <w:pStyle w:val="DHHStabletext"/>
              <w:spacing w:before="120" w:after="120"/>
            </w:pPr>
          </w:p>
        </w:tc>
        <w:tc>
          <w:tcPr>
            <w:tcW w:w="1735" w:type="dxa"/>
          </w:tcPr>
          <w:p w:rsidR="00457B70" w:rsidRDefault="00457B70" w:rsidP="00805BEB">
            <w:pPr>
              <w:pStyle w:val="DHHStabletext"/>
              <w:spacing w:before="120" w:after="120"/>
            </w:pPr>
          </w:p>
        </w:tc>
        <w:tc>
          <w:tcPr>
            <w:tcW w:w="985" w:type="dxa"/>
          </w:tcPr>
          <w:p w:rsidR="00457B70" w:rsidRDefault="00457B70" w:rsidP="00805BEB">
            <w:pPr>
              <w:pStyle w:val="DHHStabletext"/>
              <w:spacing w:before="120" w:after="120"/>
            </w:pPr>
          </w:p>
        </w:tc>
        <w:tc>
          <w:tcPr>
            <w:tcW w:w="2653" w:type="dxa"/>
          </w:tcPr>
          <w:p w:rsidR="00457B70" w:rsidRDefault="00457B70" w:rsidP="00805BEB">
            <w:pPr>
              <w:pStyle w:val="DHHStabletext"/>
              <w:spacing w:before="120" w:after="120"/>
            </w:pPr>
          </w:p>
        </w:tc>
        <w:tc>
          <w:tcPr>
            <w:tcW w:w="1593" w:type="dxa"/>
          </w:tcPr>
          <w:p w:rsidR="00457B70" w:rsidRDefault="00457B70" w:rsidP="00805BEB">
            <w:pPr>
              <w:pStyle w:val="DHHStabletext"/>
              <w:spacing w:before="120" w:after="120"/>
            </w:pPr>
          </w:p>
        </w:tc>
      </w:tr>
      <w:tr w:rsidR="00457B70" w:rsidTr="00FF7E48">
        <w:tc>
          <w:tcPr>
            <w:tcW w:w="4068" w:type="dxa"/>
            <w:gridSpan w:val="2"/>
          </w:tcPr>
          <w:p w:rsidR="00457B70" w:rsidRDefault="00457B70" w:rsidP="00805BEB">
            <w:pPr>
              <w:pStyle w:val="DHHStabletext"/>
              <w:spacing w:before="120" w:after="120"/>
            </w:pPr>
            <w:r w:rsidRPr="00E614B3">
              <w:t>Signature of person making this declaration</w:t>
            </w:r>
            <w:r>
              <w:t xml:space="preserve">: </w:t>
            </w:r>
            <w:r w:rsidRPr="00E614B3">
              <w:t>[to be signed in front of an authorised witness]</w:t>
            </w:r>
          </w:p>
        </w:tc>
        <w:tc>
          <w:tcPr>
            <w:tcW w:w="5231" w:type="dxa"/>
            <w:gridSpan w:val="3"/>
          </w:tcPr>
          <w:p w:rsidR="00457B70" w:rsidRDefault="00457B70" w:rsidP="00805BEB">
            <w:pPr>
              <w:pStyle w:val="DHHStabletext"/>
              <w:spacing w:before="120" w:after="120"/>
            </w:pPr>
          </w:p>
        </w:tc>
      </w:tr>
      <w:tr w:rsidR="00457B70" w:rsidTr="00FF7E48">
        <w:tc>
          <w:tcPr>
            <w:tcW w:w="4068" w:type="dxa"/>
            <w:gridSpan w:val="2"/>
          </w:tcPr>
          <w:p w:rsidR="00457B70" w:rsidRDefault="00457B70" w:rsidP="00805BEB">
            <w:pPr>
              <w:pStyle w:val="DHHStabletext"/>
              <w:spacing w:before="120" w:after="120"/>
            </w:pPr>
            <w:r>
              <w:t xml:space="preserve">Before me: </w:t>
            </w:r>
            <w:r>
              <w:br/>
              <w:t>[</w:t>
            </w:r>
            <w:r w:rsidRPr="00E614B3">
              <w:t>Signature of Authorised Witness</w:t>
            </w:r>
            <w:r>
              <w:t>]</w:t>
            </w:r>
          </w:p>
        </w:tc>
        <w:tc>
          <w:tcPr>
            <w:tcW w:w="5231" w:type="dxa"/>
            <w:gridSpan w:val="3"/>
          </w:tcPr>
          <w:p w:rsidR="00457B70" w:rsidRDefault="00457B70" w:rsidP="00805BEB">
            <w:pPr>
              <w:pStyle w:val="DHHStabletext"/>
              <w:spacing w:before="120" w:after="120"/>
            </w:pPr>
          </w:p>
        </w:tc>
      </w:tr>
    </w:tbl>
    <w:p w:rsidR="00A616B0" w:rsidRDefault="00A616B0" w:rsidP="00A616B0"/>
    <w:p w:rsidR="00457B70" w:rsidRDefault="00457B70" w:rsidP="00A616B0">
      <w:r w:rsidRPr="00E614B3">
        <w:t xml:space="preserve">The authorised witness must print or stamp his or her name, address and title under section 107A of the </w:t>
      </w:r>
      <w:r w:rsidRPr="00103090">
        <w:rPr>
          <w:rStyle w:val="Emphasis"/>
          <w:iCs w:val="0"/>
        </w:rPr>
        <w:t>Evidence (Miscellaneous Provisions) Act 1958</w:t>
      </w:r>
      <w:r w:rsidRPr="00E614B3">
        <w:t xml:space="preserve"> (e</w:t>
      </w:r>
      <w:r>
        <w:t>.</w:t>
      </w:r>
      <w:r w:rsidRPr="00E614B3">
        <w:t>g. Justice of the Peace, Pharmacist, Police Officer, Court Registrar, Bank Manager, Medical Practitioner, Dentist)</w:t>
      </w:r>
    </w:p>
    <w:p w:rsidR="002F28CA" w:rsidRDefault="002F28CA" w:rsidP="004C5798">
      <w:pPr>
        <w:rPr>
          <w:sz w:val="18"/>
          <w:szCs w:val="18"/>
        </w:rPr>
      </w:pPr>
    </w:p>
    <w:p w:rsidR="00B731C6" w:rsidRDefault="00B731C6" w:rsidP="004C5798">
      <w:pPr>
        <w:sectPr w:rsidR="00B731C6" w:rsidSect="002E790D">
          <w:pgSz w:w="11909" w:h="16834"/>
          <w:pgMar w:top="1134" w:right="1134" w:bottom="1134" w:left="1417" w:header="1077" w:footer="567" w:gutter="0"/>
          <w:cols w:space="720" w:equalWidth="0">
            <w:col w:w="9358" w:space="708"/>
          </w:cols>
          <w:docGrid w:linePitch="299"/>
        </w:sectPr>
      </w:pPr>
    </w:p>
    <w:p w:rsidR="00B731C6" w:rsidRDefault="00B731C6" w:rsidP="00805BEB">
      <w:pPr>
        <w:pStyle w:val="ScheduleHeading"/>
      </w:pPr>
      <w:bookmarkStart w:id="2649" w:name="_Ref511242935"/>
      <w:bookmarkStart w:id="2650" w:name="_Toc518135333"/>
      <w:r>
        <w:lastRenderedPageBreak/>
        <w:t>- Consultant Statement</w:t>
      </w:r>
      <w:bookmarkEnd w:id="2649"/>
      <w:bookmarkEnd w:id="2650"/>
    </w:p>
    <w:p w:rsidR="00BB2058" w:rsidRDefault="00BB2058" w:rsidP="00BB2058">
      <w:r>
        <w:t>Dated:</w:t>
      </w:r>
      <w:r>
        <w:tab/>
      </w:r>
      <w:r w:rsidRPr="00470C18">
        <w:t>[</w:t>
      </w:r>
      <w:r w:rsidR="00DA4A57" w:rsidRPr="00805BEB">
        <w:rPr>
          <w:b/>
          <w:i/>
          <w:highlight w:val="yellow"/>
        </w:rPr>
        <w:t>I</w:t>
      </w:r>
      <w:r w:rsidRPr="00805BEB">
        <w:rPr>
          <w:b/>
          <w:i/>
          <w:highlight w:val="yellow"/>
        </w:rPr>
        <w:t>nsert</w:t>
      </w:r>
      <w:r>
        <w:t>]</w:t>
      </w:r>
    </w:p>
    <w:p w:rsidR="00BB2058" w:rsidRDefault="00BB2058" w:rsidP="00BB2058">
      <w:r>
        <w:t>BY:</w:t>
      </w:r>
      <w:r>
        <w:tab/>
      </w:r>
      <w:r w:rsidRPr="00470C18">
        <w:t>[</w:t>
      </w:r>
      <w:r w:rsidRPr="00805BEB">
        <w:rPr>
          <w:b/>
          <w:i/>
          <w:highlight w:val="yellow"/>
        </w:rPr>
        <w:t>Insert the legal name and ACN of the Consultant</w:t>
      </w:r>
      <w:r>
        <w:t xml:space="preserve">] </w:t>
      </w:r>
    </w:p>
    <w:p w:rsidR="00BB2058" w:rsidRDefault="00BB2058" w:rsidP="00BB2058">
      <w:r>
        <w:t>of:</w:t>
      </w:r>
      <w:r>
        <w:tab/>
      </w:r>
      <w:r w:rsidRPr="00470C18">
        <w:t>[</w:t>
      </w:r>
      <w:r w:rsidRPr="00805BEB">
        <w:rPr>
          <w:b/>
          <w:i/>
          <w:highlight w:val="yellow"/>
        </w:rPr>
        <w:t>Insert address</w:t>
      </w:r>
      <w:r w:rsidRPr="00470C18">
        <w:t>]</w:t>
      </w:r>
    </w:p>
    <w:p w:rsidR="00BB2058" w:rsidRDefault="00BB2058" w:rsidP="00BB2058">
      <w:r>
        <w:t>(</w:t>
      </w:r>
      <w:r w:rsidRPr="00470C18">
        <w:rPr>
          <w:b/>
        </w:rPr>
        <w:t>Consultant</w:t>
      </w:r>
      <w:r>
        <w:t>)</w:t>
      </w:r>
    </w:p>
    <w:p w:rsidR="00BB2058" w:rsidRDefault="00BB2058" w:rsidP="00BB2058">
      <w:r w:rsidRPr="00470C18">
        <w:rPr>
          <w:b/>
        </w:rPr>
        <w:t>IN FAVOUR OF:</w:t>
      </w:r>
      <w:r>
        <w:t xml:space="preserve"> </w:t>
      </w:r>
      <w:r w:rsidR="00DA4A57" w:rsidRPr="00DA4A57">
        <w:rPr>
          <w:b/>
        </w:rPr>
        <w:t>[</w:t>
      </w:r>
      <w:r w:rsidR="00DA4A57" w:rsidRPr="00805BEB">
        <w:rPr>
          <w:b/>
          <w:i/>
          <w:highlight w:val="yellow"/>
        </w:rPr>
        <w:t>insert name of Principal and ACN / ABN</w:t>
      </w:r>
      <w:r w:rsidR="00DA4A57" w:rsidRPr="00DA4A57">
        <w:rPr>
          <w:b/>
        </w:rPr>
        <w:t>]</w:t>
      </w:r>
      <w:r>
        <w:t xml:space="preserve"> </w:t>
      </w:r>
      <w:r w:rsidR="00DA4A57">
        <w:t xml:space="preserve">of </w:t>
      </w:r>
      <w:r w:rsidR="00DA4A57" w:rsidRPr="00DA4A57">
        <w:t>[</w:t>
      </w:r>
      <w:r w:rsidR="00DA4A57" w:rsidRPr="00805BEB">
        <w:rPr>
          <w:b/>
          <w:highlight w:val="yellow"/>
        </w:rPr>
        <w:t>insert address</w:t>
      </w:r>
      <w:r w:rsidR="00DA4A57" w:rsidRPr="00DA4A57">
        <w:t xml:space="preserve">] </w:t>
      </w:r>
      <w:r>
        <w:t>(</w:t>
      </w:r>
      <w:r w:rsidR="00DA4A57">
        <w:rPr>
          <w:b/>
        </w:rPr>
        <w:t>Principal</w:t>
      </w:r>
      <w:r w:rsidRPr="00805BEB">
        <w:t>)</w:t>
      </w:r>
    </w:p>
    <w:p w:rsidR="00BB2058" w:rsidRDefault="00BB2058" w:rsidP="00BB2058">
      <w:r>
        <w:t>This consultant statement (</w:t>
      </w:r>
      <w:r w:rsidRPr="00470C18">
        <w:rPr>
          <w:b/>
        </w:rPr>
        <w:t>Statement</w:t>
      </w:r>
      <w:r>
        <w:t>) is given by the Consultant in respect of: [</w:t>
      </w:r>
      <w:r w:rsidRPr="00805BEB">
        <w:rPr>
          <w:b/>
          <w:i/>
          <w:highlight w:val="yellow"/>
        </w:rPr>
        <w:t>Insert project name</w:t>
      </w:r>
      <w:r>
        <w:t>] project (</w:t>
      </w:r>
      <w:r w:rsidRPr="00470C18">
        <w:rPr>
          <w:b/>
        </w:rPr>
        <w:t>Project</w:t>
      </w:r>
      <w:r>
        <w:t>).</w:t>
      </w:r>
    </w:p>
    <w:p w:rsidR="00BB2058" w:rsidRDefault="00BB2058" w:rsidP="00BB2058">
      <w:r>
        <w:t xml:space="preserve">Expressions in this Statement have the same meaning as under the consultancy agreement for the Project entered into between the Consultant and the </w:t>
      </w:r>
      <w:r w:rsidR="00DA4A57">
        <w:t>Principal</w:t>
      </w:r>
      <w:r>
        <w:t xml:space="preserve"> dated:</w:t>
      </w:r>
      <w:r>
        <w:tab/>
      </w:r>
      <w:r w:rsidR="00DA4A57">
        <w:rPr>
          <w:b/>
        </w:rPr>
        <w:t>[</w:t>
      </w:r>
      <w:r w:rsidRPr="00805BEB">
        <w:rPr>
          <w:b/>
          <w:i/>
          <w:highlight w:val="yellow"/>
        </w:rPr>
        <w:t>insert</w:t>
      </w:r>
      <w:r>
        <w:t>] (</w:t>
      </w:r>
      <w:r w:rsidRPr="00470C18">
        <w:rPr>
          <w:b/>
        </w:rPr>
        <w:t>Consultancy Agreement</w:t>
      </w:r>
      <w:r>
        <w:t>)</w:t>
      </w:r>
    </w:p>
    <w:p w:rsidR="00BB2058" w:rsidRDefault="00BB2058" w:rsidP="00BB2058">
      <w:r>
        <w:t>I, the undersigned, state that:</w:t>
      </w:r>
    </w:p>
    <w:p w:rsidR="00BB2058" w:rsidRDefault="00BB2058" w:rsidP="00BB2058">
      <w:pPr>
        <w:ind w:left="964" w:hanging="964"/>
      </w:pPr>
      <w:r>
        <w:t>1.</w:t>
      </w:r>
      <w:r>
        <w:tab/>
        <w:t>I am a director or authorised officer of the Consultant and am authorised by the Consultant to make this Statement on its behalf.</w:t>
      </w:r>
    </w:p>
    <w:p w:rsidR="00BB2058" w:rsidRDefault="00BB2058" w:rsidP="00BB2058">
      <w:pPr>
        <w:ind w:left="964" w:hanging="964"/>
      </w:pPr>
      <w:r>
        <w:t>2.</w:t>
      </w:r>
      <w:r>
        <w:tab/>
        <w:t>The design documents prepared by the Consultant as at and up to the date of this Statement are suitable, appropriate, adequate and otherwise fit for their purpose as stated in or reasonably to be inferred from the Consultancy Agreement and comply with the requirements of the Consultancy Agreement and all applicable Laws.</w:t>
      </w:r>
    </w:p>
    <w:p w:rsidR="00BB2058" w:rsidRDefault="00BB2058" w:rsidP="00BB2058">
      <w:pPr>
        <w:ind w:left="964" w:hanging="964"/>
      </w:pPr>
      <w:r>
        <w:t>3.</w:t>
      </w:r>
      <w:r>
        <w:tab/>
        <w:t>The Consultant confirms in its professional opinion as a design consultant, based on the inspections of the Works periodically undertaken by it, that the Works have been completed in accordance with the design documents prepared by the Consultant:</w:t>
      </w:r>
    </w:p>
    <w:p w:rsidR="00BB2058" w:rsidRDefault="00BB2058" w:rsidP="003F390E">
      <w:pPr>
        <w:pStyle w:val="Schedule3"/>
      </w:pPr>
      <w:r>
        <w:t xml:space="preserve">subject to any variations or other changes authorized or directed by the </w:t>
      </w:r>
      <w:r w:rsidR="00DA4A57">
        <w:t>Principal</w:t>
      </w:r>
      <w:r>
        <w:t xml:space="preserve"> pursuant to the construction contract between the </w:t>
      </w:r>
      <w:r w:rsidR="00DA4A57">
        <w:t>Principal</w:t>
      </w:r>
      <w:r>
        <w:t xml:space="preserve"> and any building contractor engaged by it to construct the Works; and</w:t>
      </w:r>
    </w:p>
    <w:p w:rsidR="00BB2058" w:rsidRDefault="00BB2058" w:rsidP="003F390E">
      <w:pPr>
        <w:pStyle w:val="Schedule3"/>
      </w:pPr>
      <w:r>
        <w:t>save for the following areas of non-conformity (if any):</w:t>
      </w:r>
    </w:p>
    <w:tbl>
      <w:tblPr>
        <w:tblStyle w:val="TableGrid"/>
        <w:tblW w:w="0" w:type="auto"/>
        <w:tblInd w:w="1998" w:type="dxa"/>
        <w:tblLook w:val="04A0" w:firstRow="1" w:lastRow="0" w:firstColumn="1" w:lastColumn="0" w:noHBand="0" w:noVBand="1"/>
      </w:tblPr>
      <w:tblGrid>
        <w:gridCol w:w="7572"/>
      </w:tblGrid>
      <w:tr w:rsidR="00BB2058" w:rsidTr="00865032">
        <w:tc>
          <w:tcPr>
            <w:tcW w:w="7572" w:type="dxa"/>
          </w:tcPr>
          <w:p w:rsidR="00BB2058" w:rsidRDefault="00DA4A57" w:rsidP="00865032">
            <w:r>
              <w:t>[</w:t>
            </w:r>
            <w:r w:rsidRPr="00805BEB">
              <w:rPr>
                <w:b/>
                <w:i/>
                <w:highlight w:val="yellow"/>
              </w:rPr>
              <w:t>Insert</w:t>
            </w:r>
            <w:r>
              <w:t>]</w:t>
            </w:r>
          </w:p>
          <w:p w:rsidR="00BB2058" w:rsidRDefault="00BB2058" w:rsidP="00865032"/>
          <w:p w:rsidR="00BB2058" w:rsidRDefault="00BB2058" w:rsidP="00865032"/>
          <w:p w:rsidR="00BB2058" w:rsidRDefault="00BB2058" w:rsidP="00865032"/>
        </w:tc>
      </w:tr>
    </w:tbl>
    <w:p w:rsidR="00BB2058" w:rsidRDefault="00BB2058" w:rsidP="00BB2058"/>
    <w:tbl>
      <w:tblPr>
        <w:tblStyle w:val="TableGrid"/>
        <w:tblW w:w="0" w:type="auto"/>
        <w:tblLook w:val="04A0" w:firstRow="1" w:lastRow="0" w:firstColumn="1" w:lastColumn="0" w:noHBand="0" w:noVBand="1"/>
      </w:tblPr>
      <w:tblGrid>
        <w:gridCol w:w="1809"/>
        <w:gridCol w:w="7761"/>
      </w:tblGrid>
      <w:tr w:rsidR="00BB2058" w:rsidRPr="00470C18" w:rsidTr="00865032">
        <w:tc>
          <w:tcPr>
            <w:tcW w:w="1809" w:type="dxa"/>
          </w:tcPr>
          <w:p w:rsidR="00BB2058" w:rsidRPr="00470C18" w:rsidRDefault="00BB2058" w:rsidP="00865032">
            <w:r w:rsidRPr="00470C18">
              <w:t>Print name:</w:t>
            </w:r>
          </w:p>
        </w:tc>
        <w:tc>
          <w:tcPr>
            <w:tcW w:w="7761" w:type="dxa"/>
          </w:tcPr>
          <w:p w:rsidR="00BB2058" w:rsidRPr="00470C18" w:rsidRDefault="00BB2058" w:rsidP="00865032"/>
        </w:tc>
      </w:tr>
      <w:tr w:rsidR="00BB2058" w:rsidRPr="00470C18" w:rsidTr="00865032">
        <w:tc>
          <w:tcPr>
            <w:tcW w:w="1809" w:type="dxa"/>
          </w:tcPr>
          <w:p w:rsidR="00BB2058" w:rsidRPr="00470C18" w:rsidRDefault="00BB2058" w:rsidP="00865032">
            <w:r w:rsidRPr="00470C18">
              <w:t>Signature:</w:t>
            </w:r>
          </w:p>
        </w:tc>
        <w:tc>
          <w:tcPr>
            <w:tcW w:w="7761" w:type="dxa"/>
          </w:tcPr>
          <w:p w:rsidR="00BB2058" w:rsidRPr="00470C18" w:rsidRDefault="00BB2058" w:rsidP="00865032"/>
        </w:tc>
      </w:tr>
      <w:tr w:rsidR="00BB2058" w:rsidRPr="00524805" w:rsidTr="00865032">
        <w:tc>
          <w:tcPr>
            <w:tcW w:w="1809" w:type="dxa"/>
          </w:tcPr>
          <w:p w:rsidR="00BB2058" w:rsidRPr="00470C18" w:rsidRDefault="00BB2058" w:rsidP="00865032">
            <w:r w:rsidRPr="00470C18">
              <w:t>Dated:</w:t>
            </w:r>
          </w:p>
        </w:tc>
        <w:tc>
          <w:tcPr>
            <w:tcW w:w="7761" w:type="dxa"/>
          </w:tcPr>
          <w:p w:rsidR="00BB2058" w:rsidRPr="00524805" w:rsidRDefault="00BB2058" w:rsidP="00865032"/>
        </w:tc>
      </w:tr>
      <w:bookmarkEnd w:id="9"/>
    </w:tbl>
    <w:p w:rsidR="00B731C6" w:rsidRPr="00A24D00" w:rsidRDefault="00B731C6" w:rsidP="00BB2058"/>
    <w:sectPr w:rsidR="00B731C6" w:rsidRPr="00A24D00" w:rsidSect="002E790D">
      <w:pgSz w:w="11909" w:h="16834"/>
      <w:pgMar w:top="1134" w:right="1134" w:bottom="1134" w:left="1417" w:header="1077" w:footer="567" w:gutter="0"/>
      <w:cols w:space="720" w:equalWidth="0">
        <w:col w:w="9358" w:space="708"/>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C5E" w:rsidRDefault="00722C5E">
      <w:r>
        <w:separator/>
      </w:r>
    </w:p>
  </w:endnote>
  <w:endnote w:type="continuationSeparator" w:id="0">
    <w:p w:rsidR="00722C5E" w:rsidRDefault="00722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CG Omega">
    <w:altName w:val="Times New Roman"/>
    <w:charset w:val="00"/>
    <w:family w:val="roman"/>
    <w:pitch w:val="default"/>
    <w:sig w:usb0="00000003" w:usb1="00000000" w:usb2="00000000" w:usb3="00000000" w:csb0="00000001" w:csb1="00000000"/>
  </w:font>
  <w:font w:name="C39 Medium 36pt LJ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C5E" w:rsidRDefault="00722C5E" w:rsidP="00EE21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22C5E" w:rsidRPr="00192B2B" w:rsidRDefault="004701A1" w:rsidP="00EE217E">
    <w:pPr>
      <w:pStyle w:val="Footer"/>
      <w:ind w:right="360"/>
    </w:pPr>
    <w:fldSimple w:instr=" DOCVARIABLE  CUFooterText  \* MERGEFORMAT \* MERGEFORMAT " w:fldLock="1">
      <w:r w:rsidR="00722C5E">
        <w:t>L\326128895.5</w:t>
      </w:r>
    </w:fldSimple>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C5E" w:rsidRPr="000F55D2" w:rsidRDefault="000F55D2" w:rsidP="000F55D2">
    <w:pPr>
      <w:pStyle w:val="Footer"/>
      <w:pBdr>
        <w:top w:val="single" w:sz="4" w:space="1" w:color="auto"/>
      </w:pBdr>
      <w:tabs>
        <w:tab w:val="center" w:pos="4536"/>
        <w:tab w:val="right" w:pos="9214"/>
      </w:tabs>
    </w:pPr>
    <w:r>
      <w:t>Consultancy Agreement (June 2018)</w:t>
    </w:r>
    <w:r>
      <w:tab/>
    </w:r>
    <w:r>
      <w:tab/>
    </w:r>
    <w:r>
      <w:fldChar w:fldCharType="begin"/>
    </w:r>
    <w:r>
      <w:instrText xml:space="preserve"> PAGE   \* MERGEFORMAT </w:instrText>
    </w:r>
    <w:r>
      <w:fldChar w:fldCharType="separate"/>
    </w:r>
    <w:r w:rsidR="00424A2D">
      <w:rPr>
        <w:noProof/>
      </w:rPr>
      <w:t>90</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C5E" w:rsidRDefault="004701A1">
    <w:fldSimple w:instr=" DOCVARIABLE  CUFooterText \* MERGEFORMAT " w:fldLock="1">
      <w:r w:rsidR="00722C5E">
        <w:t>L\326128895.5</w:t>
      </w:r>
    </w:fldSimple>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C5E" w:rsidRPr="000F55D2" w:rsidRDefault="000F55D2" w:rsidP="000F55D2">
    <w:pPr>
      <w:pStyle w:val="Footer"/>
      <w:pBdr>
        <w:top w:val="single" w:sz="4" w:space="1" w:color="auto"/>
      </w:pBdr>
      <w:tabs>
        <w:tab w:val="center" w:pos="4536"/>
        <w:tab w:val="right" w:pos="9214"/>
      </w:tabs>
    </w:pPr>
    <w:r>
      <w:t>Consultancy Agreement (June 2018)</w:t>
    </w:r>
    <w:r>
      <w:tab/>
    </w:r>
    <w:r>
      <w:tab/>
    </w:r>
    <w:r>
      <w:fldChar w:fldCharType="begin"/>
    </w:r>
    <w:r>
      <w:instrText xml:space="preserve"> PAGE   \* MERGEFORMAT </w:instrText>
    </w:r>
    <w:r>
      <w:fldChar w:fldCharType="separate"/>
    </w:r>
    <w:r w:rsidR="00424A2D">
      <w:rPr>
        <w:noProof/>
      </w:rPr>
      <w:t>93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C5E" w:rsidRPr="00722C5E" w:rsidRDefault="00722C5E" w:rsidP="00722C5E">
    <w:pPr>
      <w:pStyle w:val="Footer"/>
      <w:pBdr>
        <w:top w:val="single" w:sz="4" w:space="1" w:color="auto"/>
      </w:pBdr>
    </w:pPr>
    <w:r>
      <w:rPr>
        <w:szCs w:val="18"/>
      </w:rPr>
      <w:t>Consultancy Agreement</w:t>
    </w:r>
    <w:r w:rsidR="000F55D2">
      <w:rPr>
        <w:szCs w:val="18"/>
      </w:rPr>
      <w:t xml:space="preserve"> (June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C5E" w:rsidRPr="00192B2B" w:rsidRDefault="00722C5E" w:rsidP="00722C5E">
    <w:pPr>
      <w:pStyle w:val="Footer"/>
      <w:pBdr>
        <w:top w:val="single" w:sz="4" w:space="1" w:color="auto"/>
      </w:pBdr>
      <w:tabs>
        <w:tab w:val="center" w:pos="4536"/>
        <w:tab w:val="right" w:pos="9214"/>
      </w:tabs>
    </w:pPr>
    <w:r>
      <w:t>Consultancy Agreement</w:t>
    </w:r>
    <w:r w:rsidR="000F55D2">
      <w:t xml:space="preserve"> (June  2018)</w:t>
    </w:r>
    <w:r>
      <w:tab/>
    </w:r>
    <w:r>
      <w:tab/>
    </w:r>
    <w:r>
      <w:fldChar w:fldCharType="begin"/>
    </w:r>
    <w:r>
      <w:instrText xml:space="preserve"> PAGE   \* MERGEFORMAT </w:instrText>
    </w:r>
    <w:r>
      <w:fldChar w:fldCharType="separate"/>
    </w:r>
    <w:r w:rsidR="00424A2D">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C5E" w:rsidRPr="00722C5E" w:rsidRDefault="00722C5E" w:rsidP="000F55D2">
    <w:pPr>
      <w:pStyle w:val="Footer"/>
      <w:pBdr>
        <w:top w:val="single" w:sz="4" w:space="1" w:color="auto"/>
      </w:pBdr>
      <w:tabs>
        <w:tab w:val="center" w:pos="4536"/>
        <w:tab w:val="right" w:pos="9214"/>
      </w:tabs>
    </w:pPr>
    <w:r>
      <w:t>Consultancy Agreement</w:t>
    </w:r>
    <w:r w:rsidR="000F55D2">
      <w:t xml:space="preserve"> (June 2018)</w:t>
    </w:r>
    <w:r>
      <w:tab/>
    </w:r>
    <w:r>
      <w:tab/>
    </w:r>
    <w:r>
      <w:fldChar w:fldCharType="begin"/>
    </w:r>
    <w:r>
      <w:instrText xml:space="preserve"> PAGE   \* MERGEFORMAT </w:instrText>
    </w:r>
    <w:r>
      <w:fldChar w:fldCharType="separate"/>
    </w:r>
    <w:r w:rsidR="00424A2D">
      <w:rPr>
        <w:noProof/>
      </w:rPr>
      <w:t>iv</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C5E" w:rsidRDefault="004701A1">
    <w:pPr>
      <w:pStyle w:val="Footer"/>
    </w:pPr>
    <w:fldSimple w:instr=" DOCVARIABLE  CUFooterText \* MERGEFORMAT " w:fldLock="1">
      <w:r w:rsidR="00722C5E">
        <w:t>L\326128895.5</w:t>
      </w:r>
    </w:fldSimple>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C5E" w:rsidRPr="00722C5E" w:rsidRDefault="00722C5E" w:rsidP="00722C5E">
    <w:pPr>
      <w:pStyle w:val="Footer"/>
      <w:pBdr>
        <w:top w:val="single" w:sz="4" w:space="1" w:color="auto"/>
      </w:pBdr>
      <w:tabs>
        <w:tab w:val="center" w:pos="4536"/>
        <w:tab w:val="right" w:pos="9214"/>
      </w:tabs>
    </w:pPr>
    <w:r>
      <w:t>Consultancy Agreement</w:t>
    </w:r>
    <w:r w:rsidR="000F55D2">
      <w:t xml:space="preserve"> (June 2018)</w:t>
    </w:r>
    <w:r>
      <w:tab/>
    </w:r>
    <w:r>
      <w:tab/>
    </w:r>
    <w:r>
      <w:fldChar w:fldCharType="begin"/>
    </w:r>
    <w:r>
      <w:instrText xml:space="preserve"> PAGE   \* MERGEFORMAT </w:instrText>
    </w:r>
    <w:r>
      <w:fldChar w:fldCharType="separate"/>
    </w:r>
    <w:r w:rsidR="00424A2D">
      <w:rPr>
        <w:noProof/>
      </w:rPr>
      <w:t>63</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C5E" w:rsidRDefault="00722C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81</w:t>
    </w:r>
    <w:r>
      <w:rPr>
        <w:rStyle w:val="PageNumber"/>
      </w:rPr>
      <w:fldChar w:fldCharType="end"/>
    </w:r>
  </w:p>
  <w:p w:rsidR="00722C5E" w:rsidRDefault="00722C5E">
    <w:pPr>
      <w:pStyle w:val="Footer"/>
      <w:ind w:right="360"/>
      <w:rPr>
        <w:rStyle w:val="DocsOpenFilename"/>
      </w:rPr>
    </w:pPr>
    <w:r>
      <w:rPr>
        <w:rStyle w:val="DocsOpenFilename"/>
      </w:rPr>
      <w:fldChar w:fldCharType="begin" w:fldLock="1"/>
    </w:r>
    <w:r>
      <w:rPr>
        <w:rStyle w:val="DocsOpenFilename"/>
      </w:rPr>
      <w:instrText xml:space="preserve"> DOCVARIABLE  CUFooterText  \* MERGEFORMAT \* MERGEFORMAT </w:instrText>
    </w:r>
    <w:r>
      <w:rPr>
        <w:rStyle w:val="DocsOpenFilename"/>
      </w:rPr>
      <w:fldChar w:fldCharType="separate"/>
    </w:r>
    <w:r>
      <w:rPr>
        <w:rStyle w:val="DocsOpenFilename"/>
      </w:rPr>
      <w:t>L\326128895.5</w:t>
    </w:r>
    <w:r>
      <w:rPr>
        <w:rStyle w:val="DocsOpenFilename"/>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C5E" w:rsidRPr="000F55D2" w:rsidRDefault="000F55D2" w:rsidP="000F55D2">
    <w:pPr>
      <w:pStyle w:val="Footer"/>
      <w:pBdr>
        <w:top w:val="single" w:sz="4" w:space="1" w:color="auto"/>
      </w:pBdr>
      <w:tabs>
        <w:tab w:val="center" w:pos="4536"/>
        <w:tab w:val="right" w:pos="9214"/>
      </w:tabs>
    </w:pPr>
    <w:r>
      <w:t>Consultancy Agreement (June 2018)</w:t>
    </w:r>
    <w:r>
      <w:tab/>
    </w:r>
    <w:r>
      <w:tab/>
    </w:r>
    <w:r>
      <w:fldChar w:fldCharType="begin"/>
    </w:r>
    <w:r>
      <w:instrText xml:space="preserve"> PAGE   \* MERGEFORMAT </w:instrText>
    </w:r>
    <w:r>
      <w:fldChar w:fldCharType="separate"/>
    </w:r>
    <w:r w:rsidR="00424A2D">
      <w:rPr>
        <w:noProof/>
      </w:rPr>
      <w:t>89</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C5E" w:rsidRDefault="004701A1">
    <w:fldSimple w:instr=" DOCVARIABLE  CUFooterText \* MERGEFORMAT " w:fldLock="1">
      <w:r w:rsidR="00722C5E">
        <w:t>L\326128895.5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C5E" w:rsidRDefault="00722C5E">
      <w:r>
        <w:separator/>
      </w:r>
    </w:p>
  </w:footnote>
  <w:footnote w:type="continuationSeparator" w:id="0">
    <w:p w:rsidR="00722C5E" w:rsidRDefault="00722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5D2" w:rsidRDefault="000F55D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C5E" w:rsidRDefault="00722C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5D2" w:rsidRDefault="000F55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5D2" w:rsidRDefault="000F55D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C5E" w:rsidRDefault="00722C5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C5E" w:rsidRDefault="00722C5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C5E" w:rsidRDefault="00722C5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C5E" w:rsidRDefault="00722C5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C5E" w:rsidRDefault="00722C5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C5E" w:rsidRDefault="00722C5E" w:rsidP="0082746C">
    <w:pPr>
      <w:pStyle w:val="Header"/>
      <w:tabs>
        <w:tab w:val="clear" w:pos="902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8E1798"/>
    <w:lvl w:ilvl="0">
      <w:start w:val="1"/>
      <w:numFmt w:val="decimal"/>
      <w:pStyle w:val="ListNumber5"/>
      <w:lvlText w:val="%1)"/>
      <w:lvlJc w:val="left"/>
      <w:pPr>
        <w:tabs>
          <w:tab w:val="num" w:pos="4216"/>
        </w:tabs>
        <w:ind w:left="4216" w:hanging="360"/>
      </w:pPr>
      <w:rPr>
        <w:rFonts w:hint="default"/>
      </w:rPr>
    </w:lvl>
  </w:abstractNum>
  <w:abstractNum w:abstractNumId="1">
    <w:nsid w:val="FFFFFF7D"/>
    <w:multiLevelType w:val="singleLevel"/>
    <w:tmpl w:val="7F4AB33E"/>
    <w:lvl w:ilvl="0">
      <w:start w:val="1"/>
      <w:numFmt w:val="upperLetter"/>
      <w:pStyle w:val="ListNumber4"/>
      <w:lvlText w:val="%1."/>
      <w:lvlJc w:val="left"/>
      <w:pPr>
        <w:tabs>
          <w:tab w:val="num" w:pos="3856"/>
        </w:tabs>
        <w:ind w:left="3856" w:hanging="964"/>
      </w:pPr>
      <w:rPr>
        <w:rFonts w:hint="default"/>
      </w:rPr>
    </w:lvl>
  </w:abstractNum>
  <w:abstractNum w:abstractNumId="2">
    <w:nsid w:val="FFFFFF7E"/>
    <w:multiLevelType w:val="singleLevel"/>
    <w:tmpl w:val="426E0034"/>
    <w:lvl w:ilvl="0">
      <w:start w:val="1"/>
      <w:numFmt w:val="lowerRoman"/>
      <w:pStyle w:val="ListNumber3"/>
      <w:lvlText w:val="(%1)"/>
      <w:lvlJc w:val="left"/>
      <w:pPr>
        <w:tabs>
          <w:tab w:val="num" w:pos="2892"/>
        </w:tabs>
        <w:ind w:left="2892" w:hanging="964"/>
      </w:pPr>
      <w:rPr>
        <w:rFonts w:hint="default"/>
      </w:rPr>
    </w:lvl>
  </w:abstractNum>
  <w:abstractNum w:abstractNumId="3">
    <w:nsid w:val="FFFFFF7F"/>
    <w:multiLevelType w:val="singleLevel"/>
    <w:tmpl w:val="0E285452"/>
    <w:lvl w:ilvl="0">
      <w:start w:val="1"/>
      <w:numFmt w:val="lowerLetter"/>
      <w:pStyle w:val="ListNumber2"/>
      <w:lvlText w:val="(%1)"/>
      <w:lvlJc w:val="left"/>
      <w:pPr>
        <w:tabs>
          <w:tab w:val="num" w:pos="1928"/>
        </w:tabs>
        <w:ind w:left="1928" w:hanging="964"/>
      </w:pPr>
      <w:rPr>
        <w:rFonts w:hint="default"/>
      </w:rPr>
    </w:lvl>
  </w:abstractNum>
  <w:abstractNum w:abstractNumId="4">
    <w:nsid w:val="01500B94"/>
    <w:multiLevelType w:val="multilevel"/>
    <w:tmpl w:val="35B24AE4"/>
    <w:styleLink w:val="CUNumber"/>
    <w:lvl w:ilvl="0">
      <w:start w:val="1"/>
      <w:numFmt w:val="decimal"/>
      <w:pStyle w:val="CUNumber1"/>
      <w:lvlText w:val="%1."/>
      <w:lvlJc w:val="left"/>
      <w:pPr>
        <w:tabs>
          <w:tab w:val="num" w:pos="964"/>
        </w:tabs>
        <w:ind w:left="964" w:hanging="964"/>
      </w:pPr>
      <w:rPr>
        <w:rFonts w:hint="default"/>
        <w:b w:val="0"/>
        <w:i w:val="0"/>
        <w:caps/>
        <w:sz w:val="20"/>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5">
    <w:nsid w:val="031B5502"/>
    <w:multiLevelType w:val="hybridMultilevel"/>
    <w:tmpl w:val="84CA9D3C"/>
    <w:lvl w:ilvl="0" w:tplc="E160A6C0">
      <w:start w:val="1"/>
      <w:numFmt w:val="decimal"/>
      <w:pStyle w:val="ItemNumbering"/>
      <w:lvlText w:val="Item %1"/>
      <w:lvlJc w:val="left"/>
      <w:pPr>
        <w:tabs>
          <w:tab w:val="num" w:pos="1928"/>
        </w:tabs>
        <w:ind w:left="1928" w:hanging="1928"/>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nsid w:val="10B1082B"/>
    <w:multiLevelType w:val="multilevel"/>
    <w:tmpl w:val="B3D0A6B2"/>
    <w:numStyleLink w:val="Schedules"/>
  </w:abstractNum>
  <w:abstractNum w:abstractNumId="8">
    <w:nsid w:val="11330189"/>
    <w:multiLevelType w:val="multilevel"/>
    <w:tmpl w:val="63DC8372"/>
    <w:lvl w:ilvl="0">
      <w:start w:val="47"/>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3"/>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567"/>
        </w:tabs>
        <w:ind w:left="567"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decimal"/>
      <w:lvlRestart w:val="1"/>
      <w:lvlText w:val="%1.%7"/>
      <w:lvlJc w:val="left"/>
      <w:pPr>
        <w:tabs>
          <w:tab w:val="num" w:pos="567"/>
        </w:tabs>
        <w:ind w:left="567" w:hanging="567"/>
      </w:pPr>
      <w:rPr>
        <w:rFonts w:ascii="Times New Roman" w:hAnsi="Times New Roman" w:hint="default"/>
        <w:b w:val="0"/>
        <w:i w:val="0"/>
        <w:sz w:val="22"/>
        <w:u w:val="none"/>
      </w:rPr>
    </w:lvl>
    <w:lvl w:ilvl="7">
      <w:start w:val="1"/>
      <w:numFmt w:val="none"/>
      <w:lvlRestart w:val="1"/>
      <w:lvlText w:val="%8"/>
      <w:lvlJc w:val="left"/>
      <w:pPr>
        <w:tabs>
          <w:tab w:val="num" w:pos="567"/>
        </w:tabs>
        <w:ind w:left="567" w:hanging="567"/>
      </w:pPr>
      <w:rPr>
        <w:rFonts w:ascii="Times New Roman" w:hAnsi="Times New Roman" w:hint="default"/>
        <w:b w:val="0"/>
        <w:i w:val="0"/>
        <w:sz w:val="22"/>
        <w:u w:val="none"/>
      </w:rPr>
    </w:lvl>
    <w:lvl w:ilvl="8">
      <w:start w:val="1"/>
      <w:numFmt w:val="none"/>
      <w:suff w:val="nothing"/>
      <w:lvlText w:val=""/>
      <w:lvlJc w:val="left"/>
      <w:pPr>
        <w:ind w:left="-1757" w:firstLine="0"/>
      </w:pPr>
      <w:rPr>
        <w:rFonts w:ascii="Times New Roman" w:hAnsi="Times New Roman" w:hint="default"/>
        <w:b w:val="0"/>
        <w:i w:val="0"/>
        <w:sz w:val="24"/>
      </w:rPr>
    </w:lvl>
  </w:abstractNum>
  <w:abstractNum w:abstractNumId="9">
    <w:nsid w:val="151C052C"/>
    <w:multiLevelType w:val="multilevel"/>
    <w:tmpl w:val="E4A2ADE6"/>
    <w:numStyleLink w:val="CUTable"/>
  </w:abstractNum>
  <w:abstractNum w:abstractNumId="10">
    <w:nsid w:val="156A427F"/>
    <w:multiLevelType w:val="hybridMultilevel"/>
    <w:tmpl w:val="99D8679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88C57BD"/>
    <w:multiLevelType w:val="multilevel"/>
    <w:tmpl w:val="AB322554"/>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Times New Roman" w:hAnsi="Times New Roman" w:hint="default"/>
        <w:b w:val="0"/>
        <w:i w:val="0"/>
        <w:sz w:val="22"/>
        <w:szCs w:val="22"/>
        <w:u w:val="none"/>
      </w:rPr>
    </w:lvl>
    <w:lvl w:ilvl="2">
      <w:start w:val="1"/>
      <w:numFmt w:val="lowerRoman"/>
      <w:lvlText w:val="(%3)"/>
      <w:lvlJc w:val="left"/>
      <w:pPr>
        <w:tabs>
          <w:tab w:val="num" w:pos="2892"/>
        </w:tabs>
        <w:ind w:left="2892" w:hanging="964"/>
      </w:pPr>
      <w:rPr>
        <w:rFonts w:hint="default"/>
        <w:b w:val="0"/>
        <w:i w:val="0"/>
        <w:u w:val="none"/>
      </w:rPr>
    </w:lvl>
    <w:lvl w:ilvl="3">
      <w:start w:val="1"/>
      <w:numFmt w:val="upperLetter"/>
      <w:lvlText w:val="%4."/>
      <w:lvlJc w:val="left"/>
      <w:pPr>
        <w:tabs>
          <w:tab w:val="num" w:pos="3856"/>
        </w:tabs>
        <w:ind w:left="3856" w:hanging="964"/>
      </w:pPr>
      <w:rPr>
        <w:rFonts w:hint="default"/>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2">
    <w:nsid w:val="1D4506AA"/>
    <w:multiLevelType w:val="multilevel"/>
    <w:tmpl w:val="B3D0A6B2"/>
    <w:styleLink w:val="Schedules"/>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ascii="Arial" w:hAnsi="Arial" w:hint="default"/>
        <w:sz w:val="20"/>
      </w:rPr>
    </w:lvl>
    <w:lvl w:ilvl="4">
      <w:start w:val="1"/>
      <w:numFmt w:val="lowerRoman"/>
      <w:lvlText w:val="(%5)"/>
      <w:lvlJc w:val="left"/>
      <w:pPr>
        <w:tabs>
          <w:tab w:val="num" w:pos="2892"/>
        </w:tabs>
        <w:ind w:left="2892" w:hanging="964"/>
      </w:pPr>
      <w:rPr>
        <w:rFonts w:ascii="Arial" w:hAnsi="Arial" w:hint="default"/>
        <w:sz w:val="20"/>
      </w:rPr>
    </w:lvl>
    <w:lvl w:ilvl="5">
      <w:start w:val="1"/>
      <w:numFmt w:val="upperLetter"/>
      <w:lvlText w:val="%6."/>
      <w:lvlJc w:val="left"/>
      <w:pPr>
        <w:tabs>
          <w:tab w:val="num" w:pos="3856"/>
        </w:tabs>
        <w:ind w:left="3856" w:hanging="964"/>
      </w:pPr>
      <w:rPr>
        <w:rFonts w:ascii="Arial" w:hAnsi="Arial" w:hint="default"/>
        <w:sz w:val="20"/>
      </w:rPr>
    </w:lvl>
    <w:lvl w:ilvl="6">
      <w:start w:val="1"/>
      <w:numFmt w:val="decimal"/>
      <w:lvlText w:val="%7)"/>
      <w:lvlJc w:val="left"/>
      <w:pPr>
        <w:tabs>
          <w:tab w:val="num" w:pos="4820"/>
        </w:tabs>
        <w:ind w:left="4820" w:hanging="964"/>
      </w:pPr>
      <w:rPr>
        <w:rFonts w:ascii="Arial" w:hAnsi="Arial" w:hint="default"/>
        <w:sz w:val="20"/>
      </w:rPr>
    </w:lvl>
    <w:lvl w:ilvl="7">
      <w:start w:val="1"/>
      <w:numFmt w:val="lowerLetter"/>
      <w:lvlText w:val="%8)"/>
      <w:lvlJc w:val="left"/>
      <w:pPr>
        <w:tabs>
          <w:tab w:val="num" w:pos="5783"/>
        </w:tabs>
        <w:ind w:left="5783" w:hanging="963"/>
      </w:pPr>
      <w:rPr>
        <w:rFonts w:ascii="Arial" w:hAnsi="Arial" w:hint="default"/>
        <w:sz w:val="20"/>
      </w:rPr>
    </w:lvl>
    <w:lvl w:ilvl="8">
      <w:start w:val="1"/>
      <w:numFmt w:val="lowerRoman"/>
      <w:lvlText w:val="%9)"/>
      <w:lvlJc w:val="left"/>
      <w:pPr>
        <w:tabs>
          <w:tab w:val="num" w:pos="6747"/>
        </w:tabs>
        <w:ind w:left="6747" w:hanging="964"/>
      </w:pPr>
      <w:rPr>
        <w:rFonts w:ascii="Arial" w:hAnsi="Arial" w:hint="default"/>
        <w:sz w:val="20"/>
      </w:rPr>
    </w:lvl>
  </w:abstractNum>
  <w:abstractNum w:abstractNumId="13">
    <w:nsid w:val="203F4E04"/>
    <w:multiLevelType w:val="multilevel"/>
    <w:tmpl w:val="E5D48D36"/>
    <w:lvl w:ilvl="0">
      <w:start w:val="1"/>
      <w:numFmt w:val="decimal"/>
      <w:lvlRestart w:val="0"/>
      <w:pStyle w:val="ASHeading1"/>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pStyle w:val="ASHeading2"/>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pStyle w:val="ASHeading3"/>
      <w:lvlText w:val="(%3)"/>
      <w:lvlJc w:val="left"/>
      <w:pPr>
        <w:tabs>
          <w:tab w:val="num" w:pos="567"/>
        </w:tabs>
        <w:ind w:left="567" w:hanging="567"/>
      </w:pPr>
      <w:rPr>
        <w:rFonts w:ascii="Times New Roman" w:hAnsi="Times New Roman" w:hint="default"/>
        <w:b w:val="0"/>
        <w:i w:val="0"/>
        <w:sz w:val="22"/>
        <w:u w:val="none"/>
      </w:rPr>
    </w:lvl>
    <w:lvl w:ilvl="3">
      <w:start w:val="1"/>
      <w:numFmt w:val="lowerRoman"/>
      <w:pStyle w:val="ASHeading4"/>
      <w:lvlText w:val="(%4)"/>
      <w:lvlJc w:val="left"/>
      <w:pPr>
        <w:tabs>
          <w:tab w:val="num" w:pos="1134"/>
        </w:tabs>
        <w:ind w:left="1134" w:hanging="567"/>
      </w:pPr>
      <w:rPr>
        <w:rFonts w:ascii="Times New Roman" w:hAnsi="Times New Roman" w:hint="default"/>
        <w:b w:val="0"/>
        <w:i w:val="0"/>
        <w:sz w:val="22"/>
        <w:u w:val="none"/>
      </w:rPr>
    </w:lvl>
    <w:lvl w:ilvl="4">
      <w:start w:val="1"/>
      <w:numFmt w:val="upperLetter"/>
      <w:pStyle w:val="ASHeading5"/>
      <w:lvlText w:val="(%5)"/>
      <w:lvlJc w:val="left"/>
      <w:pPr>
        <w:tabs>
          <w:tab w:val="num" w:pos="1701"/>
        </w:tabs>
        <w:ind w:left="1701" w:hanging="567"/>
      </w:pPr>
      <w:rPr>
        <w:rFonts w:ascii="Times New Roman" w:hAnsi="Times New Roman" w:hint="default"/>
        <w:b w:val="0"/>
        <w:i w:val="0"/>
        <w:sz w:val="22"/>
        <w:u w:val="none"/>
      </w:rPr>
    </w:lvl>
    <w:lvl w:ilvl="5">
      <w:start w:val="1"/>
      <w:numFmt w:val="decimal"/>
      <w:pStyle w:val="ASHeading6"/>
      <w:lvlText w:val="%6)"/>
      <w:lvlJc w:val="left"/>
      <w:pPr>
        <w:tabs>
          <w:tab w:val="num" w:pos="2268"/>
        </w:tabs>
        <w:ind w:left="2268" w:hanging="567"/>
      </w:pPr>
      <w:rPr>
        <w:rFonts w:ascii="Times New Roman" w:hAnsi="Times New Roman" w:hint="default"/>
        <w:b w:val="0"/>
        <w:i w:val="0"/>
        <w:sz w:val="22"/>
        <w:u w:val="none"/>
      </w:rPr>
    </w:lvl>
    <w:lvl w:ilvl="6">
      <w:start w:val="1"/>
      <w:numFmt w:val="decimal"/>
      <w:lvlRestart w:val="1"/>
      <w:pStyle w:val="ASHeading2NoBold"/>
      <w:lvlText w:val="%1.%7"/>
      <w:lvlJc w:val="left"/>
      <w:pPr>
        <w:tabs>
          <w:tab w:val="num" w:pos="567"/>
        </w:tabs>
        <w:ind w:left="567" w:hanging="567"/>
      </w:pPr>
      <w:rPr>
        <w:rFonts w:ascii="Times New Roman" w:hAnsi="Times New Roman" w:hint="default"/>
        <w:b w:val="0"/>
        <w:i w:val="0"/>
        <w:sz w:val="22"/>
        <w:u w:val="none"/>
      </w:rPr>
    </w:lvl>
    <w:lvl w:ilvl="7">
      <w:start w:val="1"/>
      <w:numFmt w:val="none"/>
      <w:lvlRestart w:val="1"/>
      <w:lvlText w:val="%8"/>
      <w:lvlJc w:val="left"/>
      <w:pPr>
        <w:tabs>
          <w:tab w:val="num" w:pos="567"/>
        </w:tabs>
        <w:ind w:left="567" w:hanging="567"/>
      </w:pPr>
      <w:rPr>
        <w:rFonts w:ascii="Times New Roman" w:hAnsi="Times New Roman" w:hint="default"/>
        <w:b w:val="0"/>
        <w:i w:val="0"/>
        <w:sz w:val="22"/>
        <w:u w:val="none"/>
      </w:rPr>
    </w:lvl>
    <w:lvl w:ilvl="8">
      <w:start w:val="1"/>
      <w:numFmt w:val="none"/>
      <w:suff w:val="nothing"/>
      <w:lvlText w:val=""/>
      <w:lvlJc w:val="left"/>
      <w:pPr>
        <w:ind w:left="-1757" w:firstLine="0"/>
      </w:pPr>
      <w:rPr>
        <w:rFonts w:ascii="Times New Roman" w:hAnsi="Times New Roman" w:hint="default"/>
        <w:b w:val="0"/>
        <w:i w:val="0"/>
        <w:sz w:val="24"/>
      </w:rPr>
    </w:lvl>
  </w:abstractNum>
  <w:abstractNum w:abstractNumId="14">
    <w:nsid w:val="22A37DCE"/>
    <w:multiLevelType w:val="hybridMultilevel"/>
    <w:tmpl w:val="4A24DC3E"/>
    <w:lvl w:ilvl="0" w:tplc="2C6A672E">
      <w:start w:val="1"/>
      <w:numFmt w:val="lowerRoman"/>
      <w:pStyle w:val="ListNumber7"/>
      <w:lvlText w:val="%1)"/>
      <w:lvlJc w:val="left"/>
      <w:pPr>
        <w:tabs>
          <w:tab w:val="num" w:pos="6747"/>
        </w:tabs>
        <w:ind w:left="6747" w:hanging="964"/>
      </w:pPr>
      <w:rPr>
        <w:rFonts w:hint="default"/>
      </w:rPr>
    </w:lvl>
    <w:lvl w:ilvl="1" w:tplc="B31CE620" w:tentative="1">
      <w:start w:val="1"/>
      <w:numFmt w:val="lowerLetter"/>
      <w:lvlText w:val="%2."/>
      <w:lvlJc w:val="left"/>
      <w:pPr>
        <w:tabs>
          <w:tab w:val="num" w:pos="1440"/>
        </w:tabs>
        <w:ind w:left="1440" w:hanging="360"/>
      </w:pPr>
    </w:lvl>
    <w:lvl w:ilvl="2" w:tplc="EF1A6D2A" w:tentative="1">
      <w:start w:val="1"/>
      <w:numFmt w:val="lowerRoman"/>
      <w:lvlText w:val="%3."/>
      <w:lvlJc w:val="right"/>
      <w:pPr>
        <w:tabs>
          <w:tab w:val="num" w:pos="2160"/>
        </w:tabs>
        <w:ind w:left="2160" w:hanging="180"/>
      </w:pPr>
    </w:lvl>
    <w:lvl w:ilvl="3" w:tplc="758CF39A" w:tentative="1">
      <w:start w:val="1"/>
      <w:numFmt w:val="decimal"/>
      <w:lvlText w:val="%4."/>
      <w:lvlJc w:val="left"/>
      <w:pPr>
        <w:tabs>
          <w:tab w:val="num" w:pos="2880"/>
        </w:tabs>
        <w:ind w:left="2880" w:hanging="360"/>
      </w:pPr>
    </w:lvl>
    <w:lvl w:ilvl="4" w:tplc="F638509C" w:tentative="1">
      <w:start w:val="1"/>
      <w:numFmt w:val="lowerLetter"/>
      <w:lvlText w:val="%5."/>
      <w:lvlJc w:val="left"/>
      <w:pPr>
        <w:tabs>
          <w:tab w:val="num" w:pos="3600"/>
        </w:tabs>
        <w:ind w:left="3600" w:hanging="360"/>
      </w:pPr>
    </w:lvl>
    <w:lvl w:ilvl="5" w:tplc="DF929EB8" w:tentative="1">
      <w:start w:val="1"/>
      <w:numFmt w:val="lowerRoman"/>
      <w:lvlText w:val="%6."/>
      <w:lvlJc w:val="right"/>
      <w:pPr>
        <w:tabs>
          <w:tab w:val="num" w:pos="4320"/>
        </w:tabs>
        <w:ind w:left="4320" w:hanging="180"/>
      </w:pPr>
    </w:lvl>
    <w:lvl w:ilvl="6" w:tplc="99EA4AA8" w:tentative="1">
      <w:start w:val="1"/>
      <w:numFmt w:val="decimal"/>
      <w:lvlText w:val="%7."/>
      <w:lvlJc w:val="left"/>
      <w:pPr>
        <w:tabs>
          <w:tab w:val="num" w:pos="5040"/>
        </w:tabs>
        <w:ind w:left="5040" w:hanging="360"/>
      </w:pPr>
    </w:lvl>
    <w:lvl w:ilvl="7" w:tplc="5C020CB6" w:tentative="1">
      <w:start w:val="1"/>
      <w:numFmt w:val="lowerLetter"/>
      <w:lvlText w:val="%8."/>
      <w:lvlJc w:val="left"/>
      <w:pPr>
        <w:tabs>
          <w:tab w:val="num" w:pos="5760"/>
        </w:tabs>
        <w:ind w:left="5760" w:hanging="360"/>
      </w:pPr>
    </w:lvl>
    <w:lvl w:ilvl="8" w:tplc="FCC00CDE" w:tentative="1">
      <w:start w:val="1"/>
      <w:numFmt w:val="lowerRoman"/>
      <w:lvlText w:val="%9."/>
      <w:lvlJc w:val="right"/>
      <w:pPr>
        <w:tabs>
          <w:tab w:val="num" w:pos="6480"/>
        </w:tabs>
        <w:ind w:left="6480" w:hanging="180"/>
      </w:pPr>
    </w:lvl>
  </w:abstractNum>
  <w:abstractNum w:abstractNumId="15">
    <w:nsid w:val="23FE1090"/>
    <w:multiLevelType w:val="multilevel"/>
    <w:tmpl w:val="35B24AE4"/>
    <w:numStyleLink w:val="CUNumber"/>
  </w:abstractNum>
  <w:abstractNum w:abstractNumId="16">
    <w:nsid w:val="240C198B"/>
    <w:multiLevelType w:val="hybridMultilevel"/>
    <w:tmpl w:val="44FE42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6A71780"/>
    <w:multiLevelType w:val="multilevel"/>
    <w:tmpl w:val="8AFEB994"/>
    <w:styleLink w:val="DefenceHeading"/>
    <w:lvl w:ilvl="0">
      <w:start w:val="1"/>
      <w:numFmt w:val="decimal"/>
      <w:pStyle w:val="DefenceHeading1"/>
      <w:lvlText w:val="%1."/>
      <w:lvlJc w:val="left"/>
      <w:pPr>
        <w:tabs>
          <w:tab w:val="num" w:pos="964"/>
        </w:tabs>
        <w:ind w:left="964" w:hanging="964"/>
      </w:pPr>
      <w:rPr>
        <w:rFonts w:ascii="Arial Bold" w:hAnsi="Arial Bold" w:hint="default"/>
        <w:b/>
        <w:i w:val="0"/>
        <w:caps/>
        <w:strike w:val="0"/>
        <w:dstrike w:val="0"/>
        <w:sz w:val="22"/>
        <w:szCs w:val="22"/>
        <w:u w:val="none"/>
        <w:effect w:val="none"/>
      </w:rPr>
    </w:lvl>
    <w:lvl w:ilvl="1">
      <w:start w:val="1"/>
      <w:numFmt w:val="decimal"/>
      <w:pStyle w:val="DefenceHeading2"/>
      <w:lvlText w:val="%1.%2"/>
      <w:lvlJc w:val="left"/>
      <w:pPr>
        <w:tabs>
          <w:tab w:val="num" w:pos="964"/>
        </w:tabs>
        <w:ind w:left="964" w:hanging="964"/>
      </w:pPr>
      <w:rPr>
        <w:rFonts w:ascii="Arial Bold" w:hAnsi="Arial Bold" w:hint="default"/>
        <w:b/>
        <w:i w:val="0"/>
        <w:strike w:val="0"/>
        <w:dstrike w:val="0"/>
        <w:sz w:val="22"/>
        <w:szCs w:val="22"/>
        <w:u w:val="none"/>
        <w:effect w:val="none"/>
      </w:rPr>
    </w:lvl>
    <w:lvl w:ilvl="2">
      <w:start w:val="1"/>
      <w:numFmt w:val="lowerLetter"/>
      <w:pStyle w:val="DefenceHeading3"/>
      <w:lvlText w:val="(%3)"/>
      <w:lvlJc w:val="left"/>
      <w:pPr>
        <w:tabs>
          <w:tab w:val="num" w:pos="964"/>
        </w:tabs>
        <w:ind w:left="964" w:hanging="964"/>
      </w:pPr>
      <w:rPr>
        <w:rFonts w:ascii="Times New Roman" w:hAnsi="Times New Roman" w:cs="Times New Roman" w:hint="default"/>
        <w:b w:val="0"/>
        <w:i w:val="0"/>
        <w:strike w:val="0"/>
        <w:dstrike w:val="0"/>
        <w:sz w:val="20"/>
        <w:szCs w:val="20"/>
        <w:u w:val="none"/>
        <w:effect w:val="none"/>
      </w:rPr>
    </w:lvl>
    <w:lvl w:ilvl="3">
      <w:start w:val="1"/>
      <w:numFmt w:val="lowerRoman"/>
      <w:pStyle w:val="DefenceHeading4"/>
      <w:lvlText w:val="(%4)"/>
      <w:lvlJc w:val="left"/>
      <w:pPr>
        <w:tabs>
          <w:tab w:val="num" w:pos="1928"/>
        </w:tabs>
        <w:ind w:left="1928" w:hanging="964"/>
      </w:pPr>
      <w:rPr>
        <w:rFonts w:ascii="Times New Roman" w:hAnsi="Times New Roman" w:cs="Times New Roman" w:hint="default"/>
        <w:b w:val="0"/>
        <w:i w:val="0"/>
        <w:strike w:val="0"/>
        <w:dstrike w:val="0"/>
        <w:sz w:val="20"/>
        <w:szCs w:val="20"/>
        <w:u w:val="none"/>
        <w:effect w:val="none"/>
      </w:rPr>
    </w:lvl>
    <w:lvl w:ilvl="4">
      <w:start w:val="1"/>
      <w:numFmt w:val="upperLetter"/>
      <w:pStyle w:val="DefenceHeading5"/>
      <w:lvlText w:val="%5."/>
      <w:lvlJc w:val="left"/>
      <w:pPr>
        <w:tabs>
          <w:tab w:val="num" w:pos="2892"/>
        </w:tabs>
        <w:ind w:left="2892" w:hanging="964"/>
      </w:pPr>
      <w:rPr>
        <w:rFonts w:ascii="Times New Roman" w:hAnsi="Times New Roman" w:cs="Times New Roman" w:hint="default"/>
        <w:b w:val="0"/>
        <w:i w:val="0"/>
        <w:strike w:val="0"/>
        <w:dstrike w:val="0"/>
        <w:sz w:val="20"/>
        <w:szCs w:val="20"/>
        <w:u w:val="none"/>
        <w:effect w:val="none"/>
      </w:rPr>
    </w:lvl>
    <w:lvl w:ilvl="5">
      <w:start w:val="1"/>
      <w:numFmt w:val="decimal"/>
      <w:pStyle w:val="DefenceHeading6"/>
      <w:lvlText w:val="%6)"/>
      <w:lvlJc w:val="left"/>
      <w:pPr>
        <w:tabs>
          <w:tab w:val="num" w:pos="3856"/>
        </w:tabs>
        <w:ind w:left="3856" w:hanging="964"/>
      </w:pPr>
      <w:rPr>
        <w:rFonts w:ascii="Times New Roman" w:hAnsi="Times New Roman" w:cs="Times New Roman" w:hint="default"/>
        <w:b w:val="0"/>
        <w:i w:val="0"/>
        <w:strike w:val="0"/>
        <w:dstrike w:val="0"/>
        <w:sz w:val="20"/>
        <w:szCs w:val="20"/>
        <w:u w:val="none"/>
        <w:effect w:val="none"/>
      </w:rPr>
    </w:lvl>
    <w:lvl w:ilvl="6">
      <w:start w:val="1"/>
      <w:numFmt w:val="lowerLetter"/>
      <w:pStyle w:val="DefenceHeading7"/>
      <w:lvlText w:val="%7)"/>
      <w:lvlJc w:val="left"/>
      <w:pPr>
        <w:tabs>
          <w:tab w:val="num" w:pos="4820"/>
        </w:tabs>
        <w:ind w:left="4820" w:hanging="964"/>
      </w:pPr>
      <w:rPr>
        <w:rFonts w:ascii="Times New Roman" w:hAnsi="Times New Roman" w:cs="Times New Roman" w:hint="default"/>
        <w:b w:val="0"/>
        <w:i w:val="0"/>
        <w:strike w:val="0"/>
        <w:dstrike w:val="0"/>
        <w:sz w:val="20"/>
        <w:szCs w:val="20"/>
        <w:u w:val="none"/>
        <w:effect w:val="none"/>
      </w:rPr>
    </w:lvl>
    <w:lvl w:ilvl="7">
      <w:start w:val="1"/>
      <w:numFmt w:val="lowerRoman"/>
      <w:pStyle w:val="DefenceHeading8"/>
      <w:lvlText w:val="%8)"/>
      <w:lvlJc w:val="left"/>
      <w:pPr>
        <w:tabs>
          <w:tab w:val="num" w:pos="5783"/>
        </w:tabs>
        <w:ind w:left="5783" w:hanging="963"/>
      </w:pPr>
      <w:rPr>
        <w:rFonts w:ascii="Times New Roman" w:hAnsi="Times New Roman" w:cs="Times New Roman" w:hint="default"/>
        <w:b w:val="0"/>
        <w:i w:val="0"/>
        <w:strike w:val="0"/>
        <w:dstrike w:val="0"/>
        <w:sz w:val="20"/>
        <w:szCs w:val="20"/>
        <w:u w:val="none"/>
        <w:effect w:val="none"/>
      </w:rPr>
    </w:lvl>
    <w:lvl w:ilvl="8">
      <w:start w:val="1"/>
      <w:numFmt w:val="none"/>
      <w:lvlRestart w:val="0"/>
      <w:pStyle w:val="DefenceHeading9"/>
      <w:suff w:val="nothing"/>
      <w:lvlText w:val=""/>
      <w:lvlJc w:val="left"/>
      <w:pPr>
        <w:ind w:left="964" w:firstLine="0"/>
      </w:pPr>
      <w:rPr>
        <w:rFonts w:ascii="CG Omega" w:hAnsi="CG Omega" w:hint="default"/>
        <w:b w:val="0"/>
        <w:i w:val="0"/>
        <w:sz w:val="20"/>
      </w:rPr>
    </w:lvl>
  </w:abstractNum>
  <w:abstractNum w:abstractNumId="18">
    <w:nsid w:val="28DE79B5"/>
    <w:multiLevelType w:val="hybridMultilevel"/>
    <w:tmpl w:val="C5B0A204"/>
    <w:lvl w:ilvl="0" w:tplc="0C09000F">
      <w:start w:val="1"/>
      <w:numFmt w:val="decimal"/>
      <w:lvlText w:val="%1."/>
      <w:lvlJc w:val="left"/>
      <w:pPr>
        <w:tabs>
          <w:tab w:val="num" w:pos="800"/>
        </w:tabs>
        <w:ind w:left="80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2DB81657"/>
    <w:multiLevelType w:val="multilevel"/>
    <w:tmpl w:val="E0D8827E"/>
    <w:styleLink w:val="Annexures"/>
    <w:lvl w:ilvl="0">
      <w:start w:val="1"/>
      <w:numFmt w:val="upperLetter"/>
      <w:lvlRestart w:val="0"/>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0">
    <w:nsid w:val="2EA94E41"/>
    <w:multiLevelType w:val="multilevel"/>
    <w:tmpl w:val="3AD089BC"/>
    <w:styleLink w:val="CUTableBullet"/>
    <w:lvl w:ilvl="0">
      <w:start w:val="1"/>
      <w:numFmt w:val="bullet"/>
      <w:pStyle w:val="CUTableBullet1"/>
      <w:lvlText w:val=""/>
      <w:lvlJc w:val="left"/>
      <w:pPr>
        <w:ind w:left="567" w:hanging="567"/>
      </w:pPr>
      <w:rPr>
        <w:rFonts w:ascii="Symbol" w:hAnsi="Symbol" w:hint="default"/>
      </w:rPr>
    </w:lvl>
    <w:lvl w:ilvl="1">
      <w:start w:val="1"/>
      <w:numFmt w:val="bullet"/>
      <w:pStyle w:val="CUTableBullet2"/>
      <w:lvlText w:val=""/>
      <w:lvlJc w:val="left"/>
      <w:pPr>
        <w:tabs>
          <w:tab w:val="num" w:pos="1134"/>
        </w:tabs>
        <w:ind w:left="1134" w:hanging="567"/>
      </w:pPr>
      <w:rPr>
        <w:rFonts w:ascii="Symbol" w:hAnsi="Symbol" w:hint="default"/>
      </w:rPr>
    </w:lvl>
    <w:lvl w:ilvl="2">
      <w:start w:val="1"/>
      <w:numFmt w:val="bullet"/>
      <w:pStyle w:val="CUTableBullet3"/>
      <w:lvlText w:val=""/>
      <w:lvlJc w:val="left"/>
      <w:pPr>
        <w:tabs>
          <w:tab w:val="num" w:pos="1701"/>
        </w:tabs>
        <w:ind w:left="1701" w:hanging="567"/>
      </w:pPr>
      <w:rPr>
        <w:rFonts w:ascii="Symbol" w:hAnsi="Symbo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1">
    <w:nsid w:val="352D4D84"/>
    <w:multiLevelType w:val="multilevel"/>
    <w:tmpl w:val="26DC3372"/>
    <w:styleLink w:val="CUSchedule"/>
    <w:lvl w:ilvl="0">
      <w:start w:val="1"/>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pStyle w:val="Schedule1"/>
      <w:lvlText w:val="%2."/>
      <w:lvlJc w:val="left"/>
      <w:pPr>
        <w:tabs>
          <w:tab w:val="num" w:pos="964"/>
        </w:tabs>
        <w:ind w:left="964" w:hanging="964"/>
      </w:pPr>
      <w:rPr>
        <w:rFonts w:ascii="Arial" w:hAnsi="Arial" w:hint="default"/>
        <w:b/>
        <w:i w:val="0"/>
        <w:sz w:val="28"/>
        <w:szCs w:val="28"/>
      </w:rPr>
    </w:lvl>
    <w:lvl w:ilvl="2">
      <w:start w:val="1"/>
      <w:numFmt w:val="decimal"/>
      <w:pStyle w:val="Schedule2"/>
      <w:lvlText w:val="%2.%3"/>
      <w:lvlJc w:val="left"/>
      <w:pPr>
        <w:tabs>
          <w:tab w:val="num" w:pos="964"/>
        </w:tabs>
        <w:ind w:left="964" w:hanging="964"/>
      </w:pPr>
      <w:rPr>
        <w:rFonts w:ascii="Arial" w:hAnsi="Arial" w:hint="default"/>
        <w:b/>
        <w:i w:val="0"/>
        <w:sz w:val="24"/>
        <w:szCs w:val="24"/>
      </w:rPr>
    </w:lvl>
    <w:lvl w:ilvl="3">
      <w:start w:val="1"/>
      <w:numFmt w:val="lowerLetter"/>
      <w:pStyle w:val="Schedule3"/>
      <w:lvlText w:val="(%4)"/>
      <w:lvlJc w:val="left"/>
      <w:pPr>
        <w:tabs>
          <w:tab w:val="num" w:pos="1928"/>
        </w:tabs>
        <w:ind w:left="1928" w:hanging="964"/>
      </w:pPr>
      <w:rPr>
        <w:rFonts w:ascii="Arial" w:hAnsi="Arial" w:hint="default"/>
        <w:b w:val="0"/>
        <w:i w:val="0"/>
        <w:sz w:val="20"/>
      </w:rPr>
    </w:lvl>
    <w:lvl w:ilvl="4">
      <w:start w:val="1"/>
      <w:numFmt w:val="lowerRoman"/>
      <w:pStyle w:val="Schedule4"/>
      <w:lvlText w:val="(%5)"/>
      <w:lvlJc w:val="left"/>
      <w:pPr>
        <w:tabs>
          <w:tab w:val="num" w:pos="2892"/>
        </w:tabs>
        <w:ind w:left="2892" w:hanging="964"/>
      </w:pPr>
      <w:rPr>
        <w:rFonts w:ascii="Arial" w:hAnsi="Arial" w:hint="default"/>
        <w:b w:val="0"/>
        <w:i w:val="0"/>
        <w:sz w:val="20"/>
      </w:rPr>
    </w:lvl>
    <w:lvl w:ilvl="5">
      <w:start w:val="1"/>
      <w:numFmt w:val="upperLetter"/>
      <w:pStyle w:val="Schedule5"/>
      <w:lvlText w:val="%6."/>
      <w:lvlJc w:val="left"/>
      <w:pPr>
        <w:tabs>
          <w:tab w:val="num" w:pos="3856"/>
        </w:tabs>
        <w:ind w:left="3856" w:hanging="964"/>
      </w:pPr>
      <w:rPr>
        <w:rFonts w:ascii="Arial" w:hAnsi="Arial" w:hint="default"/>
        <w:b w:val="0"/>
        <w:i w:val="0"/>
        <w:sz w:val="20"/>
      </w:rPr>
    </w:lvl>
    <w:lvl w:ilvl="6">
      <w:start w:val="1"/>
      <w:numFmt w:val="decimal"/>
      <w:pStyle w:val="Schedule6"/>
      <w:lvlText w:val="%7)"/>
      <w:lvlJc w:val="left"/>
      <w:pPr>
        <w:tabs>
          <w:tab w:val="num" w:pos="4820"/>
        </w:tabs>
        <w:ind w:left="4820" w:hanging="964"/>
      </w:pPr>
      <w:rPr>
        <w:rFonts w:ascii="Arial" w:hAnsi="Arial" w:hint="default"/>
        <w:b w:val="0"/>
        <w:i w:val="0"/>
        <w:sz w:val="20"/>
      </w:rPr>
    </w:lvl>
    <w:lvl w:ilvl="7">
      <w:start w:val="1"/>
      <w:numFmt w:val="lowerLetter"/>
      <w:pStyle w:val="Schedule7"/>
      <w:lvlText w:val="%8)"/>
      <w:lvlJc w:val="left"/>
      <w:pPr>
        <w:tabs>
          <w:tab w:val="num" w:pos="5783"/>
        </w:tabs>
        <w:ind w:left="5783" w:hanging="963"/>
      </w:pPr>
      <w:rPr>
        <w:rFonts w:ascii="Arial" w:hAnsi="Arial" w:hint="default"/>
        <w:b w:val="0"/>
        <w:i w:val="0"/>
        <w:sz w:val="20"/>
      </w:rPr>
    </w:lvl>
    <w:lvl w:ilvl="8">
      <w:start w:val="1"/>
      <w:numFmt w:val="lowerRoman"/>
      <w:pStyle w:val="Schedule8"/>
      <w:lvlText w:val="%9)"/>
      <w:lvlJc w:val="left"/>
      <w:pPr>
        <w:tabs>
          <w:tab w:val="num" w:pos="6747"/>
        </w:tabs>
        <w:ind w:left="6747" w:hanging="964"/>
      </w:pPr>
      <w:rPr>
        <w:rFonts w:ascii="Arial" w:hAnsi="Arial" w:hint="default"/>
        <w:b w:val="0"/>
        <w:i w:val="0"/>
        <w:sz w:val="20"/>
      </w:rPr>
    </w:lvl>
  </w:abstractNum>
  <w:abstractNum w:abstractNumId="22">
    <w:nsid w:val="3B9F0EE5"/>
    <w:multiLevelType w:val="multilevel"/>
    <w:tmpl w:val="959E5978"/>
    <w:numStyleLink w:val="CUDefinitions"/>
  </w:abstractNum>
  <w:abstractNum w:abstractNumId="23">
    <w:nsid w:val="3C9157C0"/>
    <w:multiLevelType w:val="multilevel"/>
    <w:tmpl w:val="9FD8B506"/>
    <w:styleLink w:val="CUIndent"/>
    <w:lvl w:ilvl="0">
      <w:start w:val="1"/>
      <w:numFmt w:val="none"/>
      <w:pStyle w:val="IndentParaLevel1"/>
      <w:lvlText w:val="%1"/>
      <w:lvlJc w:val="left"/>
      <w:pPr>
        <w:tabs>
          <w:tab w:val="num" w:pos="964"/>
        </w:tabs>
        <w:ind w:left="964" w:firstLine="0"/>
      </w:pPr>
      <w:rPr>
        <w:rFonts w:hint="default"/>
      </w:rPr>
    </w:lvl>
    <w:lvl w:ilvl="1">
      <w:start w:val="1"/>
      <w:numFmt w:val="none"/>
      <w:pStyle w:val="IndentParaLevel2"/>
      <w:lvlText w:val="%2"/>
      <w:lvlJc w:val="left"/>
      <w:pPr>
        <w:tabs>
          <w:tab w:val="num" w:pos="1928"/>
        </w:tabs>
        <w:ind w:left="1928" w:firstLine="0"/>
      </w:pPr>
      <w:rPr>
        <w:rFonts w:hint="default"/>
      </w:rPr>
    </w:lvl>
    <w:lvl w:ilvl="2">
      <w:start w:val="1"/>
      <w:numFmt w:val="none"/>
      <w:pStyle w:val="IndentParaLevel3"/>
      <w:lvlText w:val=""/>
      <w:lvlJc w:val="left"/>
      <w:pPr>
        <w:tabs>
          <w:tab w:val="num" w:pos="2892"/>
        </w:tabs>
        <w:ind w:left="2892" w:firstLine="0"/>
      </w:pPr>
      <w:rPr>
        <w:rFonts w:hint="default"/>
      </w:rPr>
    </w:lvl>
    <w:lvl w:ilvl="3">
      <w:start w:val="1"/>
      <w:numFmt w:val="none"/>
      <w:pStyle w:val="IndentParaLevel4"/>
      <w:lvlText w:val=""/>
      <w:lvlJc w:val="left"/>
      <w:pPr>
        <w:tabs>
          <w:tab w:val="num" w:pos="3856"/>
        </w:tabs>
        <w:ind w:left="3856" w:firstLine="0"/>
      </w:pPr>
      <w:rPr>
        <w:rFonts w:hint="default"/>
      </w:rPr>
    </w:lvl>
    <w:lvl w:ilvl="4">
      <w:start w:val="1"/>
      <w:numFmt w:val="none"/>
      <w:pStyle w:val="IndentParaLevel5"/>
      <w:lvlText w:val=""/>
      <w:lvlJc w:val="left"/>
      <w:pPr>
        <w:tabs>
          <w:tab w:val="num" w:pos="4820"/>
        </w:tabs>
        <w:ind w:left="4820" w:firstLine="0"/>
      </w:pPr>
      <w:rPr>
        <w:rFonts w:hint="default"/>
      </w:rPr>
    </w:lvl>
    <w:lvl w:ilvl="5">
      <w:start w:val="1"/>
      <w:numFmt w:val="none"/>
      <w:pStyle w:val="IndentParaLevel6"/>
      <w:lvlText w:val=""/>
      <w:lvlJc w:val="left"/>
      <w:pPr>
        <w:tabs>
          <w:tab w:val="num" w:pos="5783"/>
        </w:tabs>
        <w:ind w:left="5783" w:firstLine="0"/>
      </w:pPr>
      <w:rPr>
        <w:rFonts w:hint="default"/>
      </w:rPr>
    </w:lvl>
    <w:lvl w:ilvl="6">
      <w:start w:val="1"/>
      <w:numFmt w:val="none"/>
      <w:lvlText w:val=""/>
      <w:lvlJc w:val="left"/>
      <w:pPr>
        <w:tabs>
          <w:tab w:val="num" w:pos="964"/>
        </w:tabs>
        <w:ind w:left="964" w:firstLine="0"/>
      </w:pPr>
      <w:rPr>
        <w:rFonts w:hint="default"/>
      </w:rPr>
    </w:lvl>
    <w:lvl w:ilvl="7">
      <w:start w:val="1"/>
      <w:numFmt w:val="none"/>
      <w:lvlText w:val=""/>
      <w:lvlJc w:val="left"/>
      <w:pPr>
        <w:tabs>
          <w:tab w:val="num" w:pos="964"/>
        </w:tabs>
        <w:ind w:left="964" w:firstLine="0"/>
      </w:pPr>
      <w:rPr>
        <w:rFonts w:hint="default"/>
      </w:rPr>
    </w:lvl>
    <w:lvl w:ilvl="8">
      <w:start w:val="1"/>
      <w:numFmt w:val="none"/>
      <w:lvlText w:val=""/>
      <w:lvlJc w:val="left"/>
      <w:pPr>
        <w:tabs>
          <w:tab w:val="num" w:pos="964"/>
        </w:tabs>
        <w:ind w:left="964" w:firstLine="0"/>
      </w:pPr>
      <w:rPr>
        <w:rFonts w:hint="default"/>
      </w:rPr>
    </w:lvl>
  </w:abstractNum>
  <w:abstractNum w:abstractNumId="24">
    <w:nsid w:val="40786FF1"/>
    <w:multiLevelType w:val="multilevel"/>
    <w:tmpl w:val="8C4CC720"/>
    <w:numStyleLink w:val="Definitions"/>
  </w:abstractNum>
  <w:abstractNum w:abstractNumId="25">
    <w:nsid w:val="407910D7"/>
    <w:multiLevelType w:val="multilevel"/>
    <w:tmpl w:val="DB48F254"/>
    <w:lvl w:ilvl="0">
      <w:start w:val="1"/>
      <w:numFmt w:val="none"/>
      <w:suff w:val="nothing"/>
      <w:lvlText w:val=""/>
      <w:lvlJc w:val="left"/>
      <w:pPr>
        <w:ind w:left="1575"/>
      </w:pPr>
      <w:rPr>
        <w:rFonts w:cs="C39 Medium 36pt LJ4" w:hint="default"/>
        <w:vanish w:val="0"/>
      </w:rPr>
    </w:lvl>
    <w:lvl w:ilvl="1">
      <w:start w:val="1"/>
      <w:numFmt w:val="decimal"/>
      <w:lvlText w:val="%2"/>
      <w:lvlJc w:val="left"/>
      <w:pPr>
        <w:tabs>
          <w:tab w:val="num" w:pos="851"/>
        </w:tabs>
        <w:ind w:left="851" w:hanging="851"/>
      </w:pPr>
      <w:rPr>
        <w:rFonts w:ascii="Arial Bold" w:hAnsi="Arial Bold" w:cs="C39 Medium 36pt LJ4" w:hint="default"/>
        <w:b/>
        <w:bCs w:val="0"/>
        <w:i w:val="0"/>
        <w:iCs w:val="0"/>
        <w:caps w:val="0"/>
        <w:smallCaps w:val="0"/>
        <w:strike w:val="0"/>
        <w:dstrike w:val="0"/>
        <w:vanish w:val="0"/>
        <w:color w:val="000000"/>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2.%3"/>
      <w:lvlJc w:val="left"/>
      <w:pPr>
        <w:tabs>
          <w:tab w:val="num" w:pos="956"/>
        </w:tabs>
        <w:ind w:left="956" w:hanging="851"/>
      </w:pPr>
      <w:rPr>
        <w:rFonts w:cs="C39 Medium 36pt LJ4" w:hint="default"/>
      </w:rPr>
    </w:lvl>
    <w:lvl w:ilvl="3">
      <w:start w:val="1"/>
      <w:numFmt w:val="lowerLetter"/>
      <w:lvlText w:val="(%4)"/>
      <w:lvlJc w:val="left"/>
      <w:pPr>
        <w:tabs>
          <w:tab w:val="num" w:pos="1985"/>
        </w:tabs>
        <w:ind w:left="1985" w:hanging="851"/>
      </w:pPr>
      <w:rPr>
        <w:rFonts w:cs="C39 Medium 36pt LJ4" w:hint="default"/>
        <w:b w:val="0"/>
        <w:i w:val="0"/>
      </w:rPr>
    </w:lvl>
    <w:lvl w:ilvl="4">
      <w:start w:val="1"/>
      <w:numFmt w:val="lowerRoman"/>
      <w:lvlText w:val="(%5)"/>
      <w:lvlJc w:val="left"/>
      <w:pPr>
        <w:tabs>
          <w:tab w:val="num" w:pos="1701"/>
        </w:tabs>
        <w:ind w:left="1701" w:hanging="850"/>
      </w:pPr>
      <w:rPr>
        <w:rFonts w:cs="C39 Medium 36pt LJ4" w:hint="default"/>
        <w:b w:val="0"/>
      </w:rPr>
    </w:lvl>
    <w:lvl w:ilvl="5">
      <w:start w:val="1"/>
      <w:numFmt w:val="upperLetter"/>
      <w:lvlText w:val="(%6)"/>
      <w:lvlJc w:val="left"/>
      <w:pPr>
        <w:tabs>
          <w:tab w:val="num" w:pos="4977"/>
        </w:tabs>
        <w:ind w:left="4977" w:hanging="851"/>
      </w:pPr>
      <w:rPr>
        <w:rFonts w:cs="C39 Medium 36pt LJ4" w:hint="default"/>
        <w:b w:val="0"/>
      </w:rPr>
    </w:lvl>
    <w:lvl w:ilvl="6">
      <w:start w:val="1"/>
      <w:numFmt w:val="decimal"/>
      <w:lvlText w:val="(%7)"/>
      <w:lvlJc w:val="left"/>
      <w:pPr>
        <w:tabs>
          <w:tab w:val="num" w:pos="5827"/>
        </w:tabs>
        <w:ind w:left="5827" w:hanging="850"/>
      </w:pPr>
      <w:rPr>
        <w:rFonts w:cs="C39 Medium 36pt LJ4" w:hint="default"/>
      </w:rPr>
    </w:lvl>
    <w:lvl w:ilvl="7">
      <w:start w:val="1"/>
      <w:numFmt w:val="bullet"/>
      <w:lvlText w:val=""/>
      <w:lvlJc w:val="left"/>
      <w:pPr>
        <w:tabs>
          <w:tab w:val="num" w:pos="6677"/>
        </w:tabs>
        <w:ind w:left="6677" w:hanging="850"/>
      </w:pPr>
      <w:rPr>
        <w:rFonts w:ascii="Symbol" w:hAnsi="Symbol" w:hint="default"/>
      </w:rPr>
    </w:lvl>
    <w:lvl w:ilvl="8">
      <w:start w:val="1"/>
      <w:numFmt w:val="none"/>
      <w:lvlText w:val=""/>
      <w:lvlJc w:val="left"/>
      <w:pPr>
        <w:tabs>
          <w:tab w:val="num" w:pos="6677"/>
        </w:tabs>
        <w:ind w:left="6677" w:hanging="850"/>
      </w:pPr>
      <w:rPr>
        <w:rFonts w:cs="C39 Medium 36pt LJ4" w:hint="default"/>
      </w:rPr>
    </w:lvl>
  </w:abstractNum>
  <w:abstractNum w:abstractNumId="26">
    <w:nsid w:val="438F7C9D"/>
    <w:multiLevelType w:val="multilevel"/>
    <w:tmpl w:val="12DAB30C"/>
    <w:styleLink w:val="Style1"/>
    <w:lvl w:ilvl="0">
      <w:start w:val="1"/>
      <w:numFmt w:val="upperLetter"/>
      <w:lvlRestart w:val="0"/>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7">
    <w:nsid w:val="45E2354F"/>
    <w:multiLevelType w:val="multilevel"/>
    <w:tmpl w:val="E4A2ADE6"/>
    <w:styleLink w:val="CUTable"/>
    <w:lvl w:ilvl="0">
      <w:start w:val="1"/>
      <w:numFmt w:val="decimal"/>
      <w:pStyle w:val="CUTable1"/>
      <w:lvlText w:val="%1."/>
      <w:lvlJc w:val="left"/>
      <w:pPr>
        <w:tabs>
          <w:tab w:val="num" w:pos="567"/>
        </w:tabs>
        <w:ind w:left="567" w:hanging="567"/>
      </w:pPr>
      <w:rPr>
        <w:rFonts w:ascii="Arial" w:hAnsi="Arial" w:hint="default"/>
        <w:b w:val="0"/>
        <w:i w:val="0"/>
        <w:sz w:val="20"/>
      </w:rPr>
    </w:lvl>
    <w:lvl w:ilvl="1">
      <w:start w:val="1"/>
      <w:numFmt w:val="decimal"/>
      <w:pStyle w:val="CUTable2"/>
      <w:lvlText w:val="%1.%2"/>
      <w:lvlJc w:val="left"/>
      <w:pPr>
        <w:tabs>
          <w:tab w:val="num" w:pos="567"/>
        </w:tabs>
        <w:ind w:left="567" w:hanging="567"/>
      </w:pPr>
      <w:rPr>
        <w:rFonts w:ascii="Arial" w:hAnsi="Arial" w:hint="default"/>
        <w:b w:val="0"/>
        <w:i w:val="0"/>
        <w:sz w:val="20"/>
      </w:rPr>
    </w:lvl>
    <w:lvl w:ilvl="2">
      <w:start w:val="1"/>
      <w:numFmt w:val="lowerLetter"/>
      <w:pStyle w:val="CUTable3"/>
      <w:lvlText w:val="(%3)"/>
      <w:lvlJc w:val="left"/>
      <w:pPr>
        <w:tabs>
          <w:tab w:val="num" w:pos="1134"/>
        </w:tabs>
        <w:ind w:left="1134" w:hanging="567"/>
      </w:pPr>
      <w:rPr>
        <w:rFonts w:ascii="Arial" w:hAnsi="Arial" w:hint="default"/>
        <w:b w:val="0"/>
        <w:i w:val="0"/>
        <w:sz w:val="20"/>
      </w:rPr>
    </w:lvl>
    <w:lvl w:ilvl="3">
      <w:start w:val="1"/>
      <w:numFmt w:val="lowerRoman"/>
      <w:pStyle w:val="CUTable4"/>
      <w:lvlText w:val="(%4)"/>
      <w:lvlJc w:val="left"/>
      <w:pPr>
        <w:tabs>
          <w:tab w:val="num" w:pos="1701"/>
        </w:tabs>
        <w:ind w:left="1701" w:hanging="567"/>
      </w:pPr>
      <w:rPr>
        <w:rFonts w:ascii="Arial" w:hAnsi="Arial" w:hint="default"/>
        <w:b w:val="0"/>
        <w:i w:val="0"/>
        <w:sz w:val="20"/>
      </w:rPr>
    </w:lvl>
    <w:lvl w:ilvl="4">
      <w:start w:val="1"/>
      <w:numFmt w:val="upperLetter"/>
      <w:pStyle w:val="CUTable5"/>
      <w:lvlText w:val="%5."/>
      <w:lvlJc w:val="left"/>
      <w:pPr>
        <w:tabs>
          <w:tab w:val="num" w:pos="2268"/>
        </w:tabs>
        <w:ind w:left="2268" w:hanging="567"/>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nsid w:val="47B22ACF"/>
    <w:multiLevelType w:val="hybridMultilevel"/>
    <w:tmpl w:val="ECAE79E8"/>
    <w:lvl w:ilvl="0" w:tplc="B87ACBA2">
      <w:start w:val="1"/>
      <w:numFmt w:val="bullet"/>
      <w:pStyle w:val="PIPBullet2"/>
      <w:lvlText w:val=""/>
      <w:lvlJc w:val="left"/>
      <w:pPr>
        <w:tabs>
          <w:tab w:val="num" w:pos="1928"/>
        </w:tabs>
        <w:ind w:left="1928" w:hanging="9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4A6E11E5"/>
    <w:multiLevelType w:val="multilevel"/>
    <w:tmpl w:val="B2002F32"/>
    <w:styleLink w:val="CUHeading"/>
    <w:lvl w:ilvl="0">
      <w:start w:val="1"/>
      <w:numFmt w:val="decimal"/>
      <w:pStyle w:val="Heading1"/>
      <w:lvlText w:val="%1."/>
      <w:lvlJc w:val="left"/>
      <w:pPr>
        <w:tabs>
          <w:tab w:val="num" w:pos="964"/>
        </w:tabs>
        <w:ind w:left="964" w:hanging="964"/>
      </w:pPr>
      <w:rPr>
        <w:rFonts w:ascii="Arial" w:hAnsi="Arial" w:hint="default"/>
        <w:b/>
        <w:i w:val="0"/>
        <w:caps/>
        <w:sz w:val="28"/>
        <w:u w:val="none"/>
      </w:rPr>
    </w:lvl>
    <w:lvl w:ilvl="1">
      <w:start w:val="1"/>
      <w:numFmt w:val="decimal"/>
      <w:pStyle w:val="Heading2"/>
      <w:lvlText w:val="%1.%2"/>
      <w:lvlJc w:val="left"/>
      <w:pPr>
        <w:tabs>
          <w:tab w:val="num" w:pos="964"/>
        </w:tabs>
        <w:ind w:left="964" w:hanging="964"/>
      </w:pPr>
      <w:rPr>
        <w:rFonts w:ascii="Arial" w:hAnsi="Arial" w:hint="default"/>
        <w:b/>
        <w:i w:val="0"/>
        <w:sz w:val="24"/>
        <w:u w:val="none"/>
      </w:rPr>
    </w:lvl>
    <w:lvl w:ilvl="2">
      <w:start w:val="1"/>
      <w:numFmt w:val="lowerLetter"/>
      <w:pStyle w:val="Heading3"/>
      <w:lvlText w:val="(%3)"/>
      <w:lvlJc w:val="left"/>
      <w:pPr>
        <w:tabs>
          <w:tab w:val="num" w:pos="1928"/>
        </w:tabs>
        <w:ind w:left="1928" w:hanging="964"/>
      </w:pPr>
      <w:rPr>
        <w:rFonts w:ascii="Arial" w:hAnsi="Arial" w:hint="default"/>
        <w:b w:val="0"/>
        <w:i w:val="0"/>
        <w:sz w:val="20"/>
        <w:u w:val="none"/>
      </w:rPr>
    </w:lvl>
    <w:lvl w:ilvl="3">
      <w:start w:val="1"/>
      <w:numFmt w:val="lowerRoman"/>
      <w:pStyle w:val="Heading4"/>
      <w:lvlText w:val="(%4)"/>
      <w:lvlJc w:val="left"/>
      <w:pPr>
        <w:tabs>
          <w:tab w:val="num" w:pos="2892"/>
        </w:tabs>
        <w:ind w:left="2892" w:hanging="964"/>
      </w:pPr>
      <w:rPr>
        <w:rFonts w:ascii="Arial" w:hAnsi="Arial" w:hint="default"/>
        <w:b w:val="0"/>
        <w:i w:val="0"/>
        <w:sz w:val="20"/>
        <w:u w:val="none"/>
      </w:rPr>
    </w:lvl>
    <w:lvl w:ilvl="4">
      <w:start w:val="1"/>
      <w:numFmt w:val="upperLetter"/>
      <w:pStyle w:val="Heading5"/>
      <w:lvlText w:val="%5."/>
      <w:lvlJc w:val="left"/>
      <w:pPr>
        <w:tabs>
          <w:tab w:val="num" w:pos="3856"/>
        </w:tabs>
        <w:ind w:left="3856" w:hanging="964"/>
      </w:pPr>
      <w:rPr>
        <w:rFonts w:ascii="Arial" w:hAnsi="Arial" w:hint="default"/>
        <w:b w:val="0"/>
        <w:i w:val="0"/>
        <w:sz w:val="20"/>
        <w:u w:val="none"/>
      </w:rPr>
    </w:lvl>
    <w:lvl w:ilvl="5">
      <w:start w:val="1"/>
      <w:numFmt w:val="decimal"/>
      <w:pStyle w:val="Heading6"/>
      <w:lvlText w:val="%6)"/>
      <w:lvlJc w:val="left"/>
      <w:pPr>
        <w:tabs>
          <w:tab w:val="num" w:pos="4820"/>
        </w:tabs>
        <w:ind w:left="4820" w:hanging="964"/>
      </w:pPr>
      <w:rPr>
        <w:rFonts w:ascii="Arial" w:hAnsi="Arial" w:hint="default"/>
        <w:b w:val="0"/>
        <w:i w:val="0"/>
        <w:sz w:val="20"/>
        <w:u w:val="none"/>
      </w:rPr>
    </w:lvl>
    <w:lvl w:ilvl="6">
      <w:start w:val="1"/>
      <w:numFmt w:val="lowerLetter"/>
      <w:pStyle w:val="Heading7"/>
      <w:lvlText w:val="%7)"/>
      <w:lvlJc w:val="left"/>
      <w:pPr>
        <w:tabs>
          <w:tab w:val="num" w:pos="5783"/>
        </w:tabs>
        <w:ind w:left="5783" w:hanging="963"/>
      </w:pPr>
      <w:rPr>
        <w:rFonts w:ascii="Arial" w:hAnsi="Arial" w:hint="default"/>
        <w:b w:val="0"/>
        <w:i w:val="0"/>
        <w:sz w:val="20"/>
        <w:u w:val="none"/>
      </w:rPr>
    </w:lvl>
    <w:lvl w:ilvl="7">
      <w:start w:val="1"/>
      <w:numFmt w:val="lowerRoman"/>
      <w:pStyle w:val="Heading8"/>
      <w:lvlText w:val="%8)"/>
      <w:lvlJc w:val="left"/>
      <w:pPr>
        <w:tabs>
          <w:tab w:val="num" w:pos="6747"/>
        </w:tabs>
        <w:ind w:left="6747" w:hanging="964"/>
      </w:pPr>
      <w:rPr>
        <w:rFonts w:ascii="Arial" w:hAnsi="Arial" w:hint="default"/>
        <w:b w:val="0"/>
        <w:i w:val="0"/>
        <w:sz w:val="20"/>
        <w:u w:val="none"/>
      </w:rPr>
    </w:lvl>
    <w:lvl w:ilvl="8">
      <w:start w:val="1"/>
      <w:numFmt w:val="none"/>
      <w:lvlRestart w:val="0"/>
      <w:pStyle w:val="Heading9"/>
      <w:suff w:val="nothing"/>
      <w:lvlText w:val=""/>
      <w:lvlJc w:val="left"/>
      <w:pPr>
        <w:ind w:left="0" w:firstLine="0"/>
      </w:pPr>
      <w:rPr>
        <w:rFonts w:hint="default"/>
      </w:rPr>
    </w:lvl>
  </w:abstractNum>
  <w:abstractNum w:abstractNumId="30">
    <w:nsid w:val="4ECF2678"/>
    <w:multiLevelType w:val="multilevel"/>
    <w:tmpl w:val="959E5978"/>
    <w:styleLink w:val="CUDefinitions"/>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31">
    <w:nsid w:val="51BE2D26"/>
    <w:multiLevelType w:val="multilevel"/>
    <w:tmpl w:val="E0DE27D8"/>
    <w:styleLink w:val="Headings"/>
    <w:lvl w:ilvl="0">
      <w:start w:val="1"/>
      <w:numFmt w:val="decimal"/>
      <w:lvlText w:val="%1."/>
      <w:lvlJc w:val="left"/>
      <w:pPr>
        <w:tabs>
          <w:tab w:val="num" w:pos="964"/>
        </w:tabs>
        <w:ind w:left="964" w:hanging="964"/>
      </w:pPr>
      <w:rPr>
        <w:rFonts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32">
    <w:nsid w:val="53551C6A"/>
    <w:multiLevelType w:val="multilevel"/>
    <w:tmpl w:val="4EBE3488"/>
    <w:name w:val="SectOutline22"/>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hint="default"/>
        <w:b w:val="0"/>
        <w:i w:val="0"/>
        <w:u w:val="none"/>
      </w:rPr>
    </w:lvl>
    <w:lvl w:ilvl="3">
      <w:start w:val="1"/>
      <w:numFmt w:val="lowerRoman"/>
      <w:lvlText w:val="(%4)"/>
      <w:lvlJc w:val="left"/>
      <w:pPr>
        <w:tabs>
          <w:tab w:val="num" w:pos="2892"/>
        </w:tabs>
        <w:ind w:left="2892" w:hanging="964"/>
      </w:pPr>
      <w:rPr>
        <w:rFonts w:hint="default"/>
        <w:u w:val="none"/>
      </w:rPr>
    </w:lvl>
    <w:lvl w:ilvl="4">
      <w:start w:val="1"/>
      <w:numFmt w:val="upperLetter"/>
      <w:lvlText w:val="%5."/>
      <w:lvlJc w:val="left"/>
      <w:pPr>
        <w:tabs>
          <w:tab w:val="num" w:pos="3856"/>
        </w:tabs>
        <w:ind w:left="3856" w:hanging="964"/>
      </w:pPr>
      <w:rPr>
        <w:rFonts w:hint="default"/>
        <w:b w:val="0"/>
        <w:i w:val="0"/>
        <w:u w:val="none"/>
      </w:rPr>
    </w:lvl>
    <w:lvl w:ilvl="5">
      <w:start w:val="1"/>
      <w:numFmt w:val="decimal"/>
      <w:lvlText w:val="%6)"/>
      <w:lvlJc w:val="left"/>
      <w:pPr>
        <w:tabs>
          <w:tab w:val="num" w:pos="4820"/>
        </w:tabs>
        <w:ind w:left="4820" w:hanging="964"/>
      </w:pPr>
      <w:rPr>
        <w:rFonts w:hint="default"/>
        <w:b w:val="0"/>
        <w:i w:val="0"/>
        <w:u w:val="none"/>
      </w:rPr>
    </w:lvl>
    <w:lvl w:ilvl="6">
      <w:start w:val="1"/>
      <w:numFmt w:val="lowerLetter"/>
      <w:lvlText w:val="%7)"/>
      <w:lvlJc w:val="left"/>
      <w:pPr>
        <w:tabs>
          <w:tab w:val="num" w:pos="5783"/>
        </w:tabs>
        <w:ind w:left="5783" w:hanging="963"/>
      </w:pPr>
      <w:rPr>
        <w:rFonts w:hint="default"/>
        <w:b w:val="0"/>
        <w:i w:val="0"/>
        <w:u w:val="none"/>
      </w:rPr>
    </w:lvl>
    <w:lvl w:ilvl="7">
      <w:start w:val="1"/>
      <w:numFmt w:val="lowerRoman"/>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33">
    <w:nsid w:val="572626BF"/>
    <w:multiLevelType w:val="hybridMultilevel"/>
    <w:tmpl w:val="8D8E014A"/>
    <w:lvl w:ilvl="0" w:tplc="C428B984">
      <w:start w:val="1"/>
      <w:numFmt w:val="bullet"/>
      <w:pStyle w:val="PIPBullet"/>
      <w:lvlText w:val=""/>
      <w:lvlJc w:val="left"/>
      <w:pPr>
        <w:tabs>
          <w:tab w:val="num" w:pos="964"/>
        </w:tabs>
        <w:ind w:left="964" w:hanging="9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575F14E9"/>
    <w:multiLevelType w:val="hybridMultilevel"/>
    <w:tmpl w:val="4A26FEAA"/>
    <w:lvl w:ilvl="0" w:tplc="88382C90">
      <w:start w:val="1"/>
      <w:numFmt w:val="decimal"/>
      <w:pStyle w:val="ListNumber"/>
      <w:lvlText w:val="%1."/>
      <w:lvlJc w:val="left"/>
      <w:pPr>
        <w:tabs>
          <w:tab w:val="num" w:pos="964"/>
        </w:tabs>
        <w:ind w:left="964" w:hanging="964"/>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7C1549E"/>
    <w:multiLevelType w:val="multilevel"/>
    <w:tmpl w:val="F2E003D0"/>
    <w:styleLink w:val="CUBullet"/>
    <w:lvl w:ilvl="0">
      <w:start w:val="1"/>
      <w:numFmt w:val="bullet"/>
      <w:pStyle w:val="ListBullet"/>
      <w:lvlText w:val=""/>
      <w:lvlJc w:val="left"/>
      <w:pPr>
        <w:tabs>
          <w:tab w:val="num" w:pos="964"/>
        </w:tabs>
        <w:ind w:left="964" w:hanging="964"/>
      </w:pPr>
      <w:rPr>
        <w:rFonts w:ascii="Symbol" w:hAnsi="Symbol" w:hint="default"/>
      </w:rPr>
    </w:lvl>
    <w:lvl w:ilvl="1">
      <w:start w:val="1"/>
      <w:numFmt w:val="bullet"/>
      <w:pStyle w:val="ListBullet2"/>
      <w:lvlText w:val=""/>
      <w:lvlJc w:val="left"/>
      <w:pPr>
        <w:tabs>
          <w:tab w:val="num" w:pos="1928"/>
        </w:tabs>
        <w:ind w:left="1928" w:hanging="964"/>
      </w:pPr>
      <w:rPr>
        <w:rFonts w:ascii="Symbol" w:hAnsi="Symbol" w:hint="default"/>
      </w:rPr>
    </w:lvl>
    <w:lvl w:ilvl="2">
      <w:start w:val="1"/>
      <w:numFmt w:val="bullet"/>
      <w:pStyle w:val="ListBullet3"/>
      <w:lvlText w:val=""/>
      <w:lvlJc w:val="left"/>
      <w:pPr>
        <w:tabs>
          <w:tab w:val="num" w:pos="2892"/>
        </w:tabs>
        <w:ind w:left="2892" w:hanging="964"/>
      </w:pPr>
      <w:rPr>
        <w:rFonts w:ascii="Symbol" w:hAnsi="Symbol" w:hint="default"/>
      </w:rPr>
    </w:lvl>
    <w:lvl w:ilvl="3">
      <w:start w:val="1"/>
      <w:numFmt w:val="bullet"/>
      <w:pStyle w:val="ListBullet4"/>
      <w:lvlText w:val=""/>
      <w:lvlJc w:val="left"/>
      <w:pPr>
        <w:tabs>
          <w:tab w:val="num" w:pos="3856"/>
        </w:tabs>
        <w:ind w:left="3856" w:hanging="964"/>
      </w:pPr>
      <w:rPr>
        <w:rFonts w:ascii="Symbol" w:hAnsi="Symbol" w:hint="default"/>
      </w:rPr>
    </w:lvl>
    <w:lvl w:ilvl="4">
      <w:start w:val="1"/>
      <w:numFmt w:val="bullet"/>
      <w:pStyle w:val="ListBullet5"/>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6">
    <w:nsid w:val="581C6A3C"/>
    <w:multiLevelType w:val="multilevel"/>
    <w:tmpl w:val="A5204D1A"/>
    <w:lvl w:ilvl="0">
      <w:start w:val="1"/>
      <w:numFmt w:val="decimal"/>
      <w:lvlRestart w:val="0"/>
      <w:pStyle w:val="PIPNumber1"/>
      <w:lvlText w:val="%1."/>
      <w:lvlJc w:val="left"/>
      <w:pPr>
        <w:tabs>
          <w:tab w:val="num" w:pos="964"/>
        </w:tabs>
        <w:ind w:left="964" w:hanging="964"/>
      </w:pPr>
      <w:rPr>
        <w:rFonts w:ascii="Arial" w:hAnsi="Arial" w:hint="default"/>
        <w:b w:val="0"/>
        <w:i w:val="0"/>
        <w:caps/>
        <w:sz w:val="20"/>
        <w:szCs w:val="22"/>
        <w:u w:val="none"/>
      </w:rPr>
    </w:lvl>
    <w:lvl w:ilvl="1">
      <w:start w:val="1"/>
      <w:numFmt w:val="decimal"/>
      <w:pStyle w:val="PIPNumber2"/>
      <w:lvlText w:val="%1.%2"/>
      <w:lvlJc w:val="left"/>
      <w:pPr>
        <w:tabs>
          <w:tab w:val="num" w:pos="964"/>
        </w:tabs>
        <w:ind w:left="964" w:hanging="964"/>
      </w:pPr>
      <w:rPr>
        <w:rFonts w:ascii="Arial" w:hAnsi="Arial" w:hint="default"/>
        <w:b w:val="0"/>
        <w:i w:val="0"/>
        <w:sz w:val="20"/>
        <w:u w:val="none"/>
      </w:rPr>
    </w:lvl>
    <w:lvl w:ilvl="2">
      <w:start w:val="1"/>
      <w:numFmt w:val="lowerLetter"/>
      <w:pStyle w:val="PIPNumber3"/>
      <w:lvlText w:val="(%3)"/>
      <w:lvlJc w:val="left"/>
      <w:pPr>
        <w:tabs>
          <w:tab w:val="num" w:pos="1928"/>
        </w:tabs>
        <w:ind w:left="1928" w:hanging="964"/>
      </w:pPr>
      <w:rPr>
        <w:rFonts w:ascii="Arial" w:hAnsi="Arial" w:hint="default"/>
        <w:b w:val="0"/>
        <w:i w:val="0"/>
        <w:sz w:val="20"/>
        <w:u w:val="none"/>
      </w:rPr>
    </w:lvl>
    <w:lvl w:ilvl="3">
      <w:start w:val="1"/>
      <w:numFmt w:val="none"/>
      <w:lvlText w:val=""/>
      <w:lvlJc w:val="left"/>
      <w:pPr>
        <w:tabs>
          <w:tab w:val="num" w:pos="2891"/>
        </w:tabs>
        <w:ind w:left="2891" w:hanging="963"/>
      </w:pPr>
      <w:rPr>
        <w:rFonts w:ascii="Times New Roman" w:hAnsi="Times New Roman" w:hint="default"/>
        <w:b w:val="0"/>
        <w:i w:val="0"/>
        <w:sz w:val="22"/>
        <w:u w:val="none"/>
      </w:rPr>
    </w:lvl>
    <w:lvl w:ilvl="4">
      <w:start w:val="1"/>
      <w:numFmt w:val="none"/>
      <w:lvlText w:val=""/>
      <w:lvlJc w:val="left"/>
      <w:pPr>
        <w:tabs>
          <w:tab w:val="num" w:pos="3855"/>
        </w:tabs>
        <w:ind w:left="3855" w:hanging="964"/>
      </w:pPr>
      <w:rPr>
        <w:rFonts w:ascii="Times New Roman" w:hAnsi="Times New Roman" w:hint="default"/>
        <w:b w:val="0"/>
        <w:i w:val="0"/>
        <w:sz w:val="22"/>
        <w:u w:val="none"/>
      </w:rPr>
    </w:lvl>
    <w:lvl w:ilvl="5">
      <w:start w:val="1"/>
      <w:numFmt w:val="none"/>
      <w:lvlText w:val=""/>
      <w:lvlJc w:val="left"/>
      <w:pPr>
        <w:tabs>
          <w:tab w:val="num" w:pos="4819"/>
        </w:tabs>
        <w:ind w:left="4819" w:hanging="964"/>
      </w:pPr>
      <w:rPr>
        <w:rFonts w:ascii="Times New Roman" w:hAnsi="Times New Roman" w:hint="default"/>
        <w:b w:val="0"/>
        <w:i w:val="0"/>
        <w:sz w:val="22"/>
        <w:u w:val="none"/>
      </w:rPr>
    </w:lvl>
    <w:lvl w:ilvl="6">
      <w:start w:val="1"/>
      <w:numFmt w:val="none"/>
      <w:lvlText w:val=""/>
      <w:lvlJc w:val="left"/>
      <w:pPr>
        <w:tabs>
          <w:tab w:val="num" w:pos="5783"/>
        </w:tabs>
        <w:ind w:left="5783" w:hanging="964"/>
      </w:pPr>
      <w:rPr>
        <w:rFonts w:ascii="Times New Roman" w:hAnsi="Times New Roman" w:hint="default"/>
        <w:b w:val="0"/>
        <w:i w:val="0"/>
        <w:sz w:val="22"/>
        <w:u w:val="none"/>
      </w:rPr>
    </w:lvl>
    <w:lvl w:ilvl="7">
      <w:start w:val="1"/>
      <w:numFmt w:val="none"/>
      <w:lvlText w:val=""/>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37">
    <w:nsid w:val="597244AA"/>
    <w:multiLevelType w:val="multilevel"/>
    <w:tmpl w:val="AD74D40A"/>
    <w:lvl w:ilvl="0">
      <w:start w:val="1"/>
      <w:numFmt w:val="decimal"/>
      <w:pStyle w:val="ExhibitHeading"/>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38">
    <w:nsid w:val="5A720722"/>
    <w:multiLevelType w:val="hybridMultilevel"/>
    <w:tmpl w:val="B0DA4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B615AA8"/>
    <w:multiLevelType w:val="multilevel"/>
    <w:tmpl w:val="359042BE"/>
    <w:lvl w:ilvl="0">
      <w:start w:val="1"/>
      <w:numFmt w:val="upperLetter"/>
      <w:lvlRestart w:val="0"/>
      <w:pStyle w:val="AnnexureHeading"/>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40">
    <w:nsid w:val="5D320822"/>
    <w:multiLevelType w:val="hybridMultilevel"/>
    <w:tmpl w:val="7F846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5E024435"/>
    <w:multiLevelType w:val="multilevel"/>
    <w:tmpl w:val="8C4CC720"/>
    <w:styleLink w:val="Definitions"/>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42">
    <w:nsid w:val="5F8C4FF8"/>
    <w:multiLevelType w:val="hybridMultilevel"/>
    <w:tmpl w:val="E2FA124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7">
      <w:start w:val="1"/>
      <w:numFmt w:val="low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63993352"/>
    <w:multiLevelType w:val="multilevel"/>
    <w:tmpl w:val="D43C87D8"/>
    <w:lvl w:ilvl="0">
      <w:start w:val="1"/>
      <w:numFmt w:val="upperLetter"/>
      <w:pStyle w:val="Background"/>
      <w:lvlText w:val="%1."/>
      <w:lvlJc w:val="left"/>
      <w:pPr>
        <w:tabs>
          <w:tab w:val="num" w:pos="964"/>
        </w:tabs>
        <w:ind w:left="964" w:hanging="964"/>
      </w:pPr>
      <w:rPr>
        <w:rFonts w:ascii="Arial" w:hAnsi="Arial" w:hint="default"/>
        <w:sz w:val="20"/>
      </w:rPr>
    </w:lvl>
    <w:lvl w:ilvl="1">
      <w:start w:val="1"/>
      <w:numFmt w:val="none"/>
      <w:lvlText w:val="%2"/>
      <w:lvlJc w:val="left"/>
      <w:pPr>
        <w:tabs>
          <w:tab w:val="num" w:pos="964"/>
        </w:tabs>
        <w:ind w:left="964" w:firstLine="0"/>
      </w:pPr>
      <w:rPr>
        <w:rFonts w:hint="default"/>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44">
    <w:nsid w:val="68070EE3"/>
    <w:multiLevelType w:val="hybridMultilevel"/>
    <w:tmpl w:val="7AD607D6"/>
    <w:lvl w:ilvl="0" w:tplc="FFFFFFFF">
      <w:start w:val="1"/>
      <w:numFmt w:val="upperLetter"/>
      <w:lvlText w:val="%1."/>
      <w:lvlJc w:val="left"/>
      <w:pPr>
        <w:tabs>
          <w:tab w:val="num" w:pos="2044"/>
        </w:tabs>
        <w:ind w:left="2044" w:hanging="96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688D26AD"/>
    <w:multiLevelType w:val="multilevel"/>
    <w:tmpl w:val="35B24AE4"/>
    <w:numStyleLink w:val="CUNumber"/>
  </w:abstractNum>
  <w:abstractNum w:abstractNumId="46">
    <w:nsid w:val="6F4E4AF3"/>
    <w:multiLevelType w:val="multilevel"/>
    <w:tmpl w:val="A22CE254"/>
    <w:lvl w:ilvl="0">
      <w:start w:val="1"/>
      <w:numFmt w:val="decimal"/>
      <w:lvlRestart w:val="0"/>
      <w:pStyle w:val="List1Bullet"/>
      <w:lvlText w:val="%1"/>
      <w:lvlJc w:val="left"/>
      <w:pPr>
        <w:tabs>
          <w:tab w:val="num" w:pos="567"/>
        </w:tabs>
        <w:ind w:left="567" w:hanging="567"/>
      </w:pPr>
      <w:rPr>
        <w:rFonts w:ascii="Times New Roman Bold" w:hAnsi="Times New Roman Bold" w:hint="default"/>
        <w:b/>
        <w:i w:val="0"/>
        <w:caps w:val="0"/>
        <w:strike w:val="0"/>
        <w:dstrike w:val="0"/>
        <w:vanish w:val="0"/>
        <w:color w:val="000000"/>
        <w:sz w:val="24"/>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pStyle w:val="H3A"/>
      <w:lvlText w:val="(%3)"/>
      <w:lvlJc w:val="left"/>
      <w:pPr>
        <w:tabs>
          <w:tab w:val="num" w:pos="567"/>
        </w:tabs>
        <w:ind w:left="567" w:hanging="567"/>
      </w:pPr>
      <w:rPr>
        <w:rFonts w:ascii="Times New Roman" w:hAnsi="Times New Roman" w:hint="default"/>
        <w:b w:val="0"/>
        <w:i w:val="0"/>
        <w:sz w:val="22"/>
        <w:u w:val="none"/>
      </w:rPr>
    </w:lvl>
    <w:lvl w:ilvl="3">
      <w:start w:val="1"/>
      <w:numFmt w:val="lowerRoman"/>
      <w:pStyle w:val="Schedule40"/>
      <w:lvlText w:val="(%4)"/>
      <w:lvlJc w:val="left"/>
      <w:pPr>
        <w:tabs>
          <w:tab w:val="num" w:pos="1134"/>
        </w:tabs>
        <w:ind w:left="1134" w:hanging="567"/>
      </w:pPr>
      <w:rPr>
        <w:rFonts w:ascii="Times New Roman" w:hAnsi="Times New Roman" w:hint="default"/>
        <w:b w:val="0"/>
        <w:i w:val="0"/>
        <w:sz w:val="22"/>
        <w:u w:val="none"/>
      </w:rPr>
    </w:lvl>
    <w:lvl w:ilvl="4">
      <w:start w:val="1"/>
      <w:numFmt w:val="upperLetter"/>
      <w:pStyle w:val="H5A"/>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3062"/>
        </w:tabs>
        <w:ind w:left="3062" w:hanging="964"/>
      </w:pPr>
      <w:rPr>
        <w:rFonts w:ascii="Times New Roman" w:hAnsi="Times New Roman" w:hint="default"/>
        <w:b w:val="0"/>
        <w:i w:val="0"/>
        <w:sz w:val="22"/>
        <w:u w:val="none"/>
      </w:rPr>
    </w:lvl>
    <w:lvl w:ilvl="6">
      <w:start w:val="1"/>
      <w:numFmt w:val="lowerLetter"/>
      <w:lvlText w:val="%7)"/>
      <w:lvlJc w:val="left"/>
      <w:pPr>
        <w:tabs>
          <w:tab w:val="num" w:pos="4026"/>
        </w:tabs>
        <w:ind w:left="4026" w:hanging="964"/>
      </w:pPr>
      <w:rPr>
        <w:rFonts w:ascii="Times New Roman" w:hAnsi="Times New Roman" w:hint="default"/>
        <w:b w:val="0"/>
        <w:i w:val="0"/>
        <w:sz w:val="22"/>
        <w:u w:val="none"/>
      </w:rPr>
    </w:lvl>
    <w:lvl w:ilvl="7">
      <w:start w:val="1"/>
      <w:numFmt w:val="lowerRoman"/>
      <w:lvlText w:val="%8)"/>
      <w:lvlJc w:val="left"/>
      <w:pPr>
        <w:tabs>
          <w:tab w:val="num" w:pos="4989"/>
        </w:tabs>
        <w:ind w:left="4989" w:hanging="963"/>
      </w:pPr>
      <w:rPr>
        <w:rFonts w:ascii="Times New Roman" w:hAnsi="Times New Roman" w:hint="default"/>
        <w:b w:val="0"/>
        <w:i w:val="0"/>
        <w:sz w:val="22"/>
        <w:u w:val="none"/>
      </w:rPr>
    </w:lvl>
    <w:lvl w:ilvl="8">
      <w:start w:val="1"/>
      <w:numFmt w:val="none"/>
      <w:suff w:val="nothing"/>
      <w:lvlText w:val=""/>
      <w:lvlJc w:val="left"/>
      <w:pPr>
        <w:ind w:left="-1757" w:firstLine="0"/>
      </w:pPr>
      <w:rPr>
        <w:rFonts w:ascii="Times New Roman" w:hAnsi="Times New Roman" w:hint="default"/>
        <w:b w:val="0"/>
        <w:i w:val="0"/>
        <w:sz w:val="24"/>
      </w:rPr>
    </w:lvl>
  </w:abstractNum>
  <w:abstractNum w:abstractNumId="47">
    <w:nsid w:val="74EC53DE"/>
    <w:multiLevelType w:val="multilevel"/>
    <w:tmpl w:val="99861942"/>
    <w:styleLink w:val="ZZClausenumbers"/>
    <w:lvl w:ilvl="0">
      <w:start w:val="1"/>
      <w:numFmt w:val="decimal"/>
      <w:lvlText w:val="Schedule %1"/>
      <w:lvlJc w:val="left"/>
      <w:pPr>
        <w:tabs>
          <w:tab w:val="num" w:pos="2268"/>
        </w:tabs>
        <w:ind w:left="2268" w:hanging="2268"/>
      </w:pPr>
      <w:rPr>
        <w:rFonts w:cs="Times New Roman" w:hint="default"/>
        <w:b w:val="0"/>
        <w:i w:val="0"/>
        <w:sz w:val="36"/>
      </w:rPr>
    </w:lvl>
    <w:lvl w:ilvl="1">
      <w:start w:val="1"/>
      <w:numFmt w:val="decimal"/>
      <w:lvlText w:val="%2"/>
      <w:lvlJc w:val="left"/>
      <w:pPr>
        <w:tabs>
          <w:tab w:val="num" w:pos="851"/>
        </w:tabs>
        <w:ind w:left="851" w:hanging="851"/>
      </w:pPr>
      <w:rPr>
        <w:rFonts w:cs="Times New Roman" w:hint="default"/>
      </w:rPr>
    </w:lvl>
    <w:lvl w:ilvl="2">
      <w:start w:val="1"/>
      <w:numFmt w:val="decimal"/>
      <w:lvlText w:val="%2.%3"/>
      <w:lvlJc w:val="left"/>
      <w:pPr>
        <w:tabs>
          <w:tab w:val="num" w:pos="851"/>
        </w:tabs>
        <w:ind w:left="851" w:hanging="851"/>
      </w:pPr>
      <w:rPr>
        <w:rFonts w:cs="Times New Roman" w:hint="default"/>
      </w:rPr>
    </w:lvl>
    <w:lvl w:ilvl="3">
      <w:start w:val="1"/>
      <w:numFmt w:val="lowerLetter"/>
      <w:lvlText w:val="(%4)"/>
      <w:lvlJc w:val="left"/>
      <w:pPr>
        <w:tabs>
          <w:tab w:val="num" w:pos="1418"/>
        </w:tabs>
        <w:ind w:left="1418" w:hanging="567"/>
      </w:pPr>
      <w:rPr>
        <w:rFonts w:cs="Times New Roman" w:hint="default"/>
      </w:rPr>
    </w:lvl>
    <w:lvl w:ilvl="4">
      <w:start w:val="1"/>
      <w:numFmt w:val="lowerRoman"/>
      <w:lvlText w:val="(%5)"/>
      <w:lvlJc w:val="left"/>
      <w:pPr>
        <w:tabs>
          <w:tab w:val="num" w:pos="1985"/>
        </w:tabs>
        <w:ind w:left="1985" w:hanging="567"/>
      </w:pPr>
      <w:rPr>
        <w:rFonts w:cs="Times New Roman" w:hint="default"/>
      </w:rPr>
    </w:lvl>
    <w:lvl w:ilvl="5">
      <w:start w:val="1"/>
      <w:numFmt w:val="none"/>
      <w:lvlRestart w:val="0"/>
      <w:lvlText w:val=""/>
      <w:lvlJc w:val="right"/>
      <w:pPr>
        <w:ind w:left="0" w:firstLine="0"/>
      </w:pPr>
      <w:rPr>
        <w:rFonts w:cs="Times New Roman" w:hint="default"/>
      </w:rPr>
    </w:lvl>
    <w:lvl w:ilvl="6">
      <w:start w:val="1"/>
      <w:numFmt w:val="none"/>
      <w:lvlRestart w:val="0"/>
      <w:lvlText w:val=""/>
      <w:lvlJc w:val="left"/>
      <w:pPr>
        <w:ind w:left="0" w:firstLine="0"/>
      </w:pPr>
      <w:rPr>
        <w:rFonts w:cs="Times New Roman" w:hint="default"/>
      </w:rPr>
    </w:lvl>
    <w:lvl w:ilvl="7">
      <w:start w:val="1"/>
      <w:numFmt w:val="none"/>
      <w:lvlRestart w:val="0"/>
      <w:lvlText w:val=""/>
      <w:lvlJc w:val="left"/>
      <w:pPr>
        <w:ind w:left="0" w:firstLine="0"/>
      </w:pPr>
      <w:rPr>
        <w:rFonts w:cs="Times New Roman" w:hint="default"/>
      </w:rPr>
    </w:lvl>
    <w:lvl w:ilvl="8">
      <w:start w:val="1"/>
      <w:numFmt w:val="none"/>
      <w:lvlRestart w:val="0"/>
      <w:lvlText w:val=""/>
      <w:lvlJc w:val="right"/>
      <w:pPr>
        <w:ind w:left="0" w:firstLine="0"/>
      </w:pPr>
      <w:rPr>
        <w:rFonts w:cs="Times New Roman" w:hint="default"/>
      </w:rPr>
    </w:lvl>
  </w:abstractNum>
  <w:abstractNum w:abstractNumId="48">
    <w:nsid w:val="752B4A17"/>
    <w:multiLevelType w:val="multilevel"/>
    <w:tmpl w:val="8C4CC720"/>
    <w:numStyleLink w:val="Definitions"/>
  </w:abstractNum>
  <w:abstractNum w:abstractNumId="49">
    <w:nsid w:val="75A91515"/>
    <w:multiLevelType w:val="hybridMultilevel"/>
    <w:tmpl w:val="DDBE6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77EA1C1B"/>
    <w:multiLevelType w:val="multilevel"/>
    <w:tmpl w:val="CE6A5AEA"/>
    <w:styleLink w:val="CUTableIndent"/>
    <w:lvl w:ilvl="0">
      <w:start w:val="1"/>
      <w:numFmt w:val="none"/>
      <w:pStyle w:val="CUTableIndent1"/>
      <w:suff w:val="nothing"/>
      <w:lvlText w:val=""/>
      <w:lvlJc w:val="left"/>
      <w:pPr>
        <w:ind w:left="567" w:firstLine="0"/>
      </w:pPr>
      <w:rPr>
        <w:rFonts w:ascii="Arial" w:hAnsi="Arial" w:hint="default"/>
        <w:sz w:val="20"/>
      </w:rPr>
    </w:lvl>
    <w:lvl w:ilvl="1">
      <w:start w:val="1"/>
      <w:numFmt w:val="none"/>
      <w:pStyle w:val="CUTableIndent2"/>
      <w:suff w:val="nothing"/>
      <w:lvlText w:val=""/>
      <w:lvlJc w:val="left"/>
      <w:pPr>
        <w:ind w:left="1134" w:firstLine="0"/>
      </w:pPr>
      <w:rPr>
        <w:rFonts w:hint="default"/>
      </w:rPr>
    </w:lvl>
    <w:lvl w:ilvl="2">
      <w:start w:val="1"/>
      <w:numFmt w:val="none"/>
      <w:pStyle w:val="CUTableIndent3"/>
      <w:suff w:val="nothing"/>
      <w:lvlText w:val=""/>
      <w:lvlJc w:val="left"/>
      <w:pPr>
        <w:ind w:left="1701"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1">
    <w:nsid w:val="78B5053C"/>
    <w:multiLevelType w:val="multilevel"/>
    <w:tmpl w:val="0E40EDA8"/>
    <w:lvl w:ilvl="0">
      <w:start w:val="1"/>
      <w:numFmt w:val="bullet"/>
      <w:lvlText w:val=""/>
      <w:lvlJc w:val="left"/>
      <w:pPr>
        <w:tabs>
          <w:tab w:val="num" w:pos="964"/>
        </w:tabs>
        <w:ind w:left="964" w:hanging="964"/>
      </w:pPr>
      <w:rPr>
        <w:rFonts w:ascii="Symbol" w:hAnsi="Symbol" w:hint="default"/>
        <w:sz w:val="20"/>
      </w:rPr>
    </w:lvl>
    <w:lvl w:ilvl="1">
      <w:start w:val="1"/>
      <w:numFmt w:val="bullet"/>
      <w:lvlText w:val=""/>
      <w:lvlJc w:val="left"/>
      <w:pPr>
        <w:tabs>
          <w:tab w:val="num" w:pos="1928"/>
        </w:tabs>
        <w:ind w:left="1928" w:hanging="964"/>
      </w:pPr>
      <w:rPr>
        <w:rFonts w:ascii="Symbol" w:hAnsi="Symbol" w:hint="default"/>
        <w:sz w:val="20"/>
      </w:rPr>
    </w:lvl>
    <w:lvl w:ilvl="2">
      <w:start w:val="1"/>
      <w:numFmt w:val="bullet"/>
      <w:lvlText w:val=""/>
      <w:lvlJc w:val="left"/>
      <w:pPr>
        <w:tabs>
          <w:tab w:val="num" w:pos="2892"/>
        </w:tabs>
        <w:ind w:left="2892" w:hanging="964"/>
      </w:pPr>
      <w:rPr>
        <w:rFonts w:ascii="Symbol" w:hAnsi="Symbol" w:hint="default"/>
        <w:sz w:val="20"/>
      </w:rPr>
    </w:lvl>
    <w:lvl w:ilvl="3">
      <w:start w:val="1"/>
      <w:numFmt w:val="bullet"/>
      <w:lvlText w:val=""/>
      <w:lvlJc w:val="left"/>
      <w:pPr>
        <w:tabs>
          <w:tab w:val="num" w:pos="3856"/>
        </w:tabs>
        <w:ind w:left="3856" w:hanging="964"/>
      </w:pPr>
      <w:rPr>
        <w:rFonts w:ascii="Symbol" w:hAnsi="Symbol" w:hint="default"/>
        <w:sz w:val="20"/>
      </w:rPr>
    </w:lvl>
    <w:lvl w:ilvl="4">
      <w:start w:val="1"/>
      <w:numFmt w:val="bullet"/>
      <w:lvlText w:val=""/>
      <w:lvlJc w:val="left"/>
      <w:pPr>
        <w:tabs>
          <w:tab w:val="num" w:pos="4820"/>
        </w:tabs>
        <w:ind w:left="4820" w:hanging="964"/>
      </w:pPr>
      <w:rPr>
        <w:rFonts w:ascii="Symbol" w:hAnsi="Symbol" w:hint="default"/>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2">
    <w:nsid w:val="790577E2"/>
    <w:multiLevelType w:val="multilevel"/>
    <w:tmpl w:val="57523E74"/>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3">
    <w:nsid w:val="7A5B4FD5"/>
    <w:multiLevelType w:val="hybridMultilevel"/>
    <w:tmpl w:val="8306DAC4"/>
    <w:lvl w:ilvl="0" w:tplc="7F60FB3C">
      <w:start w:val="1"/>
      <w:numFmt w:val="lowerLetter"/>
      <w:pStyle w:val="ListNumber6"/>
      <w:lvlText w:val="%1)"/>
      <w:lvlJc w:val="left"/>
      <w:pPr>
        <w:tabs>
          <w:tab w:val="num" w:pos="5783"/>
        </w:tabs>
        <w:ind w:left="5783" w:hanging="963"/>
      </w:pPr>
      <w:rPr>
        <w:rFonts w:ascii="Times New Roman" w:hAnsi="Times New Roman" w:hint="default"/>
        <w:b w:val="0"/>
        <w:i w:val="0"/>
        <w:sz w:val="22"/>
      </w:rPr>
    </w:lvl>
    <w:lvl w:ilvl="1" w:tplc="93E42C7C"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4">
    <w:nsid w:val="7F9A1C6A"/>
    <w:multiLevelType w:val="multilevel"/>
    <w:tmpl w:val="CCCEB23A"/>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964"/>
        </w:tabs>
        <w:ind w:left="964" w:hanging="964"/>
      </w:pPr>
      <w:rPr>
        <w:rFonts w:hint="default"/>
        <w:b w:val="0"/>
        <w:i w:val="0"/>
        <w:u w:val="none"/>
      </w:rPr>
    </w:lvl>
    <w:lvl w:ilvl="3">
      <w:start w:val="1"/>
      <w:numFmt w:val="lowerRoman"/>
      <w:lvlText w:val="(%4)"/>
      <w:lvlJc w:val="left"/>
      <w:pPr>
        <w:tabs>
          <w:tab w:val="num" w:pos="964"/>
        </w:tabs>
        <w:ind w:left="964" w:hanging="964"/>
      </w:pPr>
      <w:rPr>
        <w:rFonts w:hint="default"/>
        <w:u w:val="none"/>
      </w:rPr>
    </w:lvl>
    <w:lvl w:ilvl="4">
      <w:start w:val="1"/>
      <w:numFmt w:val="upperLetter"/>
      <w:lvlText w:val="%5."/>
      <w:lvlJc w:val="left"/>
      <w:pPr>
        <w:tabs>
          <w:tab w:val="num" w:pos="3856"/>
        </w:tabs>
        <w:ind w:left="3856" w:hanging="964"/>
      </w:pPr>
      <w:rPr>
        <w:rFonts w:hint="default"/>
        <w:b w:val="0"/>
        <w:i w:val="0"/>
        <w:u w:val="none"/>
      </w:rPr>
    </w:lvl>
    <w:lvl w:ilvl="5">
      <w:start w:val="1"/>
      <w:numFmt w:val="decimal"/>
      <w:lvlText w:val="%6)"/>
      <w:lvlJc w:val="left"/>
      <w:pPr>
        <w:tabs>
          <w:tab w:val="num" w:pos="4820"/>
        </w:tabs>
        <w:ind w:left="4820" w:hanging="964"/>
      </w:pPr>
      <w:rPr>
        <w:rFonts w:hint="default"/>
        <w:b w:val="0"/>
        <w:i w:val="0"/>
        <w:u w:val="none"/>
      </w:rPr>
    </w:lvl>
    <w:lvl w:ilvl="6">
      <w:start w:val="1"/>
      <w:numFmt w:val="lowerLetter"/>
      <w:lvlText w:val="%7)"/>
      <w:lvlJc w:val="left"/>
      <w:pPr>
        <w:tabs>
          <w:tab w:val="num" w:pos="5783"/>
        </w:tabs>
        <w:ind w:left="5783" w:hanging="963"/>
      </w:pPr>
      <w:rPr>
        <w:rFonts w:hint="default"/>
        <w:b w:val="0"/>
        <w:i w:val="0"/>
        <w:u w:val="none"/>
      </w:rPr>
    </w:lvl>
    <w:lvl w:ilvl="7">
      <w:start w:val="1"/>
      <w:numFmt w:val="lowerRoman"/>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num w:numId="1">
    <w:abstractNumId w:val="3"/>
  </w:num>
  <w:num w:numId="2">
    <w:abstractNumId w:val="2"/>
  </w:num>
  <w:num w:numId="3">
    <w:abstractNumId w:val="1"/>
  </w:num>
  <w:num w:numId="4">
    <w:abstractNumId w:val="0"/>
  </w:num>
  <w:num w:numId="5">
    <w:abstractNumId w:val="53"/>
  </w:num>
  <w:num w:numId="6">
    <w:abstractNumId w:val="14"/>
  </w:num>
  <w:num w:numId="7">
    <w:abstractNumId w:val="34"/>
  </w:num>
  <w:num w:numId="8">
    <w:abstractNumId w:val="43"/>
  </w:num>
  <w:num w:numId="9">
    <w:abstractNumId w:val="18"/>
  </w:num>
  <w:num w:numId="10">
    <w:abstractNumId w:val="52"/>
  </w:num>
  <w:num w:numId="11">
    <w:abstractNumId w:val="51"/>
  </w:num>
  <w:num w:numId="12">
    <w:abstractNumId w:val="5"/>
  </w:num>
  <w:num w:numId="13">
    <w:abstractNumId w:val="33"/>
  </w:num>
  <w:num w:numId="14">
    <w:abstractNumId w:val="44"/>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30"/>
  </w:num>
  <w:num w:numId="19">
    <w:abstractNumId w:val="29"/>
  </w:num>
  <w:num w:numId="20">
    <w:abstractNumId w:val="23"/>
  </w:num>
  <w:num w:numId="21">
    <w:abstractNumId w:val="4"/>
  </w:num>
  <w:num w:numId="22">
    <w:abstractNumId w:val="21"/>
  </w:num>
  <w:num w:numId="23">
    <w:abstractNumId w:val="27"/>
  </w:num>
  <w:num w:numId="24">
    <w:abstractNumId w:val="37"/>
  </w:num>
  <w:num w:numId="25">
    <w:abstractNumId w:val="28"/>
  </w:num>
  <w:num w:numId="26">
    <w:abstractNumId w:val="31"/>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4509"/>
          </w:tabs>
          <w:ind w:left="4509"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7">
    <w:abstractNumId w:val="12"/>
  </w:num>
  <w:num w:numId="28">
    <w:abstractNumId w:val="41"/>
  </w:num>
  <w:num w:numId="29">
    <w:abstractNumId w:val="15"/>
    <w:lvlOverride w:ilvl="1">
      <w:lvl w:ilvl="1">
        <w:start w:val="1"/>
        <w:numFmt w:val="decimal"/>
        <w:lvlText w:val="%1.%2"/>
        <w:lvlJc w:val="left"/>
        <w:pPr>
          <w:tabs>
            <w:tab w:val="num" w:pos="964"/>
          </w:tabs>
          <w:ind w:left="964" w:hanging="964"/>
        </w:pPr>
        <w:rPr>
          <w:rFonts w:ascii="Arial" w:hAnsi="Arial" w:hint="default"/>
          <w:b w:val="0"/>
          <w:i w:val="0"/>
          <w:sz w:val="20"/>
          <w:u w:val="none"/>
        </w:rPr>
      </w:lvl>
    </w:lvlOverride>
  </w:num>
  <w:num w:numId="30">
    <w:abstractNumId w:val="48"/>
  </w:num>
  <w:num w:numId="31">
    <w:abstractNumId w:val="7"/>
  </w:num>
  <w:num w:numId="32">
    <w:abstractNumId w:val="26"/>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31"/>
  </w:num>
  <w:num w:numId="38">
    <w:abstractNumId w:val="31"/>
  </w:num>
  <w:num w:numId="39">
    <w:abstractNumId w:val="31"/>
  </w:num>
  <w:num w:numId="40">
    <w:abstractNumId w:val="31"/>
  </w:num>
  <w:num w:numId="41">
    <w:abstractNumId w:val="38"/>
  </w:num>
  <w:num w:numId="42">
    <w:abstractNumId w:val="15"/>
  </w:num>
  <w:num w:numId="43">
    <w:abstractNumId w:val="15"/>
  </w:num>
  <w:num w:numId="44">
    <w:abstractNumId w:val="31"/>
  </w:num>
  <w:num w:numId="45">
    <w:abstractNumId w:val="31"/>
    <w:lvlOverride w:ilvl="1">
      <w:lvl w:ilvl="1">
        <w:start w:val="1"/>
        <w:numFmt w:val="decimal"/>
        <w:lvlText w:val="%1.%2"/>
        <w:lvlJc w:val="left"/>
        <w:pPr>
          <w:tabs>
            <w:tab w:val="num" w:pos="964"/>
          </w:tabs>
          <w:ind w:left="964" w:hanging="964"/>
        </w:pPr>
        <w:rPr>
          <w:rFonts w:ascii="Arial" w:hAnsi="Arial" w:hint="default"/>
          <w:b w:val="0"/>
          <w:i w:val="0"/>
          <w:sz w:val="20"/>
          <w:szCs w:val="20"/>
          <w:u w:val="none"/>
        </w:rPr>
      </w:lvl>
    </w:lvlOverride>
  </w:num>
  <w:num w:numId="46">
    <w:abstractNumId w:val="31"/>
    <w:lvlOverride w:ilvl="1">
      <w:lvl w:ilvl="1">
        <w:start w:val="1"/>
        <w:numFmt w:val="decimal"/>
        <w:lvlText w:val="%1.%2"/>
        <w:lvlJc w:val="left"/>
        <w:pPr>
          <w:tabs>
            <w:tab w:val="num" w:pos="964"/>
          </w:tabs>
          <w:ind w:left="964" w:hanging="964"/>
        </w:pPr>
        <w:rPr>
          <w:rFonts w:ascii="Arial" w:hAnsi="Arial" w:hint="default"/>
          <w:b w:val="0"/>
          <w:i w:val="0"/>
          <w:sz w:val="20"/>
          <w:szCs w:val="20"/>
          <w:u w:val="none"/>
        </w:rPr>
      </w:lvl>
    </w:lvlOverride>
  </w:num>
  <w:num w:numId="47">
    <w:abstractNumId w:val="31"/>
    <w:lvlOverride w:ilvl="1">
      <w:lvl w:ilvl="1">
        <w:start w:val="1"/>
        <w:numFmt w:val="decimal"/>
        <w:lvlText w:val="%1.%2"/>
        <w:lvlJc w:val="left"/>
        <w:pPr>
          <w:tabs>
            <w:tab w:val="num" w:pos="964"/>
          </w:tabs>
          <w:ind w:left="964" w:hanging="964"/>
        </w:pPr>
        <w:rPr>
          <w:rFonts w:ascii="Arial" w:hAnsi="Arial" w:hint="default"/>
          <w:b w:val="0"/>
          <w:i w:val="0"/>
          <w:sz w:val="20"/>
          <w:szCs w:val="20"/>
          <w:u w:val="none"/>
        </w:rPr>
      </w:lvl>
    </w:lvlOverride>
  </w:num>
  <w:num w:numId="48">
    <w:abstractNumId w:val="31"/>
    <w:lvlOverride w:ilvl="1">
      <w:lvl w:ilvl="1">
        <w:start w:val="1"/>
        <w:numFmt w:val="decimal"/>
        <w:lvlText w:val="%1.%2"/>
        <w:lvlJc w:val="left"/>
        <w:pPr>
          <w:tabs>
            <w:tab w:val="num" w:pos="964"/>
          </w:tabs>
          <w:ind w:left="964" w:hanging="964"/>
        </w:pPr>
        <w:rPr>
          <w:rFonts w:ascii="Arial" w:hAnsi="Arial" w:hint="default"/>
          <w:b w:val="0"/>
          <w:i w:val="0"/>
          <w:sz w:val="20"/>
          <w:szCs w:val="20"/>
          <w:u w:val="none"/>
        </w:rPr>
      </w:lvl>
    </w:lvlOverride>
  </w:num>
  <w:num w:numId="49">
    <w:abstractNumId w:val="31"/>
    <w:lvlOverride w:ilvl="1">
      <w:lvl w:ilvl="1">
        <w:start w:val="1"/>
        <w:numFmt w:val="decimal"/>
        <w:lvlText w:val="%1.%2"/>
        <w:lvlJc w:val="left"/>
        <w:pPr>
          <w:tabs>
            <w:tab w:val="num" w:pos="964"/>
          </w:tabs>
          <w:ind w:left="964" w:hanging="964"/>
        </w:pPr>
        <w:rPr>
          <w:rFonts w:ascii="Arial" w:hAnsi="Arial" w:hint="default"/>
          <w:b w:val="0"/>
          <w:i w:val="0"/>
          <w:sz w:val="20"/>
          <w:szCs w:val="20"/>
          <w:u w:val="none"/>
        </w:rPr>
      </w:lvl>
    </w:lvlOverride>
  </w:num>
  <w:num w:numId="50">
    <w:abstractNumId w:val="54"/>
  </w:num>
  <w:num w:numId="51">
    <w:abstractNumId w:val="13"/>
  </w:num>
  <w:num w:numId="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8"/>
  </w:num>
  <w:num w:numId="54">
    <w:abstractNumId w:val="48"/>
  </w:num>
  <w:num w:numId="55">
    <w:abstractNumId w:val="48"/>
  </w:num>
  <w:num w:numId="56">
    <w:abstractNumId w:val="48"/>
  </w:num>
  <w:num w:numId="57">
    <w:abstractNumId w:val="48"/>
  </w:num>
  <w:num w:numId="58">
    <w:abstractNumId w:val="48"/>
  </w:num>
  <w:num w:numId="59">
    <w:abstractNumId w:val="48"/>
  </w:num>
  <w:num w:numId="60">
    <w:abstractNumId w:val="48"/>
  </w:num>
  <w:num w:numId="6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lvlOverride w:ilvl="1">
      <w:lvl w:ilvl="1">
        <w:start w:val="1"/>
        <w:numFmt w:val="decimal"/>
        <w:lvlText w:val="%1.%2"/>
        <w:lvlJc w:val="left"/>
        <w:pPr>
          <w:tabs>
            <w:tab w:val="num" w:pos="964"/>
          </w:tabs>
          <w:ind w:left="964" w:hanging="964"/>
        </w:pPr>
        <w:rPr>
          <w:rFonts w:ascii="Arial" w:hAnsi="Arial" w:hint="default"/>
          <w:b w:val="0"/>
          <w:i w:val="0"/>
          <w:sz w:val="20"/>
          <w:szCs w:val="20"/>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num>
  <w:num w:numId="65">
    <w:abstractNumId w:val="31"/>
    <w:lvlOverride w:ilvl="1">
      <w:lvl w:ilvl="1">
        <w:start w:val="1"/>
        <w:numFmt w:val="decimal"/>
        <w:lvlText w:val="%1.%2"/>
        <w:lvlJc w:val="left"/>
        <w:pPr>
          <w:tabs>
            <w:tab w:val="num" w:pos="964"/>
          </w:tabs>
          <w:ind w:left="964" w:hanging="964"/>
        </w:pPr>
        <w:rPr>
          <w:rFonts w:ascii="Arial" w:hAnsi="Arial" w:hint="default"/>
          <w:b w:val="0"/>
          <w:i w:val="0"/>
          <w:sz w:val="20"/>
          <w:szCs w:val="20"/>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num>
  <w:num w:numId="66">
    <w:abstractNumId w:val="31"/>
    <w:lvlOverride w:ilvl="0">
      <w:startOverride w:val="1"/>
      <w:lvl w:ilvl="0">
        <w:start w:val="1"/>
        <w:numFmt w:val="decimal"/>
        <w:lvlText w:val="%1."/>
        <w:lvlJc w:val="left"/>
        <w:pPr>
          <w:tabs>
            <w:tab w:val="num" w:pos="964"/>
          </w:tabs>
          <w:ind w:left="964" w:hanging="964"/>
        </w:pPr>
        <w:rPr>
          <w:rFonts w:hint="default"/>
          <w:b/>
          <w:i w:val="0"/>
          <w:caps/>
          <w:sz w:val="28"/>
          <w:u w:val="none"/>
        </w:rPr>
      </w:lvl>
    </w:lvlOverride>
    <w:lvlOverride w:ilvl="1">
      <w:startOverride w:val="1"/>
      <w:lvl w:ilvl="1">
        <w:start w:val="1"/>
        <w:numFmt w:val="decimal"/>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lvlText w:val="(%4)"/>
        <w:lvlJc w:val="left"/>
        <w:pPr>
          <w:tabs>
            <w:tab w:val="num" w:pos="2892"/>
          </w:tabs>
          <w:ind w:left="2892" w:hanging="964"/>
        </w:pPr>
        <w:rPr>
          <w:rFonts w:ascii="Arial" w:hAnsi="Arial" w:hint="default"/>
          <w:sz w:val="20"/>
          <w:u w:val="none"/>
        </w:rPr>
      </w:lvl>
    </w:lvlOverride>
    <w:lvlOverride w:ilvl="4">
      <w:startOverride w:val="1"/>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suff w:val="nothing"/>
        <w:lvlText w:val=""/>
        <w:lvlJc w:val="left"/>
        <w:pPr>
          <w:ind w:left="0" w:firstLine="0"/>
        </w:pPr>
        <w:rPr>
          <w:rFonts w:hint="default"/>
        </w:rPr>
      </w:lvl>
    </w:lvlOverride>
  </w:num>
  <w:num w:numId="67">
    <w:abstractNumId w:val="31"/>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val="0"/>
          <w:i w:val="0"/>
          <w:sz w:val="20"/>
          <w:szCs w:val="20"/>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68">
    <w:abstractNumId w:val="31"/>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val="0"/>
          <w:i w:val="0"/>
          <w:sz w:val="20"/>
          <w:szCs w:val="20"/>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69">
    <w:abstractNumId w:val="31"/>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val="0"/>
          <w:i w:val="0"/>
          <w:sz w:val="20"/>
          <w:szCs w:val="20"/>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70">
    <w:abstractNumId w:val="48"/>
  </w:num>
  <w:num w:numId="71">
    <w:abstractNumId w:val="48"/>
  </w:num>
  <w:num w:numId="7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8"/>
  </w:num>
  <w:num w:numId="74">
    <w:abstractNumId w:val="48"/>
  </w:num>
  <w:num w:numId="75">
    <w:abstractNumId w:val="31"/>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val="0"/>
          <w:i w:val="0"/>
          <w:sz w:val="20"/>
          <w:szCs w:val="20"/>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76">
    <w:abstractNumId w:val="31"/>
    <w:lvlOverride w:ilvl="0">
      <w:startOverride w:val="1"/>
      <w:lvl w:ilvl="0">
        <w:start w:val="1"/>
        <w:numFmt w:val="decimal"/>
        <w:lvlText w:val="%1."/>
        <w:lvlJc w:val="left"/>
        <w:pPr>
          <w:tabs>
            <w:tab w:val="num" w:pos="964"/>
          </w:tabs>
          <w:ind w:left="964" w:hanging="964"/>
        </w:pPr>
        <w:rPr>
          <w:rFonts w:hint="default"/>
          <w:b/>
          <w:i w:val="0"/>
          <w:caps/>
          <w:sz w:val="28"/>
          <w:u w:val="none"/>
        </w:rPr>
      </w:lvl>
    </w:lvlOverride>
    <w:lvlOverride w:ilvl="1">
      <w:startOverride w:val="1"/>
      <w:lvl w:ilvl="1">
        <w:start w:val="1"/>
        <w:numFmt w:val="decimal"/>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lvlText w:val="(%4)"/>
        <w:lvlJc w:val="left"/>
        <w:pPr>
          <w:tabs>
            <w:tab w:val="num" w:pos="2892"/>
          </w:tabs>
          <w:ind w:left="2892" w:hanging="964"/>
        </w:pPr>
        <w:rPr>
          <w:rFonts w:ascii="Arial" w:hAnsi="Arial" w:hint="default"/>
          <w:sz w:val="20"/>
          <w:u w:val="none"/>
        </w:rPr>
      </w:lvl>
    </w:lvlOverride>
    <w:lvlOverride w:ilvl="4">
      <w:startOverride w:val="1"/>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suff w:val="nothing"/>
        <w:lvlText w:val=""/>
        <w:lvlJc w:val="left"/>
        <w:pPr>
          <w:ind w:left="0" w:firstLine="0"/>
        </w:pPr>
        <w:rPr>
          <w:rFonts w:hint="default"/>
        </w:rPr>
      </w:lvl>
    </w:lvlOverride>
  </w:num>
  <w:num w:numId="77">
    <w:abstractNumId w:val="31"/>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78">
    <w:abstractNumId w:val="31"/>
    <w:lvlOverride w:ilvl="0">
      <w:startOverride w:val="1"/>
      <w:lvl w:ilvl="0">
        <w:start w:val="1"/>
        <w:numFmt w:val="decimal"/>
        <w:lvlText w:val="%1."/>
        <w:lvlJc w:val="left"/>
        <w:pPr>
          <w:tabs>
            <w:tab w:val="num" w:pos="964"/>
          </w:tabs>
          <w:ind w:left="964" w:hanging="964"/>
        </w:pPr>
        <w:rPr>
          <w:rFonts w:hint="default"/>
          <w:b/>
          <w:i w:val="0"/>
          <w:caps/>
          <w:sz w:val="28"/>
          <w:u w:val="none"/>
        </w:rPr>
      </w:lvl>
    </w:lvlOverride>
    <w:lvlOverride w:ilvl="1">
      <w:startOverride w:val="1"/>
      <w:lvl w:ilvl="1">
        <w:start w:val="1"/>
        <w:numFmt w:val="decimal"/>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lvlText w:val="(%4)"/>
        <w:lvlJc w:val="left"/>
        <w:pPr>
          <w:tabs>
            <w:tab w:val="num" w:pos="2892"/>
          </w:tabs>
          <w:ind w:left="2892" w:hanging="964"/>
        </w:pPr>
        <w:rPr>
          <w:rFonts w:ascii="Arial" w:hAnsi="Arial" w:hint="default"/>
          <w:sz w:val="20"/>
          <w:u w:val="none"/>
        </w:rPr>
      </w:lvl>
    </w:lvlOverride>
    <w:lvlOverride w:ilvl="4">
      <w:startOverride w:val="1"/>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suff w:val="nothing"/>
        <w:lvlText w:val=""/>
        <w:lvlJc w:val="left"/>
        <w:pPr>
          <w:ind w:left="0" w:firstLine="0"/>
        </w:pPr>
        <w:rPr>
          <w:rFonts w:hint="default"/>
        </w:rPr>
      </w:lvl>
    </w:lvlOverride>
  </w:num>
  <w:num w:numId="79">
    <w:abstractNumId w:val="24"/>
  </w:num>
  <w:num w:numId="80">
    <w:abstractNumId w:val="31"/>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val="0"/>
          <w:i w:val="0"/>
          <w:sz w:val="20"/>
          <w:szCs w:val="20"/>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81">
    <w:abstractNumId w:val="31"/>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val="0"/>
          <w:i w:val="0"/>
          <w:sz w:val="20"/>
          <w:szCs w:val="20"/>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82">
    <w:abstractNumId w:val="31"/>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val="0"/>
          <w:i w:val="0"/>
          <w:sz w:val="24"/>
          <w:szCs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8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1"/>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val="0"/>
          <w:i w:val="0"/>
          <w:sz w:val="24"/>
          <w:szCs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85">
    <w:abstractNumId w:val="48"/>
  </w:num>
  <w:num w:numId="86">
    <w:abstractNumId w:val="31"/>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val="0"/>
          <w:i w:val="0"/>
          <w:sz w:val="24"/>
          <w:szCs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87">
    <w:abstractNumId w:val="48"/>
  </w:num>
  <w:num w:numId="88">
    <w:abstractNumId w:val="31"/>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szCs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89">
    <w:abstractNumId w:val="31"/>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szCs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90">
    <w:abstractNumId w:val="31"/>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szCs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91">
    <w:abstractNumId w:val="31"/>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szCs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92">
    <w:abstractNumId w:val="31"/>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szCs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93">
    <w:abstractNumId w:val="48"/>
  </w:num>
  <w:num w:numId="94">
    <w:abstractNumId w:val="31"/>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szCs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95">
    <w:abstractNumId w:val="48"/>
  </w:num>
  <w:num w:numId="96">
    <w:abstractNumId w:val="31"/>
    <w:lvlOverride w:ilvl="0">
      <w:startOverride w:val="1"/>
      <w:lvl w:ilvl="0">
        <w:start w:val="1"/>
        <w:numFmt w:val="decimal"/>
        <w:lvlText w:val="%1."/>
        <w:lvlJc w:val="left"/>
        <w:pPr>
          <w:tabs>
            <w:tab w:val="num" w:pos="964"/>
          </w:tabs>
          <w:ind w:left="964" w:hanging="964"/>
        </w:pPr>
        <w:rPr>
          <w:rFonts w:hint="default"/>
          <w:b/>
          <w:i w:val="0"/>
          <w:caps/>
          <w:sz w:val="28"/>
          <w:u w:val="none"/>
        </w:rPr>
      </w:lvl>
    </w:lvlOverride>
    <w:lvlOverride w:ilvl="1">
      <w:startOverride w:val="1"/>
      <w:lvl w:ilvl="1">
        <w:start w:val="1"/>
        <w:numFmt w:val="decimal"/>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lvlText w:val="(%4)"/>
        <w:lvlJc w:val="left"/>
        <w:pPr>
          <w:tabs>
            <w:tab w:val="num" w:pos="2892"/>
          </w:tabs>
          <w:ind w:left="2892" w:hanging="964"/>
        </w:pPr>
        <w:rPr>
          <w:rFonts w:ascii="Arial" w:hAnsi="Arial" w:hint="default"/>
          <w:sz w:val="20"/>
          <w:u w:val="none"/>
        </w:rPr>
      </w:lvl>
    </w:lvlOverride>
    <w:lvlOverride w:ilvl="4">
      <w:startOverride w:val="1"/>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suff w:val="nothing"/>
        <w:lvlText w:val=""/>
        <w:lvlJc w:val="left"/>
        <w:pPr>
          <w:ind w:left="0" w:firstLine="0"/>
        </w:pPr>
        <w:rPr>
          <w:rFonts w:hint="default"/>
        </w:rPr>
      </w:lvl>
    </w:lvlOverride>
  </w:num>
  <w:num w:numId="97">
    <w:abstractNumId w:val="31"/>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98">
    <w:abstractNumId w:val="31"/>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99">
    <w:abstractNumId w:val="31"/>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00">
    <w:abstractNumId w:val="31"/>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01">
    <w:abstractNumId w:val="48"/>
  </w:num>
  <w:num w:numId="102">
    <w:abstractNumId w:val="31"/>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03">
    <w:abstractNumId w:val="31"/>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04">
    <w:abstractNumId w:val="31"/>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05">
    <w:abstractNumId w:val="31"/>
    <w:lvlOverride w:ilvl="0">
      <w:startOverride w:val="1"/>
      <w:lvl w:ilvl="0">
        <w:start w:val="1"/>
        <w:numFmt w:val="decimal"/>
        <w:lvlText w:val="%1."/>
        <w:lvlJc w:val="left"/>
        <w:pPr>
          <w:tabs>
            <w:tab w:val="num" w:pos="964"/>
          </w:tabs>
          <w:ind w:left="964" w:hanging="964"/>
        </w:pPr>
        <w:rPr>
          <w:rFonts w:hint="default"/>
          <w:b/>
          <w:i w:val="0"/>
          <w:caps/>
          <w:sz w:val="28"/>
          <w:u w:val="none"/>
        </w:rPr>
      </w:lvl>
    </w:lvlOverride>
    <w:lvlOverride w:ilvl="1">
      <w:startOverride w:val="1"/>
      <w:lvl w:ilvl="1">
        <w:start w:val="1"/>
        <w:numFmt w:val="decimal"/>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lvlText w:val="(%4)"/>
        <w:lvlJc w:val="left"/>
        <w:pPr>
          <w:tabs>
            <w:tab w:val="num" w:pos="2892"/>
          </w:tabs>
          <w:ind w:left="2892" w:hanging="964"/>
        </w:pPr>
        <w:rPr>
          <w:rFonts w:ascii="Arial" w:hAnsi="Arial" w:hint="default"/>
          <w:sz w:val="20"/>
          <w:u w:val="none"/>
        </w:rPr>
      </w:lvl>
    </w:lvlOverride>
    <w:lvlOverride w:ilvl="4">
      <w:startOverride w:val="1"/>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suff w:val="nothing"/>
        <w:lvlText w:val=""/>
        <w:lvlJc w:val="left"/>
        <w:pPr>
          <w:ind w:left="0" w:firstLine="0"/>
        </w:pPr>
        <w:rPr>
          <w:rFonts w:hint="default"/>
        </w:rPr>
      </w:lvl>
    </w:lvlOverride>
  </w:num>
  <w:num w:numId="106">
    <w:abstractNumId w:val="31"/>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07">
    <w:abstractNumId w:val="31"/>
    <w:lvlOverride w:ilvl="0">
      <w:startOverride w:val="1"/>
      <w:lvl w:ilvl="0">
        <w:start w:val="1"/>
        <w:numFmt w:val="decimal"/>
        <w:lvlText w:val="%1."/>
        <w:lvlJc w:val="left"/>
        <w:pPr>
          <w:tabs>
            <w:tab w:val="num" w:pos="964"/>
          </w:tabs>
          <w:ind w:left="964" w:hanging="964"/>
        </w:pPr>
        <w:rPr>
          <w:rFonts w:hint="default"/>
          <w:b/>
          <w:i w:val="0"/>
          <w:caps/>
          <w:sz w:val="28"/>
          <w:u w:val="none"/>
        </w:rPr>
      </w:lvl>
    </w:lvlOverride>
    <w:lvlOverride w:ilvl="1">
      <w:startOverride w:val="1"/>
      <w:lvl w:ilvl="1">
        <w:start w:val="1"/>
        <w:numFmt w:val="decimal"/>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lvlText w:val="(%4)"/>
        <w:lvlJc w:val="left"/>
        <w:pPr>
          <w:tabs>
            <w:tab w:val="num" w:pos="2892"/>
          </w:tabs>
          <w:ind w:left="2892" w:hanging="964"/>
        </w:pPr>
        <w:rPr>
          <w:rFonts w:ascii="Arial" w:hAnsi="Arial" w:hint="default"/>
          <w:sz w:val="20"/>
          <w:u w:val="none"/>
        </w:rPr>
      </w:lvl>
    </w:lvlOverride>
    <w:lvlOverride w:ilvl="4">
      <w:startOverride w:val="1"/>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suff w:val="nothing"/>
        <w:lvlText w:val=""/>
        <w:lvlJc w:val="left"/>
        <w:pPr>
          <w:ind w:left="0" w:firstLine="0"/>
        </w:pPr>
        <w:rPr>
          <w:rFonts w:hint="default"/>
        </w:rPr>
      </w:lvl>
    </w:lvlOverride>
  </w:num>
  <w:num w:numId="10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7"/>
  </w:num>
  <w:num w:numId="110">
    <w:abstractNumId w:val="7"/>
  </w:num>
  <w:num w:numId="1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1"/>
    <w:lvlOverride w:ilvl="0">
      <w:startOverride w:val="1"/>
      <w:lvl w:ilvl="0">
        <w:start w:val="1"/>
        <w:numFmt w:val="decimal"/>
        <w:lvlText w:val="%1."/>
        <w:lvlJc w:val="left"/>
        <w:pPr>
          <w:tabs>
            <w:tab w:val="num" w:pos="964"/>
          </w:tabs>
          <w:ind w:left="964" w:hanging="964"/>
        </w:pPr>
        <w:rPr>
          <w:rFonts w:hint="default"/>
          <w:b/>
          <w:i w:val="0"/>
          <w:caps/>
          <w:sz w:val="28"/>
          <w:u w:val="none"/>
        </w:rPr>
      </w:lvl>
    </w:lvlOverride>
    <w:lvlOverride w:ilvl="1">
      <w:startOverride w:val="1"/>
      <w:lvl w:ilvl="1">
        <w:start w:val="1"/>
        <w:numFmt w:val="decimal"/>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lvlText w:val="(%4)"/>
        <w:lvlJc w:val="left"/>
        <w:pPr>
          <w:tabs>
            <w:tab w:val="num" w:pos="2892"/>
          </w:tabs>
          <w:ind w:left="2892" w:hanging="964"/>
        </w:pPr>
        <w:rPr>
          <w:rFonts w:ascii="Arial" w:hAnsi="Arial" w:hint="default"/>
          <w:sz w:val="20"/>
          <w:u w:val="none"/>
        </w:rPr>
      </w:lvl>
    </w:lvlOverride>
    <w:lvlOverride w:ilvl="4">
      <w:startOverride w:val="1"/>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suff w:val="nothing"/>
        <w:lvlText w:val=""/>
        <w:lvlJc w:val="left"/>
        <w:pPr>
          <w:ind w:left="0" w:firstLine="0"/>
        </w:pPr>
        <w:rPr>
          <w:rFonts w:hint="default"/>
        </w:rPr>
      </w:lvl>
    </w:lvlOverride>
  </w:num>
  <w:num w:numId="113">
    <w:abstractNumId w:val="31"/>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14">
    <w:abstractNumId w:val="31"/>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15">
    <w:abstractNumId w:val="31"/>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16">
    <w:abstractNumId w:val="11"/>
  </w:num>
  <w:num w:numId="117">
    <w:abstractNumId w:val="48"/>
  </w:num>
  <w:num w:numId="118">
    <w:abstractNumId w:val="31"/>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19">
    <w:abstractNumId w:val="31"/>
    <w:lvlOverride w:ilvl="0">
      <w:startOverride w:val="1"/>
      <w:lvl w:ilvl="0">
        <w:start w:val="1"/>
        <w:numFmt w:val="decimal"/>
        <w:lvlText w:val="%1."/>
        <w:lvlJc w:val="left"/>
        <w:pPr>
          <w:tabs>
            <w:tab w:val="num" w:pos="964"/>
          </w:tabs>
          <w:ind w:left="964" w:hanging="964"/>
        </w:pPr>
        <w:rPr>
          <w:rFonts w:hint="default"/>
          <w:b/>
          <w:i w:val="0"/>
          <w:caps/>
          <w:sz w:val="28"/>
          <w:u w:val="none"/>
        </w:rPr>
      </w:lvl>
    </w:lvlOverride>
    <w:lvlOverride w:ilvl="1">
      <w:startOverride w:val="1"/>
      <w:lvl w:ilvl="1">
        <w:start w:val="1"/>
        <w:numFmt w:val="decimal"/>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lvlText w:val="(%4)"/>
        <w:lvlJc w:val="left"/>
        <w:pPr>
          <w:tabs>
            <w:tab w:val="num" w:pos="2892"/>
          </w:tabs>
          <w:ind w:left="2892" w:hanging="964"/>
        </w:pPr>
        <w:rPr>
          <w:rFonts w:ascii="Arial" w:hAnsi="Arial" w:hint="default"/>
          <w:sz w:val="20"/>
          <w:u w:val="none"/>
        </w:rPr>
      </w:lvl>
    </w:lvlOverride>
    <w:lvlOverride w:ilvl="4">
      <w:startOverride w:val="1"/>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suff w:val="nothing"/>
        <w:lvlText w:val=""/>
        <w:lvlJc w:val="left"/>
        <w:pPr>
          <w:ind w:left="0" w:firstLine="0"/>
        </w:pPr>
        <w:rPr>
          <w:rFonts w:hint="default"/>
        </w:rPr>
      </w:lvl>
    </w:lvlOverride>
  </w:num>
  <w:num w:numId="120">
    <w:abstractNumId w:val="31"/>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21">
    <w:abstractNumId w:val="31"/>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22">
    <w:abstractNumId w:val="31"/>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23">
    <w:abstractNumId w:val="31"/>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24">
    <w:abstractNumId w:val="31"/>
    <w:lvlOverride w:ilvl="0">
      <w:startOverride w:val="1"/>
      <w:lvl w:ilvl="0">
        <w:start w:val="1"/>
        <w:numFmt w:val="decimal"/>
        <w:lvlText w:val="%1."/>
        <w:lvlJc w:val="left"/>
        <w:pPr>
          <w:tabs>
            <w:tab w:val="num" w:pos="964"/>
          </w:tabs>
          <w:ind w:left="964" w:hanging="964"/>
        </w:pPr>
        <w:rPr>
          <w:rFonts w:hint="default"/>
          <w:b/>
          <w:i w:val="0"/>
          <w:caps/>
          <w:sz w:val="28"/>
          <w:u w:val="none"/>
        </w:rPr>
      </w:lvl>
    </w:lvlOverride>
    <w:lvlOverride w:ilvl="1">
      <w:startOverride w:val="1"/>
      <w:lvl w:ilvl="1">
        <w:start w:val="1"/>
        <w:numFmt w:val="decimal"/>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lvlText w:val="(%4)"/>
        <w:lvlJc w:val="left"/>
        <w:pPr>
          <w:tabs>
            <w:tab w:val="num" w:pos="2892"/>
          </w:tabs>
          <w:ind w:left="2892" w:hanging="964"/>
        </w:pPr>
        <w:rPr>
          <w:rFonts w:ascii="Arial" w:hAnsi="Arial" w:hint="default"/>
          <w:sz w:val="20"/>
          <w:u w:val="none"/>
        </w:rPr>
      </w:lvl>
    </w:lvlOverride>
    <w:lvlOverride w:ilvl="4">
      <w:startOverride w:val="1"/>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suff w:val="nothing"/>
        <w:lvlText w:val=""/>
        <w:lvlJc w:val="left"/>
        <w:pPr>
          <w:ind w:left="0" w:firstLine="0"/>
        </w:pPr>
        <w:rPr>
          <w:rFonts w:hint="default"/>
        </w:rPr>
      </w:lvl>
    </w:lvlOverride>
  </w:num>
  <w:num w:numId="125">
    <w:abstractNumId w:val="10"/>
  </w:num>
  <w:num w:numId="126">
    <w:abstractNumId w:val="31"/>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27">
    <w:abstractNumId w:val="31"/>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28">
    <w:abstractNumId w:val="31"/>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29">
    <w:abstractNumId w:val="31"/>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30">
    <w:abstractNumId w:val="48"/>
  </w:num>
  <w:num w:numId="131">
    <w:abstractNumId w:val="42"/>
  </w:num>
  <w:num w:numId="132">
    <w:abstractNumId w:val="31"/>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33">
    <w:abstractNumId w:val="31"/>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34">
    <w:abstractNumId w:val="31"/>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35">
    <w:abstractNumId w:val="31"/>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36">
    <w:abstractNumId w:val="31"/>
    <w:lvlOverride w:ilvl="0">
      <w:startOverride w:val="1"/>
      <w:lvl w:ilvl="0">
        <w:start w:val="1"/>
        <w:numFmt w:val="decimal"/>
        <w:lvlText w:val="%1."/>
        <w:lvlJc w:val="left"/>
        <w:pPr>
          <w:tabs>
            <w:tab w:val="num" w:pos="964"/>
          </w:tabs>
          <w:ind w:left="964" w:hanging="964"/>
        </w:pPr>
        <w:rPr>
          <w:rFonts w:hint="default"/>
          <w:b/>
          <w:i w:val="0"/>
          <w:caps/>
          <w:sz w:val="28"/>
          <w:u w:val="none"/>
        </w:rPr>
      </w:lvl>
    </w:lvlOverride>
    <w:lvlOverride w:ilvl="1">
      <w:startOverride w:val="1"/>
      <w:lvl w:ilvl="1">
        <w:start w:val="1"/>
        <w:numFmt w:val="decimal"/>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lvlText w:val="(%4)"/>
        <w:lvlJc w:val="left"/>
        <w:pPr>
          <w:tabs>
            <w:tab w:val="num" w:pos="2892"/>
          </w:tabs>
          <w:ind w:left="2892" w:hanging="964"/>
        </w:pPr>
        <w:rPr>
          <w:rFonts w:ascii="Arial" w:hAnsi="Arial" w:hint="default"/>
          <w:sz w:val="20"/>
          <w:u w:val="none"/>
        </w:rPr>
      </w:lvl>
    </w:lvlOverride>
    <w:lvlOverride w:ilvl="4">
      <w:startOverride w:val="1"/>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suff w:val="nothing"/>
        <w:lvlText w:val=""/>
        <w:lvlJc w:val="left"/>
        <w:pPr>
          <w:ind w:left="0" w:firstLine="0"/>
        </w:pPr>
        <w:rPr>
          <w:rFonts w:hint="default"/>
        </w:rPr>
      </w:lvl>
    </w:lvlOverride>
  </w:num>
  <w:num w:numId="137">
    <w:abstractNumId w:val="31"/>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38">
    <w:abstractNumId w:val="31"/>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39">
    <w:abstractNumId w:val="31"/>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40">
    <w:abstractNumId w:val="31"/>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41">
    <w:abstractNumId w:val="31"/>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42">
    <w:abstractNumId w:val="7"/>
  </w:num>
  <w:num w:numId="143">
    <w:abstractNumId w:val="48"/>
  </w:num>
  <w:num w:numId="144">
    <w:abstractNumId w:val="48"/>
  </w:num>
  <w:num w:numId="145">
    <w:abstractNumId w:val="48"/>
  </w:num>
  <w:num w:numId="146">
    <w:abstractNumId w:val="48"/>
  </w:num>
  <w:num w:numId="147">
    <w:abstractNumId w:val="48"/>
  </w:num>
  <w:num w:numId="148">
    <w:abstractNumId w:val="48"/>
  </w:num>
  <w:num w:numId="149">
    <w:abstractNumId w:val="48"/>
  </w:num>
  <w:num w:numId="150">
    <w:abstractNumId w:val="31"/>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51">
    <w:abstractNumId w:val="31"/>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52">
    <w:abstractNumId w:val="31"/>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53">
    <w:abstractNumId w:val="31"/>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54">
    <w:abstractNumId w:val="31"/>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55">
    <w:abstractNumId w:val="48"/>
  </w:num>
  <w:num w:numId="156">
    <w:abstractNumId w:val="31"/>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4509"/>
          </w:tabs>
          <w:ind w:left="4509"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57">
    <w:abstractNumId w:val="19"/>
  </w:num>
  <w:num w:numId="158">
    <w:abstractNumId w:val="19"/>
  </w:num>
  <w:num w:numId="159">
    <w:abstractNumId w:val="52"/>
  </w:num>
  <w:num w:numId="160">
    <w:abstractNumId w:val="43"/>
  </w:num>
  <w:num w:numId="161">
    <w:abstractNumId w:val="4"/>
  </w:num>
  <w:num w:numId="162">
    <w:abstractNumId w:val="15"/>
  </w:num>
  <w:num w:numId="163">
    <w:abstractNumId w:val="15"/>
  </w:num>
  <w:num w:numId="164">
    <w:abstractNumId w:val="15"/>
  </w:num>
  <w:num w:numId="165">
    <w:abstractNumId w:val="15"/>
  </w:num>
  <w:num w:numId="166">
    <w:abstractNumId w:val="15"/>
  </w:num>
  <w:num w:numId="167">
    <w:abstractNumId w:val="15"/>
  </w:num>
  <w:num w:numId="168">
    <w:abstractNumId w:val="15"/>
  </w:num>
  <w:num w:numId="169">
    <w:abstractNumId w:val="15"/>
  </w:num>
  <w:num w:numId="170">
    <w:abstractNumId w:val="27"/>
  </w:num>
  <w:num w:numId="171">
    <w:abstractNumId w:val="27"/>
  </w:num>
  <w:num w:numId="172">
    <w:abstractNumId w:val="27"/>
  </w:num>
  <w:num w:numId="173">
    <w:abstractNumId w:val="27"/>
  </w:num>
  <w:num w:numId="174">
    <w:abstractNumId w:val="27"/>
  </w:num>
  <w:num w:numId="175">
    <w:abstractNumId w:val="27"/>
    <w:lvlOverride w:ilvl="0">
      <w:lvl w:ilvl="0">
        <w:start w:val="1"/>
        <w:numFmt w:val="decimal"/>
        <w:pStyle w:val="CUTable1"/>
        <w:lvlText w:val="%1."/>
        <w:lvlJc w:val="left"/>
        <w:pPr>
          <w:tabs>
            <w:tab w:val="num" w:pos="567"/>
          </w:tabs>
          <w:ind w:left="567" w:hanging="567"/>
        </w:pPr>
        <w:rPr>
          <w:rFonts w:ascii="Arial" w:hAnsi="Arial" w:hint="default"/>
          <w:b w:val="0"/>
          <w:i w:val="0"/>
          <w:sz w:val="20"/>
        </w:rPr>
      </w:lvl>
    </w:lvlOverride>
  </w:num>
  <w:num w:numId="176">
    <w:abstractNumId w:val="48"/>
  </w:num>
  <w:num w:numId="177">
    <w:abstractNumId w:val="48"/>
  </w:num>
  <w:num w:numId="178">
    <w:abstractNumId w:val="48"/>
  </w:num>
  <w:num w:numId="179">
    <w:abstractNumId w:val="48"/>
  </w:num>
  <w:num w:numId="180">
    <w:abstractNumId w:val="41"/>
  </w:num>
  <w:num w:numId="181">
    <w:abstractNumId w:val="31"/>
  </w:num>
  <w:num w:numId="182">
    <w:abstractNumId w:val="31"/>
  </w:num>
  <w:num w:numId="183">
    <w:abstractNumId w:val="31"/>
  </w:num>
  <w:num w:numId="184">
    <w:abstractNumId w:val="31"/>
  </w:num>
  <w:num w:numId="185">
    <w:abstractNumId w:val="31"/>
  </w:num>
  <w:num w:numId="186">
    <w:abstractNumId w:val="31"/>
  </w:num>
  <w:num w:numId="187">
    <w:abstractNumId w:val="31"/>
  </w:num>
  <w:num w:numId="188">
    <w:abstractNumId w:val="31"/>
  </w:num>
  <w:num w:numId="189">
    <w:abstractNumId w:val="31"/>
  </w:num>
  <w:num w:numId="190">
    <w:abstractNumId w:val="31"/>
  </w:num>
  <w:num w:numId="191">
    <w:abstractNumId w:val="5"/>
  </w:num>
  <w:num w:numId="192">
    <w:abstractNumId w:val="51"/>
  </w:num>
  <w:num w:numId="193">
    <w:abstractNumId w:val="51"/>
  </w:num>
  <w:num w:numId="194">
    <w:abstractNumId w:val="51"/>
  </w:num>
  <w:num w:numId="195">
    <w:abstractNumId w:val="51"/>
  </w:num>
  <w:num w:numId="196">
    <w:abstractNumId w:val="51"/>
  </w:num>
  <w:num w:numId="197">
    <w:abstractNumId w:val="33"/>
  </w:num>
  <w:num w:numId="198">
    <w:abstractNumId w:val="28"/>
  </w:num>
  <w:num w:numId="199">
    <w:abstractNumId w:val="36"/>
  </w:num>
  <w:num w:numId="200">
    <w:abstractNumId w:val="36"/>
  </w:num>
  <w:num w:numId="201">
    <w:abstractNumId w:val="36"/>
  </w:num>
  <w:num w:numId="202">
    <w:abstractNumId w:val="7"/>
  </w:num>
  <w:num w:numId="203">
    <w:abstractNumId w:val="7"/>
  </w:num>
  <w:num w:numId="204">
    <w:abstractNumId w:val="7"/>
  </w:num>
  <w:num w:numId="205">
    <w:abstractNumId w:val="7"/>
  </w:num>
  <w:num w:numId="206">
    <w:abstractNumId w:val="7"/>
  </w:num>
  <w:num w:numId="207">
    <w:abstractNumId w:val="7"/>
  </w:num>
  <w:num w:numId="208">
    <w:abstractNumId w:val="7"/>
  </w:num>
  <w:num w:numId="209">
    <w:abstractNumId w:val="7"/>
  </w:num>
  <w:num w:numId="210">
    <w:abstractNumId w:val="7"/>
  </w:num>
  <w:num w:numId="211">
    <w:abstractNumId w:val="12"/>
  </w:num>
  <w:num w:numId="212">
    <w:abstractNumId w:val="26"/>
  </w:num>
  <w:num w:numId="213">
    <w:abstractNumId w:val="31"/>
  </w:num>
  <w:num w:numId="214">
    <w:abstractNumId w:val="31"/>
  </w:num>
  <w:num w:numId="215">
    <w:abstractNumId w:val="31"/>
  </w:num>
  <w:num w:numId="216">
    <w:abstractNumId w:val="31"/>
  </w:num>
  <w:num w:numId="217">
    <w:abstractNumId w:val="31"/>
  </w:num>
  <w:num w:numId="218">
    <w:abstractNumId w:val="31"/>
  </w:num>
  <w:num w:numId="219">
    <w:abstractNumId w:val="31"/>
  </w:num>
  <w:num w:numId="220">
    <w:abstractNumId w:val="31"/>
  </w:num>
  <w:num w:numId="221">
    <w:abstractNumId w:val="31"/>
  </w:num>
  <w:num w:numId="222">
    <w:abstractNumId w:val="31"/>
  </w:num>
  <w:num w:numId="223">
    <w:abstractNumId w:val="31"/>
  </w:num>
  <w:num w:numId="224">
    <w:abstractNumId w:val="31"/>
  </w:num>
  <w:num w:numId="225">
    <w:abstractNumId w:val="31"/>
  </w:num>
  <w:num w:numId="226">
    <w:abstractNumId w:val="31"/>
  </w:num>
  <w:num w:numId="227">
    <w:abstractNumId w:val="12"/>
  </w:num>
  <w:num w:numId="228">
    <w:abstractNumId w:val="16"/>
  </w:num>
  <w:num w:numId="2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5"/>
  </w:num>
  <w:num w:numId="231">
    <w:abstractNumId w:val="15"/>
  </w:num>
  <w:num w:numId="232">
    <w:abstractNumId w:val="47"/>
  </w:num>
  <w:num w:numId="2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41"/>
  </w:num>
  <w:num w:numId="235">
    <w:abstractNumId w:val="41"/>
  </w:num>
  <w:num w:numId="236">
    <w:abstractNumId w:val="31"/>
  </w:num>
  <w:num w:numId="237">
    <w:abstractNumId w:val="31"/>
  </w:num>
  <w:num w:numId="238">
    <w:abstractNumId w:val="17"/>
  </w:num>
  <w:num w:numId="2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31"/>
  </w:num>
  <w:num w:numId="241">
    <w:abstractNumId w:val="31"/>
  </w:num>
  <w:num w:numId="242">
    <w:abstractNumId w:val="41"/>
  </w:num>
  <w:num w:numId="243">
    <w:abstractNumId w:val="41"/>
  </w:num>
  <w:num w:numId="244">
    <w:abstractNumId w:val="31"/>
  </w:num>
  <w:num w:numId="245">
    <w:abstractNumId w:val="31"/>
  </w:num>
  <w:num w:numId="246">
    <w:abstractNumId w:val="31"/>
  </w:num>
  <w:num w:numId="247">
    <w:abstractNumId w:val="31"/>
  </w:num>
  <w:num w:numId="248">
    <w:abstractNumId w:val="31"/>
  </w:num>
  <w:num w:numId="249">
    <w:abstractNumId w:val="31"/>
  </w:num>
  <w:num w:numId="250">
    <w:abstractNumId w:val="31"/>
  </w:num>
  <w:num w:numId="251">
    <w:abstractNumId w:val="9"/>
  </w:num>
  <w:num w:numId="252">
    <w:abstractNumId w:val="31"/>
  </w:num>
  <w:num w:numId="253">
    <w:abstractNumId w:val="31"/>
  </w:num>
  <w:num w:numId="254">
    <w:abstractNumId w:val="31"/>
  </w:num>
  <w:num w:numId="255">
    <w:abstractNumId w:val="12"/>
  </w:num>
  <w:num w:numId="256">
    <w:abstractNumId w:val="12"/>
  </w:num>
  <w:num w:numId="257">
    <w:abstractNumId w:val="12"/>
  </w:num>
  <w:num w:numId="258">
    <w:abstractNumId w:val="6"/>
  </w:num>
  <w:num w:numId="259">
    <w:abstractNumId w:val="41"/>
  </w:num>
  <w:num w:numId="260">
    <w:abstractNumId w:val="31"/>
  </w:num>
  <w:num w:numId="261">
    <w:abstractNumId w:val="39"/>
  </w:num>
  <w:num w:numId="262">
    <w:abstractNumId w:val="52"/>
  </w:num>
  <w:num w:numId="263">
    <w:abstractNumId w:val="23"/>
  </w:num>
  <w:num w:numId="264">
    <w:abstractNumId w:val="35"/>
  </w:num>
  <w:num w:numId="265">
    <w:abstractNumId w:val="30"/>
  </w:num>
  <w:num w:numId="266">
    <w:abstractNumId w:val="29"/>
  </w:num>
  <w:num w:numId="267">
    <w:abstractNumId w:val="23"/>
  </w:num>
  <w:num w:numId="268">
    <w:abstractNumId w:val="4"/>
  </w:num>
  <w:num w:numId="269">
    <w:abstractNumId w:val="45"/>
  </w:num>
  <w:num w:numId="270">
    <w:abstractNumId w:val="45"/>
  </w:num>
  <w:num w:numId="271">
    <w:abstractNumId w:val="45"/>
  </w:num>
  <w:num w:numId="272">
    <w:abstractNumId w:val="45"/>
  </w:num>
  <w:num w:numId="273">
    <w:abstractNumId w:val="45"/>
  </w:num>
  <w:num w:numId="274">
    <w:abstractNumId w:val="45"/>
  </w:num>
  <w:num w:numId="275">
    <w:abstractNumId w:val="45"/>
  </w:num>
  <w:num w:numId="276">
    <w:abstractNumId w:val="45"/>
  </w:num>
  <w:num w:numId="277">
    <w:abstractNumId w:val="21"/>
  </w:num>
  <w:num w:numId="278">
    <w:abstractNumId w:val="27"/>
  </w:num>
  <w:num w:numId="279">
    <w:abstractNumId w:val="20"/>
  </w:num>
  <w:num w:numId="280">
    <w:abstractNumId w:val="20"/>
  </w:num>
  <w:num w:numId="281">
    <w:abstractNumId w:val="20"/>
  </w:num>
  <w:num w:numId="282">
    <w:abstractNumId w:val="50"/>
  </w:num>
  <w:num w:numId="283">
    <w:abstractNumId w:val="50"/>
  </w:num>
  <w:num w:numId="284">
    <w:abstractNumId w:val="50"/>
  </w:num>
  <w:num w:numId="285">
    <w:abstractNumId w:val="27"/>
  </w:num>
  <w:num w:numId="286">
    <w:abstractNumId w:val="27"/>
  </w:num>
  <w:num w:numId="287">
    <w:abstractNumId w:val="27"/>
  </w:num>
  <w:num w:numId="288">
    <w:abstractNumId w:val="27"/>
  </w:num>
  <w:num w:numId="289">
    <w:abstractNumId w:val="27"/>
  </w:num>
  <w:num w:numId="290">
    <w:abstractNumId w:val="20"/>
  </w:num>
  <w:num w:numId="291">
    <w:abstractNumId w:val="50"/>
  </w:num>
  <w:num w:numId="292">
    <w:abstractNumId w:val="22"/>
  </w:num>
  <w:num w:numId="293">
    <w:abstractNumId w:val="22"/>
  </w:num>
  <w:num w:numId="294">
    <w:abstractNumId w:val="22"/>
  </w:num>
  <w:num w:numId="295">
    <w:abstractNumId w:val="22"/>
  </w:num>
  <w:num w:numId="296">
    <w:abstractNumId w:val="37"/>
  </w:num>
  <w:num w:numId="297">
    <w:abstractNumId w:val="29"/>
  </w:num>
  <w:num w:numId="298">
    <w:abstractNumId w:val="29"/>
  </w:num>
  <w:num w:numId="299">
    <w:abstractNumId w:val="29"/>
  </w:num>
  <w:num w:numId="300">
    <w:abstractNumId w:val="29"/>
  </w:num>
  <w:num w:numId="301">
    <w:abstractNumId w:val="29"/>
  </w:num>
  <w:num w:numId="302">
    <w:abstractNumId w:val="29"/>
  </w:num>
  <w:num w:numId="303">
    <w:abstractNumId w:val="29"/>
  </w:num>
  <w:num w:numId="304">
    <w:abstractNumId w:val="29"/>
  </w:num>
  <w:num w:numId="305">
    <w:abstractNumId w:val="29"/>
  </w:num>
  <w:num w:numId="306">
    <w:abstractNumId w:val="23"/>
  </w:num>
  <w:num w:numId="307">
    <w:abstractNumId w:val="23"/>
  </w:num>
  <w:num w:numId="308">
    <w:abstractNumId w:val="23"/>
  </w:num>
  <w:num w:numId="309">
    <w:abstractNumId w:val="23"/>
  </w:num>
  <w:num w:numId="310">
    <w:abstractNumId w:val="23"/>
  </w:num>
  <w:num w:numId="311">
    <w:abstractNumId w:val="35"/>
  </w:num>
  <w:num w:numId="312">
    <w:abstractNumId w:val="35"/>
  </w:num>
  <w:num w:numId="313">
    <w:abstractNumId w:val="35"/>
  </w:num>
  <w:num w:numId="314">
    <w:abstractNumId w:val="35"/>
  </w:num>
  <w:num w:numId="315">
    <w:abstractNumId w:val="35"/>
  </w:num>
  <w:num w:numId="316">
    <w:abstractNumId w:val="21"/>
  </w:num>
  <w:num w:numId="317">
    <w:abstractNumId w:val="21"/>
  </w:num>
  <w:num w:numId="318">
    <w:abstractNumId w:val="21"/>
  </w:num>
  <w:num w:numId="319">
    <w:abstractNumId w:val="21"/>
  </w:num>
  <w:num w:numId="320">
    <w:abstractNumId w:val="21"/>
  </w:num>
  <w:num w:numId="321">
    <w:abstractNumId w:val="21"/>
  </w:num>
  <w:num w:numId="322">
    <w:abstractNumId w:val="21"/>
  </w:num>
  <w:num w:numId="323">
    <w:abstractNumId w:val="21"/>
  </w:num>
  <w:num w:numId="324">
    <w:abstractNumId w:val="21"/>
  </w:num>
  <w:num w:numId="325">
    <w:abstractNumId w:val="39"/>
  </w:num>
  <w:num w:numId="326">
    <w:abstractNumId w:val="52"/>
  </w:num>
  <w:num w:numId="327">
    <w:abstractNumId w:val="23"/>
  </w:num>
  <w:num w:numId="328">
    <w:abstractNumId w:val="35"/>
  </w:num>
  <w:num w:numId="329">
    <w:abstractNumId w:val="30"/>
  </w:num>
  <w:num w:numId="330">
    <w:abstractNumId w:val="29"/>
  </w:num>
  <w:num w:numId="331">
    <w:abstractNumId w:val="23"/>
  </w:num>
  <w:num w:numId="332">
    <w:abstractNumId w:val="4"/>
  </w:num>
  <w:num w:numId="333">
    <w:abstractNumId w:val="45"/>
  </w:num>
  <w:num w:numId="334">
    <w:abstractNumId w:val="45"/>
  </w:num>
  <w:num w:numId="335">
    <w:abstractNumId w:val="45"/>
  </w:num>
  <w:num w:numId="336">
    <w:abstractNumId w:val="45"/>
  </w:num>
  <w:num w:numId="337">
    <w:abstractNumId w:val="45"/>
  </w:num>
  <w:num w:numId="338">
    <w:abstractNumId w:val="45"/>
  </w:num>
  <w:num w:numId="339">
    <w:abstractNumId w:val="45"/>
  </w:num>
  <w:num w:numId="340">
    <w:abstractNumId w:val="45"/>
  </w:num>
  <w:num w:numId="341">
    <w:abstractNumId w:val="21"/>
  </w:num>
  <w:num w:numId="342">
    <w:abstractNumId w:val="27"/>
  </w:num>
  <w:num w:numId="343">
    <w:abstractNumId w:val="20"/>
  </w:num>
  <w:num w:numId="344">
    <w:abstractNumId w:val="20"/>
  </w:num>
  <w:num w:numId="345">
    <w:abstractNumId w:val="20"/>
  </w:num>
  <w:num w:numId="346">
    <w:abstractNumId w:val="50"/>
  </w:num>
  <w:num w:numId="347">
    <w:abstractNumId w:val="50"/>
  </w:num>
  <w:num w:numId="348">
    <w:abstractNumId w:val="50"/>
  </w:num>
  <w:num w:numId="349">
    <w:abstractNumId w:val="27"/>
  </w:num>
  <w:num w:numId="350">
    <w:abstractNumId w:val="27"/>
  </w:num>
  <w:num w:numId="351">
    <w:abstractNumId w:val="27"/>
  </w:num>
  <w:num w:numId="352">
    <w:abstractNumId w:val="27"/>
  </w:num>
  <w:num w:numId="353">
    <w:abstractNumId w:val="27"/>
  </w:num>
  <w:num w:numId="354">
    <w:abstractNumId w:val="20"/>
  </w:num>
  <w:num w:numId="355">
    <w:abstractNumId w:val="50"/>
  </w:num>
  <w:num w:numId="356">
    <w:abstractNumId w:val="22"/>
  </w:num>
  <w:num w:numId="357">
    <w:abstractNumId w:val="22"/>
  </w:num>
  <w:num w:numId="358">
    <w:abstractNumId w:val="22"/>
  </w:num>
  <w:num w:numId="359">
    <w:abstractNumId w:val="22"/>
  </w:num>
  <w:num w:numId="360">
    <w:abstractNumId w:val="37"/>
  </w:num>
  <w:num w:numId="361">
    <w:abstractNumId w:val="29"/>
  </w:num>
  <w:num w:numId="362">
    <w:abstractNumId w:val="29"/>
  </w:num>
  <w:num w:numId="363">
    <w:abstractNumId w:val="29"/>
  </w:num>
  <w:num w:numId="364">
    <w:abstractNumId w:val="29"/>
  </w:num>
  <w:num w:numId="365">
    <w:abstractNumId w:val="29"/>
  </w:num>
  <w:num w:numId="366">
    <w:abstractNumId w:val="29"/>
  </w:num>
  <w:num w:numId="367">
    <w:abstractNumId w:val="29"/>
  </w:num>
  <w:num w:numId="368">
    <w:abstractNumId w:val="29"/>
  </w:num>
  <w:num w:numId="369">
    <w:abstractNumId w:val="29"/>
  </w:num>
  <w:num w:numId="370">
    <w:abstractNumId w:val="23"/>
  </w:num>
  <w:num w:numId="371">
    <w:abstractNumId w:val="23"/>
  </w:num>
  <w:num w:numId="372">
    <w:abstractNumId w:val="23"/>
  </w:num>
  <w:num w:numId="373">
    <w:abstractNumId w:val="23"/>
  </w:num>
  <w:num w:numId="374">
    <w:abstractNumId w:val="23"/>
    <w:lvlOverride w:ilvl="0">
      <w:lvl w:ilvl="0">
        <w:start w:val="1"/>
        <w:numFmt w:val="none"/>
        <w:pStyle w:val="IndentParaLevel1"/>
        <w:lvlText w:val="%1"/>
        <w:lvlJc w:val="left"/>
        <w:pPr>
          <w:tabs>
            <w:tab w:val="num" w:pos="964"/>
          </w:tabs>
          <w:ind w:left="964" w:firstLine="0"/>
        </w:pPr>
        <w:rPr>
          <w:rFonts w:hint="default"/>
        </w:rPr>
      </w:lvl>
    </w:lvlOverride>
  </w:num>
  <w:num w:numId="375">
    <w:abstractNumId w:val="35"/>
  </w:num>
  <w:num w:numId="376">
    <w:abstractNumId w:val="35"/>
  </w:num>
  <w:num w:numId="377">
    <w:abstractNumId w:val="35"/>
  </w:num>
  <w:num w:numId="378">
    <w:abstractNumId w:val="35"/>
  </w:num>
  <w:num w:numId="379">
    <w:abstractNumId w:val="35"/>
  </w:num>
  <w:num w:numId="380">
    <w:abstractNumId w:val="21"/>
  </w:num>
  <w:num w:numId="381">
    <w:abstractNumId w:val="21"/>
  </w:num>
  <w:num w:numId="382">
    <w:abstractNumId w:val="21"/>
  </w:num>
  <w:num w:numId="383">
    <w:abstractNumId w:val="21"/>
  </w:num>
  <w:num w:numId="384">
    <w:abstractNumId w:val="21"/>
  </w:num>
  <w:num w:numId="385">
    <w:abstractNumId w:val="21"/>
  </w:num>
  <w:num w:numId="386">
    <w:abstractNumId w:val="21"/>
  </w:num>
  <w:num w:numId="387">
    <w:abstractNumId w:val="21"/>
  </w:num>
  <w:num w:numId="388">
    <w:abstractNumId w:val="21"/>
  </w:num>
  <w:num w:numId="389">
    <w:abstractNumId w:val="21"/>
  </w:num>
  <w:num w:numId="390">
    <w:abstractNumId w:val="21"/>
  </w:num>
  <w:num w:numId="391">
    <w:abstractNumId w:val="21"/>
  </w:num>
  <w:num w:numId="392">
    <w:abstractNumId w:val="21"/>
  </w:num>
  <w:num w:numId="393">
    <w:abstractNumId w:val="39"/>
  </w:num>
  <w:num w:numId="394">
    <w:abstractNumId w:val="52"/>
  </w:num>
  <w:num w:numId="395">
    <w:abstractNumId w:val="23"/>
  </w:num>
  <w:num w:numId="396">
    <w:abstractNumId w:val="35"/>
  </w:num>
  <w:num w:numId="397">
    <w:abstractNumId w:val="30"/>
  </w:num>
  <w:num w:numId="398">
    <w:abstractNumId w:val="29"/>
  </w:num>
  <w:num w:numId="399">
    <w:abstractNumId w:val="23"/>
  </w:num>
  <w:num w:numId="400">
    <w:abstractNumId w:val="4"/>
  </w:num>
  <w:num w:numId="401">
    <w:abstractNumId w:val="45"/>
  </w:num>
  <w:num w:numId="402">
    <w:abstractNumId w:val="45"/>
  </w:num>
  <w:num w:numId="403">
    <w:abstractNumId w:val="45"/>
  </w:num>
  <w:num w:numId="404">
    <w:abstractNumId w:val="45"/>
  </w:num>
  <w:num w:numId="405">
    <w:abstractNumId w:val="45"/>
  </w:num>
  <w:num w:numId="406">
    <w:abstractNumId w:val="45"/>
  </w:num>
  <w:num w:numId="407">
    <w:abstractNumId w:val="45"/>
  </w:num>
  <w:num w:numId="408">
    <w:abstractNumId w:val="45"/>
  </w:num>
  <w:num w:numId="409">
    <w:abstractNumId w:val="21"/>
  </w:num>
  <w:num w:numId="410">
    <w:abstractNumId w:val="27"/>
  </w:num>
  <w:num w:numId="411">
    <w:abstractNumId w:val="20"/>
  </w:num>
  <w:num w:numId="412">
    <w:abstractNumId w:val="20"/>
  </w:num>
  <w:num w:numId="413">
    <w:abstractNumId w:val="20"/>
  </w:num>
  <w:num w:numId="414">
    <w:abstractNumId w:val="50"/>
  </w:num>
  <w:num w:numId="415">
    <w:abstractNumId w:val="50"/>
  </w:num>
  <w:num w:numId="416">
    <w:abstractNumId w:val="50"/>
  </w:num>
  <w:num w:numId="417">
    <w:abstractNumId w:val="27"/>
  </w:num>
  <w:num w:numId="418">
    <w:abstractNumId w:val="27"/>
  </w:num>
  <w:num w:numId="419">
    <w:abstractNumId w:val="27"/>
  </w:num>
  <w:num w:numId="420">
    <w:abstractNumId w:val="27"/>
  </w:num>
  <w:num w:numId="421">
    <w:abstractNumId w:val="27"/>
  </w:num>
  <w:num w:numId="422">
    <w:abstractNumId w:val="20"/>
  </w:num>
  <w:num w:numId="423">
    <w:abstractNumId w:val="50"/>
  </w:num>
  <w:num w:numId="424">
    <w:abstractNumId w:val="22"/>
  </w:num>
  <w:num w:numId="425">
    <w:abstractNumId w:val="22"/>
  </w:num>
  <w:num w:numId="426">
    <w:abstractNumId w:val="22"/>
  </w:num>
  <w:num w:numId="427">
    <w:abstractNumId w:val="22"/>
  </w:num>
  <w:num w:numId="428">
    <w:abstractNumId w:val="37"/>
  </w:num>
  <w:num w:numId="429">
    <w:abstractNumId w:val="29"/>
  </w:num>
  <w:num w:numId="430">
    <w:abstractNumId w:val="29"/>
  </w:num>
  <w:num w:numId="431">
    <w:abstractNumId w:val="29"/>
  </w:num>
  <w:num w:numId="432">
    <w:abstractNumId w:val="29"/>
  </w:num>
  <w:num w:numId="433">
    <w:abstractNumId w:val="29"/>
  </w:num>
  <w:num w:numId="434">
    <w:abstractNumId w:val="29"/>
  </w:num>
  <w:num w:numId="435">
    <w:abstractNumId w:val="29"/>
  </w:num>
  <w:num w:numId="436">
    <w:abstractNumId w:val="29"/>
  </w:num>
  <w:num w:numId="437">
    <w:abstractNumId w:val="29"/>
  </w:num>
  <w:num w:numId="438">
    <w:abstractNumId w:val="23"/>
  </w:num>
  <w:num w:numId="439">
    <w:abstractNumId w:val="23"/>
  </w:num>
  <w:num w:numId="440">
    <w:abstractNumId w:val="23"/>
  </w:num>
  <w:num w:numId="441">
    <w:abstractNumId w:val="23"/>
  </w:num>
  <w:num w:numId="442">
    <w:abstractNumId w:val="23"/>
  </w:num>
  <w:num w:numId="443">
    <w:abstractNumId w:val="35"/>
  </w:num>
  <w:num w:numId="444">
    <w:abstractNumId w:val="35"/>
  </w:num>
  <w:num w:numId="445">
    <w:abstractNumId w:val="35"/>
  </w:num>
  <w:num w:numId="446">
    <w:abstractNumId w:val="35"/>
  </w:num>
  <w:num w:numId="447">
    <w:abstractNumId w:val="35"/>
  </w:num>
  <w:num w:numId="448">
    <w:abstractNumId w:val="21"/>
  </w:num>
  <w:num w:numId="449">
    <w:abstractNumId w:val="21"/>
  </w:num>
  <w:num w:numId="450">
    <w:abstractNumId w:val="21"/>
  </w:num>
  <w:num w:numId="451">
    <w:abstractNumId w:val="21"/>
  </w:num>
  <w:num w:numId="452">
    <w:abstractNumId w:val="21"/>
  </w:num>
  <w:num w:numId="453">
    <w:abstractNumId w:val="21"/>
  </w:num>
  <w:num w:numId="454">
    <w:abstractNumId w:val="21"/>
  </w:num>
  <w:num w:numId="455">
    <w:abstractNumId w:val="21"/>
  </w:num>
  <w:num w:numId="456">
    <w:abstractNumId w:val="21"/>
  </w:num>
  <w:num w:numId="457">
    <w:abstractNumId w:val="23"/>
  </w:num>
  <w:num w:numId="458">
    <w:abstractNumId w:val="29"/>
  </w:num>
  <w:num w:numId="45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0">
    <w:abstractNumId w:val="29"/>
  </w:num>
  <w:num w:numId="461">
    <w:abstractNumId w:val="29"/>
  </w:num>
  <w:num w:numId="462">
    <w:abstractNumId w:val="29"/>
  </w:num>
  <w:num w:numId="463">
    <w:abstractNumId w:val="29"/>
  </w:num>
  <w:num w:numId="464">
    <w:abstractNumId w:val="29"/>
  </w:num>
  <w:num w:numId="465">
    <w:abstractNumId w:val="29"/>
  </w:num>
  <w:num w:numId="466">
    <w:abstractNumId w:val="23"/>
  </w:num>
  <w:num w:numId="467">
    <w:abstractNumId w:val="23"/>
  </w:num>
  <w:num w:numId="468">
    <w:abstractNumId w:val="22"/>
  </w:num>
  <w:num w:numId="469">
    <w:abstractNumId w:val="29"/>
  </w:num>
  <w:num w:numId="470">
    <w:abstractNumId w:val="29"/>
  </w:num>
  <w:num w:numId="471">
    <w:abstractNumId w:val="29"/>
  </w:num>
  <w:num w:numId="472">
    <w:abstractNumId w:val="29"/>
  </w:num>
  <w:num w:numId="473">
    <w:abstractNumId w:val="29"/>
  </w:num>
  <w:num w:numId="474">
    <w:abstractNumId w:val="29"/>
  </w:num>
  <w:num w:numId="475">
    <w:abstractNumId w:val="29"/>
  </w:num>
  <w:num w:numId="476">
    <w:abstractNumId w:val="29"/>
  </w:num>
  <w:num w:numId="477">
    <w:abstractNumId w:val="29"/>
  </w:num>
  <w:num w:numId="478">
    <w:abstractNumId w:val="21"/>
  </w:num>
  <w:num w:numId="479">
    <w:abstractNumId w:val="21"/>
  </w:num>
  <w:num w:numId="480">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1">
    <w:abstractNumId w:val="29"/>
  </w:num>
  <w:num w:numId="482">
    <w:abstractNumId w:val="29"/>
  </w:num>
  <w:num w:numId="483">
    <w:abstractNumId w:val="29"/>
  </w:num>
  <w:num w:numId="484">
    <w:abstractNumId w:val="29"/>
  </w:num>
  <w:num w:numId="485">
    <w:abstractNumId w:val="29"/>
  </w:num>
  <w:num w:numId="486">
    <w:abstractNumId w:val="29"/>
  </w:num>
  <w:num w:numId="487">
    <w:abstractNumId w:val="29"/>
  </w:num>
  <w:num w:numId="488">
    <w:abstractNumId w:val="29"/>
  </w:num>
  <w:num w:numId="489">
    <w:abstractNumId w:val="8"/>
  </w:num>
  <w:num w:numId="490">
    <w:abstractNumId w:val="29"/>
  </w:num>
  <w:num w:numId="491">
    <w:abstractNumId w:val="29"/>
  </w:num>
  <w:num w:numId="492">
    <w:abstractNumId w:val="29"/>
  </w:num>
  <w:num w:numId="493">
    <w:abstractNumId w:val="29"/>
  </w:num>
  <w:num w:numId="494">
    <w:abstractNumId w:val="29"/>
  </w:num>
  <w:num w:numId="495">
    <w:abstractNumId w:val="29"/>
  </w:num>
  <w:num w:numId="496">
    <w:abstractNumId w:val="23"/>
  </w:num>
  <w:num w:numId="49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8">
    <w:abstractNumId w:val="22"/>
  </w:num>
  <w:num w:numId="49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1">
    <w:abstractNumId w:val="29"/>
  </w:num>
  <w:num w:numId="502">
    <w:abstractNumId w:val="29"/>
  </w:num>
  <w:num w:numId="503">
    <w:abstractNumId w:val="29"/>
  </w:num>
  <w:num w:numId="504">
    <w:abstractNumId w:val="23"/>
  </w:num>
  <w:num w:numId="505">
    <w:abstractNumId w:val="22"/>
  </w:num>
  <w:num w:numId="506">
    <w:abstractNumId w:val="22"/>
  </w:num>
  <w:num w:numId="507">
    <w:abstractNumId w:val="22"/>
  </w:num>
  <w:num w:numId="508">
    <w:abstractNumId w:val="29"/>
  </w:num>
  <w:num w:numId="509">
    <w:abstractNumId w:val="29"/>
  </w:num>
  <w:num w:numId="510">
    <w:abstractNumId w:val="29"/>
  </w:num>
  <w:num w:numId="511">
    <w:abstractNumId w:val="22"/>
  </w:num>
  <w:num w:numId="512">
    <w:abstractNumId w:val="22"/>
  </w:num>
  <w:num w:numId="513">
    <w:abstractNumId w:val="29"/>
  </w:num>
  <w:num w:numId="514">
    <w:abstractNumId w:val="29"/>
  </w:num>
  <w:num w:numId="515">
    <w:abstractNumId w:val="29"/>
  </w:num>
  <w:num w:numId="516">
    <w:abstractNumId w:val="29"/>
  </w:num>
  <w:num w:numId="517">
    <w:abstractNumId w:val="29"/>
  </w:num>
  <w:num w:numId="518">
    <w:abstractNumId w:val="29"/>
  </w:num>
  <w:num w:numId="5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0">
    <w:abstractNumId w:val="29"/>
  </w:num>
  <w:num w:numId="521">
    <w:abstractNumId w:val="40"/>
  </w:num>
  <w:num w:numId="522">
    <w:abstractNumId w:val="29"/>
  </w:num>
  <w:num w:numId="523">
    <w:abstractNumId w:val="29"/>
  </w:num>
  <w:num w:numId="524">
    <w:abstractNumId w:val="29"/>
  </w:num>
  <w:num w:numId="525">
    <w:abstractNumId w:val="29"/>
  </w:num>
  <w:num w:numId="526">
    <w:abstractNumId w:val="29"/>
  </w:num>
  <w:num w:numId="527">
    <w:abstractNumId w:val="29"/>
  </w:num>
  <w:num w:numId="528">
    <w:abstractNumId w:val="29"/>
  </w:num>
  <w:num w:numId="529">
    <w:abstractNumId w:val="29"/>
  </w:num>
  <w:num w:numId="530">
    <w:abstractNumId w:val="29"/>
  </w:num>
  <w:num w:numId="531">
    <w:abstractNumId w:val="29"/>
  </w:num>
  <w:num w:numId="532">
    <w:abstractNumId w:val="29"/>
  </w:num>
  <w:num w:numId="533">
    <w:abstractNumId w:val="49"/>
  </w:num>
  <w:num w:numId="534">
    <w:abstractNumId w:val="22"/>
  </w:num>
  <w:num w:numId="535">
    <w:abstractNumId w:val="22"/>
  </w:num>
  <w:num w:numId="536">
    <w:abstractNumId w:val="23"/>
  </w:num>
  <w:num w:numId="537">
    <w:abstractNumId w:val="29"/>
  </w:num>
  <w:num w:numId="538">
    <w:abstractNumId w:val="29"/>
  </w:num>
  <w:num w:numId="539">
    <w:abstractNumId w:val="29"/>
  </w:num>
  <w:numIdMacAtCleanup w:val="5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964"/>
  <w:doNotHyphenateCaps/>
  <w:drawingGridHorizontalSpacing w:val="110"/>
  <w:drawingGridVerticalSpacing w:val="120"/>
  <w:displayHorizontalDrawingGridEvery w:val="0"/>
  <w:displayVerticalDrawingGridEvery w:val="3"/>
  <w:characterSpacingControl w:val="compressPunctuation"/>
  <w:hdrShapeDefaults>
    <o:shapedefaults v:ext="edit" spidmax="7782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AutoFooter" w:val="-1"/>
    <w:docVar w:name="CUFooterText" w:val="L\326128895.5"/>
    <w:docVar w:name="CUIddEO" w:val="-1"/>
  </w:docVars>
  <w:rsids>
    <w:rsidRoot w:val="00EB70C4"/>
    <w:rsid w:val="0000253E"/>
    <w:rsid w:val="00002E76"/>
    <w:rsid w:val="00003878"/>
    <w:rsid w:val="00003D29"/>
    <w:rsid w:val="000054AF"/>
    <w:rsid w:val="00006F1F"/>
    <w:rsid w:val="00007978"/>
    <w:rsid w:val="0001031A"/>
    <w:rsid w:val="00010B0D"/>
    <w:rsid w:val="00013256"/>
    <w:rsid w:val="00013A27"/>
    <w:rsid w:val="00013E70"/>
    <w:rsid w:val="00015F7D"/>
    <w:rsid w:val="00016B58"/>
    <w:rsid w:val="00017915"/>
    <w:rsid w:val="000223E9"/>
    <w:rsid w:val="00024F88"/>
    <w:rsid w:val="00026161"/>
    <w:rsid w:val="00026F4F"/>
    <w:rsid w:val="00030C4E"/>
    <w:rsid w:val="00031091"/>
    <w:rsid w:val="000322B0"/>
    <w:rsid w:val="000325B4"/>
    <w:rsid w:val="0003328D"/>
    <w:rsid w:val="0003358E"/>
    <w:rsid w:val="0003553C"/>
    <w:rsid w:val="000364FB"/>
    <w:rsid w:val="00036DFE"/>
    <w:rsid w:val="00036E94"/>
    <w:rsid w:val="00037A15"/>
    <w:rsid w:val="00037EBB"/>
    <w:rsid w:val="00041544"/>
    <w:rsid w:val="000430B6"/>
    <w:rsid w:val="00043584"/>
    <w:rsid w:val="00043F39"/>
    <w:rsid w:val="00044ADD"/>
    <w:rsid w:val="00044CFB"/>
    <w:rsid w:val="00046644"/>
    <w:rsid w:val="00046960"/>
    <w:rsid w:val="00046F07"/>
    <w:rsid w:val="00047102"/>
    <w:rsid w:val="0004712B"/>
    <w:rsid w:val="0004715D"/>
    <w:rsid w:val="00050A81"/>
    <w:rsid w:val="00051E73"/>
    <w:rsid w:val="00052F70"/>
    <w:rsid w:val="00055100"/>
    <w:rsid w:val="00055F9C"/>
    <w:rsid w:val="000562BF"/>
    <w:rsid w:val="00056404"/>
    <w:rsid w:val="0005647E"/>
    <w:rsid w:val="000603A7"/>
    <w:rsid w:val="00060554"/>
    <w:rsid w:val="00061B0B"/>
    <w:rsid w:val="000621C6"/>
    <w:rsid w:val="0006386C"/>
    <w:rsid w:val="000657B3"/>
    <w:rsid w:val="00067ED7"/>
    <w:rsid w:val="00070ECA"/>
    <w:rsid w:val="00071699"/>
    <w:rsid w:val="00071AA6"/>
    <w:rsid w:val="00073900"/>
    <w:rsid w:val="000754EC"/>
    <w:rsid w:val="000758E7"/>
    <w:rsid w:val="00075CC5"/>
    <w:rsid w:val="000764A0"/>
    <w:rsid w:val="00076E93"/>
    <w:rsid w:val="000771B0"/>
    <w:rsid w:val="0007761E"/>
    <w:rsid w:val="00077775"/>
    <w:rsid w:val="00080A69"/>
    <w:rsid w:val="00080B62"/>
    <w:rsid w:val="00081628"/>
    <w:rsid w:val="00083A01"/>
    <w:rsid w:val="00084915"/>
    <w:rsid w:val="00084E40"/>
    <w:rsid w:val="00086206"/>
    <w:rsid w:val="000867AA"/>
    <w:rsid w:val="00086C44"/>
    <w:rsid w:val="000878CA"/>
    <w:rsid w:val="00090AAE"/>
    <w:rsid w:val="000915C3"/>
    <w:rsid w:val="00091C7D"/>
    <w:rsid w:val="00093363"/>
    <w:rsid w:val="00094811"/>
    <w:rsid w:val="000948BC"/>
    <w:rsid w:val="00094BA6"/>
    <w:rsid w:val="00096956"/>
    <w:rsid w:val="0009795C"/>
    <w:rsid w:val="000A13AD"/>
    <w:rsid w:val="000A3E4F"/>
    <w:rsid w:val="000A4113"/>
    <w:rsid w:val="000A4B23"/>
    <w:rsid w:val="000A4D04"/>
    <w:rsid w:val="000A6CA9"/>
    <w:rsid w:val="000A77EF"/>
    <w:rsid w:val="000B3380"/>
    <w:rsid w:val="000B4933"/>
    <w:rsid w:val="000B531A"/>
    <w:rsid w:val="000B642A"/>
    <w:rsid w:val="000B66F9"/>
    <w:rsid w:val="000B68C9"/>
    <w:rsid w:val="000B72B3"/>
    <w:rsid w:val="000C09EF"/>
    <w:rsid w:val="000C18DC"/>
    <w:rsid w:val="000C3F91"/>
    <w:rsid w:val="000C4CE2"/>
    <w:rsid w:val="000C4D6F"/>
    <w:rsid w:val="000D02F9"/>
    <w:rsid w:val="000D0348"/>
    <w:rsid w:val="000D0FB1"/>
    <w:rsid w:val="000D1C63"/>
    <w:rsid w:val="000D2F63"/>
    <w:rsid w:val="000D3E93"/>
    <w:rsid w:val="000D4AA0"/>
    <w:rsid w:val="000D5ADF"/>
    <w:rsid w:val="000D7C07"/>
    <w:rsid w:val="000E4737"/>
    <w:rsid w:val="000E7593"/>
    <w:rsid w:val="000E78AC"/>
    <w:rsid w:val="000F028A"/>
    <w:rsid w:val="000F2C87"/>
    <w:rsid w:val="000F38C0"/>
    <w:rsid w:val="000F55D2"/>
    <w:rsid w:val="000F627B"/>
    <w:rsid w:val="000F7194"/>
    <w:rsid w:val="001015F9"/>
    <w:rsid w:val="001019A8"/>
    <w:rsid w:val="00102E75"/>
    <w:rsid w:val="00103508"/>
    <w:rsid w:val="00104EB5"/>
    <w:rsid w:val="00105527"/>
    <w:rsid w:val="00106E50"/>
    <w:rsid w:val="00107284"/>
    <w:rsid w:val="00110D18"/>
    <w:rsid w:val="00115D97"/>
    <w:rsid w:val="00116B98"/>
    <w:rsid w:val="00117FD6"/>
    <w:rsid w:val="001212DD"/>
    <w:rsid w:val="00121EB3"/>
    <w:rsid w:val="0012432B"/>
    <w:rsid w:val="0012445B"/>
    <w:rsid w:val="00126BB2"/>
    <w:rsid w:val="00126D71"/>
    <w:rsid w:val="0012729F"/>
    <w:rsid w:val="00130B50"/>
    <w:rsid w:val="00131788"/>
    <w:rsid w:val="00134A11"/>
    <w:rsid w:val="00135658"/>
    <w:rsid w:val="00136123"/>
    <w:rsid w:val="001400D2"/>
    <w:rsid w:val="00140D00"/>
    <w:rsid w:val="0014243C"/>
    <w:rsid w:val="00142B5F"/>
    <w:rsid w:val="00142FFC"/>
    <w:rsid w:val="001447B7"/>
    <w:rsid w:val="001463ED"/>
    <w:rsid w:val="00146FDF"/>
    <w:rsid w:val="001470F7"/>
    <w:rsid w:val="00152D27"/>
    <w:rsid w:val="00153D9C"/>
    <w:rsid w:val="00156AA1"/>
    <w:rsid w:val="00157374"/>
    <w:rsid w:val="00160226"/>
    <w:rsid w:val="00161A8B"/>
    <w:rsid w:val="00164777"/>
    <w:rsid w:val="0016580E"/>
    <w:rsid w:val="00172249"/>
    <w:rsid w:val="00173D61"/>
    <w:rsid w:val="00176DB1"/>
    <w:rsid w:val="00180B87"/>
    <w:rsid w:val="0018187E"/>
    <w:rsid w:val="00181C23"/>
    <w:rsid w:val="00182AA0"/>
    <w:rsid w:val="00182EFA"/>
    <w:rsid w:val="0018300A"/>
    <w:rsid w:val="00183078"/>
    <w:rsid w:val="001836FC"/>
    <w:rsid w:val="0018631F"/>
    <w:rsid w:val="001865A4"/>
    <w:rsid w:val="001865D1"/>
    <w:rsid w:val="001869AD"/>
    <w:rsid w:val="001870D0"/>
    <w:rsid w:val="00187DA8"/>
    <w:rsid w:val="00190076"/>
    <w:rsid w:val="0019264D"/>
    <w:rsid w:val="00192A5A"/>
    <w:rsid w:val="00193A1B"/>
    <w:rsid w:val="001946C8"/>
    <w:rsid w:val="001962FF"/>
    <w:rsid w:val="001969BE"/>
    <w:rsid w:val="00197EA5"/>
    <w:rsid w:val="001A17AC"/>
    <w:rsid w:val="001A1C7E"/>
    <w:rsid w:val="001A1C82"/>
    <w:rsid w:val="001A29C6"/>
    <w:rsid w:val="001A3C76"/>
    <w:rsid w:val="001A3DA3"/>
    <w:rsid w:val="001A46E2"/>
    <w:rsid w:val="001A616B"/>
    <w:rsid w:val="001A6799"/>
    <w:rsid w:val="001B1381"/>
    <w:rsid w:val="001B1ABD"/>
    <w:rsid w:val="001B2E2F"/>
    <w:rsid w:val="001B6F31"/>
    <w:rsid w:val="001C0E59"/>
    <w:rsid w:val="001C2526"/>
    <w:rsid w:val="001C3222"/>
    <w:rsid w:val="001C3A62"/>
    <w:rsid w:val="001C517C"/>
    <w:rsid w:val="001C60BF"/>
    <w:rsid w:val="001C634F"/>
    <w:rsid w:val="001D1AEA"/>
    <w:rsid w:val="001D4183"/>
    <w:rsid w:val="001D45CD"/>
    <w:rsid w:val="001D71A7"/>
    <w:rsid w:val="001D72B7"/>
    <w:rsid w:val="001D78D8"/>
    <w:rsid w:val="001D7DE7"/>
    <w:rsid w:val="001E3829"/>
    <w:rsid w:val="001E414E"/>
    <w:rsid w:val="001E4331"/>
    <w:rsid w:val="001E6541"/>
    <w:rsid w:val="001F2445"/>
    <w:rsid w:val="001F2A03"/>
    <w:rsid w:val="001F420E"/>
    <w:rsid w:val="001F45E7"/>
    <w:rsid w:val="001F65C2"/>
    <w:rsid w:val="001F68EE"/>
    <w:rsid w:val="002023C4"/>
    <w:rsid w:val="002037E1"/>
    <w:rsid w:val="00203C9B"/>
    <w:rsid w:val="00205280"/>
    <w:rsid w:val="00205FF4"/>
    <w:rsid w:val="002074FB"/>
    <w:rsid w:val="002075E2"/>
    <w:rsid w:val="00210531"/>
    <w:rsid w:val="002114F1"/>
    <w:rsid w:val="002161D4"/>
    <w:rsid w:val="00216EF9"/>
    <w:rsid w:val="00217F36"/>
    <w:rsid w:val="00222BF0"/>
    <w:rsid w:val="0022317A"/>
    <w:rsid w:val="00223B83"/>
    <w:rsid w:val="00223F54"/>
    <w:rsid w:val="002246E9"/>
    <w:rsid w:val="00224CD8"/>
    <w:rsid w:val="00225245"/>
    <w:rsid w:val="002258A5"/>
    <w:rsid w:val="00225A2A"/>
    <w:rsid w:val="002266AE"/>
    <w:rsid w:val="00230158"/>
    <w:rsid w:val="00231248"/>
    <w:rsid w:val="00231AF0"/>
    <w:rsid w:val="00231CB9"/>
    <w:rsid w:val="002333A0"/>
    <w:rsid w:val="00235E22"/>
    <w:rsid w:val="00237B78"/>
    <w:rsid w:val="0024004E"/>
    <w:rsid w:val="002414F1"/>
    <w:rsid w:val="0024156E"/>
    <w:rsid w:val="00243EE8"/>
    <w:rsid w:val="00243F4A"/>
    <w:rsid w:val="00247591"/>
    <w:rsid w:val="0024797F"/>
    <w:rsid w:val="0025067C"/>
    <w:rsid w:val="00251430"/>
    <w:rsid w:val="00251A5F"/>
    <w:rsid w:val="00252D81"/>
    <w:rsid w:val="00256616"/>
    <w:rsid w:val="0025685D"/>
    <w:rsid w:val="002608CB"/>
    <w:rsid w:val="00260D46"/>
    <w:rsid w:val="0026112B"/>
    <w:rsid w:val="00261F39"/>
    <w:rsid w:val="0026444A"/>
    <w:rsid w:val="00270813"/>
    <w:rsid w:val="00273483"/>
    <w:rsid w:val="002818D1"/>
    <w:rsid w:val="00282597"/>
    <w:rsid w:val="0028335A"/>
    <w:rsid w:val="0028448B"/>
    <w:rsid w:val="00286696"/>
    <w:rsid w:val="0028781B"/>
    <w:rsid w:val="00290C1B"/>
    <w:rsid w:val="00290CED"/>
    <w:rsid w:val="00290E8C"/>
    <w:rsid w:val="00291762"/>
    <w:rsid w:val="002938B0"/>
    <w:rsid w:val="002953B2"/>
    <w:rsid w:val="002A0D44"/>
    <w:rsid w:val="002A1A56"/>
    <w:rsid w:val="002A4B94"/>
    <w:rsid w:val="002B06E0"/>
    <w:rsid w:val="002B381B"/>
    <w:rsid w:val="002B387E"/>
    <w:rsid w:val="002B6488"/>
    <w:rsid w:val="002B741A"/>
    <w:rsid w:val="002B7D16"/>
    <w:rsid w:val="002C0B7B"/>
    <w:rsid w:val="002C0DA6"/>
    <w:rsid w:val="002C1795"/>
    <w:rsid w:val="002C4A25"/>
    <w:rsid w:val="002C4EAA"/>
    <w:rsid w:val="002C654D"/>
    <w:rsid w:val="002C6BCC"/>
    <w:rsid w:val="002D0261"/>
    <w:rsid w:val="002D1381"/>
    <w:rsid w:val="002D2D86"/>
    <w:rsid w:val="002D37B3"/>
    <w:rsid w:val="002D3FC7"/>
    <w:rsid w:val="002D542A"/>
    <w:rsid w:val="002D6E80"/>
    <w:rsid w:val="002D73B7"/>
    <w:rsid w:val="002E0A0E"/>
    <w:rsid w:val="002E0F76"/>
    <w:rsid w:val="002E1D85"/>
    <w:rsid w:val="002E33F4"/>
    <w:rsid w:val="002E52E7"/>
    <w:rsid w:val="002E5A05"/>
    <w:rsid w:val="002E6CD2"/>
    <w:rsid w:val="002E790D"/>
    <w:rsid w:val="002F1175"/>
    <w:rsid w:val="002F28CA"/>
    <w:rsid w:val="002F37F4"/>
    <w:rsid w:val="002F3DD5"/>
    <w:rsid w:val="002F64F2"/>
    <w:rsid w:val="002F6F28"/>
    <w:rsid w:val="002F72F4"/>
    <w:rsid w:val="002F7D74"/>
    <w:rsid w:val="003006C8"/>
    <w:rsid w:val="003009B9"/>
    <w:rsid w:val="003024A2"/>
    <w:rsid w:val="00302A9B"/>
    <w:rsid w:val="003041AE"/>
    <w:rsid w:val="00304A5C"/>
    <w:rsid w:val="00306A20"/>
    <w:rsid w:val="00312F91"/>
    <w:rsid w:val="00314F65"/>
    <w:rsid w:val="00322472"/>
    <w:rsid w:val="003229DA"/>
    <w:rsid w:val="00322C13"/>
    <w:rsid w:val="0032790B"/>
    <w:rsid w:val="003350D2"/>
    <w:rsid w:val="00335267"/>
    <w:rsid w:val="00337375"/>
    <w:rsid w:val="003373F5"/>
    <w:rsid w:val="00337F0B"/>
    <w:rsid w:val="00341540"/>
    <w:rsid w:val="00341650"/>
    <w:rsid w:val="003419C3"/>
    <w:rsid w:val="0034221F"/>
    <w:rsid w:val="0034316F"/>
    <w:rsid w:val="00343528"/>
    <w:rsid w:val="003441F0"/>
    <w:rsid w:val="0034567B"/>
    <w:rsid w:val="003466BF"/>
    <w:rsid w:val="00346869"/>
    <w:rsid w:val="00347AA6"/>
    <w:rsid w:val="0035082F"/>
    <w:rsid w:val="003526DF"/>
    <w:rsid w:val="0035376B"/>
    <w:rsid w:val="0035504B"/>
    <w:rsid w:val="00355ECC"/>
    <w:rsid w:val="003563A4"/>
    <w:rsid w:val="00362581"/>
    <w:rsid w:val="00362920"/>
    <w:rsid w:val="00363E0D"/>
    <w:rsid w:val="00365525"/>
    <w:rsid w:val="00366012"/>
    <w:rsid w:val="00372216"/>
    <w:rsid w:val="003731C4"/>
    <w:rsid w:val="0037410D"/>
    <w:rsid w:val="0037579A"/>
    <w:rsid w:val="0038100C"/>
    <w:rsid w:val="0038352C"/>
    <w:rsid w:val="00385052"/>
    <w:rsid w:val="00385B40"/>
    <w:rsid w:val="00386926"/>
    <w:rsid w:val="00393ACD"/>
    <w:rsid w:val="00393C3F"/>
    <w:rsid w:val="00395557"/>
    <w:rsid w:val="00395A8E"/>
    <w:rsid w:val="0039746B"/>
    <w:rsid w:val="003A3569"/>
    <w:rsid w:val="003A3A75"/>
    <w:rsid w:val="003A5D1C"/>
    <w:rsid w:val="003A7448"/>
    <w:rsid w:val="003B2FC6"/>
    <w:rsid w:val="003B32C2"/>
    <w:rsid w:val="003B33F2"/>
    <w:rsid w:val="003B4592"/>
    <w:rsid w:val="003B5597"/>
    <w:rsid w:val="003B65E7"/>
    <w:rsid w:val="003B7599"/>
    <w:rsid w:val="003C04CD"/>
    <w:rsid w:val="003C1036"/>
    <w:rsid w:val="003C11B2"/>
    <w:rsid w:val="003C19D2"/>
    <w:rsid w:val="003C2E46"/>
    <w:rsid w:val="003C4646"/>
    <w:rsid w:val="003C5838"/>
    <w:rsid w:val="003C594C"/>
    <w:rsid w:val="003D11F0"/>
    <w:rsid w:val="003D169D"/>
    <w:rsid w:val="003D227D"/>
    <w:rsid w:val="003D4A0B"/>
    <w:rsid w:val="003D5022"/>
    <w:rsid w:val="003D59C8"/>
    <w:rsid w:val="003D6FE3"/>
    <w:rsid w:val="003E1D6B"/>
    <w:rsid w:val="003E20F3"/>
    <w:rsid w:val="003E2111"/>
    <w:rsid w:val="003E2255"/>
    <w:rsid w:val="003E286F"/>
    <w:rsid w:val="003E3493"/>
    <w:rsid w:val="003E5A57"/>
    <w:rsid w:val="003E5D6B"/>
    <w:rsid w:val="003E7FC2"/>
    <w:rsid w:val="003F266D"/>
    <w:rsid w:val="003F390E"/>
    <w:rsid w:val="003F3BE5"/>
    <w:rsid w:val="003F4E50"/>
    <w:rsid w:val="003F5278"/>
    <w:rsid w:val="003F643D"/>
    <w:rsid w:val="003F65CC"/>
    <w:rsid w:val="0040381A"/>
    <w:rsid w:val="004039E2"/>
    <w:rsid w:val="0040553F"/>
    <w:rsid w:val="0040554E"/>
    <w:rsid w:val="004066C4"/>
    <w:rsid w:val="00411400"/>
    <w:rsid w:val="00412B7C"/>
    <w:rsid w:val="00413C70"/>
    <w:rsid w:val="00414A8E"/>
    <w:rsid w:val="0041564A"/>
    <w:rsid w:val="00416805"/>
    <w:rsid w:val="00420455"/>
    <w:rsid w:val="00420582"/>
    <w:rsid w:val="00421050"/>
    <w:rsid w:val="0042122A"/>
    <w:rsid w:val="004215A1"/>
    <w:rsid w:val="004221BF"/>
    <w:rsid w:val="00423E56"/>
    <w:rsid w:val="00424393"/>
    <w:rsid w:val="00424A2D"/>
    <w:rsid w:val="00424C8D"/>
    <w:rsid w:val="0043105C"/>
    <w:rsid w:val="00431500"/>
    <w:rsid w:val="00431F19"/>
    <w:rsid w:val="00432715"/>
    <w:rsid w:val="00433988"/>
    <w:rsid w:val="00434FC4"/>
    <w:rsid w:val="0043750B"/>
    <w:rsid w:val="004415AC"/>
    <w:rsid w:val="00441AAD"/>
    <w:rsid w:val="00442F1B"/>
    <w:rsid w:val="0044421C"/>
    <w:rsid w:val="0044429D"/>
    <w:rsid w:val="00444698"/>
    <w:rsid w:val="00445B99"/>
    <w:rsid w:val="00447258"/>
    <w:rsid w:val="00447F54"/>
    <w:rsid w:val="004511D2"/>
    <w:rsid w:val="004514B1"/>
    <w:rsid w:val="00455029"/>
    <w:rsid w:val="00455878"/>
    <w:rsid w:val="00457B70"/>
    <w:rsid w:val="00457DD4"/>
    <w:rsid w:val="004615E5"/>
    <w:rsid w:val="004638A3"/>
    <w:rsid w:val="00463AFE"/>
    <w:rsid w:val="00464BEC"/>
    <w:rsid w:val="00465664"/>
    <w:rsid w:val="004658D6"/>
    <w:rsid w:val="004701A1"/>
    <w:rsid w:val="004702C6"/>
    <w:rsid w:val="00473147"/>
    <w:rsid w:val="004734AA"/>
    <w:rsid w:val="00485397"/>
    <w:rsid w:val="00486968"/>
    <w:rsid w:val="00486AB2"/>
    <w:rsid w:val="0048708B"/>
    <w:rsid w:val="0049108A"/>
    <w:rsid w:val="00491380"/>
    <w:rsid w:val="004942D2"/>
    <w:rsid w:val="00494EE7"/>
    <w:rsid w:val="00496300"/>
    <w:rsid w:val="004A0F31"/>
    <w:rsid w:val="004A2C55"/>
    <w:rsid w:val="004A3637"/>
    <w:rsid w:val="004A36BC"/>
    <w:rsid w:val="004A4141"/>
    <w:rsid w:val="004A44B0"/>
    <w:rsid w:val="004A44F3"/>
    <w:rsid w:val="004A45F3"/>
    <w:rsid w:val="004A5338"/>
    <w:rsid w:val="004A5DA7"/>
    <w:rsid w:val="004A6CE9"/>
    <w:rsid w:val="004A6E70"/>
    <w:rsid w:val="004B0FD9"/>
    <w:rsid w:val="004B1905"/>
    <w:rsid w:val="004B39E9"/>
    <w:rsid w:val="004B46CD"/>
    <w:rsid w:val="004B4804"/>
    <w:rsid w:val="004B4F0B"/>
    <w:rsid w:val="004B4F49"/>
    <w:rsid w:val="004B5254"/>
    <w:rsid w:val="004B6F19"/>
    <w:rsid w:val="004B72C0"/>
    <w:rsid w:val="004B7772"/>
    <w:rsid w:val="004C05BA"/>
    <w:rsid w:val="004C0A3B"/>
    <w:rsid w:val="004C3490"/>
    <w:rsid w:val="004C3654"/>
    <w:rsid w:val="004C5798"/>
    <w:rsid w:val="004D0ACF"/>
    <w:rsid w:val="004D1B86"/>
    <w:rsid w:val="004D39CA"/>
    <w:rsid w:val="004D4E5C"/>
    <w:rsid w:val="004D54A0"/>
    <w:rsid w:val="004D6A0D"/>
    <w:rsid w:val="004D6B6B"/>
    <w:rsid w:val="004D7612"/>
    <w:rsid w:val="004E079C"/>
    <w:rsid w:val="004E1708"/>
    <w:rsid w:val="004E1762"/>
    <w:rsid w:val="004E1DA0"/>
    <w:rsid w:val="004E2682"/>
    <w:rsid w:val="004E3584"/>
    <w:rsid w:val="004E403F"/>
    <w:rsid w:val="004E41A4"/>
    <w:rsid w:val="004E4C60"/>
    <w:rsid w:val="004E7F04"/>
    <w:rsid w:val="004E7FEC"/>
    <w:rsid w:val="004F0E49"/>
    <w:rsid w:val="004F0FB3"/>
    <w:rsid w:val="004F1898"/>
    <w:rsid w:val="004F5517"/>
    <w:rsid w:val="004F60DC"/>
    <w:rsid w:val="004F75AE"/>
    <w:rsid w:val="004F7A77"/>
    <w:rsid w:val="00500C7A"/>
    <w:rsid w:val="005012D7"/>
    <w:rsid w:val="00501787"/>
    <w:rsid w:val="005019CF"/>
    <w:rsid w:val="00501F08"/>
    <w:rsid w:val="00502684"/>
    <w:rsid w:val="00502A53"/>
    <w:rsid w:val="00506351"/>
    <w:rsid w:val="005070F7"/>
    <w:rsid w:val="0050759D"/>
    <w:rsid w:val="00510A8F"/>
    <w:rsid w:val="00510D7B"/>
    <w:rsid w:val="005112A0"/>
    <w:rsid w:val="005118BD"/>
    <w:rsid w:val="00512875"/>
    <w:rsid w:val="00512F3D"/>
    <w:rsid w:val="005135D5"/>
    <w:rsid w:val="00513C48"/>
    <w:rsid w:val="005171F2"/>
    <w:rsid w:val="005219EA"/>
    <w:rsid w:val="00524215"/>
    <w:rsid w:val="005254BC"/>
    <w:rsid w:val="0053064C"/>
    <w:rsid w:val="005307D2"/>
    <w:rsid w:val="00532B85"/>
    <w:rsid w:val="00534E52"/>
    <w:rsid w:val="00536FB0"/>
    <w:rsid w:val="00537DF1"/>
    <w:rsid w:val="00544F6E"/>
    <w:rsid w:val="00546E82"/>
    <w:rsid w:val="0054779B"/>
    <w:rsid w:val="00547E65"/>
    <w:rsid w:val="00547EC0"/>
    <w:rsid w:val="005508C7"/>
    <w:rsid w:val="0055205B"/>
    <w:rsid w:val="005527B2"/>
    <w:rsid w:val="00553F93"/>
    <w:rsid w:val="00555186"/>
    <w:rsid w:val="005553D2"/>
    <w:rsid w:val="00555928"/>
    <w:rsid w:val="00555F50"/>
    <w:rsid w:val="0055734D"/>
    <w:rsid w:val="0056069A"/>
    <w:rsid w:val="00560CAE"/>
    <w:rsid w:val="00561645"/>
    <w:rsid w:val="00562466"/>
    <w:rsid w:val="00563442"/>
    <w:rsid w:val="0056485B"/>
    <w:rsid w:val="0056521E"/>
    <w:rsid w:val="00566A0B"/>
    <w:rsid w:val="00570297"/>
    <w:rsid w:val="00570EF2"/>
    <w:rsid w:val="00571201"/>
    <w:rsid w:val="005714F4"/>
    <w:rsid w:val="0057173C"/>
    <w:rsid w:val="00573512"/>
    <w:rsid w:val="00574964"/>
    <w:rsid w:val="00576B44"/>
    <w:rsid w:val="005771AE"/>
    <w:rsid w:val="00581084"/>
    <w:rsid w:val="005816ED"/>
    <w:rsid w:val="00582890"/>
    <w:rsid w:val="005832DE"/>
    <w:rsid w:val="00584482"/>
    <w:rsid w:val="00584867"/>
    <w:rsid w:val="00584E03"/>
    <w:rsid w:val="0058503D"/>
    <w:rsid w:val="00586D9E"/>
    <w:rsid w:val="00591B7B"/>
    <w:rsid w:val="00592DAA"/>
    <w:rsid w:val="00593E24"/>
    <w:rsid w:val="00595DCF"/>
    <w:rsid w:val="00596262"/>
    <w:rsid w:val="00596302"/>
    <w:rsid w:val="00597EF7"/>
    <w:rsid w:val="005A0162"/>
    <w:rsid w:val="005A26AC"/>
    <w:rsid w:val="005A31C7"/>
    <w:rsid w:val="005A5247"/>
    <w:rsid w:val="005A57C9"/>
    <w:rsid w:val="005A5B7C"/>
    <w:rsid w:val="005A5F7E"/>
    <w:rsid w:val="005A6450"/>
    <w:rsid w:val="005A66E0"/>
    <w:rsid w:val="005A725E"/>
    <w:rsid w:val="005B061C"/>
    <w:rsid w:val="005B17AB"/>
    <w:rsid w:val="005B1D3A"/>
    <w:rsid w:val="005B3822"/>
    <w:rsid w:val="005B395D"/>
    <w:rsid w:val="005B3A3E"/>
    <w:rsid w:val="005B59C0"/>
    <w:rsid w:val="005B7335"/>
    <w:rsid w:val="005B7516"/>
    <w:rsid w:val="005B7D58"/>
    <w:rsid w:val="005C1E8F"/>
    <w:rsid w:val="005C2AE8"/>
    <w:rsid w:val="005C3C9E"/>
    <w:rsid w:val="005C45F9"/>
    <w:rsid w:val="005C5FDC"/>
    <w:rsid w:val="005C729F"/>
    <w:rsid w:val="005D2A71"/>
    <w:rsid w:val="005D3BB3"/>
    <w:rsid w:val="005D478F"/>
    <w:rsid w:val="005D52A9"/>
    <w:rsid w:val="005D6540"/>
    <w:rsid w:val="005D67C6"/>
    <w:rsid w:val="005E11B7"/>
    <w:rsid w:val="005E2391"/>
    <w:rsid w:val="005E2FB7"/>
    <w:rsid w:val="005F0A03"/>
    <w:rsid w:val="005F212D"/>
    <w:rsid w:val="005F3A72"/>
    <w:rsid w:val="005F59D2"/>
    <w:rsid w:val="005F7320"/>
    <w:rsid w:val="005F742C"/>
    <w:rsid w:val="0060012B"/>
    <w:rsid w:val="006008AE"/>
    <w:rsid w:val="00604722"/>
    <w:rsid w:val="006071BB"/>
    <w:rsid w:val="0060786A"/>
    <w:rsid w:val="00607F5F"/>
    <w:rsid w:val="0061383E"/>
    <w:rsid w:val="006138B2"/>
    <w:rsid w:val="00615552"/>
    <w:rsid w:val="00616331"/>
    <w:rsid w:val="00616576"/>
    <w:rsid w:val="0061692E"/>
    <w:rsid w:val="00620DB2"/>
    <w:rsid w:val="00621CF7"/>
    <w:rsid w:val="006229D6"/>
    <w:rsid w:val="006238AC"/>
    <w:rsid w:val="006251A3"/>
    <w:rsid w:val="006254E7"/>
    <w:rsid w:val="00625EF4"/>
    <w:rsid w:val="00626EC1"/>
    <w:rsid w:val="00630546"/>
    <w:rsid w:val="00631AB2"/>
    <w:rsid w:val="00632F6E"/>
    <w:rsid w:val="00633368"/>
    <w:rsid w:val="00633C07"/>
    <w:rsid w:val="00634E47"/>
    <w:rsid w:val="006357B7"/>
    <w:rsid w:val="00642371"/>
    <w:rsid w:val="00644E50"/>
    <w:rsid w:val="00645334"/>
    <w:rsid w:val="00645FBD"/>
    <w:rsid w:val="0064683D"/>
    <w:rsid w:val="00650314"/>
    <w:rsid w:val="006507B0"/>
    <w:rsid w:val="00651393"/>
    <w:rsid w:val="00656856"/>
    <w:rsid w:val="00656CF2"/>
    <w:rsid w:val="00660B57"/>
    <w:rsid w:val="0066218B"/>
    <w:rsid w:val="00663C59"/>
    <w:rsid w:val="00666FAC"/>
    <w:rsid w:val="00667428"/>
    <w:rsid w:val="006702F5"/>
    <w:rsid w:val="006704F4"/>
    <w:rsid w:val="0067104A"/>
    <w:rsid w:val="0067260A"/>
    <w:rsid w:val="006763DC"/>
    <w:rsid w:val="00676AD7"/>
    <w:rsid w:val="0067702C"/>
    <w:rsid w:val="00683494"/>
    <w:rsid w:val="00684A30"/>
    <w:rsid w:val="006855AB"/>
    <w:rsid w:val="00685ED8"/>
    <w:rsid w:val="00687F6E"/>
    <w:rsid w:val="00690D73"/>
    <w:rsid w:val="006914B5"/>
    <w:rsid w:val="0069218D"/>
    <w:rsid w:val="00693399"/>
    <w:rsid w:val="00695646"/>
    <w:rsid w:val="006960B3"/>
    <w:rsid w:val="006A1124"/>
    <w:rsid w:val="006A167A"/>
    <w:rsid w:val="006A48C4"/>
    <w:rsid w:val="006A5597"/>
    <w:rsid w:val="006A7489"/>
    <w:rsid w:val="006B0C19"/>
    <w:rsid w:val="006B13E0"/>
    <w:rsid w:val="006B1E69"/>
    <w:rsid w:val="006B3B2B"/>
    <w:rsid w:val="006B63D8"/>
    <w:rsid w:val="006B6839"/>
    <w:rsid w:val="006C0663"/>
    <w:rsid w:val="006C1B89"/>
    <w:rsid w:val="006C5B69"/>
    <w:rsid w:val="006C6209"/>
    <w:rsid w:val="006C6576"/>
    <w:rsid w:val="006C6E23"/>
    <w:rsid w:val="006C7DCF"/>
    <w:rsid w:val="006D1170"/>
    <w:rsid w:val="006D1D55"/>
    <w:rsid w:val="006D2355"/>
    <w:rsid w:val="006D4DE1"/>
    <w:rsid w:val="006D68EE"/>
    <w:rsid w:val="006E4504"/>
    <w:rsid w:val="006E4A18"/>
    <w:rsid w:val="006E4D70"/>
    <w:rsid w:val="006E5D64"/>
    <w:rsid w:val="006E6502"/>
    <w:rsid w:val="006E6678"/>
    <w:rsid w:val="006E75F6"/>
    <w:rsid w:val="006F13F1"/>
    <w:rsid w:val="006F1995"/>
    <w:rsid w:val="006F4F32"/>
    <w:rsid w:val="006F575F"/>
    <w:rsid w:val="006F5F5C"/>
    <w:rsid w:val="006F60BF"/>
    <w:rsid w:val="006F60C4"/>
    <w:rsid w:val="00700585"/>
    <w:rsid w:val="00700752"/>
    <w:rsid w:val="007029FE"/>
    <w:rsid w:val="00702A79"/>
    <w:rsid w:val="00704CF6"/>
    <w:rsid w:val="00704FC2"/>
    <w:rsid w:val="007050AF"/>
    <w:rsid w:val="007063C9"/>
    <w:rsid w:val="007064CF"/>
    <w:rsid w:val="00710469"/>
    <w:rsid w:val="00711A03"/>
    <w:rsid w:val="007131E3"/>
    <w:rsid w:val="00713826"/>
    <w:rsid w:val="00713D97"/>
    <w:rsid w:val="0071700E"/>
    <w:rsid w:val="00720111"/>
    <w:rsid w:val="00722139"/>
    <w:rsid w:val="00722C5E"/>
    <w:rsid w:val="00723C43"/>
    <w:rsid w:val="00727913"/>
    <w:rsid w:val="00733860"/>
    <w:rsid w:val="007350EF"/>
    <w:rsid w:val="00736CBC"/>
    <w:rsid w:val="00740761"/>
    <w:rsid w:val="00741AEA"/>
    <w:rsid w:val="00743768"/>
    <w:rsid w:val="007444A2"/>
    <w:rsid w:val="007449ED"/>
    <w:rsid w:val="0074627F"/>
    <w:rsid w:val="00746D6A"/>
    <w:rsid w:val="0074706A"/>
    <w:rsid w:val="00750FB6"/>
    <w:rsid w:val="00752453"/>
    <w:rsid w:val="0075433B"/>
    <w:rsid w:val="007554D9"/>
    <w:rsid w:val="00756317"/>
    <w:rsid w:val="00757B26"/>
    <w:rsid w:val="0076056F"/>
    <w:rsid w:val="0076126A"/>
    <w:rsid w:val="0076174C"/>
    <w:rsid w:val="007619F9"/>
    <w:rsid w:val="007622E6"/>
    <w:rsid w:val="007633D7"/>
    <w:rsid w:val="00763574"/>
    <w:rsid w:val="00763731"/>
    <w:rsid w:val="00764DD3"/>
    <w:rsid w:val="00765510"/>
    <w:rsid w:val="00766748"/>
    <w:rsid w:val="00767706"/>
    <w:rsid w:val="007707CD"/>
    <w:rsid w:val="00770F16"/>
    <w:rsid w:val="00771FB8"/>
    <w:rsid w:val="007720A9"/>
    <w:rsid w:val="00772278"/>
    <w:rsid w:val="007730B7"/>
    <w:rsid w:val="00773420"/>
    <w:rsid w:val="0077353C"/>
    <w:rsid w:val="00773897"/>
    <w:rsid w:val="00773E46"/>
    <w:rsid w:val="00777599"/>
    <w:rsid w:val="007776D7"/>
    <w:rsid w:val="00777B12"/>
    <w:rsid w:val="007811B3"/>
    <w:rsid w:val="00781D04"/>
    <w:rsid w:val="0078392D"/>
    <w:rsid w:val="00783EFF"/>
    <w:rsid w:val="0079110E"/>
    <w:rsid w:val="00793F5F"/>
    <w:rsid w:val="007A0EC7"/>
    <w:rsid w:val="007A2CFB"/>
    <w:rsid w:val="007A349D"/>
    <w:rsid w:val="007A4071"/>
    <w:rsid w:val="007A4569"/>
    <w:rsid w:val="007A4CD9"/>
    <w:rsid w:val="007A52E8"/>
    <w:rsid w:val="007A5A4B"/>
    <w:rsid w:val="007B04CF"/>
    <w:rsid w:val="007B06B0"/>
    <w:rsid w:val="007B235C"/>
    <w:rsid w:val="007B62DE"/>
    <w:rsid w:val="007B7F70"/>
    <w:rsid w:val="007C4B7C"/>
    <w:rsid w:val="007C5738"/>
    <w:rsid w:val="007C5FBF"/>
    <w:rsid w:val="007C603F"/>
    <w:rsid w:val="007C7641"/>
    <w:rsid w:val="007D0524"/>
    <w:rsid w:val="007D3E3E"/>
    <w:rsid w:val="007D5923"/>
    <w:rsid w:val="007D59CB"/>
    <w:rsid w:val="007D7C1F"/>
    <w:rsid w:val="007E1F4B"/>
    <w:rsid w:val="007E2D33"/>
    <w:rsid w:val="007E32A0"/>
    <w:rsid w:val="007E4FCB"/>
    <w:rsid w:val="007E5667"/>
    <w:rsid w:val="007E607F"/>
    <w:rsid w:val="007E6A3A"/>
    <w:rsid w:val="007E7261"/>
    <w:rsid w:val="007F06F2"/>
    <w:rsid w:val="007F0A45"/>
    <w:rsid w:val="007F167E"/>
    <w:rsid w:val="007F3A81"/>
    <w:rsid w:val="007F644B"/>
    <w:rsid w:val="007F6958"/>
    <w:rsid w:val="00800ECA"/>
    <w:rsid w:val="00802C03"/>
    <w:rsid w:val="00802DDB"/>
    <w:rsid w:val="00805BEB"/>
    <w:rsid w:val="008073B4"/>
    <w:rsid w:val="00807BB7"/>
    <w:rsid w:val="008106A6"/>
    <w:rsid w:val="008107B1"/>
    <w:rsid w:val="00811209"/>
    <w:rsid w:val="00812742"/>
    <w:rsid w:val="00813497"/>
    <w:rsid w:val="008147C1"/>
    <w:rsid w:val="00814A79"/>
    <w:rsid w:val="00821FFC"/>
    <w:rsid w:val="00822A57"/>
    <w:rsid w:val="00822EFD"/>
    <w:rsid w:val="0082544A"/>
    <w:rsid w:val="0082746C"/>
    <w:rsid w:val="00827BAB"/>
    <w:rsid w:val="00827DCB"/>
    <w:rsid w:val="0083164D"/>
    <w:rsid w:val="00831879"/>
    <w:rsid w:val="008328FB"/>
    <w:rsid w:val="008338BB"/>
    <w:rsid w:val="00833BE1"/>
    <w:rsid w:val="00834320"/>
    <w:rsid w:val="00835BE1"/>
    <w:rsid w:val="00840A72"/>
    <w:rsid w:val="00840C27"/>
    <w:rsid w:val="008417C6"/>
    <w:rsid w:val="00842144"/>
    <w:rsid w:val="00842260"/>
    <w:rsid w:val="00842334"/>
    <w:rsid w:val="0084271E"/>
    <w:rsid w:val="008442CF"/>
    <w:rsid w:val="00844319"/>
    <w:rsid w:val="0084486E"/>
    <w:rsid w:val="0084517F"/>
    <w:rsid w:val="00845762"/>
    <w:rsid w:val="00845BB4"/>
    <w:rsid w:val="00846F1E"/>
    <w:rsid w:val="0085096C"/>
    <w:rsid w:val="00853E0F"/>
    <w:rsid w:val="00854460"/>
    <w:rsid w:val="00854950"/>
    <w:rsid w:val="008560C8"/>
    <w:rsid w:val="0085672E"/>
    <w:rsid w:val="008603F3"/>
    <w:rsid w:val="008622AB"/>
    <w:rsid w:val="00864874"/>
    <w:rsid w:val="008648DB"/>
    <w:rsid w:val="00865032"/>
    <w:rsid w:val="00865436"/>
    <w:rsid w:val="008667A5"/>
    <w:rsid w:val="00870BAA"/>
    <w:rsid w:val="00873261"/>
    <w:rsid w:val="0087682D"/>
    <w:rsid w:val="00876C48"/>
    <w:rsid w:val="00880943"/>
    <w:rsid w:val="00881D0F"/>
    <w:rsid w:val="0088251C"/>
    <w:rsid w:val="00882F2D"/>
    <w:rsid w:val="00883AB8"/>
    <w:rsid w:val="00884134"/>
    <w:rsid w:val="0088485F"/>
    <w:rsid w:val="0088514C"/>
    <w:rsid w:val="00885562"/>
    <w:rsid w:val="00885BCE"/>
    <w:rsid w:val="0088620D"/>
    <w:rsid w:val="00886FF6"/>
    <w:rsid w:val="00887E98"/>
    <w:rsid w:val="00890F75"/>
    <w:rsid w:val="00893779"/>
    <w:rsid w:val="00894B8B"/>
    <w:rsid w:val="008960E5"/>
    <w:rsid w:val="00896DB8"/>
    <w:rsid w:val="008A1690"/>
    <w:rsid w:val="008A1817"/>
    <w:rsid w:val="008A2F9B"/>
    <w:rsid w:val="008A48F8"/>
    <w:rsid w:val="008A5656"/>
    <w:rsid w:val="008A676A"/>
    <w:rsid w:val="008B0385"/>
    <w:rsid w:val="008B5A94"/>
    <w:rsid w:val="008B6520"/>
    <w:rsid w:val="008B72EA"/>
    <w:rsid w:val="008C018C"/>
    <w:rsid w:val="008C16DA"/>
    <w:rsid w:val="008C171A"/>
    <w:rsid w:val="008C1C29"/>
    <w:rsid w:val="008C261E"/>
    <w:rsid w:val="008C4428"/>
    <w:rsid w:val="008C63E9"/>
    <w:rsid w:val="008C6BE8"/>
    <w:rsid w:val="008C7579"/>
    <w:rsid w:val="008D22F9"/>
    <w:rsid w:val="008D2688"/>
    <w:rsid w:val="008D2ECD"/>
    <w:rsid w:val="008D2FC6"/>
    <w:rsid w:val="008D39A4"/>
    <w:rsid w:val="008D42CF"/>
    <w:rsid w:val="008D42E7"/>
    <w:rsid w:val="008D53E1"/>
    <w:rsid w:val="008D5EB6"/>
    <w:rsid w:val="008D7F7D"/>
    <w:rsid w:val="008E27D3"/>
    <w:rsid w:val="008E301D"/>
    <w:rsid w:val="008E324F"/>
    <w:rsid w:val="008E4A44"/>
    <w:rsid w:val="008E4F91"/>
    <w:rsid w:val="008E5430"/>
    <w:rsid w:val="008E6552"/>
    <w:rsid w:val="008E6A82"/>
    <w:rsid w:val="008E7128"/>
    <w:rsid w:val="008E743C"/>
    <w:rsid w:val="008F22AF"/>
    <w:rsid w:val="008F2AD5"/>
    <w:rsid w:val="008F34AF"/>
    <w:rsid w:val="008F3F1C"/>
    <w:rsid w:val="008F4F5E"/>
    <w:rsid w:val="008F778C"/>
    <w:rsid w:val="009000A5"/>
    <w:rsid w:val="0090120F"/>
    <w:rsid w:val="00902763"/>
    <w:rsid w:val="00902B67"/>
    <w:rsid w:val="00904019"/>
    <w:rsid w:val="00904DD7"/>
    <w:rsid w:val="00904F89"/>
    <w:rsid w:val="00906867"/>
    <w:rsid w:val="00906D3C"/>
    <w:rsid w:val="00907E6A"/>
    <w:rsid w:val="009107C3"/>
    <w:rsid w:val="009116A7"/>
    <w:rsid w:val="00912191"/>
    <w:rsid w:val="00913A22"/>
    <w:rsid w:val="00913AF9"/>
    <w:rsid w:val="00914E53"/>
    <w:rsid w:val="009155E1"/>
    <w:rsid w:val="00915A95"/>
    <w:rsid w:val="00915D13"/>
    <w:rsid w:val="009160D2"/>
    <w:rsid w:val="00916417"/>
    <w:rsid w:val="00916578"/>
    <w:rsid w:val="00917450"/>
    <w:rsid w:val="00921CBB"/>
    <w:rsid w:val="00922A9E"/>
    <w:rsid w:val="00922B8C"/>
    <w:rsid w:val="009241AF"/>
    <w:rsid w:val="009255B4"/>
    <w:rsid w:val="0093052E"/>
    <w:rsid w:val="0093071B"/>
    <w:rsid w:val="00930B4D"/>
    <w:rsid w:val="00931075"/>
    <w:rsid w:val="00931D37"/>
    <w:rsid w:val="009321A3"/>
    <w:rsid w:val="009336E2"/>
    <w:rsid w:val="00935C8E"/>
    <w:rsid w:val="00936763"/>
    <w:rsid w:val="00937068"/>
    <w:rsid w:val="00940E89"/>
    <w:rsid w:val="00941D35"/>
    <w:rsid w:val="0094216C"/>
    <w:rsid w:val="00942418"/>
    <w:rsid w:val="00944316"/>
    <w:rsid w:val="00945219"/>
    <w:rsid w:val="0094564E"/>
    <w:rsid w:val="00947091"/>
    <w:rsid w:val="0094743D"/>
    <w:rsid w:val="00947C7B"/>
    <w:rsid w:val="00947EBE"/>
    <w:rsid w:val="00950B8B"/>
    <w:rsid w:val="00951073"/>
    <w:rsid w:val="0095141F"/>
    <w:rsid w:val="009519BB"/>
    <w:rsid w:val="009523A9"/>
    <w:rsid w:val="009525D4"/>
    <w:rsid w:val="00952EAF"/>
    <w:rsid w:val="00953CFA"/>
    <w:rsid w:val="00954A16"/>
    <w:rsid w:val="00956133"/>
    <w:rsid w:val="00956D1B"/>
    <w:rsid w:val="009579AA"/>
    <w:rsid w:val="00961824"/>
    <w:rsid w:val="00961D39"/>
    <w:rsid w:val="00962A79"/>
    <w:rsid w:val="00965033"/>
    <w:rsid w:val="00965683"/>
    <w:rsid w:val="009679AA"/>
    <w:rsid w:val="00970CAE"/>
    <w:rsid w:val="009722AB"/>
    <w:rsid w:val="0097238A"/>
    <w:rsid w:val="00972A37"/>
    <w:rsid w:val="00974369"/>
    <w:rsid w:val="00974E1D"/>
    <w:rsid w:val="00980E53"/>
    <w:rsid w:val="00980F16"/>
    <w:rsid w:val="0098121D"/>
    <w:rsid w:val="00985D62"/>
    <w:rsid w:val="00986011"/>
    <w:rsid w:val="009915DC"/>
    <w:rsid w:val="009919B3"/>
    <w:rsid w:val="00991B12"/>
    <w:rsid w:val="00991FE7"/>
    <w:rsid w:val="009933B2"/>
    <w:rsid w:val="00993B43"/>
    <w:rsid w:val="009A1329"/>
    <w:rsid w:val="009A176D"/>
    <w:rsid w:val="009A33EC"/>
    <w:rsid w:val="009A362E"/>
    <w:rsid w:val="009A3A60"/>
    <w:rsid w:val="009A6A59"/>
    <w:rsid w:val="009A7622"/>
    <w:rsid w:val="009B0D15"/>
    <w:rsid w:val="009B1795"/>
    <w:rsid w:val="009B44D4"/>
    <w:rsid w:val="009B781A"/>
    <w:rsid w:val="009C0436"/>
    <w:rsid w:val="009C2127"/>
    <w:rsid w:val="009C4ACA"/>
    <w:rsid w:val="009C78B6"/>
    <w:rsid w:val="009D0ECE"/>
    <w:rsid w:val="009D26EC"/>
    <w:rsid w:val="009D47F7"/>
    <w:rsid w:val="009D4A40"/>
    <w:rsid w:val="009D7434"/>
    <w:rsid w:val="009D7ACD"/>
    <w:rsid w:val="009E03D7"/>
    <w:rsid w:val="009E0632"/>
    <w:rsid w:val="009E08CF"/>
    <w:rsid w:val="009E1EDA"/>
    <w:rsid w:val="009E45ED"/>
    <w:rsid w:val="009E617A"/>
    <w:rsid w:val="009E6B7D"/>
    <w:rsid w:val="009F0090"/>
    <w:rsid w:val="009F25DA"/>
    <w:rsid w:val="009F26BD"/>
    <w:rsid w:val="009F3BDF"/>
    <w:rsid w:val="009F3E4E"/>
    <w:rsid w:val="009F4446"/>
    <w:rsid w:val="009F59AD"/>
    <w:rsid w:val="009F72FC"/>
    <w:rsid w:val="00A00358"/>
    <w:rsid w:val="00A00796"/>
    <w:rsid w:val="00A00A55"/>
    <w:rsid w:val="00A01BF4"/>
    <w:rsid w:val="00A0294A"/>
    <w:rsid w:val="00A02DED"/>
    <w:rsid w:val="00A0540B"/>
    <w:rsid w:val="00A0578F"/>
    <w:rsid w:val="00A0585A"/>
    <w:rsid w:val="00A060C4"/>
    <w:rsid w:val="00A063D5"/>
    <w:rsid w:val="00A110F0"/>
    <w:rsid w:val="00A114C7"/>
    <w:rsid w:val="00A14F38"/>
    <w:rsid w:val="00A15279"/>
    <w:rsid w:val="00A15BEF"/>
    <w:rsid w:val="00A16408"/>
    <w:rsid w:val="00A16450"/>
    <w:rsid w:val="00A207B4"/>
    <w:rsid w:val="00A21871"/>
    <w:rsid w:val="00A21FDB"/>
    <w:rsid w:val="00A22BF8"/>
    <w:rsid w:val="00A22C21"/>
    <w:rsid w:val="00A235F5"/>
    <w:rsid w:val="00A23AD6"/>
    <w:rsid w:val="00A24146"/>
    <w:rsid w:val="00A243FA"/>
    <w:rsid w:val="00A24D00"/>
    <w:rsid w:val="00A257ED"/>
    <w:rsid w:val="00A26497"/>
    <w:rsid w:val="00A27A11"/>
    <w:rsid w:val="00A32228"/>
    <w:rsid w:val="00A3238E"/>
    <w:rsid w:val="00A33E4E"/>
    <w:rsid w:val="00A34CB2"/>
    <w:rsid w:val="00A3796D"/>
    <w:rsid w:val="00A37F02"/>
    <w:rsid w:val="00A40705"/>
    <w:rsid w:val="00A41998"/>
    <w:rsid w:val="00A42771"/>
    <w:rsid w:val="00A463A6"/>
    <w:rsid w:val="00A46817"/>
    <w:rsid w:val="00A476EF"/>
    <w:rsid w:val="00A50E64"/>
    <w:rsid w:val="00A5106B"/>
    <w:rsid w:val="00A51872"/>
    <w:rsid w:val="00A51BC5"/>
    <w:rsid w:val="00A52C87"/>
    <w:rsid w:val="00A52DF6"/>
    <w:rsid w:val="00A53A21"/>
    <w:rsid w:val="00A55B88"/>
    <w:rsid w:val="00A57F2B"/>
    <w:rsid w:val="00A60AF1"/>
    <w:rsid w:val="00A616B0"/>
    <w:rsid w:val="00A62F6D"/>
    <w:rsid w:val="00A6337C"/>
    <w:rsid w:val="00A636B8"/>
    <w:rsid w:val="00A673F2"/>
    <w:rsid w:val="00A70743"/>
    <w:rsid w:val="00A715A2"/>
    <w:rsid w:val="00A73474"/>
    <w:rsid w:val="00A73847"/>
    <w:rsid w:val="00A743D1"/>
    <w:rsid w:val="00A7526C"/>
    <w:rsid w:val="00A75563"/>
    <w:rsid w:val="00A7569E"/>
    <w:rsid w:val="00A75E0E"/>
    <w:rsid w:val="00A76E5B"/>
    <w:rsid w:val="00A772C4"/>
    <w:rsid w:val="00A80571"/>
    <w:rsid w:val="00A8077C"/>
    <w:rsid w:val="00A8135B"/>
    <w:rsid w:val="00A85974"/>
    <w:rsid w:val="00A86A01"/>
    <w:rsid w:val="00A90475"/>
    <w:rsid w:val="00A90812"/>
    <w:rsid w:val="00A91493"/>
    <w:rsid w:val="00A917E4"/>
    <w:rsid w:val="00A92170"/>
    <w:rsid w:val="00A9280D"/>
    <w:rsid w:val="00A9293A"/>
    <w:rsid w:val="00A9360F"/>
    <w:rsid w:val="00A93CBB"/>
    <w:rsid w:val="00A94DC5"/>
    <w:rsid w:val="00A94FB8"/>
    <w:rsid w:val="00A95A93"/>
    <w:rsid w:val="00A964AE"/>
    <w:rsid w:val="00A96826"/>
    <w:rsid w:val="00AA1EA9"/>
    <w:rsid w:val="00AA2254"/>
    <w:rsid w:val="00AA30DD"/>
    <w:rsid w:val="00AA49E2"/>
    <w:rsid w:val="00AA4CB1"/>
    <w:rsid w:val="00AA5D04"/>
    <w:rsid w:val="00AA62FF"/>
    <w:rsid w:val="00AA7306"/>
    <w:rsid w:val="00AA7B76"/>
    <w:rsid w:val="00AB07B4"/>
    <w:rsid w:val="00AB4C6C"/>
    <w:rsid w:val="00AB5AD7"/>
    <w:rsid w:val="00AB7451"/>
    <w:rsid w:val="00AB7727"/>
    <w:rsid w:val="00AC018D"/>
    <w:rsid w:val="00AC2B7B"/>
    <w:rsid w:val="00AC413C"/>
    <w:rsid w:val="00AC66F6"/>
    <w:rsid w:val="00AD309A"/>
    <w:rsid w:val="00AD317E"/>
    <w:rsid w:val="00AD49A9"/>
    <w:rsid w:val="00AD5CB7"/>
    <w:rsid w:val="00AE0FF0"/>
    <w:rsid w:val="00AE227A"/>
    <w:rsid w:val="00AE2335"/>
    <w:rsid w:val="00AE5F2E"/>
    <w:rsid w:val="00AF1447"/>
    <w:rsid w:val="00AF2A5A"/>
    <w:rsid w:val="00AF3790"/>
    <w:rsid w:val="00AF4259"/>
    <w:rsid w:val="00AF4B59"/>
    <w:rsid w:val="00AF4D28"/>
    <w:rsid w:val="00AF789F"/>
    <w:rsid w:val="00AF7F36"/>
    <w:rsid w:val="00B00571"/>
    <w:rsid w:val="00B023E5"/>
    <w:rsid w:val="00B041F7"/>
    <w:rsid w:val="00B051FB"/>
    <w:rsid w:val="00B07496"/>
    <w:rsid w:val="00B1233C"/>
    <w:rsid w:val="00B12787"/>
    <w:rsid w:val="00B12EC3"/>
    <w:rsid w:val="00B13018"/>
    <w:rsid w:val="00B1602B"/>
    <w:rsid w:val="00B16315"/>
    <w:rsid w:val="00B1766B"/>
    <w:rsid w:val="00B202B8"/>
    <w:rsid w:val="00B22444"/>
    <w:rsid w:val="00B225CF"/>
    <w:rsid w:val="00B2446B"/>
    <w:rsid w:val="00B24FD8"/>
    <w:rsid w:val="00B2625B"/>
    <w:rsid w:val="00B26432"/>
    <w:rsid w:val="00B3013C"/>
    <w:rsid w:val="00B30611"/>
    <w:rsid w:val="00B310BF"/>
    <w:rsid w:val="00B348BD"/>
    <w:rsid w:val="00B3559E"/>
    <w:rsid w:val="00B35B8C"/>
    <w:rsid w:val="00B3614D"/>
    <w:rsid w:val="00B36459"/>
    <w:rsid w:val="00B37364"/>
    <w:rsid w:val="00B41E63"/>
    <w:rsid w:val="00B4301F"/>
    <w:rsid w:val="00B44971"/>
    <w:rsid w:val="00B46D5F"/>
    <w:rsid w:val="00B47871"/>
    <w:rsid w:val="00B50F65"/>
    <w:rsid w:val="00B51D42"/>
    <w:rsid w:val="00B54691"/>
    <w:rsid w:val="00B54D86"/>
    <w:rsid w:val="00B5502D"/>
    <w:rsid w:val="00B55CC9"/>
    <w:rsid w:val="00B61110"/>
    <w:rsid w:val="00B649F9"/>
    <w:rsid w:val="00B6582E"/>
    <w:rsid w:val="00B65D69"/>
    <w:rsid w:val="00B6632B"/>
    <w:rsid w:val="00B666B4"/>
    <w:rsid w:val="00B675B2"/>
    <w:rsid w:val="00B67C20"/>
    <w:rsid w:val="00B70C25"/>
    <w:rsid w:val="00B70FF7"/>
    <w:rsid w:val="00B7149F"/>
    <w:rsid w:val="00B731C6"/>
    <w:rsid w:val="00B741E0"/>
    <w:rsid w:val="00B74B22"/>
    <w:rsid w:val="00B75C44"/>
    <w:rsid w:val="00B76A1E"/>
    <w:rsid w:val="00B773BF"/>
    <w:rsid w:val="00B80292"/>
    <w:rsid w:val="00B813F5"/>
    <w:rsid w:val="00B846AF"/>
    <w:rsid w:val="00B85025"/>
    <w:rsid w:val="00B8592D"/>
    <w:rsid w:val="00B8651D"/>
    <w:rsid w:val="00B86F1B"/>
    <w:rsid w:val="00B8710B"/>
    <w:rsid w:val="00B90207"/>
    <w:rsid w:val="00B90245"/>
    <w:rsid w:val="00B923FA"/>
    <w:rsid w:val="00B92F2A"/>
    <w:rsid w:val="00B9368E"/>
    <w:rsid w:val="00B960B5"/>
    <w:rsid w:val="00B97623"/>
    <w:rsid w:val="00B978B1"/>
    <w:rsid w:val="00B97C54"/>
    <w:rsid w:val="00BA1815"/>
    <w:rsid w:val="00BA1831"/>
    <w:rsid w:val="00BA1A3E"/>
    <w:rsid w:val="00BA242A"/>
    <w:rsid w:val="00BA3B7D"/>
    <w:rsid w:val="00BA468D"/>
    <w:rsid w:val="00BA58ED"/>
    <w:rsid w:val="00BA7DA9"/>
    <w:rsid w:val="00BA7DBF"/>
    <w:rsid w:val="00BB012B"/>
    <w:rsid w:val="00BB1C75"/>
    <w:rsid w:val="00BB2058"/>
    <w:rsid w:val="00BB339F"/>
    <w:rsid w:val="00BB4E82"/>
    <w:rsid w:val="00BB5530"/>
    <w:rsid w:val="00BB5997"/>
    <w:rsid w:val="00BB6F87"/>
    <w:rsid w:val="00BB7708"/>
    <w:rsid w:val="00BC1783"/>
    <w:rsid w:val="00BC197F"/>
    <w:rsid w:val="00BC1A5B"/>
    <w:rsid w:val="00BC1CC3"/>
    <w:rsid w:val="00BC2CDB"/>
    <w:rsid w:val="00BC2D3A"/>
    <w:rsid w:val="00BC334A"/>
    <w:rsid w:val="00BC3C30"/>
    <w:rsid w:val="00BC44D8"/>
    <w:rsid w:val="00BC5E5F"/>
    <w:rsid w:val="00BD0C7E"/>
    <w:rsid w:val="00BD0E0E"/>
    <w:rsid w:val="00BD1B64"/>
    <w:rsid w:val="00BD3221"/>
    <w:rsid w:val="00BD4199"/>
    <w:rsid w:val="00BD439E"/>
    <w:rsid w:val="00BD5EFA"/>
    <w:rsid w:val="00BD6A4E"/>
    <w:rsid w:val="00BE090E"/>
    <w:rsid w:val="00BE307A"/>
    <w:rsid w:val="00BE532C"/>
    <w:rsid w:val="00BE55D6"/>
    <w:rsid w:val="00BE5D35"/>
    <w:rsid w:val="00BF0A99"/>
    <w:rsid w:val="00BF1610"/>
    <w:rsid w:val="00BF5F94"/>
    <w:rsid w:val="00BF64D9"/>
    <w:rsid w:val="00BF7C44"/>
    <w:rsid w:val="00C00A3A"/>
    <w:rsid w:val="00C00C1F"/>
    <w:rsid w:val="00C01A11"/>
    <w:rsid w:val="00C0288A"/>
    <w:rsid w:val="00C043E5"/>
    <w:rsid w:val="00C04BFF"/>
    <w:rsid w:val="00C05919"/>
    <w:rsid w:val="00C0712E"/>
    <w:rsid w:val="00C07562"/>
    <w:rsid w:val="00C07F12"/>
    <w:rsid w:val="00C12F8B"/>
    <w:rsid w:val="00C1326B"/>
    <w:rsid w:val="00C14387"/>
    <w:rsid w:val="00C152F4"/>
    <w:rsid w:val="00C15D6E"/>
    <w:rsid w:val="00C165EF"/>
    <w:rsid w:val="00C20B7D"/>
    <w:rsid w:val="00C20FEB"/>
    <w:rsid w:val="00C215FA"/>
    <w:rsid w:val="00C21C26"/>
    <w:rsid w:val="00C22247"/>
    <w:rsid w:val="00C2408C"/>
    <w:rsid w:val="00C2461C"/>
    <w:rsid w:val="00C25589"/>
    <w:rsid w:val="00C25D1E"/>
    <w:rsid w:val="00C30663"/>
    <w:rsid w:val="00C330EC"/>
    <w:rsid w:val="00C33765"/>
    <w:rsid w:val="00C33DC7"/>
    <w:rsid w:val="00C34DF5"/>
    <w:rsid w:val="00C37B67"/>
    <w:rsid w:val="00C40148"/>
    <w:rsid w:val="00C42063"/>
    <w:rsid w:val="00C4255E"/>
    <w:rsid w:val="00C434DC"/>
    <w:rsid w:val="00C43614"/>
    <w:rsid w:val="00C45327"/>
    <w:rsid w:val="00C45D55"/>
    <w:rsid w:val="00C47512"/>
    <w:rsid w:val="00C47674"/>
    <w:rsid w:val="00C50D1F"/>
    <w:rsid w:val="00C5163A"/>
    <w:rsid w:val="00C5264E"/>
    <w:rsid w:val="00C5409A"/>
    <w:rsid w:val="00C54528"/>
    <w:rsid w:val="00C54B15"/>
    <w:rsid w:val="00C55560"/>
    <w:rsid w:val="00C55B42"/>
    <w:rsid w:val="00C55DF4"/>
    <w:rsid w:val="00C560E9"/>
    <w:rsid w:val="00C57ADF"/>
    <w:rsid w:val="00C64416"/>
    <w:rsid w:val="00C665CD"/>
    <w:rsid w:val="00C67145"/>
    <w:rsid w:val="00C67762"/>
    <w:rsid w:val="00C711BA"/>
    <w:rsid w:val="00C71CE5"/>
    <w:rsid w:val="00C721DE"/>
    <w:rsid w:val="00C732C1"/>
    <w:rsid w:val="00C73AB2"/>
    <w:rsid w:val="00C8045F"/>
    <w:rsid w:val="00C82348"/>
    <w:rsid w:val="00C82B5B"/>
    <w:rsid w:val="00C8330C"/>
    <w:rsid w:val="00C83FBF"/>
    <w:rsid w:val="00C84B36"/>
    <w:rsid w:val="00C84D13"/>
    <w:rsid w:val="00C86EC8"/>
    <w:rsid w:val="00C872BD"/>
    <w:rsid w:val="00C938AA"/>
    <w:rsid w:val="00C946E4"/>
    <w:rsid w:val="00C95341"/>
    <w:rsid w:val="00C97825"/>
    <w:rsid w:val="00C97F3F"/>
    <w:rsid w:val="00CA1636"/>
    <w:rsid w:val="00CA4FF8"/>
    <w:rsid w:val="00CA6AAC"/>
    <w:rsid w:val="00CB0192"/>
    <w:rsid w:val="00CB08E6"/>
    <w:rsid w:val="00CB426E"/>
    <w:rsid w:val="00CB59BF"/>
    <w:rsid w:val="00CB762B"/>
    <w:rsid w:val="00CB7882"/>
    <w:rsid w:val="00CC2A36"/>
    <w:rsid w:val="00CC3255"/>
    <w:rsid w:val="00CC4841"/>
    <w:rsid w:val="00CC6E82"/>
    <w:rsid w:val="00CC6F3E"/>
    <w:rsid w:val="00CC72EB"/>
    <w:rsid w:val="00CD1DA3"/>
    <w:rsid w:val="00CD1FBB"/>
    <w:rsid w:val="00CD2BC5"/>
    <w:rsid w:val="00CD3474"/>
    <w:rsid w:val="00CD4146"/>
    <w:rsid w:val="00CE04C7"/>
    <w:rsid w:val="00CE209B"/>
    <w:rsid w:val="00CE236C"/>
    <w:rsid w:val="00CE2A49"/>
    <w:rsid w:val="00CE45D9"/>
    <w:rsid w:val="00CE5836"/>
    <w:rsid w:val="00CE6A53"/>
    <w:rsid w:val="00CE75F7"/>
    <w:rsid w:val="00CF0C6B"/>
    <w:rsid w:val="00CF0EAF"/>
    <w:rsid w:val="00CF143E"/>
    <w:rsid w:val="00CF1940"/>
    <w:rsid w:val="00CF1EB3"/>
    <w:rsid w:val="00CF2029"/>
    <w:rsid w:val="00CF429E"/>
    <w:rsid w:val="00CF5016"/>
    <w:rsid w:val="00CF565D"/>
    <w:rsid w:val="00CF6B57"/>
    <w:rsid w:val="00CF7052"/>
    <w:rsid w:val="00D01225"/>
    <w:rsid w:val="00D019DB"/>
    <w:rsid w:val="00D0634A"/>
    <w:rsid w:val="00D075C7"/>
    <w:rsid w:val="00D079BA"/>
    <w:rsid w:val="00D11546"/>
    <w:rsid w:val="00D1182F"/>
    <w:rsid w:val="00D1268E"/>
    <w:rsid w:val="00D12B10"/>
    <w:rsid w:val="00D12DA9"/>
    <w:rsid w:val="00D13ED1"/>
    <w:rsid w:val="00D140F1"/>
    <w:rsid w:val="00D20F40"/>
    <w:rsid w:val="00D22763"/>
    <w:rsid w:val="00D22AA3"/>
    <w:rsid w:val="00D22F0C"/>
    <w:rsid w:val="00D2349F"/>
    <w:rsid w:val="00D23AB6"/>
    <w:rsid w:val="00D24BE0"/>
    <w:rsid w:val="00D25399"/>
    <w:rsid w:val="00D300BF"/>
    <w:rsid w:val="00D321FD"/>
    <w:rsid w:val="00D325A2"/>
    <w:rsid w:val="00D3383A"/>
    <w:rsid w:val="00D3474E"/>
    <w:rsid w:val="00D35AE0"/>
    <w:rsid w:val="00D35F8C"/>
    <w:rsid w:val="00D36722"/>
    <w:rsid w:val="00D37D91"/>
    <w:rsid w:val="00D41515"/>
    <w:rsid w:val="00D4390C"/>
    <w:rsid w:val="00D44129"/>
    <w:rsid w:val="00D4413A"/>
    <w:rsid w:val="00D44DFB"/>
    <w:rsid w:val="00D45040"/>
    <w:rsid w:val="00D45213"/>
    <w:rsid w:val="00D47333"/>
    <w:rsid w:val="00D51350"/>
    <w:rsid w:val="00D526D5"/>
    <w:rsid w:val="00D52712"/>
    <w:rsid w:val="00D52C5A"/>
    <w:rsid w:val="00D52D5F"/>
    <w:rsid w:val="00D557CC"/>
    <w:rsid w:val="00D5594B"/>
    <w:rsid w:val="00D60A12"/>
    <w:rsid w:val="00D62CDA"/>
    <w:rsid w:val="00D6304E"/>
    <w:rsid w:val="00D64F04"/>
    <w:rsid w:val="00D663CE"/>
    <w:rsid w:val="00D67B2B"/>
    <w:rsid w:val="00D70B6C"/>
    <w:rsid w:val="00D71171"/>
    <w:rsid w:val="00D713EA"/>
    <w:rsid w:val="00D73BEE"/>
    <w:rsid w:val="00D7418D"/>
    <w:rsid w:val="00D75902"/>
    <w:rsid w:val="00D76DA4"/>
    <w:rsid w:val="00D77CB6"/>
    <w:rsid w:val="00D8133C"/>
    <w:rsid w:val="00D817D3"/>
    <w:rsid w:val="00D826AD"/>
    <w:rsid w:val="00D82D9B"/>
    <w:rsid w:val="00D844E9"/>
    <w:rsid w:val="00D8560D"/>
    <w:rsid w:val="00D86817"/>
    <w:rsid w:val="00D8683D"/>
    <w:rsid w:val="00D86F43"/>
    <w:rsid w:val="00D90638"/>
    <w:rsid w:val="00D90666"/>
    <w:rsid w:val="00D909F0"/>
    <w:rsid w:val="00D918B0"/>
    <w:rsid w:val="00D92380"/>
    <w:rsid w:val="00D948A2"/>
    <w:rsid w:val="00D960C9"/>
    <w:rsid w:val="00D96DE2"/>
    <w:rsid w:val="00D97AFB"/>
    <w:rsid w:val="00D97E38"/>
    <w:rsid w:val="00DA24A5"/>
    <w:rsid w:val="00DA260E"/>
    <w:rsid w:val="00DA3F19"/>
    <w:rsid w:val="00DA425C"/>
    <w:rsid w:val="00DA4A57"/>
    <w:rsid w:val="00DA4AEB"/>
    <w:rsid w:val="00DA518F"/>
    <w:rsid w:val="00DA52C6"/>
    <w:rsid w:val="00DA776C"/>
    <w:rsid w:val="00DA77BE"/>
    <w:rsid w:val="00DA7F30"/>
    <w:rsid w:val="00DB15A4"/>
    <w:rsid w:val="00DB1C09"/>
    <w:rsid w:val="00DB1F02"/>
    <w:rsid w:val="00DB2DE7"/>
    <w:rsid w:val="00DB3C97"/>
    <w:rsid w:val="00DB4671"/>
    <w:rsid w:val="00DB64F2"/>
    <w:rsid w:val="00DB66F5"/>
    <w:rsid w:val="00DB68F5"/>
    <w:rsid w:val="00DB70F8"/>
    <w:rsid w:val="00DB77E5"/>
    <w:rsid w:val="00DC0C92"/>
    <w:rsid w:val="00DC300A"/>
    <w:rsid w:val="00DC366E"/>
    <w:rsid w:val="00DC389E"/>
    <w:rsid w:val="00DC3BAF"/>
    <w:rsid w:val="00DC588A"/>
    <w:rsid w:val="00DC77B4"/>
    <w:rsid w:val="00DC7C10"/>
    <w:rsid w:val="00DD1618"/>
    <w:rsid w:val="00DD3133"/>
    <w:rsid w:val="00DD372A"/>
    <w:rsid w:val="00DD4104"/>
    <w:rsid w:val="00DD46F9"/>
    <w:rsid w:val="00DD4C58"/>
    <w:rsid w:val="00DD5045"/>
    <w:rsid w:val="00DE3333"/>
    <w:rsid w:val="00DE69C7"/>
    <w:rsid w:val="00DF3451"/>
    <w:rsid w:val="00DF448F"/>
    <w:rsid w:val="00DF55E0"/>
    <w:rsid w:val="00E01DB2"/>
    <w:rsid w:val="00E026EC"/>
    <w:rsid w:val="00E04366"/>
    <w:rsid w:val="00E04961"/>
    <w:rsid w:val="00E049AB"/>
    <w:rsid w:val="00E05CD1"/>
    <w:rsid w:val="00E05E0B"/>
    <w:rsid w:val="00E060B4"/>
    <w:rsid w:val="00E062FF"/>
    <w:rsid w:val="00E07AAA"/>
    <w:rsid w:val="00E1165F"/>
    <w:rsid w:val="00E11C83"/>
    <w:rsid w:val="00E12404"/>
    <w:rsid w:val="00E135F5"/>
    <w:rsid w:val="00E15707"/>
    <w:rsid w:val="00E16196"/>
    <w:rsid w:val="00E16676"/>
    <w:rsid w:val="00E20729"/>
    <w:rsid w:val="00E20F80"/>
    <w:rsid w:val="00E22000"/>
    <w:rsid w:val="00E22661"/>
    <w:rsid w:val="00E233CA"/>
    <w:rsid w:val="00E23930"/>
    <w:rsid w:val="00E23BE0"/>
    <w:rsid w:val="00E24172"/>
    <w:rsid w:val="00E24E20"/>
    <w:rsid w:val="00E2515F"/>
    <w:rsid w:val="00E2717F"/>
    <w:rsid w:val="00E310E8"/>
    <w:rsid w:val="00E313F4"/>
    <w:rsid w:val="00E31BDB"/>
    <w:rsid w:val="00E329F8"/>
    <w:rsid w:val="00E32E0A"/>
    <w:rsid w:val="00E3475E"/>
    <w:rsid w:val="00E35E6F"/>
    <w:rsid w:val="00E3741B"/>
    <w:rsid w:val="00E37EE4"/>
    <w:rsid w:val="00E40BA5"/>
    <w:rsid w:val="00E41103"/>
    <w:rsid w:val="00E41B00"/>
    <w:rsid w:val="00E42768"/>
    <w:rsid w:val="00E4293F"/>
    <w:rsid w:val="00E45E68"/>
    <w:rsid w:val="00E470A9"/>
    <w:rsid w:val="00E50350"/>
    <w:rsid w:val="00E51185"/>
    <w:rsid w:val="00E51903"/>
    <w:rsid w:val="00E52196"/>
    <w:rsid w:val="00E527D7"/>
    <w:rsid w:val="00E52D5A"/>
    <w:rsid w:val="00E530A9"/>
    <w:rsid w:val="00E54BD9"/>
    <w:rsid w:val="00E55EFA"/>
    <w:rsid w:val="00E56E45"/>
    <w:rsid w:val="00E56FC8"/>
    <w:rsid w:val="00E57502"/>
    <w:rsid w:val="00E61419"/>
    <w:rsid w:val="00E61C8E"/>
    <w:rsid w:val="00E61E7D"/>
    <w:rsid w:val="00E6202B"/>
    <w:rsid w:val="00E62301"/>
    <w:rsid w:val="00E625D0"/>
    <w:rsid w:val="00E63A0E"/>
    <w:rsid w:val="00E64CAC"/>
    <w:rsid w:val="00E70941"/>
    <w:rsid w:val="00E72425"/>
    <w:rsid w:val="00E72CE4"/>
    <w:rsid w:val="00E73819"/>
    <w:rsid w:val="00E74BCF"/>
    <w:rsid w:val="00E74E12"/>
    <w:rsid w:val="00E758B0"/>
    <w:rsid w:val="00E773D5"/>
    <w:rsid w:val="00E7744C"/>
    <w:rsid w:val="00E808BE"/>
    <w:rsid w:val="00E815F5"/>
    <w:rsid w:val="00E838E1"/>
    <w:rsid w:val="00E84C52"/>
    <w:rsid w:val="00E86607"/>
    <w:rsid w:val="00E873FE"/>
    <w:rsid w:val="00E90AC9"/>
    <w:rsid w:val="00E916A0"/>
    <w:rsid w:val="00E93202"/>
    <w:rsid w:val="00E9331A"/>
    <w:rsid w:val="00E94310"/>
    <w:rsid w:val="00E949DE"/>
    <w:rsid w:val="00E94F94"/>
    <w:rsid w:val="00E96441"/>
    <w:rsid w:val="00E97D0F"/>
    <w:rsid w:val="00EA0609"/>
    <w:rsid w:val="00EA0C26"/>
    <w:rsid w:val="00EA4E6C"/>
    <w:rsid w:val="00EB0839"/>
    <w:rsid w:val="00EB114B"/>
    <w:rsid w:val="00EB15A1"/>
    <w:rsid w:val="00EB1874"/>
    <w:rsid w:val="00EB1FE6"/>
    <w:rsid w:val="00EB3773"/>
    <w:rsid w:val="00EB410F"/>
    <w:rsid w:val="00EB5455"/>
    <w:rsid w:val="00EB6A62"/>
    <w:rsid w:val="00EB6A7B"/>
    <w:rsid w:val="00EB70C4"/>
    <w:rsid w:val="00EC15A2"/>
    <w:rsid w:val="00EC176A"/>
    <w:rsid w:val="00EC314F"/>
    <w:rsid w:val="00EC37F9"/>
    <w:rsid w:val="00EC3B85"/>
    <w:rsid w:val="00EC5B7E"/>
    <w:rsid w:val="00EC5EFF"/>
    <w:rsid w:val="00EC60E4"/>
    <w:rsid w:val="00ED52C2"/>
    <w:rsid w:val="00ED53DF"/>
    <w:rsid w:val="00ED797B"/>
    <w:rsid w:val="00ED79D9"/>
    <w:rsid w:val="00EE0282"/>
    <w:rsid w:val="00EE0991"/>
    <w:rsid w:val="00EE0E27"/>
    <w:rsid w:val="00EE1288"/>
    <w:rsid w:val="00EE217E"/>
    <w:rsid w:val="00EE366F"/>
    <w:rsid w:val="00EE4423"/>
    <w:rsid w:val="00EE5149"/>
    <w:rsid w:val="00EE639D"/>
    <w:rsid w:val="00EE6C89"/>
    <w:rsid w:val="00EE6E62"/>
    <w:rsid w:val="00EE7959"/>
    <w:rsid w:val="00EF0722"/>
    <w:rsid w:val="00EF0B25"/>
    <w:rsid w:val="00EF1324"/>
    <w:rsid w:val="00EF1A69"/>
    <w:rsid w:val="00EF267C"/>
    <w:rsid w:val="00EF4697"/>
    <w:rsid w:val="00EF4CE1"/>
    <w:rsid w:val="00F002B4"/>
    <w:rsid w:val="00F065E3"/>
    <w:rsid w:val="00F068FE"/>
    <w:rsid w:val="00F0728D"/>
    <w:rsid w:val="00F1176B"/>
    <w:rsid w:val="00F125F2"/>
    <w:rsid w:val="00F13739"/>
    <w:rsid w:val="00F154B1"/>
    <w:rsid w:val="00F15A30"/>
    <w:rsid w:val="00F17038"/>
    <w:rsid w:val="00F205BB"/>
    <w:rsid w:val="00F24076"/>
    <w:rsid w:val="00F25241"/>
    <w:rsid w:val="00F3134F"/>
    <w:rsid w:val="00F32550"/>
    <w:rsid w:val="00F32845"/>
    <w:rsid w:val="00F33AB9"/>
    <w:rsid w:val="00F341B4"/>
    <w:rsid w:val="00F36D08"/>
    <w:rsid w:val="00F370EF"/>
    <w:rsid w:val="00F42C67"/>
    <w:rsid w:val="00F4405E"/>
    <w:rsid w:val="00F45DBF"/>
    <w:rsid w:val="00F470BC"/>
    <w:rsid w:val="00F47F5E"/>
    <w:rsid w:val="00F52250"/>
    <w:rsid w:val="00F52F1A"/>
    <w:rsid w:val="00F565FC"/>
    <w:rsid w:val="00F56CB1"/>
    <w:rsid w:val="00F56DD5"/>
    <w:rsid w:val="00F572E4"/>
    <w:rsid w:val="00F573DB"/>
    <w:rsid w:val="00F57BBF"/>
    <w:rsid w:val="00F60821"/>
    <w:rsid w:val="00F60F8A"/>
    <w:rsid w:val="00F6176E"/>
    <w:rsid w:val="00F617CC"/>
    <w:rsid w:val="00F61B63"/>
    <w:rsid w:val="00F61F70"/>
    <w:rsid w:val="00F62F08"/>
    <w:rsid w:val="00F65992"/>
    <w:rsid w:val="00F65AFF"/>
    <w:rsid w:val="00F65F87"/>
    <w:rsid w:val="00F66DAE"/>
    <w:rsid w:val="00F70C87"/>
    <w:rsid w:val="00F72E01"/>
    <w:rsid w:val="00F73A53"/>
    <w:rsid w:val="00F749F4"/>
    <w:rsid w:val="00F75AD6"/>
    <w:rsid w:val="00F76C8C"/>
    <w:rsid w:val="00F82C77"/>
    <w:rsid w:val="00F82D6D"/>
    <w:rsid w:val="00F83674"/>
    <w:rsid w:val="00F83FCB"/>
    <w:rsid w:val="00F84BF4"/>
    <w:rsid w:val="00F8520A"/>
    <w:rsid w:val="00F869AA"/>
    <w:rsid w:val="00F87BD3"/>
    <w:rsid w:val="00F87D54"/>
    <w:rsid w:val="00F90915"/>
    <w:rsid w:val="00F90B51"/>
    <w:rsid w:val="00FA0266"/>
    <w:rsid w:val="00FA0BFD"/>
    <w:rsid w:val="00FA1B59"/>
    <w:rsid w:val="00FA1BF3"/>
    <w:rsid w:val="00FA42CF"/>
    <w:rsid w:val="00FA70B0"/>
    <w:rsid w:val="00FA7387"/>
    <w:rsid w:val="00FB02C4"/>
    <w:rsid w:val="00FB0A4D"/>
    <w:rsid w:val="00FB0E72"/>
    <w:rsid w:val="00FB2017"/>
    <w:rsid w:val="00FB3014"/>
    <w:rsid w:val="00FB3510"/>
    <w:rsid w:val="00FB45B4"/>
    <w:rsid w:val="00FB4DA5"/>
    <w:rsid w:val="00FB6AE8"/>
    <w:rsid w:val="00FB74D0"/>
    <w:rsid w:val="00FC0318"/>
    <w:rsid w:val="00FC1331"/>
    <w:rsid w:val="00FC27AE"/>
    <w:rsid w:val="00FC2CE9"/>
    <w:rsid w:val="00FC482D"/>
    <w:rsid w:val="00FC5FCD"/>
    <w:rsid w:val="00FD08CC"/>
    <w:rsid w:val="00FD1104"/>
    <w:rsid w:val="00FD1966"/>
    <w:rsid w:val="00FD196C"/>
    <w:rsid w:val="00FD2E69"/>
    <w:rsid w:val="00FD30A3"/>
    <w:rsid w:val="00FD4BCF"/>
    <w:rsid w:val="00FD5771"/>
    <w:rsid w:val="00FD5C14"/>
    <w:rsid w:val="00FD63E7"/>
    <w:rsid w:val="00FD7EA9"/>
    <w:rsid w:val="00FE08F1"/>
    <w:rsid w:val="00FE1E1D"/>
    <w:rsid w:val="00FE22F2"/>
    <w:rsid w:val="00FE2D09"/>
    <w:rsid w:val="00FE2D39"/>
    <w:rsid w:val="00FE2E99"/>
    <w:rsid w:val="00FE2EDF"/>
    <w:rsid w:val="00FE32AC"/>
    <w:rsid w:val="00FE3436"/>
    <w:rsid w:val="00FE3D6A"/>
    <w:rsid w:val="00FE66AA"/>
    <w:rsid w:val="00FE715C"/>
    <w:rsid w:val="00FF0015"/>
    <w:rsid w:val="00FF017C"/>
    <w:rsid w:val="00FF193F"/>
    <w:rsid w:val="00FF2802"/>
    <w:rsid w:val="00FF3A7D"/>
    <w:rsid w:val="00FF4A23"/>
    <w:rsid w:val="00FF4B98"/>
    <w:rsid w:val="00FF505C"/>
    <w:rsid w:val="00FF580C"/>
    <w:rsid w:val="00FF644D"/>
    <w:rsid w:val="00FF665F"/>
    <w:rsid w:val="00FF7D84"/>
    <w:rsid w:val="00FF7E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2058"/>
    <w:pPr>
      <w:spacing w:after="240"/>
    </w:pPr>
    <w:rPr>
      <w:rFonts w:ascii="Arial" w:hAnsi="Arial"/>
      <w:lang w:eastAsia="en-US"/>
    </w:rPr>
  </w:style>
  <w:style w:type="paragraph" w:styleId="Heading1">
    <w:name w:val="heading 1"/>
    <w:next w:val="IndentParaLevel1"/>
    <w:link w:val="Heading1Char"/>
    <w:uiPriority w:val="9"/>
    <w:qFormat/>
    <w:rsid w:val="00BB2058"/>
    <w:pPr>
      <w:keepNext/>
      <w:numPr>
        <w:numId w:val="437"/>
      </w:numPr>
      <w:pBdr>
        <w:top w:val="single" w:sz="12" w:space="1" w:color="auto"/>
      </w:pBdr>
      <w:spacing w:after="220"/>
      <w:outlineLvl w:val="0"/>
    </w:pPr>
    <w:rPr>
      <w:rFonts w:ascii="Arial" w:hAnsi="Arial" w:cs="Arial"/>
      <w:b/>
      <w:bCs/>
      <w:sz w:val="28"/>
      <w:szCs w:val="32"/>
      <w:lang w:eastAsia="en-US"/>
    </w:rPr>
  </w:style>
  <w:style w:type="paragraph" w:styleId="Heading2">
    <w:name w:val="heading 2"/>
    <w:next w:val="IndentParaLevel1"/>
    <w:link w:val="Heading2Char"/>
    <w:uiPriority w:val="9"/>
    <w:qFormat/>
    <w:rsid w:val="00BB2058"/>
    <w:pPr>
      <w:keepNext/>
      <w:numPr>
        <w:ilvl w:val="1"/>
        <w:numId w:val="437"/>
      </w:numPr>
      <w:spacing w:after="220"/>
      <w:outlineLvl w:val="1"/>
    </w:pPr>
    <w:rPr>
      <w:rFonts w:ascii="Arial" w:hAnsi="Arial"/>
      <w:b/>
      <w:bCs/>
      <w:iCs/>
      <w:sz w:val="24"/>
      <w:szCs w:val="28"/>
      <w:lang w:eastAsia="en-US"/>
    </w:rPr>
  </w:style>
  <w:style w:type="paragraph" w:styleId="Heading3">
    <w:name w:val="heading 3"/>
    <w:basedOn w:val="Normal"/>
    <w:link w:val="Heading3Char"/>
    <w:qFormat/>
    <w:rsid w:val="00BB2058"/>
    <w:pPr>
      <w:numPr>
        <w:ilvl w:val="2"/>
        <w:numId w:val="437"/>
      </w:numPr>
      <w:outlineLvl w:val="2"/>
    </w:pPr>
    <w:rPr>
      <w:rFonts w:cs="Arial"/>
      <w:bCs/>
      <w:szCs w:val="26"/>
      <w:lang w:eastAsia="en-AU"/>
    </w:rPr>
  </w:style>
  <w:style w:type="paragraph" w:styleId="Heading4">
    <w:name w:val="heading 4"/>
    <w:basedOn w:val="Normal"/>
    <w:link w:val="Heading4Char"/>
    <w:qFormat/>
    <w:rsid w:val="00BB2058"/>
    <w:pPr>
      <w:numPr>
        <w:ilvl w:val="3"/>
        <w:numId w:val="437"/>
      </w:numPr>
      <w:outlineLvl w:val="3"/>
    </w:pPr>
    <w:rPr>
      <w:bCs/>
      <w:szCs w:val="28"/>
      <w:lang w:eastAsia="en-AU"/>
    </w:rPr>
  </w:style>
  <w:style w:type="paragraph" w:styleId="Heading5">
    <w:name w:val="heading 5"/>
    <w:basedOn w:val="Normal"/>
    <w:qFormat/>
    <w:rsid w:val="00BB2058"/>
    <w:pPr>
      <w:numPr>
        <w:ilvl w:val="4"/>
        <w:numId w:val="437"/>
      </w:numPr>
      <w:outlineLvl w:val="4"/>
    </w:pPr>
    <w:rPr>
      <w:bCs/>
      <w:iCs/>
      <w:szCs w:val="26"/>
      <w:lang w:eastAsia="en-AU"/>
    </w:rPr>
  </w:style>
  <w:style w:type="paragraph" w:styleId="Heading6">
    <w:name w:val="heading 6"/>
    <w:basedOn w:val="Normal"/>
    <w:qFormat/>
    <w:rsid w:val="00BB2058"/>
    <w:pPr>
      <w:numPr>
        <w:ilvl w:val="5"/>
        <w:numId w:val="437"/>
      </w:numPr>
      <w:outlineLvl w:val="5"/>
    </w:pPr>
    <w:rPr>
      <w:bCs/>
      <w:szCs w:val="22"/>
      <w:lang w:eastAsia="en-AU"/>
    </w:rPr>
  </w:style>
  <w:style w:type="paragraph" w:styleId="Heading7">
    <w:name w:val="heading 7"/>
    <w:basedOn w:val="Normal"/>
    <w:qFormat/>
    <w:rsid w:val="00BB2058"/>
    <w:pPr>
      <w:numPr>
        <w:ilvl w:val="6"/>
        <w:numId w:val="437"/>
      </w:numPr>
      <w:outlineLvl w:val="6"/>
    </w:pPr>
    <w:rPr>
      <w:lang w:eastAsia="en-AU"/>
    </w:rPr>
  </w:style>
  <w:style w:type="paragraph" w:styleId="Heading8">
    <w:name w:val="heading 8"/>
    <w:basedOn w:val="Normal"/>
    <w:qFormat/>
    <w:rsid w:val="00BB2058"/>
    <w:pPr>
      <w:numPr>
        <w:ilvl w:val="7"/>
        <w:numId w:val="437"/>
      </w:numPr>
      <w:outlineLvl w:val="7"/>
    </w:pPr>
    <w:rPr>
      <w:iCs/>
      <w:lang w:eastAsia="en-AU"/>
    </w:rPr>
  </w:style>
  <w:style w:type="paragraph" w:styleId="Heading9">
    <w:name w:val="heading 9"/>
    <w:basedOn w:val="Normal"/>
    <w:next w:val="Normal"/>
    <w:link w:val="Heading9Char"/>
    <w:qFormat/>
    <w:rsid w:val="00BB2058"/>
    <w:pPr>
      <w:keepNext/>
      <w:numPr>
        <w:ilvl w:val="8"/>
        <w:numId w:val="437"/>
      </w:numPr>
      <w:outlineLvl w:val="8"/>
    </w:pPr>
    <w:rPr>
      <w:rFonts w:cs="Arial"/>
      <w:b/>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ParaLevel1">
    <w:name w:val="IndentParaLevel1"/>
    <w:basedOn w:val="Normal"/>
    <w:link w:val="IndentParaLevel1Char1"/>
    <w:rsid w:val="00BB2058"/>
    <w:pPr>
      <w:numPr>
        <w:numId w:val="442"/>
      </w:numPr>
    </w:pPr>
  </w:style>
  <w:style w:type="character" w:customStyle="1" w:styleId="IndentParaLevel1Char1">
    <w:name w:val="IndentParaLevel1 Char1"/>
    <w:link w:val="IndentParaLevel1"/>
    <w:rsid w:val="003E286F"/>
    <w:rPr>
      <w:rFonts w:ascii="Arial" w:hAnsi="Arial"/>
      <w:lang w:eastAsia="en-US"/>
    </w:rPr>
  </w:style>
  <w:style w:type="character" w:customStyle="1" w:styleId="Heading1Char">
    <w:name w:val="Heading 1 Char"/>
    <w:link w:val="Heading1"/>
    <w:uiPriority w:val="9"/>
    <w:rsid w:val="00FA0266"/>
    <w:rPr>
      <w:rFonts w:ascii="Arial" w:hAnsi="Arial" w:cs="Arial"/>
      <w:b/>
      <w:bCs/>
      <w:sz w:val="28"/>
      <w:szCs w:val="32"/>
      <w:lang w:eastAsia="en-US"/>
    </w:rPr>
  </w:style>
  <w:style w:type="character" w:customStyle="1" w:styleId="Heading2Char">
    <w:name w:val="Heading 2 Char"/>
    <w:link w:val="Heading2"/>
    <w:uiPriority w:val="9"/>
    <w:rsid w:val="00D7418D"/>
    <w:rPr>
      <w:rFonts w:ascii="Arial" w:hAnsi="Arial"/>
      <w:b/>
      <w:bCs/>
      <w:iCs/>
      <w:sz w:val="24"/>
      <w:szCs w:val="28"/>
      <w:lang w:eastAsia="en-US"/>
    </w:rPr>
  </w:style>
  <w:style w:type="character" w:customStyle="1" w:styleId="Heading3Char">
    <w:name w:val="Heading 3 Char"/>
    <w:link w:val="Heading3"/>
    <w:rsid w:val="00B75C44"/>
    <w:rPr>
      <w:rFonts w:ascii="Arial" w:hAnsi="Arial" w:cs="Arial"/>
      <w:bCs/>
      <w:szCs w:val="26"/>
    </w:rPr>
  </w:style>
  <w:style w:type="character" w:customStyle="1" w:styleId="Heading4Char">
    <w:name w:val="Heading 4 Char"/>
    <w:link w:val="Heading4"/>
    <w:rsid w:val="00D45213"/>
    <w:rPr>
      <w:rFonts w:ascii="Arial" w:hAnsi="Arial"/>
      <w:bCs/>
      <w:szCs w:val="28"/>
    </w:rPr>
  </w:style>
  <w:style w:type="paragraph" w:styleId="Subtitle">
    <w:name w:val="Subtitle"/>
    <w:basedOn w:val="Normal"/>
    <w:link w:val="SubtitleChar"/>
    <w:qFormat/>
    <w:rsid w:val="00BB2058"/>
    <w:pPr>
      <w:keepNext/>
    </w:pPr>
    <w:rPr>
      <w:rFonts w:cs="Arial"/>
      <w:b/>
      <w:sz w:val="24"/>
    </w:rPr>
  </w:style>
  <w:style w:type="paragraph" w:customStyle="1" w:styleId="TableText">
    <w:name w:val="TableText"/>
    <w:basedOn w:val="Normal"/>
    <w:link w:val="TableTextChar"/>
    <w:rsid w:val="00BB2058"/>
    <w:pPr>
      <w:spacing w:after="0"/>
    </w:pPr>
    <w:rPr>
      <w:szCs w:val="24"/>
    </w:rPr>
  </w:style>
  <w:style w:type="character" w:customStyle="1" w:styleId="TableTextChar">
    <w:name w:val="TableText Char"/>
    <w:link w:val="TableText"/>
    <w:rsid w:val="004B46CD"/>
    <w:rPr>
      <w:rFonts w:ascii="Arial" w:hAnsi="Arial"/>
      <w:szCs w:val="24"/>
      <w:lang w:eastAsia="en-US"/>
    </w:rPr>
  </w:style>
  <w:style w:type="paragraph" w:customStyle="1" w:styleId="IndentParaLevel2">
    <w:name w:val="IndentParaLevel2"/>
    <w:basedOn w:val="Normal"/>
    <w:link w:val="IndentParaLevel2Char"/>
    <w:rsid w:val="00BB2058"/>
    <w:pPr>
      <w:numPr>
        <w:ilvl w:val="1"/>
        <w:numId w:val="442"/>
      </w:numPr>
    </w:pPr>
  </w:style>
  <w:style w:type="character" w:customStyle="1" w:styleId="IndentParaLevel2Char">
    <w:name w:val="IndentParaLevel2 Char"/>
    <w:link w:val="IndentParaLevel2"/>
    <w:rsid w:val="003E286F"/>
    <w:rPr>
      <w:rFonts w:ascii="Arial" w:hAnsi="Arial"/>
      <w:lang w:eastAsia="en-US"/>
    </w:rPr>
  </w:style>
  <w:style w:type="paragraph" w:customStyle="1" w:styleId="IndentParaLevel4">
    <w:name w:val="IndentParaLevel4"/>
    <w:basedOn w:val="Normal"/>
    <w:rsid w:val="00BB2058"/>
    <w:pPr>
      <w:numPr>
        <w:ilvl w:val="3"/>
        <w:numId w:val="442"/>
      </w:numPr>
    </w:pPr>
  </w:style>
  <w:style w:type="paragraph" w:customStyle="1" w:styleId="IndentParaLevel5">
    <w:name w:val="IndentParaLevel5"/>
    <w:basedOn w:val="Normal"/>
    <w:rsid w:val="00BB2058"/>
    <w:pPr>
      <w:numPr>
        <w:ilvl w:val="4"/>
        <w:numId w:val="442"/>
      </w:numPr>
    </w:pPr>
  </w:style>
  <w:style w:type="paragraph" w:styleId="TOC1">
    <w:name w:val="toc 1"/>
    <w:basedOn w:val="Normal"/>
    <w:next w:val="Normal"/>
    <w:uiPriority w:val="39"/>
    <w:rsid w:val="00BB2058"/>
    <w:pPr>
      <w:tabs>
        <w:tab w:val="left" w:pos="964"/>
        <w:tab w:val="right" w:leader="dot" w:pos="9356"/>
      </w:tabs>
      <w:spacing w:before="120" w:after="120"/>
      <w:ind w:left="964" w:right="1134" w:hanging="964"/>
    </w:pPr>
    <w:rPr>
      <w:b/>
    </w:rPr>
  </w:style>
  <w:style w:type="paragraph" w:customStyle="1" w:styleId="TOCHeader">
    <w:name w:val="TOCHeader"/>
    <w:basedOn w:val="Normal"/>
    <w:rsid w:val="00BB2058"/>
    <w:pPr>
      <w:keepNext/>
    </w:pPr>
    <w:rPr>
      <w:b/>
      <w:sz w:val="24"/>
    </w:rPr>
  </w:style>
  <w:style w:type="paragraph" w:styleId="TOC2">
    <w:name w:val="toc 2"/>
    <w:basedOn w:val="Normal"/>
    <w:next w:val="Normal"/>
    <w:uiPriority w:val="39"/>
    <w:rsid w:val="00BB2058"/>
    <w:pPr>
      <w:tabs>
        <w:tab w:val="left" w:pos="1928"/>
        <w:tab w:val="right" w:leader="dot" w:pos="9356"/>
      </w:tabs>
      <w:spacing w:after="0"/>
      <w:ind w:left="1928" w:right="1134" w:hanging="964"/>
    </w:pPr>
  </w:style>
  <w:style w:type="paragraph" w:styleId="Header">
    <w:name w:val="header"/>
    <w:basedOn w:val="Normal"/>
    <w:link w:val="HeaderChar"/>
    <w:unhideWhenUsed/>
    <w:rsid w:val="00BB2058"/>
    <w:pPr>
      <w:tabs>
        <w:tab w:val="center" w:pos="4513"/>
        <w:tab w:val="right" w:pos="9026"/>
      </w:tabs>
    </w:pPr>
  </w:style>
  <w:style w:type="paragraph" w:styleId="Footer">
    <w:name w:val="footer"/>
    <w:basedOn w:val="Normal"/>
    <w:link w:val="FooterChar"/>
    <w:unhideWhenUsed/>
    <w:rsid w:val="00BB2058"/>
    <w:pPr>
      <w:spacing w:after="0"/>
    </w:pPr>
    <w:rPr>
      <w:sz w:val="18"/>
    </w:rPr>
  </w:style>
  <w:style w:type="character" w:customStyle="1" w:styleId="FooterChar">
    <w:name w:val="Footer Char"/>
    <w:basedOn w:val="DefaultParagraphFont"/>
    <w:link w:val="Footer"/>
    <w:rsid w:val="00BB2058"/>
    <w:rPr>
      <w:rFonts w:ascii="Arial" w:hAnsi="Arial"/>
      <w:sz w:val="18"/>
      <w:lang w:eastAsia="en-US"/>
    </w:rPr>
  </w:style>
  <w:style w:type="character" w:styleId="Hyperlink">
    <w:name w:val="Hyperlink"/>
    <w:basedOn w:val="DefaultParagraphFont"/>
    <w:uiPriority w:val="99"/>
    <w:rsid w:val="00BB2058"/>
    <w:rPr>
      <w:color w:val="0000FF"/>
      <w:u w:val="single"/>
    </w:rPr>
  </w:style>
  <w:style w:type="character" w:styleId="PageNumber">
    <w:name w:val="page number"/>
    <w:basedOn w:val="DefaultParagraphFont"/>
    <w:semiHidden/>
    <w:rsid w:val="00BB2058"/>
    <w:rPr>
      <w:rFonts w:ascii="Arial" w:hAnsi="Arial"/>
      <w:sz w:val="18"/>
    </w:rPr>
  </w:style>
  <w:style w:type="paragraph" w:customStyle="1" w:styleId="Schedule1">
    <w:name w:val="Schedule_1"/>
    <w:basedOn w:val="Normal"/>
    <w:next w:val="IndentParaLevel1"/>
    <w:rsid w:val="00BB2058"/>
    <w:pPr>
      <w:keepNext/>
      <w:numPr>
        <w:ilvl w:val="1"/>
        <w:numId w:val="456"/>
      </w:numPr>
      <w:pBdr>
        <w:top w:val="single" w:sz="12" w:space="1" w:color="auto"/>
      </w:pBdr>
      <w:outlineLvl w:val="0"/>
    </w:pPr>
    <w:rPr>
      <w:b/>
      <w:sz w:val="28"/>
      <w:lang w:eastAsia="en-AU"/>
    </w:rPr>
  </w:style>
  <w:style w:type="paragraph" w:customStyle="1" w:styleId="Schedule2">
    <w:name w:val="Schedule_2"/>
    <w:basedOn w:val="Normal"/>
    <w:next w:val="IndentParaLevel1"/>
    <w:rsid w:val="00BB2058"/>
    <w:pPr>
      <w:keepNext/>
      <w:numPr>
        <w:ilvl w:val="2"/>
        <w:numId w:val="456"/>
      </w:numPr>
      <w:outlineLvl w:val="1"/>
    </w:pPr>
    <w:rPr>
      <w:b/>
      <w:sz w:val="24"/>
      <w:lang w:eastAsia="en-AU"/>
    </w:rPr>
  </w:style>
  <w:style w:type="paragraph" w:customStyle="1" w:styleId="Schedule3">
    <w:name w:val="Schedule_3"/>
    <w:basedOn w:val="Normal"/>
    <w:rsid w:val="00BB2058"/>
    <w:pPr>
      <w:numPr>
        <w:ilvl w:val="3"/>
        <w:numId w:val="456"/>
      </w:numPr>
      <w:outlineLvl w:val="2"/>
    </w:pPr>
    <w:rPr>
      <w:lang w:eastAsia="en-AU"/>
    </w:rPr>
  </w:style>
  <w:style w:type="paragraph" w:customStyle="1" w:styleId="Schedule4">
    <w:name w:val="Schedule_4"/>
    <w:basedOn w:val="Normal"/>
    <w:rsid w:val="00BB2058"/>
    <w:pPr>
      <w:numPr>
        <w:ilvl w:val="4"/>
        <w:numId w:val="456"/>
      </w:numPr>
      <w:outlineLvl w:val="3"/>
    </w:pPr>
    <w:rPr>
      <w:lang w:eastAsia="en-AU"/>
    </w:rPr>
  </w:style>
  <w:style w:type="paragraph" w:customStyle="1" w:styleId="Schedule5">
    <w:name w:val="Schedule_5"/>
    <w:basedOn w:val="Normal"/>
    <w:rsid w:val="00BB2058"/>
    <w:pPr>
      <w:numPr>
        <w:ilvl w:val="5"/>
        <w:numId w:val="456"/>
      </w:numPr>
      <w:outlineLvl w:val="5"/>
    </w:pPr>
    <w:rPr>
      <w:lang w:eastAsia="en-AU"/>
    </w:rPr>
  </w:style>
  <w:style w:type="paragraph" w:customStyle="1" w:styleId="Schedule6">
    <w:name w:val="Schedule_6"/>
    <w:basedOn w:val="Normal"/>
    <w:rsid w:val="00BB2058"/>
    <w:pPr>
      <w:numPr>
        <w:ilvl w:val="6"/>
        <w:numId w:val="456"/>
      </w:numPr>
      <w:outlineLvl w:val="6"/>
    </w:pPr>
    <w:rPr>
      <w:lang w:eastAsia="en-AU"/>
    </w:rPr>
  </w:style>
  <w:style w:type="paragraph" w:customStyle="1" w:styleId="Schedule7">
    <w:name w:val="Schedule_7"/>
    <w:basedOn w:val="Normal"/>
    <w:rsid w:val="00BB2058"/>
    <w:pPr>
      <w:numPr>
        <w:ilvl w:val="7"/>
        <w:numId w:val="456"/>
      </w:numPr>
      <w:outlineLvl w:val="7"/>
    </w:pPr>
    <w:rPr>
      <w:lang w:eastAsia="en-AU"/>
    </w:rPr>
  </w:style>
  <w:style w:type="paragraph" w:customStyle="1" w:styleId="Schedule8">
    <w:name w:val="Schedule_8"/>
    <w:basedOn w:val="Normal"/>
    <w:rsid w:val="00BB2058"/>
    <w:pPr>
      <w:numPr>
        <w:ilvl w:val="8"/>
        <w:numId w:val="456"/>
      </w:numPr>
      <w:outlineLvl w:val="8"/>
    </w:pPr>
    <w:rPr>
      <w:lang w:eastAsia="en-AU"/>
    </w:rPr>
  </w:style>
  <w:style w:type="paragraph" w:styleId="BodyText">
    <w:name w:val="Body Text"/>
    <w:basedOn w:val="Normal"/>
    <w:link w:val="BodyTextChar"/>
  </w:style>
  <w:style w:type="character" w:customStyle="1" w:styleId="BodyTextChar">
    <w:name w:val="Body Text Char"/>
    <w:link w:val="BodyText"/>
    <w:rsid w:val="002161D4"/>
    <w:rPr>
      <w:sz w:val="22"/>
      <w:szCs w:val="24"/>
      <w:lang w:eastAsia="en-US"/>
    </w:rPr>
  </w:style>
  <w:style w:type="character" w:styleId="FollowedHyperlink">
    <w:name w:val="FollowedHyperlink"/>
    <w:rPr>
      <w:color w:val="800080"/>
      <w:u w:val="single"/>
    </w:rPr>
  </w:style>
  <w:style w:type="paragraph" w:styleId="Title">
    <w:name w:val="Title"/>
    <w:basedOn w:val="Normal"/>
    <w:link w:val="TitleChar"/>
    <w:qFormat/>
    <w:rsid w:val="00BB2058"/>
    <w:pPr>
      <w:keepNext/>
    </w:pPr>
    <w:rPr>
      <w:rFonts w:cs="Arial"/>
      <w:b/>
      <w:bCs/>
      <w:sz w:val="28"/>
      <w:szCs w:val="32"/>
    </w:rPr>
  </w:style>
  <w:style w:type="paragraph" w:styleId="ListNumber">
    <w:name w:val="List Number"/>
    <w:basedOn w:val="Normal"/>
    <w:pPr>
      <w:numPr>
        <w:numId w:val="7"/>
      </w:numPr>
    </w:pPr>
  </w:style>
  <w:style w:type="paragraph" w:customStyle="1" w:styleId="MinorTitleArial">
    <w:name w:val="Minor_Title_Arial"/>
    <w:next w:val="Normal"/>
    <w:rsid w:val="00BB2058"/>
    <w:rPr>
      <w:rFonts w:ascii="Arial" w:hAnsi="Arial" w:cs="Arial"/>
      <w:color w:val="000000"/>
      <w:sz w:val="18"/>
      <w:szCs w:val="18"/>
      <w:lang w:eastAsia="en-US"/>
    </w:rPr>
  </w:style>
  <w:style w:type="paragraph" w:styleId="ListNumber2">
    <w:name w:val="List Number 2"/>
    <w:basedOn w:val="Normal"/>
    <w:pPr>
      <w:numPr>
        <w:numId w:val="1"/>
      </w:numPr>
    </w:pPr>
  </w:style>
  <w:style w:type="paragraph" w:styleId="ListNumber3">
    <w:name w:val="List Number 3"/>
    <w:basedOn w:val="Normal"/>
    <w:pPr>
      <w:numPr>
        <w:numId w:val="2"/>
      </w:numPr>
    </w:pPr>
  </w:style>
  <w:style w:type="paragraph" w:styleId="ListNumber4">
    <w:name w:val="List Number 4"/>
    <w:basedOn w:val="Normal"/>
    <w:pPr>
      <w:numPr>
        <w:numId w:val="3"/>
      </w:numPr>
    </w:pPr>
  </w:style>
  <w:style w:type="paragraph" w:styleId="ListNumber5">
    <w:name w:val="List Number 5"/>
    <w:basedOn w:val="Normal"/>
    <w:pPr>
      <w:numPr>
        <w:numId w:val="4"/>
      </w:numPr>
      <w:tabs>
        <w:tab w:val="clear" w:pos="4216"/>
        <w:tab w:val="left" w:pos="4820"/>
      </w:tabs>
      <w:ind w:left="4820" w:hanging="964"/>
    </w:pPr>
  </w:style>
  <w:style w:type="paragraph" w:customStyle="1" w:styleId="ListNumber6">
    <w:name w:val="List Number 6"/>
    <w:basedOn w:val="Normal"/>
    <w:pPr>
      <w:numPr>
        <w:numId w:val="5"/>
      </w:numPr>
    </w:pPr>
  </w:style>
  <w:style w:type="paragraph" w:customStyle="1" w:styleId="ListNumber7">
    <w:name w:val="List Number 7"/>
    <w:basedOn w:val="Normal"/>
    <w:pPr>
      <w:numPr>
        <w:numId w:val="6"/>
      </w:numPr>
    </w:pPr>
  </w:style>
  <w:style w:type="paragraph" w:customStyle="1" w:styleId="CUAddress">
    <w:name w:val="CUAddress"/>
    <w:basedOn w:val="Normal"/>
    <w:pPr>
      <w:spacing w:after="100"/>
    </w:pPr>
    <w:rPr>
      <w:sz w:val="18"/>
      <w:lang w:bidi="he-IL"/>
    </w:rPr>
  </w:style>
  <w:style w:type="paragraph" w:customStyle="1" w:styleId="IndentParaLevel3">
    <w:name w:val="IndentParaLevel3"/>
    <w:basedOn w:val="Normal"/>
    <w:rsid w:val="00BB2058"/>
    <w:pPr>
      <w:numPr>
        <w:ilvl w:val="2"/>
        <w:numId w:val="442"/>
      </w:numPr>
    </w:pPr>
  </w:style>
  <w:style w:type="paragraph" w:customStyle="1" w:styleId="IndentParaLevel6">
    <w:name w:val="IndentParaLevel6"/>
    <w:basedOn w:val="Normal"/>
    <w:rsid w:val="00BB2058"/>
    <w:pPr>
      <w:numPr>
        <w:ilvl w:val="5"/>
        <w:numId w:val="442"/>
      </w:numPr>
    </w:pPr>
  </w:style>
  <w:style w:type="paragraph" w:customStyle="1" w:styleId="CUNumber1">
    <w:name w:val="CU_Number1"/>
    <w:basedOn w:val="Normal"/>
    <w:rsid w:val="00BB2058"/>
    <w:pPr>
      <w:numPr>
        <w:numId w:val="408"/>
      </w:numPr>
      <w:outlineLvl w:val="0"/>
    </w:pPr>
  </w:style>
  <w:style w:type="paragraph" w:customStyle="1" w:styleId="CUNumber2">
    <w:name w:val="CU_Number2"/>
    <w:basedOn w:val="Normal"/>
    <w:rsid w:val="00BB2058"/>
    <w:pPr>
      <w:numPr>
        <w:ilvl w:val="1"/>
        <w:numId w:val="408"/>
      </w:numPr>
      <w:outlineLvl w:val="1"/>
    </w:pPr>
  </w:style>
  <w:style w:type="paragraph" w:customStyle="1" w:styleId="CUNumber3">
    <w:name w:val="CU_Number3"/>
    <w:basedOn w:val="Normal"/>
    <w:rsid w:val="00BB2058"/>
    <w:pPr>
      <w:numPr>
        <w:ilvl w:val="2"/>
        <w:numId w:val="408"/>
      </w:numPr>
      <w:outlineLvl w:val="2"/>
    </w:pPr>
  </w:style>
  <w:style w:type="paragraph" w:customStyle="1" w:styleId="CUNumber4">
    <w:name w:val="CU_Number4"/>
    <w:basedOn w:val="Normal"/>
    <w:rsid w:val="00BB2058"/>
    <w:pPr>
      <w:numPr>
        <w:ilvl w:val="3"/>
        <w:numId w:val="408"/>
      </w:numPr>
      <w:outlineLvl w:val="3"/>
    </w:pPr>
  </w:style>
  <w:style w:type="paragraph" w:customStyle="1" w:styleId="CUNumber5">
    <w:name w:val="CU_Number5"/>
    <w:basedOn w:val="Normal"/>
    <w:rsid w:val="00BB2058"/>
    <w:pPr>
      <w:numPr>
        <w:ilvl w:val="4"/>
        <w:numId w:val="408"/>
      </w:numPr>
      <w:outlineLvl w:val="4"/>
    </w:pPr>
  </w:style>
  <w:style w:type="paragraph" w:customStyle="1" w:styleId="CUNumber6">
    <w:name w:val="CU_Number6"/>
    <w:basedOn w:val="Normal"/>
    <w:rsid w:val="00BB2058"/>
    <w:pPr>
      <w:numPr>
        <w:ilvl w:val="5"/>
        <w:numId w:val="408"/>
      </w:numPr>
      <w:outlineLvl w:val="5"/>
    </w:pPr>
  </w:style>
  <w:style w:type="paragraph" w:customStyle="1" w:styleId="CUNumber7">
    <w:name w:val="CU_Number7"/>
    <w:basedOn w:val="Normal"/>
    <w:rsid w:val="00BB2058"/>
    <w:pPr>
      <w:numPr>
        <w:ilvl w:val="6"/>
        <w:numId w:val="408"/>
      </w:numPr>
      <w:outlineLvl w:val="6"/>
    </w:pPr>
  </w:style>
  <w:style w:type="paragraph" w:styleId="ListBullet">
    <w:name w:val="List Bullet"/>
    <w:basedOn w:val="Normal"/>
    <w:rsid w:val="00BB2058"/>
    <w:pPr>
      <w:numPr>
        <w:numId w:val="447"/>
      </w:numPr>
    </w:pPr>
  </w:style>
  <w:style w:type="paragraph" w:styleId="ListBullet2">
    <w:name w:val="List Bullet 2"/>
    <w:basedOn w:val="Normal"/>
    <w:rsid w:val="00BB2058"/>
    <w:pPr>
      <w:numPr>
        <w:ilvl w:val="1"/>
        <w:numId w:val="447"/>
      </w:numPr>
    </w:pPr>
  </w:style>
  <w:style w:type="paragraph" w:styleId="ListBullet3">
    <w:name w:val="List Bullet 3"/>
    <w:basedOn w:val="Normal"/>
    <w:rsid w:val="00BB2058"/>
    <w:pPr>
      <w:numPr>
        <w:ilvl w:val="2"/>
        <w:numId w:val="447"/>
      </w:numPr>
    </w:pPr>
  </w:style>
  <w:style w:type="paragraph" w:styleId="ListBullet4">
    <w:name w:val="List Bullet 4"/>
    <w:basedOn w:val="Normal"/>
    <w:rsid w:val="00BB2058"/>
    <w:pPr>
      <w:numPr>
        <w:ilvl w:val="3"/>
        <w:numId w:val="447"/>
      </w:numPr>
    </w:pPr>
  </w:style>
  <w:style w:type="paragraph" w:styleId="ListBullet5">
    <w:name w:val="List Bullet 5"/>
    <w:basedOn w:val="Normal"/>
    <w:rsid w:val="00BB2058"/>
    <w:pPr>
      <w:numPr>
        <w:ilvl w:val="4"/>
        <w:numId w:val="447"/>
      </w:numPr>
    </w:pPr>
  </w:style>
  <w:style w:type="paragraph" w:customStyle="1" w:styleId="CUAddress0">
    <w:name w:val="CU_Address"/>
    <w:basedOn w:val="Normal"/>
    <w:rsid w:val="00EC5EFF"/>
    <w:pPr>
      <w:spacing w:after="0"/>
    </w:pPr>
    <w:rPr>
      <w:sz w:val="18"/>
    </w:rPr>
  </w:style>
  <w:style w:type="paragraph" w:styleId="TOC3">
    <w:name w:val="toc 3"/>
    <w:basedOn w:val="Normal"/>
    <w:next w:val="Normal"/>
    <w:autoRedefine/>
    <w:uiPriority w:val="39"/>
    <w:rsid w:val="00BB2058"/>
    <w:pPr>
      <w:ind w:left="440"/>
    </w:pPr>
  </w:style>
  <w:style w:type="paragraph" w:styleId="TOC4">
    <w:name w:val="toc 4"/>
    <w:basedOn w:val="Normal"/>
    <w:next w:val="Normal"/>
    <w:autoRedefine/>
    <w:uiPriority w:val="39"/>
    <w:rsid w:val="00BB2058"/>
    <w:pPr>
      <w:ind w:left="660"/>
    </w:pPr>
  </w:style>
  <w:style w:type="paragraph" w:styleId="TOC5">
    <w:name w:val="toc 5"/>
    <w:basedOn w:val="Normal"/>
    <w:next w:val="Normal"/>
    <w:autoRedefine/>
    <w:uiPriority w:val="39"/>
    <w:rsid w:val="00BB2058"/>
    <w:pPr>
      <w:ind w:left="880"/>
    </w:pPr>
  </w:style>
  <w:style w:type="paragraph" w:styleId="TOC6">
    <w:name w:val="toc 6"/>
    <w:basedOn w:val="Normal"/>
    <w:next w:val="Normal"/>
    <w:autoRedefine/>
    <w:uiPriority w:val="39"/>
    <w:rsid w:val="00BB2058"/>
    <w:pPr>
      <w:ind w:left="1100"/>
    </w:pPr>
  </w:style>
  <w:style w:type="paragraph" w:styleId="TOC7">
    <w:name w:val="toc 7"/>
    <w:basedOn w:val="Normal"/>
    <w:next w:val="Normal"/>
    <w:autoRedefine/>
    <w:uiPriority w:val="39"/>
    <w:rsid w:val="00BB2058"/>
    <w:pPr>
      <w:ind w:left="1320"/>
    </w:pPr>
  </w:style>
  <w:style w:type="paragraph" w:styleId="TOC8">
    <w:name w:val="toc 8"/>
    <w:basedOn w:val="Normal"/>
    <w:next w:val="Normal"/>
    <w:autoRedefine/>
    <w:uiPriority w:val="39"/>
    <w:rsid w:val="00BB2058"/>
    <w:pPr>
      <w:ind w:left="1540"/>
    </w:pPr>
  </w:style>
  <w:style w:type="paragraph" w:styleId="TOC9">
    <w:name w:val="toc 9"/>
    <w:basedOn w:val="Normal"/>
    <w:next w:val="Normal"/>
    <w:uiPriority w:val="39"/>
    <w:rsid w:val="00BB2058"/>
    <w:pPr>
      <w:ind w:left="1758"/>
    </w:pPr>
  </w:style>
  <w:style w:type="paragraph" w:customStyle="1" w:styleId="SubTitleArial">
    <w:name w:val="SubTitle_Arial"/>
    <w:next w:val="Normal"/>
    <w:rsid w:val="0076126A"/>
    <w:pPr>
      <w:keepNext/>
      <w:spacing w:before="220"/>
    </w:pPr>
    <w:rPr>
      <w:rFonts w:ascii="Arial" w:hAnsi="Arial" w:cs="Arial"/>
      <w:color w:val="000000"/>
      <w:sz w:val="28"/>
      <w:szCs w:val="28"/>
      <w:lang w:eastAsia="en-US"/>
    </w:rPr>
  </w:style>
  <w:style w:type="paragraph" w:customStyle="1" w:styleId="TitleArial">
    <w:name w:val="Title_Arial"/>
    <w:next w:val="Normal"/>
    <w:rsid w:val="00BB2058"/>
    <w:pPr>
      <w:outlineLvl w:val="0"/>
    </w:pPr>
    <w:rPr>
      <w:rFonts w:ascii="Arial" w:hAnsi="Arial" w:cs="Arial"/>
      <w:bCs/>
      <w:sz w:val="44"/>
      <w:szCs w:val="44"/>
      <w:lang w:eastAsia="en-US"/>
    </w:rPr>
  </w:style>
  <w:style w:type="paragraph" w:customStyle="1" w:styleId="SubtitleTNR">
    <w:name w:val="Subtitle_TNR"/>
    <w:basedOn w:val="Normal"/>
    <w:rsid w:val="00EC5EFF"/>
    <w:pPr>
      <w:keepNext/>
    </w:pPr>
    <w:rPr>
      <w:b/>
      <w:sz w:val="24"/>
    </w:rPr>
  </w:style>
  <w:style w:type="paragraph" w:customStyle="1" w:styleId="TitleTNR">
    <w:name w:val="Title_TNR"/>
    <w:basedOn w:val="Normal"/>
    <w:rsid w:val="00EC5EFF"/>
    <w:pPr>
      <w:keepNext/>
    </w:pPr>
    <w:rPr>
      <w:rFonts w:cs="Arial"/>
      <w:b/>
      <w:bCs/>
      <w:sz w:val="28"/>
      <w:szCs w:val="32"/>
    </w:rPr>
  </w:style>
  <w:style w:type="character" w:customStyle="1" w:styleId="StyleArial11pt">
    <w:name w:val="Style Arial 11 pt"/>
    <w:rsid w:val="00C14387"/>
    <w:rPr>
      <w:rFonts w:ascii="Arial Narrow" w:hAnsi="Arial Narrow"/>
      <w:sz w:val="22"/>
    </w:rPr>
  </w:style>
  <w:style w:type="paragraph" w:customStyle="1" w:styleId="ExhibitHeading">
    <w:name w:val="Exhibit Heading"/>
    <w:basedOn w:val="Normal"/>
    <w:next w:val="Normal"/>
    <w:rsid w:val="00BB2058"/>
    <w:pPr>
      <w:pageBreakBefore/>
      <w:numPr>
        <w:numId w:val="428"/>
      </w:numPr>
      <w:outlineLvl w:val="0"/>
    </w:pPr>
    <w:rPr>
      <w:b/>
      <w:sz w:val="24"/>
    </w:rPr>
  </w:style>
  <w:style w:type="paragraph" w:customStyle="1" w:styleId="Commentary">
    <w:name w:val="Commentary"/>
    <w:basedOn w:val="IndentParaLevel1"/>
    <w:link w:val="CommentaryChar1"/>
    <w:rsid w:val="00BB2058"/>
    <w:pPr>
      <w:numPr>
        <w:numId w:val="0"/>
      </w:numPr>
      <w:pBdr>
        <w:top w:val="single" w:sz="4" w:space="1" w:color="auto"/>
        <w:left w:val="single" w:sz="4" w:space="4" w:color="auto"/>
        <w:bottom w:val="single" w:sz="4" w:space="1" w:color="auto"/>
        <w:right w:val="single" w:sz="4" w:space="4" w:color="auto"/>
      </w:pBdr>
      <w:shd w:val="clear" w:color="auto" w:fill="E6E6E6"/>
      <w:ind w:left="964"/>
    </w:pPr>
    <w:rPr>
      <w:bCs/>
      <w:color w:val="800080"/>
    </w:rPr>
  </w:style>
  <w:style w:type="paragraph" w:customStyle="1" w:styleId="CULtrAddress">
    <w:name w:val="CU_LtrAddress"/>
    <w:basedOn w:val="Normal"/>
    <w:semiHidden/>
    <w:rsid w:val="00EC5EFF"/>
    <w:pPr>
      <w:widowControl w:val="0"/>
      <w:spacing w:after="100"/>
    </w:pPr>
    <w:rPr>
      <w:sz w:val="18"/>
      <w:lang w:bidi="he-IL"/>
    </w:rPr>
  </w:style>
  <w:style w:type="paragraph" w:customStyle="1" w:styleId="Definition">
    <w:name w:val="Definition"/>
    <w:basedOn w:val="Normal"/>
    <w:rsid w:val="00BB2058"/>
    <w:pPr>
      <w:numPr>
        <w:numId w:val="427"/>
      </w:numPr>
    </w:pPr>
    <w:rPr>
      <w:szCs w:val="22"/>
      <w:lang w:eastAsia="en-AU"/>
    </w:rPr>
  </w:style>
  <w:style w:type="paragraph" w:customStyle="1" w:styleId="DefinitionNum2">
    <w:name w:val="DefinitionNum2"/>
    <w:basedOn w:val="Normal"/>
    <w:rsid w:val="00BB2058"/>
    <w:pPr>
      <w:numPr>
        <w:ilvl w:val="1"/>
        <w:numId w:val="427"/>
      </w:numPr>
    </w:pPr>
    <w:rPr>
      <w:color w:val="000000"/>
      <w:lang w:eastAsia="en-AU"/>
    </w:rPr>
  </w:style>
  <w:style w:type="paragraph" w:customStyle="1" w:styleId="DefinitionNum3">
    <w:name w:val="DefinitionNum3"/>
    <w:basedOn w:val="Normal"/>
    <w:rsid w:val="00BB2058"/>
    <w:pPr>
      <w:numPr>
        <w:ilvl w:val="2"/>
        <w:numId w:val="427"/>
      </w:numPr>
      <w:outlineLvl w:val="2"/>
    </w:pPr>
    <w:rPr>
      <w:color w:val="000000"/>
      <w:szCs w:val="22"/>
      <w:lang w:eastAsia="en-AU"/>
    </w:rPr>
  </w:style>
  <w:style w:type="paragraph" w:customStyle="1" w:styleId="OfficeSidebar">
    <w:name w:val="OfficeSidebar"/>
    <w:basedOn w:val="Normal"/>
    <w:semiHidden/>
    <w:rsid w:val="0076126A"/>
    <w:pPr>
      <w:tabs>
        <w:tab w:val="left" w:pos="198"/>
      </w:tabs>
      <w:spacing w:line="220" w:lineRule="exact"/>
    </w:pPr>
    <w:rPr>
      <w:rFonts w:cs="Courier New"/>
      <w:sz w:val="18"/>
      <w:szCs w:val="18"/>
    </w:rPr>
  </w:style>
  <w:style w:type="table" w:styleId="TableGrid">
    <w:name w:val="Table Grid"/>
    <w:basedOn w:val="TableNormal"/>
    <w:uiPriority w:val="59"/>
    <w:rsid w:val="00BB2058"/>
    <w:pPr>
      <w:spacing w:before="120" w:after="120"/>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PWarning">
    <w:name w:val="PIP_Warning"/>
    <w:basedOn w:val="PIPNormal"/>
    <w:rsid w:val="0076126A"/>
    <w:pPr>
      <w:pBdr>
        <w:top w:val="single" w:sz="4" w:space="12" w:color="D1E8FF"/>
        <w:left w:val="single" w:sz="4" w:space="4" w:color="D1E8FF"/>
        <w:bottom w:val="single" w:sz="4" w:space="12" w:color="D1E8FF"/>
        <w:right w:val="single" w:sz="4" w:space="4" w:color="D1E8FF"/>
      </w:pBdr>
      <w:shd w:val="clear" w:color="auto" w:fill="D1E8FF"/>
      <w:tabs>
        <w:tab w:val="right" w:pos="9348"/>
      </w:tabs>
      <w:jc w:val="center"/>
    </w:pPr>
    <w:rPr>
      <w:rFonts w:cs="Arial"/>
      <w:b/>
      <w:bCs/>
      <w:color w:val="000080"/>
      <w:sz w:val="22"/>
      <w:szCs w:val="22"/>
    </w:rPr>
  </w:style>
  <w:style w:type="paragraph" w:customStyle="1" w:styleId="PIPWarningTitle">
    <w:name w:val="PIP_Warning_Title"/>
    <w:basedOn w:val="PIPWarning"/>
    <w:rsid w:val="0076126A"/>
    <w:rPr>
      <w:bCs w:val="0"/>
      <w:sz w:val="28"/>
      <w:szCs w:val="28"/>
    </w:rPr>
  </w:style>
  <w:style w:type="character" w:customStyle="1" w:styleId="AltOpt">
    <w:name w:val="AltOpt"/>
    <w:basedOn w:val="DefaultParagraphFont"/>
    <w:rsid w:val="00BB2058"/>
    <w:rPr>
      <w:rFonts w:ascii="Arial" w:hAnsi="Arial"/>
      <w:b/>
      <w:color w:val="FFFF99"/>
      <w:sz w:val="20"/>
      <w:szCs w:val="22"/>
      <w:shd w:val="clear" w:color="auto" w:fill="808080"/>
    </w:rPr>
  </w:style>
  <w:style w:type="paragraph" w:customStyle="1" w:styleId="AttachmentHeading">
    <w:name w:val="Attachment Heading"/>
    <w:basedOn w:val="Normal"/>
    <w:next w:val="Normal"/>
    <w:rsid w:val="00BB2058"/>
    <w:pPr>
      <w:pageBreakBefore/>
      <w:numPr>
        <w:numId w:val="394"/>
      </w:numPr>
      <w:outlineLvl w:val="0"/>
    </w:pPr>
    <w:rPr>
      <w:b/>
      <w:sz w:val="24"/>
      <w:szCs w:val="22"/>
    </w:rPr>
  </w:style>
  <w:style w:type="paragraph" w:customStyle="1" w:styleId="CUNumber8">
    <w:name w:val="CU_Number8"/>
    <w:basedOn w:val="Normal"/>
    <w:rsid w:val="00BB2058"/>
    <w:pPr>
      <w:numPr>
        <w:ilvl w:val="7"/>
        <w:numId w:val="408"/>
      </w:numPr>
      <w:outlineLvl w:val="7"/>
    </w:pPr>
  </w:style>
  <w:style w:type="paragraph" w:customStyle="1" w:styleId="DefinitionNum4">
    <w:name w:val="DefinitionNum4"/>
    <w:basedOn w:val="Normal"/>
    <w:rsid w:val="00BB2058"/>
    <w:pPr>
      <w:numPr>
        <w:ilvl w:val="3"/>
        <w:numId w:val="427"/>
      </w:numPr>
    </w:pPr>
    <w:rPr>
      <w:lang w:eastAsia="en-AU"/>
    </w:rPr>
  </w:style>
  <w:style w:type="paragraph" w:customStyle="1" w:styleId="EndIdentifier">
    <w:name w:val="EndIdentifier"/>
    <w:basedOn w:val="Commentary"/>
    <w:rsid w:val="00BB2058"/>
    <w:pPr>
      <w:pBdr>
        <w:top w:val="none" w:sz="0" w:space="0" w:color="auto"/>
        <w:left w:val="none" w:sz="0" w:space="0" w:color="auto"/>
        <w:bottom w:val="none" w:sz="0" w:space="0" w:color="auto"/>
        <w:right w:val="none" w:sz="0" w:space="0" w:color="auto"/>
      </w:pBdr>
      <w:shd w:val="clear" w:color="auto" w:fill="auto"/>
    </w:pPr>
    <w:rPr>
      <w:i/>
    </w:rPr>
  </w:style>
  <w:style w:type="character" w:customStyle="1" w:styleId="IDDVariableMarker">
    <w:name w:val="IDDVariableMarker"/>
    <w:basedOn w:val="DefaultParagraphFont"/>
    <w:rsid w:val="00BB2058"/>
    <w:rPr>
      <w:b/>
    </w:rPr>
  </w:style>
  <w:style w:type="paragraph" w:customStyle="1" w:styleId="AnnexureHeading">
    <w:name w:val="Annexure Heading"/>
    <w:basedOn w:val="Normal"/>
    <w:next w:val="Normal"/>
    <w:rsid w:val="00BB2058"/>
    <w:pPr>
      <w:pageBreakBefore/>
      <w:numPr>
        <w:numId w:val="393"/>
      </w:numPr>
      <w:outlineLvl w:val="0"/>
    </w:pPr>
    <w:rPr>
      <w:b/>
      <w:sz w:val="24"/>
    </w:rPr>
  </w:style>
  <w:style w:type="paragraph" w:customStyle="1" w:styleId="Background">
    <w:name w:val="Background"/>
    <w:basedOn w:val="Normal"/>
    <w:rsid w:val="0076126A"/>
    <w:pPr>
      <w:numPr>
        <w:numId w:val="160"/>
      </w:numPr>
    </w:pPr>
  </w:style>
  <w:style w:type="paragraph" w:customStyle="1" w:styleId="ScheduleHeading">
    <w:name w:val="Schedule Heading"/>
    <w:basedOn w:val="Normal"/>
    <w:next w:val="Normal"/>
    <w:rsid w:val="00BB2058"/>
    <w:pPr>
      <w:pageBreakBefore/>
      <w:numPr>
        <w:numId w:val="456"/>
      </w:numPr>
      <w:outlineLvl w:val="0"/>
    </w:pPr>
    <w:rPr>
      <w:b/>
      <w:sz w:val="24"/>
      <w:lang w:eastAsia="en-AU"/>
    </w:rPr>
  </w:style>
  <w:style w:type="paragraph" w:customStyle="1" w:styleId="MiniTitleArial">
    <w:name w:val="Mini_Title_Arial"/>
    <w:basedOn w:val="Normal"/>
    <w:rsid w:val="0076126A"/>
    <w:pPr>
      <w:spacing w:after="120"/>
    </w:pPr>
  </w:style>
  <w:style w:type="paragraph" w:customStyle="1" w:styleId="ItemNumbering">
    <w:name w:val="Item Numbering"/>
    <w:basedOn w:val="Normal"/>
    <w:next w:val="IndentParaLevel2"/>
    <w:rsid w:val="0076126A"/>
    <w:pPr>
      <w:keepNext/>
      <w:numPr>
        <w:numId w:val="191"/>
      </w:numPr>
    </w:pPr>
    <w:rPr>
      <w:b/>
      <w:lang w:val="en-US"/>
    </w:rPr>
  </w:style>
  <w:style w:type="paragraph" w:styleId="BalloonText">
    <w:name w:val="Balloon Text"/>
    <w:basedOn w:val="Normal"/>
    <w:link w:val="BalloonTextChar"/>
    <w:uiPriority w:val="99"/>
    <w:semiHidden/>
    <w:unhideWhenUsed/>
    <w:rsid w:val="00BB2058"/>
    <w:pPr>
      <w:spacing w:after="0"/>
    </w:pPr>
    <w:rPr>
      <w:rFonts w:cs="Tahoma"/>
      <w:sz w:val="16"/>
      <w:szCs w:val="16"/>
    </w:rPr>
  </w:style>
  <w:style w:type="paragraph" w:customStyle="1" w:styleId="PIPBullet">
    <w:name w:val="PIP_Bullet"/>
    <w:basedOn w:val="PIPNormal"/>
    <w:rsid w:val="0076126A"/>
    <w:pPr>
      <w:numPr>
        <w:numId w:val="197"/>
      </w:numPr>
    </w:pPr>
  </w:style>
  <w:style w:type="paragraph" w:customStyle="1" w:styleId="PIPMinorSubtitle">
    <w:name w:val="PIP_Minor_Subtitle"/>
    <w:basedOn w:val="PIPSubtitle"/>
    <w:rsid w:val="0076126A"/>
    <w:rPr>
      <w:sz w:val="20"/>
      <w:szCs w:val="20"/>
    </w:rPr>
  </w:style>
  <w:style w:type="paragraph" w:customStyle="1" w:styleId="PIPNumber1">
    <w:name w:val="PIP_Number1"/>
    <w:basedOn w:val="PIPNormal"/>
    <w:rsid w:val="0076126A"/>
    <w:pPr>
      <w:numPr>
        <w:numId w:val="201"/>
      </w:numPr>
    </w:pPr>
  </w:style>
  <w:style w:type="paragraph" w:customStyle="1" w:styleId="PIPNumber2">
    <w:name w:val="PIP_Number2"/>
    <w:basedOn w:val="PIPNormal"/>
    <w:rsid w:val="0076126A"/>
    <w:pPr>
      <w:numPr>
        <w:ilvl w:val="1"/>
        <w:numId w:val="201"/>
      </w:numPr>
    </w:pPr>
  </w:style>
  <w:style w:type="paragraph" w:customStyle="1" w:styleId="PIPNumber3">
    <w:name w:val="PIP_Number3"/>
    <w:basedOn w:val="PIPNormal"/>
    <w:rsid w:val="0076126A"/>
    <w:pPr>
      <w:numPr>
        <w:ilvl w:val="2"/>
        <w:numId w:val="201"/>
      </w:numPr>
    </w:pPr>
  </w:style>
  <w:style w:type="paragraph" w:styleId="Revision">
    <w:name w:val="Revision"/>
    <w:hidden/>
    <w:uiPriority w:val="99"/>
    <w:semiHidden/>
    <w:rsid w:val="004511D2"/>
    <w:rPr>
      <w:sz w:val="22"/>
      <w:szCs w:val="24"/>
      <w:lang w:eastAsia="en-US"/>
    </w:rPr>
  </w:style>
  <w:style w:type="character" w:customStyle="1" w:styleId="DocsOpenFilename">
    <w:name w:val="DocsOpen Filename"/>
    <w:rsid w:val="00465664"/>
    <w:rPr>
      <w:rFonts w:ascii="Times New Roman" w:hAnsi="Times New Roman" w:cs="Times New Roman"/>
      <w:sz w:val="16"/>
    </w:rPr>
  </w:style>
  <w:style w:type="paragraph" w:customStyle="1" w:styleId="Recital">
    <w:name w:val="Recital"/>
    <w:basedOn w:val="Normal"/>
    <w:semiHidden/>
    <w:rsid w:val="00455878"/>
    <w:pPr>
      <w:ind w:left="964" w:hanging="964"/>
    </w:pPr>
  </w:style>
  <w:style w:type="paragraph" w:customStyle="1" w:styleId="Form-B1">
    <w:name w:val="Form-B1"/>
    <w:basedOn w:val="Normal"/>
    <w:rsid w:val="00081628"/>
    <w:pPr>
      <w:suppressAutoHyphens/>
      <w:spacing w:before="120" w:after="0" w:line="260" w:lineRule="exact"/>
    </w:pPr>
    <w:rPr>
      <w:color w:val="000000"/>
      <w:spacing w:val="6"/>
      <w:sz w:val="18"/>
    </w:rPr>
  </w:style>
  <w:style w:type="paragraph" w:customStyle="1" w:styleId="Form-Title">
    <w:name w:val="Form-Title"/>
    <w:basedOn w:val="Form-B1"/>
    <w:next w:val="Form-B1"/>
    <w:rsid w:val="00081628"/>
    <w:rPr>
      <w:b/>
      <w:sz w:val="22"/>
    </w:rPr>
  </w:style>
  <w:style w:type="character" w:styleId="EndnoteReference">
    <w:name w:val="endnote reference"/>
    <w:basedOn w:val="DefaultParagraphFont"/>
    <w:rsid w:val="00BB2058"/>
    <w:rPr>
      <w:rFonts w:ascii="Arial" w:hAnsi="Arial"/>
      <w:sz w:val="20"/>
      <w:vertAlign w:val="superscript"/>
    </w:rPr>
  </w:style>
  <w:style w:type="paragraph" w:styleId="EndnoteText">
    <w:name w:val="endnote text"/>
    <w:basedOn w:val="Normal"/>
    <w:link w:val="EndnoteTextChar"/>
    <w:rsid w:val="00BB2058"/>
  </w:style>
  <w:style w:type="character" w:customStyle="1" w:styleId="EndnoteTextChar">
    <w:name w:val="Endnote Text Char"/>
    <w:basedOn w:val="DefaultParagraphFont"/>
    <w:link w:val="EndnoteText"/>
    <w:rsid w:val="00BB2058"/>
    <w:rPr>
      <w:rFonts w:ascii="Arial" w:hAnsi="Arial"/>
      <w:lang w:eastAsia="en-US"/>
    </w:rPr>
  </w:style>
  <w:style w:type="character" w:styleId="FootnoteReference">
    <w:name w:val="footnote reference"/>
    <w:basedOn w:val="DefaultParagraphFont"/>
    <w:rsid w:val="00BB2058"/>
    <w:rPr>
      <w:rFonts w:ascii="Arial" w:hAnsi="Arial"/>
      <w:sz w:val="18"/>
      <w:vertAlign w:val="superscript"/>
    </w:rPr>
  </w:style>
  <w:style w:type="paragraph" w:styleId="FootnoteText">
    <w:name w:val="footnote text"/>
    <w:basedOn w:val="Normal"/>
    <w:link w:val="FootnoteTextChar"/>
    <w:rsid w:val="00BB2058"/>
    <w:rPr>
      <w:sz w:val="18"/>
    </w:rPr>
  </w:style>
  <w:style w:type="character" w:customStyle="1" w:styleId="FootnoteTextChar">
    <w:name w:val="Footnote Text Char"/>
    <w:basedOn w:val="DefaultParagraphFont"/>
    <w:link w:val="FootnoteText"/>
    <w:rsid w:val="00BB2058"/>
    <w:rPr>
      <w:rFonts w:ascii="Arial" w:hAnsi="Arial"/>
      <w:sz w:val="18"/>
      <w:lang w:eastAsia="en-US"/>
    </w:rPr>
  </w:style>
  <w:style w:type="character" w:customStyle="1" w:styleId="Heading9Char">
    <w:name w:val="Heading 9 Char"/>
    <w:link w:val="Heading9"/>
    <w:rsid w:val="00230158"/>
    <w:rPr>
      <w:rFonts w:ascii="Arial" w:hAnsi="Arial" w:cs="Arial"/>
      <w:b/>
      <w:sz w:val="24"/>
      <w:szCs w:val="22"/>
    </w:rPr>
  </w:style>
  <w:style w:type="character" w:customStyle="1" w:styleId="BalloonTextChar">
    <w:name w:val="Balloon Text Char"/>
    <w:basedOn w:val="DefaultParagraphFont"/>
    <w:link w:val="BalloonText"/>
    <w:uiPriority w:val="99"/>
    <w:semiHidden/>
    <w:rsid w:val="00BB2058"/>
    <w:rPr>
      <w:rFonts w:ascii="Arial" w:hAnsi="Arial" w:cs="Tahoma"/>
      <w:sz w:val="16"/>
      <w:szCs w:val="16"/>
      <w:lang w:eastAsia="en-US"/>
    </w:rPr>
  </w:style>
  <w:style w:type="numbering" w:customStyle="1" w:styleId="CUBullet">
    <w:name w:val="CU_Bullet"/>
    <w:uiPriority w:val="99"/>
    <w:rsid w:val="00BB2058"/>
    <w:pPr>
      <w:numPr>
        <w:numId w:val="17"/>
      </w:numPr>
    </w:pPr>
  </w:style>
  <w:style w:type="numbering" w:customStyle="1" w:styleId="CUDefinitions">
    <w:name w:val="CU_Definitions"/>
    <w:uiPriority w:val="99"/>
    <w:rsid w:val="00BB2058"/>
    <w:pPr>
      <w:numPr>
        <w:numId w:val="18"/>
      </w:numPr>
    </w:pPr>
  </w:style>
  <w:style w:type="numbering" w:customStyle="1" w:styleId="CUHeading">
    <w:name w:val="CU_Heading"/>
    <w:uiPriority w:val="99"/>
    <w:rsid w:val="00BB2058"/>
    <w:pPr>
      <w:numPr>
        <w:numId w:val="19"/>
      </w:numPr>
    </w:pPr>
  </w:style>
  <w:style w:type="numbering" w:customStyle="1" w:styleId="CUIndent">
    <w:name w:val="CU_Indent"/>
    <w:uiPriority w:val="99"/>
    <w:rsid w:val="00BB2058"/>
    <w:pPr>
      <w:numPr>
        <w:numId w:val="20"/>
      </w:numPr>
    </w:pPr>
  </w:style>
  <w:style w:type="numbering" w:customStyle="1" w:styleId="CUNumber">
    <w:name w:val="CU_Number"/>
    <w:uiPriority w:val="99"/>
    <w:rsid w:val="00BB2058"/>
    <w:pPr>
      <w:numPr>
        <w:numId w:val="21"/>
      </w:numPr>
    </w:pPr>
  </w:style>
  <w:style w:type="numbering" w:customStyle="1" w:styleId="CUSchedule">
    <w:name w:val="CU_Schedule"/>
    <w:uiPriority w:val="99"/>
    <w:rsid w:val="00BB2058"/>
    <w:pPr>
      <w:numPr>
        <w:numId w:val="22"/>
      </w:numPr>
    </w:pPr>
  </w:style>
  <w:style w:type="numbering" w:customStyle="1" w:styleId="CUTable">
    <w:name w:val="CU_Table"/>
    <w:uiPriority w:val="99"/>
    <w:rsid w:val="00BB2058"/>
    <w:pPr>
      <w:numPr>
        <w:numId w:val="23"/>
      </w:numPr>
    </w:pPr>
  </w:style>
  <w:style w:type="paragraph" w:customStyle="1" w:styleId="CUTable1">
    <w:name w:val="CU_Table1"/>
    <w:basedOn w:val="Normal"/>
    <w:rsid w:val="00BB2058"/>
    <w:pPr>
      <w:numPr>
        <w:numId w:val="421"/>
      </w:numPr>
      <w:outlineLvl w:val="0"/>
    </w:pPr>
  </w:style>
  <w:style w:type="paragraph" w:customStyle="1" w:styleId="CUTable2">
    <w:name w:val="CU_Table2"/>
    <w:basedOn w:val="Normal"/>
    <w:rsid w:val="00BB2058"/>
    <w:pPr>
      <w:numPr>
        <w:ilvl w:val="1"/>
        <w:numId w:val="421"/>
      </w:numPr>
      <w:outlineLvl w:val="2"/>
    </w:pPr>
  </w:style>
  <w:style w:type="paragraph" w:customStyle="1" w:styleId="CUTable3">
    <w:name w:val="CU_Table3"/>
    <w:basedOn w:val="Normal"/>
    <w:rsid w:val="00BB2058"/>
    <w:pPr>
      <w:numPr>
        <w:ilvl w:val="2"/>
        <w:numId w:val="421"/>
      </w:numPr>
      <w:outlineLvl w:val="3"/>
    </w:pPr>
  </w:style>
  <w:style w:type="paragraph" w:customStyle="1" w:styleId="CUTable4">
    <w:name w:val="CU_Table4"/>
    <w:basedOn w:val="Normal"/>
    <w:rsid w:val="00BB2058"/>
    <w:pPr>
      <w:numPr>
        <w:ilvl w:val="3"/>
        <w:numId w:val="421"/>
      </w:numPr>
      <w:outlineLvl w:val="4"/>
    </w:pPr>
  </w:style>
  <w:style w:type="paragraph" w:customStyle="1" w:styleId="CUTable5">
    <w:name w:val="CU_Table5"/>
    <w:basedOn w:val="Normal"/>
    <w:rsid w:val="00BB2058"/>
    <w:pPr>
      <w:numPr>
        <w:ilvl w:val="4"/>
        <w:numId w:val="421"/>
      </w:numPr>
      <w:outlineLvl w:val="4"/>
    </w:pPr>
  </w:style>
  <w:style w:type="character" w:customStyle="1" w:styleId="HeaderChar">
    <w:name w:val="Header Char"/>
    <w:basedOn w:val="DefaultParagraphFont"/>
    <w:link w:val="Header"/>
    <w:rsid w:val="00BB2058"/>
    <w:rPr>
      <w:rFonts w:ascii="Arial" w:hAnsi="Arial"/>
      <w:lang w:eastAsia="en-US"/>
    </w:rPr>
  </w:style>
  <w:style w:type="paragraph" w:styleId="NormalWeb">
    <w:name w:val="Normal (Web)"/>
    <w:basedOn w:val="Normal"/>
    <w:uiPriority w:val="99"/>
    <w:unhideWhenUsed/>
    <w:rsid w:val="00BB2058"/>
    <w:rPr>
      <w:szCs w:val="24"/>
    </w:rPr>
  </w:style>
  <w:style w:type="character" w:customStyle="1" w:styleId="SubtitleChar">
    <w:name w:val="Subtitle Char"/>
    <w:basedOn w:val="DefaultParagraphFont"/>
    <w:link w:val="Subtitle"/>
    <w:rsid w:val="00BB2058"/>
    <w:rPr>
      <w:rFonts w:ascii="Arial" w:hAnsi="Arial" w:cs="Arial"/>
      <w:b/>
      <w:sz w:val="24"/>
      <w:lang w:eastAsia="en-US"/>
    </w:rPr>
  </w:style>
  <w:style w:type="character" w:customStyle="1" w:styleId="TitleChar">
    <w:name w:val="Title Char"/>
    <w:basedOn w:val="DefaultParagraphFont"/>
    <w:link w:val="Title"/>
    <w:rsid w:val="00BB2058"/>
    <w:rPr>
      <w:rFonts w:ascii="Arial" w:hAnsi="Arial" w:cs="Arial"/>
      <w:b/>
      <w:bCs/>
      <w:sz w:val="28"/>
      <w:szCs w:val="32"/>
      <w:lang w:eastAsia="en-US"/>
    </w:rPr>
  </w:style>
  <w:style w:type="paragraph" w:customStyle="1" w:styleId="PIPBullet2">
    <w:name w:val="PIP_Bullet2"/>
    <w:basedOn w:val="PIPBullet"/>
    <w:rsid w:val="0076126A"/>
    <w:pPr>
      <w:numPr>
        <w:numId w:val="198"/>
      </w:numPr>
    </w:pPr>
  </w:style>
  <w:style w:type="paragraph" w:customStyle="1" w:styleId="PIPNormal">
    <w:name w:val="PIP_Normal"/>
    <w:rsid w:val="0076126A"/>
    <w:pPr>
      <w:spacing w:after="240"/>
    </w:pPr>
    <w:rPr>
      <w:rFonts w:ascii="Arial" w:hAnsi="Arial"/>
      <w:szCs w:val="24"/>
      <w:lang w:eastAsia="en-US"/>
    </w:rPr>
  </w:style>
  <w:style w:type="paragraph" w:customStyle="1" w:styleId="PIPSubtitle">
    <w:name w:val="PIP_Subtitle"/>
    <w:basedOn w:val="PIPNormal"/>
    <w:next w:val="PIPNormal"/>
    <w:rsid w:val="0076126A"/>
    <w:pPr>
      <w:keepNext/>
    </w:pPr>
    <w:rPr>
      <w:rFonts w:cs="Arial"/>
      <w:b/>
      <w:sz w:val="24"/>
    </w:rPr>
  </w:style>
  <w:style w:type="paragraph" w:customStyle="1" w:styleId="PIPTitle">
    <w:name w:val="PIP_Title"/>
    <w:basedOn w:val="PIPSubtitle"/>
    <w:rsid w:val="0076126A"/>
    <w:pPr>
      <w:jc w:val="center"/>
    </w:pPr>
    <w:rPr>
      <w:sz w:val="28"/>
    </w:rPr>
  </w:style>
  <w:style w:type="numbering" w:customStyle="1" w:styleId="Definitions">
    <w:name w:val="Definitions"/>
    <w:rsid w:val="0076126A"/>
    <w:pPr>
      <w:numPr>
        <w:numId w:val="28"/>
      </w:numPr>
    </w:pPr>
  </w:style>
  <w:style w:type="numbering" w:customStyle="1" w:styleId="Headings">
    <w:name w:val="Headings"/>
    <w:rsid w:val="0076126A"/>
    <w:pPr>
      <w:numPr>
        <w:numId w:val="37"/>
      </w:numPr>
    </w:pPr>
  </w:style>
  <w:style w:type="numbering" w:customStyle="1" w:styleId="Schedules">
    <w:name w:val="Schedules"/>
    <w:rsid w:val="0076126A"/>
    <w:pPr>
      <w:numPr>
        <w:numId w:val="27"/>
      </w:numPr>
    </w:pPr>
  </w:style>
  <w:style w:type="paragraph" w:customStyle="1" w:styleId="DocumentName">
    <w:name w:val="DocumentName"/>
    <w:basedOn w:val="Subtitle"/>
    <w:next w:val="Normal"/>
    <w:qFormat/>
    <w:rsid w:val="0076126A"/>
    <w:pPr>
      <w:pBdr>
        <w:bottom w:val="single" w:sz="12" w:space="1" w:color="auto"/>
      </w:pBdr>
      <w:spacing w:after="480"/>
    </w:pPr>
    <w:rPr>
      <w:sz w:val="32"/>
    </w:rPr>
  </w:style>
  <w:style w:type="paragraph" w:customStyle="1" w:styleId="DeedTitle">
    <w:name w:val="DeedTitle"/>
    <w:qFormat/>
    <w:rsid w:val="0076126A"/>
    <w:pPr>
      <w:spacing w:before="660" w:after="1320"/>
    </w:pPr>
    <w:rPr>
      <w:rFonts w:ascii="Arial" w:hAnsi="Arial" w:cs="Arial"/>
      <w:bCs/>
      <w:sz w:val="56"/>
      <w:szCs w:val="44"/>
      <w:lang w:eastAsia="en-US"/>
    </w:rPr>
  </w:style>
  <w:style w:type="numbering" w:customStyle="1" w:styleId="Style1">
    <w:name w:val="Style1"/>
    <w:uiPriority w:val="99"/>
    <w:rsid w:val="0076126A"/>
    <w:pPr>
      <w:numPr>
        <w:numId w:val="32"/>
      </w:numPr>
    </w:pPr>
  </w:style>
  <w:style w:type="numbering" w:customStyle="1" w:styleId="Annexures">
    <w:name w:val="Annexures"/>
    <w:uiPriority w:val="99"/>
    <w:rsid w:val="0076126A"/>
    <w:pPr>
      <w:numPr>
        <w:numId w:val="36"/>
      </w:numPr>
    </w:pPr>
  </w:style>
  <w:style w:type="paragraph" w:styleId="ListParagraph">
    <w:name w:val="List Paragraph"/>
    <w:basedOn w:val="Normal"/>
    <w:uiPriority w:val="34"/>
    <w:qFormat/>
    <w:rsid w:val="00070ECA"/>
    <w:pPr>
      <w:ind w:left="720"/>
      <w:contextualSpacing/>
    </w:pPr>
  </w:style>
  <w:style w:type="paragraph" w:customStyle="1" w:styleId="ASHeading1">
    <w:name w:val="ASHeading1"/>
    <w:basedOn w:val="Normal"/>
    <w:next w:val="ASNormal"/>
    <w:rsid w:val="00A94DC5"/>
    <w:pPr>
      <w:keepNext/>
      <w:numPr>
        <w:numId w:val="51"/>
      </w:numPr>
      <w:spacing w:before="60" w:after="120"/>
      <w:jc w:val="both"/>
      <w:outlineLvl w:val="0"/>
    </w:pPr>
    <w:rPr>
      <w:rFonts w:ascii="Times New Roman Bold" w:hAnsi="Times New Roman Bold"/>
      <w:b/>
      <w:sz w:val="22"/>
    </w:rPr>
  </w:style>
  <w:style w:type="paragraph" w:customStyle="1" w:styleId="ASNormal">
    <w:name w:val="ASNormal"/>
    <w:basedOn w:val="Normal"/>
    <w:link w:val="ASNormalChar"/>
    <w:rsid w:val="00A94DC5"/>
    <w:pPr>
      <w:spacing w:after="120"/>
      <w:jc w:val="both"/>
    </w:pPr>
    <w:rPr>
      <w:rFonts w:ascii="Times New Roman" w:hAnsi="Times New Roman"/>
      <w:sz w:val="22"/>
    </w:rPr>
  </w:style>
  <w:style w:type="character" w:customStyle="1" w:styleId="ASNormalChar">
    <w:name w:val="ASNormal Char"/>
    <w:link w:val="ASNormal"/>
    <w:rsid w:val="00A94DC5"/>
    <w:rPr>
      <w:sz w:val="22"/>
      <w:szCs w:val="24"/>
      <w:lang w:eastAsia="en-US"/>
    </w:rPr>
  </w:style>
  <w:style w:type="paragraph" w:customStyle="1" w:styleId="ASHeading2">
    <w:name w:val="ASHeading2"/>
    <w:basedOn w:val="Normal"/>
    <w:next w:val="ASNormal"/>
    <w:link w:val="ASHeading2Char"/>
    <w:rsid w:val="00A94DC5"/>
    <w:pPr>
      <w:keepNext/>
      <w:numPr>
        <w:ilvl w:val="1"/>
        <w:numId w:val="51"/>
      </w:numPr>
      <w:spacing w:after="120"/>
      <w:jc w:val="both"/>
      <w:outlineLvl w:val="1"/>
    </w:pPr>
    <w:rPr>
      <w:rFonts w:ascii="Times New Roman Bold" w:hAnsi="Times New Roman Bold"/>
      <w:b/>
      <w:sz w:val="22"/>
    </w:rPr>
  </w:style>
  <w:style w:type="paragraph" w:customStyle="1" w:styleId="ASHeading3">
    <w:name w:val="ASHeading3"/>
    <w:basedOn w:val="ASNormal"/>
    <w:link w:val="ASHeading3Char"/>
    <w:rsid w:val="00A94DC5"/>
    <w:pPr>
      <w:numPr>
        <w:ilvl w:val="2"/>
        <w:numId w:val="51"/>
      </w:numPr>
      <w:outlineLvl w:val="2"/>
    </w:pPr>
  </w:style>
  <w:style w:type="character" w:customStyle="1" w:styleId="ASHeading3Char">
    <w:name w:val="ASHeading3 Char"/>
    <w:basedOn w:val="ASNormalChar"/>
    <w:link w:val="ASHeading3"/>
    <w:rsid w:val="00A94DC5"/>
    <w:rPr>
      <w:sz w:val="22"/>
      <w:szCs w:val="24"/>
      <w:lang w:eastAsia="en-US"/>
    </w:rPr>
  </w:style>
  <w:style w:type="paragraph" w:customStyle="1" w:styleId="ASHeading4">
    <w:name w:val="ASHeading4"/>
    <w:basedOn w:val="ASNormal"/>
    <w:link w:val="ASHeading4Char"/>
    <w:rsid w:val="00A94DC5"/>
    <w:pPr>
      <w:numPr>
        <w:ilvl w:val="3"/>
        <w:numId w:val="51"/>
      </w:numPr>
      <w:tabs>
        <w:tab w:val="clear" w:pos="1134"/>
        <w:tab w:val="num" w:pos="2892"/>
      </w:tabs>
      <w:ind w:left="2892" w:hanging="964"/>
      <w:outlineLvl w:val="3"/>
    </w:pPr>
  </w:style>
  <w:style w:type="paragraph" w:customStyle="1" w:styleId="ASHeading5">
    <w:name w:val="ASHeading5"/>
    <w:basedOn w:val="ASNormal"/>
    <w:rsid w:val="00A94DC5"/>
    <w:pPr>
      <w:numPr>
        <w:ilvl w:val="4"/>
        <w:numId w:val="51"/>
      </w:numPr>
      <w:tabs>
        <w:tab w:val="clear" w:pos="1701"/>
        <w:tab w:val="num" w:pos="3856"/>
      </w:tabs>
      <w:ind w:left="3856" w:hanging="964"/>
      <w:outlineLvl w:val="4"/>
    </w:pPr>
  </w:style>
  <w:style w:type="paragraph" w:customStyle="1" w:styleId="ASHeading6">
    <w:name w:val="ASHeading6"/>
    <w:basedOn w:val="ASNormal"/>
    <w:rsid w:val="00A94DC5"/>
    <w:pPr>
      <w:numPr>
        <w:ilvl w:val="5"/>
        <w:numId w:val="51"/>
      </w:numPr>
      <w:tabs>
        <w:tab w:val="clear" w:pos="2268"/>
        <w:tab w:val="num" w:pos="4820"/>
      </w:tabs>
      <w:ind w:left="4820" w:hanging="964"/>
      <w:outlineLvl w:val="5"/>
    </w:pPr>
  </w:style>
  <w:style w:type="paragraph" w:customStyle="1" w:styleId="ASHeading2NoBold">
    <w:name w:val="ASHeading2 No Bold"/>
    <w:qFormat/>
    <w:rsid w:val="00A94DC5"/>
    <w:pPr>
      <w:numPr>
        <w:ilvl w:val="6"/>
        <w:numId w:val="51"/>
      </w:numPr>
      <w:spacing w:before="60" w:after="120"/>
      <w:jc w:val="both"/>
    </w:pPr>
    <w:rPr>
      <w:sz w:val="22"/>
      <w:szCs w:val="24"/>
      <w:lang w:eastAsia="en-US"/>
    </w:rPr>
  </w:style>
  <w:style w:type="paragraph" w:customStyle="1" w:styleId="Schedule40">
    <w:name w:val="Schedule 4"/>
    <w:basedOn w:val="Normal"/>
    <w:rsid w:val="0049108A"/>
    <w:pPr>
      <w:numPr>
        <w:ilvl w:val="3"/>
        <w:numId w:val="61"/>
      </w:numPr>
      <w:spacing w:before="120" w:after="0"/>
    </w:pPr>
    <w:rPr>
      <w:rFonts w:ascii="Garamond" w:hAnsi="Garamond"/>
      <w:sz w:val="24"/>
    </w:rPr>
  </w:style>
  <w:style w:type="paragraph" w:customStyle="1" w:styleId="List1Bullet">
    <w:name w:val="List 1 : Bullet"/>
    <w:basedOn w:val="Normal"/>
    <w:rsid w:val="0049108A"/>
    <w:pPr>
      <w:numPr>
        <w:numId w:val="61"/>
      </w:numPr>
      <w:spacing w:after="0"/>
    </w:pPr>
    <w:rPr>
      <w:rFonts w:ascii="Times New Roman" w:hAnsi="Times New Roman"/>
      <w:color w:val="FF0000"/>
      <w:spacing w:val="2"/>
      <w:sz w:val="22"/>
      <w:lang w:eastAsia="en-AU"/>
    </w:rPr>
  </w:style>
  <w:style w:type="character" w:customStyle="1" w:styleId="ASHeading4Char">
    <w:name w:val="ASHeading4 Char"/>
    <w:link w:val="ASHeading4"/>
    <w:locked/>
    <w:rsid w:val="0049108A"/>
    <w:rPr>
      <w:sz w:val="22"/>
      <w:szCs w:val="24"/>
      <w:lang w:eastAsia="en-US"/>
    </w:rPr>
  </w:style>
  <w:style w:type="paragraph" w:customStyle="1" w:styleId="H3A">
    <w:name w:val="H3#A"/>
    <w:basedOn w:val="Normal"/>
    <w:rsid w:val="0049108A"/>
    <w:pPr>
      <w:keepNext/>
      <w:numPr>
        <w:ilvl w:val="2"/>
        <w:numId w:val="61"/>
      </w:numPr>
      <w:tabs>
        <w:tab w:val="left" w:pos="567"/>
        <w:tab w:val="num" w:pos="680"/>
        <w:tab w:val="left" w:pos="1247"/>
        <w:tab w:val="left" w:pos="1814"/>
        <w:tab w:val="left" w:pos="2268"/>
      </w:tabs>
      <w:suppressAutoHyphens/>
      <w:spacing w:before="120" w:after="0" w:line="260" w:lineRule="exact"/>
      <w:outlineLvl w:val="2"/>
    </w:pPr>
    <w:rPr>
      <w:rFonts w:ascii="Times New Roman" w:hAnsi="Times New Roman"/>
      <w:b/>
      <w:color w:val="000000"/>
      <w:spacing w:val="6"/>
      <w:sz w:val="22"/>
      <w:lang w:val="en-GB" w:eastAsia="en-AU"/>
    </w:rPr>
  </w:style>
  <w:style w:type="paragraph" w:customStyle="1" w:styleId="H5A">
    <w:name w:val="H5#A"/>
    <w:basedOn w:val="Normal"/>
    <w:rsid w:val="0049108A"/>
    <w:pPr>
      <w:keepNext/>
      <w:numPr>
        <w:ilvl w:val="4"/>
        <w:numId w:val="61"/>
      </w:numPr>
      <w:tabs>
        <w:tab w:val="left" w:pos="567"/>
        <w:tab w:val="left" w:pos="1247"/>
        <w:tab w:val="num" w:pos="1814"/>
        <w:tab w:val="left" w:pos="2268"/>
      </w:tabs>
      <w:suppressAutoHyphens/>
      <w:spacing w:before="120" w:after="0" w:line="260" w:lineRule="exact"/>
      <w:outlineLvl w:val="4"/>
    </w:pPr>
    <w:rPr>
      <w:rFonts w:ascii="Times New Roman" w:hAnsi="Times New Roman"/>
      <w:b/>
      <w:color w:val="000000"/>
      <w:spacing w:val="6"/>
      <w:sz w:val="24"/>
      <w:lang w:val="en-GB" w:eastAsia="en-AU"/>
    </w:rPr>
  </w:style>
  <w:style w:type="character" w:styleId="Emphasis">
    <w:name w:val="Emphasis"/>
    <w:basedOn w:val="DefaultParagraphFont"/>
    <w:uiPriority w:val="20"/>
    <w:qFormat/>
    <w:rsid w:val="00CF5016"/>
    <w:rPr>
      <w:i/>
      <w:iCs/>
    </w:rPr>
  </w:style>
  <w:style w:type="paragraph" w:customStyle="1" w:styleId="Default">
    <w:name w:val="Default"/>
    <w:rsid w:val="008D42CF"/>
    <w:pPr>
      <w:autoSpaceDE w:val="0"/>
      <w:autoSpaceDN w:val="0"/>
      <w:adjustRightInd w:val="0"/>
    </w:pPr>
    <w:rPr>
      <w:rFonts w:ascii="Georgia" w:hAnsi="Georgia" w:cs="Georgia"/>
      <w:color w:val="000000"/>
      <w:sz w:val="24"/>
      <w:szCs w:val="24"/>
    </w:rPr>
  </w:style>
  <w:style w:type="character" w:customStyle="1" w:styleId="IndentParaLevel1Char">
    <w:name w:val="IndentParaLevel1 Char"/>
    <w:rsid w:val="00FB3510"/>
    <w:rPr>
      <w:rFonts w:ascii="Arial" w:hAnsi="Arial"/>
      <w:szCs w:val="24"/>
      <w:lang w:eastAsia="en-US"/>
    </w:rPr>
  </w:style>
  <w:style w:type="character" w:styleId="CommentReference">
    <w:name w:val="annotation reference"/>
    <w:basedOn w:val="DefaultParagraphFont"/>
    <w:rsid w:val="00AF789F"/>
    <w:rPr>
      <w:sz w:val="16"/>
      <w:szCs w:val="16"/>
    </w:rPr>
  </w:style>
  <w:style w:type="paragraph" w:styleId="CommentText">
    <w:name w:val="annotation text"/>
    <w:basedOn w:val="Normal"/>
    <w:link w:val="CommentTextChar"/>
    <w:rsid w:val="00AF789F"/>
  </w:style>
  <w:style w:type="character" w:customStyle="1" w:styleId="CommentTextChar">
    <w:name w:val="Comment Text Char"/>
    <w:basedOn w:val="DefaultParagraphFont"/>
    <w:link w:val="CommentText"/>
    <w:rsid w:val="00AF789F"/>
    <w:rPr>
      <w:rFonts w:ascii="Arial" w:hAnsi="Arial"/>
      <w:lang w:eastAsia="en-US"/>
    </w:rPr>
  </w:style>
  <w:style w:type="paragraph" w:styleId="CommentSubject">
    <w:name w:val="annotation subject"/>
    <w:basedOn w:val="CommentText"/>
    <w:next w:val="CommentText"/>
    <w:link w:val="CommentSubjectChar"/>
    <w:rsid w:val="00AF789F"/>
    <w:rPr>
      <w:b/>
      <w:bCs/>
    </w:rPr>
  </w:style>
  <w:style w:type="character" w:customStyle="1" w:styleId="CommentSubjectChar">
    <w:name w:val="Comment Subject Char"/>
    <w:basedOn w:val="CommentTextChar"/>
    <w:link w:val="CommentSubject"/>
    <w:rsid w:val="00AF789F"/>
    <w:rPr>
      <w:rFonts w:ascii="Arial" w:hAnsi="Arial"/>
      <w:b/>
      <w:bCs/>
      <w:lang w:eastAsia="en-US"/>
    </w:rPr>
  </w:style>
  <w:style w:type="paragraph" w:styleId="NoSpacing">
    <w:name w:val="No Spacing"/>
    <w:uiPriority w:val="1"/>
    <w:qFormat/>
    <w:rsid w:val="000621C6"/>
    <w:rPr>
      <w:rFonts w:ascii="Arial" w:hAnsi="Arial"/>
      <w:szCs w:val="24"/>
      <w:lang w:eastAsia="en-US"/>
    </w:rPr>
  </w:style>
  <w:style w:type="table" w:styleId="TableColumns5">
    <w:name w:val="Table Columns 5"/>
    <w:basedOn w:val="TableNormal"/>
    <w:rsid w:val="00EF0B25"/>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CommentaryChar1">
    <w:name w:val="Commentary Char1"/>
    <w:basedOn w:val="DefaultParagraphFont"/>
    <w:link w:val="Commentary"/>
    <w:locked/>
    <w:rsid w:val="00EF0B25"/>
    <w:rPr>
      <w:rFonts w:ascii="Arial" w:hAnsi="Arial"/>
      <w:bCs/>
      <w:color w:val="800080"/>
      <w:shd w:val="clear" w:color="auto" w:fill="E6E6E6"/>
      <w:lang w:eastAsia="en-US"/>
    </w:rPr>
  </w:style>
  <w:style w:type="character" w:styleId="Strong">
    <w:name w:val="Strong"/>
    <w:uiPriority w:val="22"/>
    <w:qFormat/>
    <w:rsid w:val="0060012B"/>
    <w:rPr>
      <w:b/>
      <w:bCs/>
    </w:rPr>
  </w:style>
  <w:style w:type="paragraph" w:customStyle="1" w:styleId="DHHSclausenumberL1A-follow-on">
    <w:name w:val="DHHS clause number L1A - follow-on"/>
    <w:basedOn w:val="Normal"/>
    <w:uiPriority w:val="11"/>
    <w:rsid w:val="0060012B"/>
    <w:pPr>
      <w:spacing w:before="120" w:after="120" w:line="270" w:lineRule="atLeast"/>
      <w:ind w:left="851"/>
    </w:pPr>
    <w:rPr>
      <w:rFonts w:eastAsia="Times"/>
    </w:rPr>
  </w:style>
  <w:style w:type="paragraph" w:customStyle="1" w:styleId="DHHStitlepagenumbers">
    <w:name w:val="DHHS title page numbers"/>
    <w:basedOn w:val="Normal"/>
    <w:uiPriority w:val="11"/>
    <w:rsid w:val="004A6E70"/>
    <w:pPr>
      <w:tabs>
        <w:tab w:val="left" w:pos="7938"/>
      </w:tabs>
      <w:spacing w:after="120" w:line="270" w:lineRule="atLeast"/>
      <w:ind w:left="6237"/>
    </w:pPr>
    <w:rPr>
      <w:rFonts w:eastAsia="Times"/>
      <w:lang w:val="en-US"/>
    </w:rPr>
  </w:style>
  <w:style w:type="paragraph" w:customStyle="1" w:styleId="DHHStitlepageprojectname">
    <w:name w:val="DHHS title page project name"/>
    <w:uiPriority w:val="11"/>
    <w:rsid w:val="004A6E70"/>
    <w:pPr>
      <w:spacing w:before="800" w:after="800"/>
    </w:pPr>
    <w:rPr>
      <w:rFonts w:ascii="Arial" w:eastAsia="Times" w:hAnsi="Arial"/>
      <w:b/>
      <w:sz w:val="32"/>
      <w:szCs w:val="32"/>
      <w:lang w:eastAsia="en-US"/>
    </w:rPr>
  </w:style>
  <w:style w:type="paragraph" w:customStyle="1" w:styleId="A1">
    <w:name w:val="A1"/>
    <w:basedOn w:val="Normal"/>
    <w:rsid w:val="0074706A"/>
    <w:pPr>
      <w:overflowPunct w:val="0"/>
      <w:autoSpaceDE w:val="0"/>
      <w:autoSpaceDN w:val="0"/>
      <w:adjustRightInd w:val="0"/>
      <w:spacing w:after="120"/>
      <w:jc w:val="both"/>
      <w:textAlignment w:val="baseline"/>
    </w:pPr>
    <w:rPr>
      <w:lang w:val="en-GB"/>
    </w:rPr>
  </w:style>
  <w:style w:type="paragraph" w:customStyle="1" w:styleId="DHHSclausenumberL1-11">
    <w:name w:val="DHHS clause number L1 - 1.1"/>
    <w:basedOn w:val="Normal"/>
    <w:uiPriority w:val="11"/>
    <w:rsid w:val="000A4113"/>
    <w:pPr>
      <w:tabs>
        <w:tab w:val="num" w:pos="851"/>
      </w:tabs>
      <w:spacing w:before="120" w:after="120" w:line="270" w:lineRule="atLeast"/>
      <w:ind w:left="851" w:hanging="851"/>
    </w:pPr>
    <w:rPr>
      <w:rFonts w:eastAsia="Times"/>
    </w:rPr>
  </w:style>
  <w:style w:type="paragraph" w:customStyle="1" w:styleId="DHHSclausenumberL2-a">
    <w:name w:val="DHHS clause number L2 - (a)"/>
    <w:basedOn w:val="Normal"/>
    <w:uiPriority w:val="11"/>
    <w:rsid w:val="000A4113"/>
    <w:pPr>
      <w:tabs>
        <w:tab w:val="num" w:pos="1418"/>
      </w:tabs>
      <w:spacing w:before="120" w:after="120" w:line="270" w:lineRule="atLeast"/>
      <w:ind w:left="1418" w:hanging="567"/>
    </w:pPr>
    <w:rPr>
      <w:rFonts w:eastAsia="Times"/>
    </w:rPr>
  </w:style>
  <w:style w:type="paragraph" w:customStyle="1" w:styleId="DHHSclausenumberL3-i">
    <w:name w:val="DHHS clause number L3 - (i)"/>
    <w:basedOn w:val="Normal"/>
    <w:uiPriority w:val="11"/>
    <w:rsid w:val="000A4113"/>
    <w:pPr>
      <w:tabs>
        <w:tab w:val="num" w:pos="1985"/>
      </w:tabs>
      <w:spacing w:before="120" w:after="120" w:line="270" w:lineRule="atLeast"/>
      <w:ind w:left="1985" w:hanging="567"/>
    </w:pPr>
    <w:rPr>
      <w:rFonts w:eastAsia="Times"/>
    </w:rPr>
  </w:style>
  <w:style w:type="numbering" w:customStyle="1" w:styleId="ZZClausenumbers">
    <w:name w:val="ZZ Clause numbers"/>
    <w:basedOn w:val="NoList"/>
    <w:uiPriority w:val="99"/>
    <w:rsid w:val="000A4113"/>
    <w:pPr>
      <w:numPr>
        <w:numId w:val="232"/>
      </w:numPr>
    </w:pPr>
  </w:style>
  <w:style w:type="paragraph" w:customStyle="1" w:styleId="DefenceHeading2">
    <w:name w:val="DefenceHeading 2"/>
    <w:next w:val="Normal"/>
    <w:rsid w:val="00AA1EA9"/>
    <w:pPr>
      <w:keepNext/>
      <w:numPr>
        <w:ilvl w:val="1"/>
        <w:numId w:val="238"/>
      </w:numPr>
      <w:spacing w:after="200"/>
      <w:outlineLvl w:val="1"/>
    </w:pPr>
    <w:rPr>
      <w:rFonts w:ascii="Arial" w:hAnsi="Arial"/>
      <w:b/>
      <w:bCs/>
      <w:iCs/>
      <w:sz w:val="22"/>
      <w:szCs w:val="28"/>
      <w:lang w:eastAsia="en-US"/>
    </w:rPr>
  </w:style>
  <w:style w:type="character" w:customStyle="1" w:styleId="DefenceHeading4Char">
    <w:name w:val="DefenceHeading 4 Char"/>
    <w:link w:val="DefenceHeading4"/>
    <w:locked/>
    <w:rsid w:val="00AA1EA9"/>
    <w:rPr>
      <w:lang w:eastAsia="en-US"/>
    </w:rPr>
  </w:style>
  <w:style w:type="paragraph" w:customStyle="1" w:styleId="DefenceHeading4">
    <w:name w:val="DefenceHeading 4"/>
    <w:basedOn w:val="Normal"/>
    <w:link w:val="DefenceHeading4Char"/>
    <w:rsid w:val="00AA1EA9"/>
    <w:pPr>
      <w:numPr>
        <w:ilvl w:val="3"/>
        <w:numId w:val="238"/>
      </w:numPr>
      <w:spacing w:after="200"/>
      <w:outlineLvl w:val="3"/>
    </w:pPr>
    <w:rPr>
      <w:rFonts w:ascii="Times New Roman" w:hAnsi="Times New Roman"/>
    </w:rPr>
  </w:style>
  <w:style w:type="paragraph" w:customStyle="1" w:styleId="DefenceHeading3">
    <w:name w:val="DefenceHeading 3"/>
    <w:basedOn w:val="Normal"/>
    <w:link w:val="DefenceHeading3Char"/>
    <w:rsid w:val="00AA1EA9"/>
    <w:pPr>
      <w:numPr>
        <w:ilvl w:val="2"/>
        <w:numId w:val="238"/>
      </w:numPr>
      <w:spacing w:after="200"/>
      <w:outlineLvl w:val="2"/>
    </w:pPr>
    <w:rPr>
      <w:rFonts w:ascii="Times New Roman" w:hAnsi="Times New Roman" w:cs="Arial"/>
      <w:bCs/>
      <w:szCs w:val="26"/>
    </w:rPr>
  </w:style>
  <w:style w:type="paragraph" w:customStyle="1" w:styleId="DefenceHeading8">
    <w:name w:val="DefenceHeading 8"/>
    <w:basedOn w:val="Normal"/>
    <w:rsid w:val="00AA1EA9"/>
    <w:pPr>
      <w:numPr>
        <w:ilvl w:val="7"/>
        <w:numId w:val="238"/>
      </w:numPr>
      <w:spacing w:after="200"/>
      <w:outlineLvl w:val="7"/>
    </w:pPr>
    <w:rPr>
      <w:rFonts w:ascii="Times New Roman" w:hAnsi="Times New Roman"/>
    </w:rPr>
  </w:style>
  <w:style w:type="paragraph" w:customStyle="1" w:styleId="DefenceHeading1">
    <w:name w:val="DefenceHeading 1"/>
    <w:next w:val="DefenceHeading2"/>
    <w:link w:val="DefenceHeading1Char"/>
    <w:rsid w:val="00AA1EA9"/>
    <w:pPr>
      <w:keepNext/>
      <w:numPr>
        <w:numId w:val="238"/>
      </w:numPr>
      <w:spacing w:after="220"/>
      <w:outlineLvl w:val="0"/>
    </w:pPr>
    <w:rPr>
      <w:rFonts w:ascii="Arial Bold" w:hAnsi="Arial Bold" w:cs="Tahoma"/>
      <w:b/>
      <w:caps/>
      <w:sz w:val="22"/>
      <w:szCs w:val="22"/>
      <w:lang w:eastAsia="en-US"/>
    </w:rPr>
  </w:style>
  <w:style w:type="paragraph" w:customStyle="1" w:styleId="DefenceHeading5">
    <w:name w:val="DefenceHeading 5"/>
    <w:basedOn w:val="Normal"/>
    <w:link w:val="DefenceHeading5Char"/>
    <w:rsid w:val="00AA1EA9"/>
    <w:pPr>
      <w:numPr>
        <w:ilvl w:val="4"/>
        <w:numId w:val="238"/>
      </w:numPr>
      <w:spacing w:after="200"/>
      <w:outlineLvl w:val="4"/>
    </w:pPr>
    <w:rPr>
      <w:rFonts w:ascii="Times New Roman" w:hAnsi="Times New Roman"/>
      <w:bCs/>
      <w:iCs/>
      <w:szCs w:val="26"/>
    </w:rPr>
  </w:style>
  <w:style w:type="paragraph" w:customStyle="1" w:styleId="DefenceHeading6">
    <w:name w:val="DefenceHeading 6"/>
    <w:basedOn w:val="Normal"/>
    <w:rsid w:val="00AA1EA9"/>
    <w:pPr>
      <w:numPr>
        <w:ilvl w:val="5"/>
        <w:numId w:val="238"/>
      </w:numPr>
      <w:spacing w:after="200"/>
      <w:outlineLvl w:val="5"/>
    </w:pPr>
    <w:rPr>
      <w:rFonts w:ascii="Times New Roman" w:hAnsi="Times New Roman"/>
    </w:rPr>
  </w:style>
  <w:style w:type="paragraph" w:customStyle="1" w:styleId="DefenceHeading7">
    <w:name w:val="DefenceHeading 7"/>
    <w:basedOn w:val="Normal"/>
    <w:rsid w:val="00AA1EA9"/>
    <w:pPr>
      <w:numPr>
        <w:ilvl w:val="6"/>
        <w:numId w:val="238"/>
      </w:numPr>
      <w:spacing w:after="200"/>
      <w:outlineLvl w:val="6"/>
    </w:pPr>
    <w:rPr>
      <w:rFonts w:ascii="Times New Roman" w:hAnsi="Times New Roman"/>
    </w:rPr>
  </w:style>
  <w:style w:type="paragraph" w:customStyle="1" w:styleId="DefenceHeading9">
    <w:name w:val="DefenceHeading 9"/>
    <w:next w:val="Normal"/>
    <w:rsid w:val="00AA1EA9"/>
    <w:pPr>
      <w:numPr>
        <w:ilvl w:val="8"/>
        <w:numId w:val="238"/>
      </w:numPr>
      <w:spacing w:after="240"/>
      <w:jc w:val="center"/>
    </w:pPr>
    <w:rPr>
      <w:rFonts w:ascii="Arial Bold" w:hAnsi="Arial Bold"/>
      <w:b/>
      <w:caps/>
      <w:sz w:val="28"/>
      <w:szCs w:val="28"/>
      <w:lang w:eastAsia="en-US"/>
    </w:rPr>
  </w:style>
  <w:style w:type="numbering" w:customStyle="1" w:styleId="DefenceHeading">
    <w:name w:val="DefenceHeading"/>
    <w:rsid w:val="00AA1EA9"/>
    <w:pPr>
      <w:numPr>
        <w:numId w:val="238"/>
      </w:numPr>
    </w:pPr>
  </w:style>
  <w:style w:type="paragraph" w:customStyle="1" w:styleId="DHHSbody">
    <w:name w:val="DHHS body"/>
    <w:qFormat/>
    <w:rsid w:val="00457B70"/>
    <w:pPr>
      <w:spacing w:after="120" w:line="270" w:lineRule="atLeast"/>
    </w:pPr>
    <w:rPr>
      <w:rFonts w:ascii="Arial" w:eastAsia="Times" w:hAnsi="Arial"/>
      <w:lang w:eastAsia="en-US"/>
    </w:rPr>
  </w:style>
  <w:style w:type="paragraph" w:customStyle="1" w:styleId="DHHStabletext">
    <w:name w:val="DHHS table text"/>
    <w:uiPriority w:val="3"/>
    <w:qFormat/>
    <w:rsid w:val="00457B70"/>
    <w:pPr>
      <w:spacing w:before="80" w:after="60"/>
    </w:pPr>
    <w:rPr>
      <w:rFonts w:ascii="Arial" w:hAnsi="Arial"/>
      <w:lang w:eastAsia="en-US"/>
    </w:rPr>
  </w:style>
  <w:style w:type="paragraph" w:customStyle="1" w:styleId="DHHSnumberloweralphaindent">
    <w:name w:val="DHHS number lower alpha indent"/>
    <w:basedOn w:val="DHHSbody"/>
    <w:uiPriority w:val="3"/>
    <w:rsid w:val="00457B70"/>
    <w:pPr>
      <w:numPr>
        <w:ilvl w:val="1"/>
        <w:numId w:val="258"/>
      </w:numPr>
    </w:pPr>
  </w:style>
  <w:style w:type="paragraph" w:customStyle="1" w:styleId="DHHSnumberloweralpha">
    <w:name w:val="DHHS number lower alpha"/>
    <w:basedOn w:val="DHHSbody"/>
    <w:uiPriority w:val="3"/>
    <w:rsid w:val="00457B70"/>
    <w:pPr>
      <w:numPr>
        <w:numId w:val="258"/>
      </w:numPr>
    </w:pPr>
  </w:style>
  <w:style w:type="paragraph" w:customStyle="1" w:styleId="DHHSbodyaftertablefigure">
    <w:name w:val="DHHS body after table/figure"/>
    <w:basedOn w:val="DHHSbody"/>
    <w:next w:val="DHHSbody"/>
    <w:uiPriority w:val="1"/>
    <w:rsid w:val="00457B70"/>
    <w:pPr>
      <w:spacing w:before="240"/>
    </w:pPr>
  </w:style>
  <w:style w:type="numbering" w:customStyle="1" w:styleId="ZZNumbersloweralpha">
    <w:name w:val="ZZ Numbers lower alpha"/>
    <w:basedOn w:val="NoList"/>
    <w:rsid w:val="00457B70"/>
    <w:pPr>
      <w:numPr>
        <w:numId w:val="258"/>
      </w:numPr>
    </w:pPr>
  </w:style>
  <w:style w:type="paragraph" w:customStyle="1" w:styleId="CUTableBullet1">
    <w:name w:val="CU_Table Bullet1"/>
    <w:basedOn w:val="Normal"/>
    <w:qFormat/>
    <w:rsid w:val="00BB2058"/>
    <w:pPr>
      <w:numPr>
        <w:numId w:val="422"/>
      </w:numPr>
    </w:pPr>
  </w:style>
  <w:style w:type="paragraph" w:customStyle="1" w:styleId="CUTableBullet2">
    <w:name w:val="CU_Table Bullet2"/>
    <w:basedOn w:val="Normal"/>
    <w:qFormat/>
    <w:rsid w:val="00BB2058"/>
    <w:pPr>
      <w:numPr>
        <w:ilvl w:val="1"/>
        <w:numId w:val="422"/>
      </w:numPr>
    </w:pPr>
  </w:style>
  <w:style w:type="paragraph" w:customStyle="1" w:styleId="CUTableBullet3">
    <w:name w:val="CU_Table Bullet3"/>
    <w:basedOn w:val="Normal"/>
    <w:qFormat/>
    <w:rsid w:val="00BB2058"/>
    <w:pPr>
      <w:numPr>
        <w:ilvl w:val="2"/>
        <w:numId w:val="422"/>
      </w:numPr>
    </w:pPr>
  </w:style>
  <w:style w:type="paragraph" w:customStyle="1" w:styleId="CUTableIndent1">
    <w:name w:val="CU_Table Indent1"/>
    <w:basedOn w:val="Normal"/>
    <w:qFormat/>
    <w:rsid w:val="00BB2058"/>
    <w:pPr>
      <w:numPr>
        <w:numId w:val="423"/>
      </w:numPr>
    </w:pPr>
  </w:style>
  <w:style w:type="paragraph" w:customStyle="1" w:styleId="CUTableIndent2">
    <w:name w:val="CU_Table Indent2"/>
    <w:basedOn w:val="Normal"/>
    <w:qFormat/>
    <w:rsid w:val="00BB2058"/>
    <w:pPr>
      <w:numPr>
        <w:ilvl w:val="1"/>
        <w:numId w:val="423"/>
      </w:numPr>
    </w:pPr>
  </w:style>
  <w:style w:type="paragraph" w:customStyle="1" w:styleId="CUTableIndent3">
    <w:name w:val="CU_Table Indent3"/>
    <w:basedOn w:val="Normal"/>
    <w:qFormat/>
    <w:rsid w:val="00BB2058"/>
    <w:pPr>
      <w:numPr>
        <w:ilvl w:val="2"/>
        <w:numId w:val="423"/>
      </w:numPr>
    </w:pPr>
  </w:style>
  <w:style w:type="numbering" w:customStyle="1" w:styleId="CUTableBullet">
    <w:name w:val="CUTable Bullet"/>
    <w:uiPriority w:val="99"/>
    <w:rsid w:val="00BB2058"/>
    <w:pPr>
      <w:numPr>
        <w:numId w:val="279"/>
      </w:numPr>
    </w:pPr>
  </w:style>
  <w:style w:type="numbering" w:customStyle="1" w:styleId="CUTableIndent">
    <w:name w:val="CUTableIndent"/>
    <w:uiPriority w:val="99"/>
    <w:rsid w:val="00BB2058"/>
    <w:pPr>
      <w:numPr>
        <w:numId w:val="282"/>
      </w:numPr>
    </w:pPr>
  </w:style>
  <w:style w:type="paragraph" w:customStyle="1" w:styleId="FormHeading">
    <w:name w:val="FormHeading"/>
    <w:qFormat/>
    <w:rsid w:val="00BB2058"/>
    <w:pPr>
      <w:spacing w:before="120" w:after="120"/>
    </w:pPr>
    <w:rPr>
      <w:rFonts w:ascii="Georgia" w:hAnsi="Georgia" w:cs="Arial"/>
      <w:bCs/>
      <w:sz w:val="40"/>
      <w:szCs w:val="40"/>
      <w:lang w:eastAsia="en-US"/>
    </w:rPr>
  </w:style>
  <w:style w:type="paragraph" w:customStyle="1" w:styleId="B1Anx">
    <w:name w:val="B1Anx"/>
    <w:basedOn w:val="Normal"/>
    <w:rsid w:val="004B4804"/>
    <w:pPr>
      <w:tabs>
        <w:tab w:val="right" w:leader="dot" w:pos="4848"/>
      </w:tabs>
      <w:suppressAutoHyphens/>
      <w:spacing w:after="0"/>
      <w:ind w:left="113"/>
      <w:jc w:val="both"/>
    </w:pPr>
    <w:rPr>
      <w:color w:val="000000"/>
    </w:rPr>
  </w:style>
  <w:style w:type="paragraph" w:customStyle="1" w:styleId="A2">
    <w:name w:val="A2"/>
    <w:basedOn w:val="Normal"/>
    <w:rsid w:val="004B4804"/>
    <w:pPr>
      <w:overflowPunct w:val="0"/>
      <w:autoSpaceDE w:val="0"/>
      <w:autoSpaceDN w:val="0"/>
      <w:adjustRightInd w:val="0"/>
      <w:spacing w:after="120"/>
      <w:ind w:left="567" w:hanging="567"/>
      <w:jc w:val="both"/>
      <w:textAlignment w:val="baseline"/>
    </w:pPr>
    <w:rPr>
      <w:lang w:val="en-GB"/>
    </w:rPr>
  </w:style>
  <w:style w:type="character" w:customStyle="1" w:styleId="ASHeading2Char">
    <w:name w:val="ASHeading2 Char"/>
    <w:link w:val="ASHeading2"/>
    <w:rsid w:val="005112A0"/>
    <w:rPr>
      <w:rFonts w:ascii="Times New Roman Bold" w:hAnsi="Times New Roman Bold"/>
      <w:b/>
      <w:sz w:val="22"/>
      <w:lang w:eastAsia="en-US"/>
    </w:rPr>
  </w:style>
  <w:style w:type="paragraph" w:customStyle="1" w:styleId="DefenceNormal">
    <w:name w:val="DefenceNormal"/>
    <w:link w:val="DefenceNormalChar"/>
    <w:rsid w:val="001400D2"/>
    <w:pPr>
      <w:spacing w:after="200"/>
    </w:pPr>
    <w:rPr>
      <w:lang w:eastAsia="en-US"/>
    </w:rPr>
  </w:style>
  <w:style w:type="paragraph" w:customStyle="1" w:styleId="DefenceIndent">
    <w:name w:val="DefenceIndent"/>
    <w:basedOn w:val="DefenceNormal"/>
    <w:link w:val="DefenceIndentChar"/>
    <w:rsid w:val="001400D2"/>
    <w:pPr>
      <w:ind w:left="964"/>
    </w:pPr>
  </w:style>
  <w:style w:type="character" w:customStyle="1" w:styleId="DefenceHeading1Char">
    <w:name w:val="DefenceHeading 1 Char"/>
    <w:link w:val="DefenceHeading1"/>
    <w:locked/>
    <w:rsid w:val="001400D2"/>
    <w:rPr>
      <w:rFonts w:ascii="Arial Bold" w:hAnsi="Arial Bold" w:cs="Tahoma"/>
      <w:b/>
      <w:caps/>
      <w:sz w:val="22"/>
      <w:szCs w:val="22"/>
      <w:lang w:eastAsia="en-US"/>
    </w:rPr>
  </w:style>
  <w:style w:type="character" w:customStyle="1" w:styleId="DefenceHeading3Char">
    <w:name w:val="DefenceHeading 3 Char"/>
    <w:link w:val="DefenceHeading3"/>
    <w:locked/>
    <w:rsid w:val="001400D2"/>
    <w:rPr>
      <w:rFonts w:cs="Arial"/>
      <w:bCs/>
      <w:szCs w:val="26"/>
      <w:lang w:eastAsia="en-US"/>
    </w:rPr>
  </w:style>
  <w:style w:type="character" w:customStyle="1" w:styleId="DefenceHeading5Char">
    <w:name w:val="DefenceHeading 5 Char"/>
    <w:link w:val="DefenceHeading5"/>
    <w:locked/>
    <w:rsid w:val="001400D2"/>
    <w:rPr>
      <w:bCs/>
      <w:iCs/>
      <w:szCs w:val="26"/>
      <w:lang w:eastAsia="en-US"/>
    </w:rPr>
  </w:style>
  <w:style w:type="character" w:customStyle="1" w:styleId="DefenceNormalChar">
    <w:name w:val="DefenceNormal Char"/>
    <w:link w:val="DefenceNormal"/>
    <w:locked/>
    <w:rsid w:val="001400D2"/>
    <w:rPr>
      <w:lang w:eastAsia="en-US"/>
    </w:rPr>
  </w:style>
  <w:style w:type="character" w:customStyle="1" w:styleId="DefenceIndentChar">
    <w:name w:val="DefenceIndent Char"/>
    <w:link w:val="DefenceIndent"/>
    <w:locked/>
    <w:rsid w:val="001400D2"/>
    <w:rPr>
      <w:lang w:eastAsia="en-US"/>
    </w:rPr>
  </w:style>
  <w:style w:type="paragraph" w:customStyle="1" w:styleId="ASIndent2">
    <w:name w:val="ASIndent2"/>
    <w:basedOn w:val="ASNormal"/>
    <w:rsid w:val="00B978B1"/>
    <w:pPr>
      <w:ind w:left="1134"/>
    </w:pPr>
    <w:rPr>
      <w:szCs w:val="24"/>
    </w:rPr>
  </w:style>
  <w:style w:type="paragraph" w:customStyle="1" w:styleId="ASItem">
    <w:name w:val="ASItem"/>
    <w:rsid w:val="00442F1B"/>
    <w:pPr>
      <w:spacing w:line="264" w:lineRule="auto"/>
      <w:jc w:val="both"/>
    </w:pPr>
    <w:rPr>
      <w:rFonts w:ascii="Arial" w:hAnsi="Arial"/>
      <w:sz w:val="18"/>
      <w:szCs w:val="24"/>
      <w:lang w:eastAsia="en-US"/>
    </w:rPr>
  </w:style>
  <w:style w:type="paragraph" w:customStyle="1" w:styleId="Paragraph">
    <w:name w:val="Paragraph+"/>
    <w:rsid w:val="006C1B89"/>
    <w:pPr>
      <w:spacing w:after="240"/>
    </w:pPr>
    <w:rPr>
      <w:rFonts w:ascii="Arial" w:hAnsi="Arial"/>
      <w:kern w:val="22"/>
      <w:sz w:val="22"/>
      <w:szCs w:val="24"/>
      <w:lang w:eastAsia="en-US"/>
    </w:rPr>
  </w:style>
  <w:style w:type="paragraph" w:customStyle="1" w:styleId="contdpara">
    <w:name w:val="cont'd para"/>
    <w:basedOn w:val="Paragraph"/>
    <w:rsid w:val="006C1B89"/>
    <w:pPr>
      <w:ind w:left="85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2058"/>
    <w:pPr>
      <w:spacing w:after="240"/>
    </w:pPr>
    <w:rPr>
      <w:rFonts w:ascii="Arial" w:hAnsi="Arial"/>
      <w:lang w:eastAsia="en-US"/>
    </w:rPr>
  </w:style>
  <w:style w:type="paragraph" w:styleId="Heading1">
    <w:name w:val="heading 1"/>
    <w:next w:val="IndentParaLevel1"/>
    <w:link w:val="Heading1Char"/>
    <w:uiPriority w:val="9"/>
    <w:qFormat/>
    <w:rsid w:val="00BB2058"/>
    <w:pPr>
      <w:keepNext/>
      <w:numPr>
        <w:numId w:val="437"/>
      </w:numPr>
      <w:pBdr>
        <w:top w:val="single" w:sz="12" w:space="1" w:color="auto"/>
      </w:pBdr>
      <w:spacing w:after="220"/>
      <w:outlineLvl w:val="0"/>
    </w:pPr>
    <w:rPr>
      <w:rFonts w:ascii="Arial" w:hAnsi="Arial" w:cs="Arial"/>
      <w:b/>
      <w:bCs/>
      <w:sz w:val="28"/>
      <w:szCs w:val="32"/>
      <w:lang w:eastAsia="en-US"/>
    </w:rPr>
  </w:style>
  <w:style w:type="paragraph" w:styleId="Heading2">
    <w:name w:val="heading 2"/>
    <w:next w:val="IndentParaLevel1"/>
    <w:link w:val="Heading2Char"/>
    <w:uiPriority w:val="9"/>
    <w:qFormat/>
    <w:rsid w:val="00BB2058"/>
    <w:pPr>
      <w:keepNext/>
      <w:numPr>
        <w:ilvl w:val="1"/>
        <w:numId w:val="437"/>
      </w:numPr>
      <w:spacing w:after="220"/>
      <w:outlineLvl w:val="1"/>
    </w:pPr>
    <w:rPr>
      <w:rFonts w:ascii="Arial" w:hAnsi="Arial"/>
      <w:b/>
      <w:bCs/>
      <w:iCs/>
      <w:sz w:val="24"/>
      <w:szCs w:val="28"/>
      <w:lang w:eastAsia="en-US"/>
    </w:rPr>
  </w:style>
  <w:style w:type="paragraph" w:styleId="Heading3">
    <w:name w:val="heading 3"/>
    <w:basedOn w:val="Normal"/>
    <w:link w:val="Heading3Char"/>
    <w:qFormat/>
    <w:rsid w:val="00BB2058"/>
    <w:pPr>
      <w:numPr>
        <w:ilvl w:val="2"/>
        <w:numId w:val="437"/>
      </w:numPr>
      <w:outlineLvl w:val="2"/>
    </w:pPr>
    <w:rPr>
      <w:rFonts w:cs="Arial"/>
      <w:bCs/>
      <w:szCs w:val="26"/>
      <w:lang w:eastAsia="en-AU"/>
    </w:rPr>
  </w:style>
  <w:style w:type="paragraph" w:styleId="Heading4">
    <w:name w:val="heading 4"/>
    <w:basedOn w:val="Normal"/>
    <w:link w:val="Heading4Char"/>
    <w:qFormat/>
    <w:rsid w:val="00BB2058"/>
    <w:pPr>
      <w:numPr>
        <w:ilvl w:val="3"/>
        <w:numId w:val="437"/>
      </w:numPr>
      <w:outlineLvl w:val="3"/>
    </w:pPr>
    <w:rPr>
      <w:bCs/>
      <w:szCs w:val="28"/>
      <w:lang w:eastAsia="en-AU"/>
    </w:rPr>
  </w:style>
  <w:style w:type="paragraph" w:styleId="Heading5">
    <w:name w:val="heading 5"/>
    <w:basedOn w:val="Normal"/>
    <w:qFormat/>
    <w:rsid w:val="00BB2058"/>
    <w:pPr>
      <w:numPr>
        <w:ilvl w:val="4"/>
        <w:numId w:val="437"/>
      </w:numPr>
      <w:outlineLvl w:val="4"/>
    </w:pPr>
    <w:rPr>
      <w:bCs/>
      <w:iCs/>
      <w:szCs w:val="26"/>
      <w:lang w:eastAsia="en-AU"/>
    </w:rPr>
  </w:style>
  <w:style w:type="paragraph" w:styleId="Heading6">
    <w:name w:val="heading 6"/>
    <w:basedOn w:val="Normal"/>
    <w:qFormat/>
    <w:rsid w:val="00BB2058"/>
    <w:pPr>
      <w:numPr>
        <w:ilvl w:val="5"/>
        <w:numId w:val="437"/>
      </w:numPr>
      <w:outlineLvl w:val="5"/>
    </w:pPr>
    <w:rPr>
      <w:bCs/>
      <w:szCs w:val="22"/>
      <w:lang w:eastAsia="en-AU"/>
    </w:rPr>
  </w:style>
  <w:style w:type="paragraph" w:styleId="Heading7">
    <w:name w:val="heading 7"/>
    <w:basedOn w:val="Normal"/>
    <w:qFormat/>
    <w:rsid w:val="00BB2058"/>
    <w:pPr>
      <w:numPr>
        <w:ilvl w:val="6"/>
        <w:numId w:val="437"/>
      </w:numPr>
      <w:outlineLvl w:val="6"/>
    </w:pPr>
    <w:rPr>
      <w:lang w:eastAsia="en-AU"/>
    </w:rPr>
  </w:style>
  <w:style w:type="paragraph" w:styleId="Heading8">
    <w:name w:val="heading 8"/>
    <w:basedOn w:val="Normal"/>
    <w:qFormat/>
    <w:rsid w:val="00BB2058"/>
    <w:pPr>
      <w:numPr>
        <w:ilvl w:val="7"/>
        <w:numId w:val="437"/>
      </w:numPr>
      <w:outlineLvl w:val="7"/>
    </w:pPr>
    <w:rPr>
      <w:iCs/>
      <w:lang w:eastAsia="en-AU"/>
    </w:rPr>
  </w:style>
  <w:style w:type="paragraph" w:styleId="Heading9">
    <w:name w:val="heading 9"/>
    <w:basedOn w:val="Normal"/>
    <w:next w:val="Normal"/>
    <w:link w:val="Heading9Char"/>
    <w:qFormat/>
    <w:rsid w:val="00BB2058"/>
    <w:pPr>
      <w:keepNext/>
      <w:numPr>
        <w:ilvl w:val="8"/>
        <w:numId w:val="437"/>
      </w:numPr>
      <w:outlineLvl w:val="8"/>
    </w:pPr>
    <w:rPr>
      <w:rFonts w:cs="Arial"/>
      <w:b/>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ParaLevel1">
    <w:name w:val="IndentParaLevel1"/>
    <w:basedOn w:val="Normal"/>
    <w:link w:val="IndentParaLevel1Char1"/>
    <w:rsid w:val="00BB2058"/>
    <w:pPr>
      <w:numPr>
        <w:numId w:val="442"/>
      </w:numPr>
    </w:pPr>
  </w:style>
  <w:style w:type="character" w:customStyle="1" w:styleId="IndentParaLevel1Char1">
    <w:name w:val="IndentParaLevel1 Char1"/>
    <w:link w:val="IndentParaLevel1"/>
    <w:rsid w:val="003E286F"/>
    <w:rPr>
      <w:rFonts w:ascii="Arial" w:hAnsi="Arial"/>
      <w:lang w:eastAsia="en-US"/>
    </w:rPr>
  </w:style>
  <w:style w:type="character" w:customStyle="1" w:styleId="Heading1Char">
    <w:name w:val="Heading 1 Char"/>
    <w:link w:val="Heading1"/>
    <w:uiPriority w:val="9"/>
    <w:rsid w:val="00FA0266"/>
    <w:rPr>
      <w:rFonts w:ascii="Arial" w:hAnsi="Arial" w:cs="Arial"/>
      <w:b/>
      <w:bCs/>
      <w:sz w:val="28"/>
      <w:szCs w:val="32"/>
      <w:lang w:eastAsia="en-US"/>
    </w:rPr>
  </w:style>
  <w:style w:type="character" w:customStyle="1" w:styleId="Heading2Char">
    <w:name w:val="Heading 2 Char"/>
    <w:link w:val="Heading2"/>
    <w:uiPriority w:val="9"/>
    <w:rsid w:val="00D7418D"/>
    <w:rPr>
      <w:rFonts w:ascii="Arial" w:hAnsi="Arial"/>
      <w:b/>
      <w:bCs/>
      <w:iCs/>
      <w:sz w:val="24"/>
      <w:szCs w:val="28"/>
      <w:lang w:eastAsia="en-US"/>
    </w:rPr>
  </w:style>
  <w:style w:type="character" w:customStyle="1" w:styleId="Heading3Char">
    <w:name w:val="Heading 3 Char"/>
    <w:link w:val="Heading3"/>
    <w:rsid w:val="00B75C44"/>
    <w:rPr>
      <w:rFonts w:ascii="Arial" w:hAnsi="Arial" w:cs="Arial"/>
      <w:bCs/>
      <w:szCs w:val="26"/>
    </w:rPr>
  </w:style>
  <w:style w:type="character" w:customStyle="1" w:styleId="Heading4Char">
    <w:name w:val="Heading 4 Char"/>
    <w:link w:val="Heading4"/>
    <w:rsid w:val="00D45213"/>
    <w:rPr>
      <w:rFonts w:ascii="Arial" w:hAnsi="Arial"/>
      <w:bCs/>
      <w:szCs w:val="28"/>
    </w:rPr>
  </w:style>
  <w:style w:type="paragraph" w:styleId="Subtitle">
    <w:name w:val="Subtitle"/>
    <w:basedOn w:val="Normal"/>
    <w:link w:val="SubtitleChar"/>
    <w:qFormat/>
    <w:rsid w:val="00BB2058"/>
    <w:pPr>
      <w:keepNext/>
    </w:pPr>
    <w:rPr>
      <w:rFonts w:cs="Arial"/>
      <w:b/>
      <w:sz w:val="24"/>
    </w:rPr>
  </w:style>
  <w:style w:type="paragraph" w:customStyle="1" w:styleId="TableText">
    <w:name w:val="TableText"/>
    <w:basedOn w:val="Normal"/>
    <w:link w:val="TableTextChar"/>
    <w:rsid w:val="00BB2058"/>
    <w:pPr>
      <w:spacing w:after="0"/>
    </w:pPr>
    <w:rPr>
      <w:szCs w:val="24"/>
    </w:rPr>
  </w:style>
  <w:style w:type="character" w:customStyle="1" w:styleId="TableTextChar">
    <w:name w:val="TableText Char"/>
    <w:link w:val="TableText"/>
    <w:rsid w:val="004B46CD"/>
    <w:rPr>
      <w:rFonts w:ascii="Arial" w:hAnsi="Arial"/>
      <w:szCs w:val="24"/>
      <w:lang w:eastAsia="en-US"/>
    </w:rPr>
  </w:style>
  <w:style w:type="paragraph" w:customStyle="1" w:styleId="IndentParaLevel2">
    <w:name w:val="IndentParaLevel2"/>
    <w:basedOn w:val="Normal"/>
    <w:link w:val="IndentParaLevel2Char"/>
    <w:rsid w:val="00BB2058"/>
    <w:pPr>
      <w:numPr>
        <w:ilvl w:val="1"/>
        <w:numId w:val="442"/>
      </w:numPr>
    </w:pPr>
  </w:style>
  <w:style w:type="character" w:customStyle="1" w:styleId="IndentParaLevel2Char">
    <w:name w:val="IndentParaLevel2 Char"/>
    <w:link w:val="IndentParaLevel2"/>
    <w:rsid w:val="003E286F"/>
    <w:rPr>
      <w:rFonts w:ascii="Arial" w:hAnsi="Arial"/>
      <w:lang w:eastAsia="en-US"/>
    </w:rPr>
  </w:style>
  <w:style w:type="paragraph" w:customStyle="1" w:styleId="IndentParaLevel4">
    <w:name w:val="IndentParaLevel4"/>
    <w:basedOn w:val="Normal"/>
    <w:rsid w:val="00BB2058"/>
    <w:pPr>
      <w:numPr>
        <w:ilvl w:val="3"/>
        <w:numId w:val="442"/>
      </w:numPr>
    </w:pPr>
  </w:style>
  <w:style w:type="paragraph" w:customStyle="1" w:styleId="IndentParaLevel5">
    <w:name w:val="IndentParaLevel5"/>
    <w:basedOn w:val="Normal"/>
    <w:rsid w:val="00BB2058"/>
    <w:pPr>
      <w:numPr>
        <w:ilvl w:val="4"/>
        <w:numId w:val="442"/>
      </w:numPr>
    </w:pPr>
  </w:style>
  <w:style w:type="paragraph" w:styleId="TOC1">
    <w:name w:val="toc 1"/>
    <w:basedOn w:val="Normal"/>
    <w:next w:val="Normal"/>
    <w:uiPriority w:val="39"/>
    <w:rsid w:val="00BB2058"/>
    <w:pPr>
      <w:tabs>
        <w:tab w:val="left" w:pos="964"/>
        <w:tab w:val="right" w:leader="dot" w:pos="9356"/>
      </w:tabs>
      <w:spacing w:before="120" w:after="120"/>
      <w:ind w:left="964" w:right="1134" w:hanging="964"/>
    </w:pPr>
    <w:rPr>
      <w:b/>
    </w:rPr>
  </w:style>
  <w:style w:type="paragraph" w:customStyle="1" w:styleId="TOCHeader">
    <w:name w:val="TOCHeader"/>
    <w:basedOn w:val="Normal"/>
    <w:rsid w:val="00BB2058"/>
    <w:pPr>
      <w:keepNext/>
    </w:pPr>
    <w:rPr>
      <w:b/>
      <w:sz w:val="24"/>
    </w:rPr>
  </w:style>
  <w:style w:type="paragraph" w:styleId="TOC2">
    <w:name w:val="toc 2"/>
    <w:basedOn w:val="Normal"/>
    <w:next w:val="Normal"/>
    <w:uiPriority w:val="39"/>
    <w:rsid w:val="00BB2058"/>
    <w:pPr>
      <w:tabs>
        <w:tab w:val="left" w:pos="1928"/>
        <w:tab w:val="right" w:leader="dot" w:pos="9356"/>
      </w:tabs>
      <w:spacing w:after="0"/>
      <w:ind w:left="1928" w:right="1134" w:hanging="964"/>
    </w:pPr>
  </w:style>
  <w:style w:type="paragraph" w:styleId="Header">
    <w:name w:val="header"/>
    <w:basedOn w:val="Normal"/>
    <w:link w:val="HeaderChar"/>
    <w:unhideWhenUsed/>
    <w:rsid w:val="00BB2058"/>
    <w:pPr>
      <w:tabs>
        <w:tab w:val="center" w:pos="4513"/>
        <w:tab w:val="right" w:pos="9026"/>
      </w:tabs>
    </w:pPr>
  </w:style>
  <w:style w:type="paragraph" w:styleId="Footer">
    <w:name w:val="footer"/>
    <w:basedOn w:val="Normal"/>
    <w:link w:val="FooterChar"/>
    <w:unhideWhenUsed/>
    <w:rsid w:val="00BB2058"/>
    <w:pPr>
      <w:spacing w:after="0"/>
    </w:pPr>
    <w:rPr>
      <w:sz w:val="18"/>
    </w:rPr>
  </w:style>
  <w:style w:type="character" w:customStyle="1" w:styleId="FooterChar">
    <w:name w:val="Footer Char"/>
    <w:basedOn w:val="DefaultParagraphFont"/>
    <w:link w:val="Footer"/>
    <w:rsid w:val="00BB2058"/>
    <w:rPr>
      <w:rFonts w:ascii="Arial" w:hAnsi="Arial"/>
      <w:sz w:val="18"/>
      <w:lang w:eastAsia="en-US"/>
    </w:rPr>
  </w:style>
  <w:style w:type="character" w:styleId="Hyperlink">
    <w:name w:val="Hyperlink"/>
    <w:basedOn w:val="DefaultParagraphFont"/>
    <w:uiPriority w:val="99"/>
    <w:rsid w:val="00BB2058"/>
    <w:rPr>
      <w:color w:val="0000FF"/>
      <w:u w:val="single"/>
    </w:rPr>
  </w:style>
  <w:style w:type="character" w:styleId="PageNumber">
    <w:name w:val="page number"/>
    <w:basedOn w:val="DefaultParagraphFont"/>
    <w:semiHidden/>
    <w:rsid w:val="00BB2058"/>
    <w:rPr>
      <w:rFonts w:ascii="Arial" w:hAnsi="Arial"/>
      <w:sz w:val="18"/>
    </w:rPr>
  </w:style>
  <w:style w:type="paragraph" w:customStyle="1" w:styleId="Schedule1">
    <w:name w:val="Schedule_1"/>
    <w:basedOn w:val="Normal"/>
    <w:next w:val="IndentParaLevel1"/>
    <w:rsid w:val="00BB2058"/>
    <w:pPr>
      <w:keepNext/>
      <w:numPr>
        <w:ilvl w:val="1"/>
        <w:numId w:val="456"/>
      </w:numPr>
      <w:pBdr>
        <w:top w:val="single" w:sz="12" w:space="1" w:color="auto"/>
      </w:pBdr>
      <w:outlineLvl w:val="0"/>
    </w:pPr>
    <w:rPr>
      <w:b/>
      <w:sz w:val="28"/>
      <w:lang w:eastAsia="en-AU"/>
    </w:rPr>
  </w:style>
  <w:style w:type="paragraph" w:customStyle="1" w:styleId="Schedule2">
    <w:name w:val="Schedule_2"/>
    <w:basedOn w:val="Normal"/>
    <w:next w:val="IndentParaLevel1"/>
    <w:rsid w:val="00BB2058"/>
    <w:pPr>
      <w:keepNext/>
      <w:numPr>
        <w:ilvl w:val="2"/>
        <w:numId w:val="456"/>
      </w:numPr>
      <w:outlineLvl w:val="1"/>
    </w:pPr>
    <w:rPr>
      <w:b/>
      <w:sz w:val="24"/>
      <w:lang w:eastAsia="en-AU"/>
    </w:rPr>
  </w:style>
  <w:style w:type="paragraph" w:customStyle="1" w:styleId="Schedule3">
    <w:name w:val="Schedule_3"/>
    <w:basedOn w:val="Normal"/>
    <w:rsid w:val="00BB2058"/>
    <w:pPr>
      <w:numPr>
        <w:ilvl w:val="3"/>
        <w:numId w:val="456"/>
      </w:numPr>
      <w:outlineLvl w:val="2"/>
    </w:pPr>
    <w:rPr>
      <w:lang w:eastAsia="en-AU"/>
    </w:rPr>
  </w:style>
  <w:style w:type="paragraph" w:customStyle="1" w:styleId="Schedule4">
    <w:name w:val="Schedule_4"/>
    <w:basedOn w:val="Normal"/>
    <w:rsid w:val="00BB2058"/>
    <w:pPr>
      <w:numPr>
        <w:ilvl w:val="4"/>
        <w:numId w:val="456"/>
      </w:numPr>
      <w:outlineLvl w:val="3"/>
    </w:pPr>
    <w:rPr>
      <w:lang w:eastAsia="en-AU"/>
    </w:rPr>
  </w:style>
  <w:style w:type="paragraph" w:customStyle="1" w:styleId="Schedule5">
    <w:name w:val="Schedule_5"/>
    <w:basedOn w:val="Normal"/>
    <w:rsid w:val="00BB2058"/>
    <w:pPr>
      <w:numPr>
        <w:ilvl w:val="5"/>
        <w:numId w:val="456"/>
      </w:numPr>
      <w:outlineLvl w:val="5"/>
    </w:pPr>
    <w:rPr>
      <w:lang w:eastAsia="en-AU"/>
    </w:rPr>
  </w:style>
  <w:style w:type="paragraph" w:customStyle="1" w:styleId="Schedule6">
    <w:name w:val="Schedule_6"/>
    <w:basedOn w:val="Normal"/>
    <w:rsid w:val="00BB2058"/>
    <w:pPr>
      <w:numPr>
        <w:ilvl w:val="6"/>
        <w:numId w:val="456"/>
      </w:numPr>
      <w:outlineLvl w:val="6"/>
    </w:pPr>
    <w:rPr>
      <w:lang w:eastAsia="en-AU"/>
    </w:rPr>
  </w:style>
  <w:style w:type="paragraph" w:customStyle="1" w:styleId="Schedule7">
    <w:name w:val="Schedule_7"/>
    <w:basedOn w:val="Normal"/>
    <w:rsid w:val="00BB2058"/>
    <w:pPr>
      <w:numPr>
        <w:ilvl w:val="7"/>
        <w:numId w:val="456"/>
      </w:numPr>
      <w:outlineLvl w:val="7"/>
    </w:pPr>
    <w:rPr>
      <w:lang w:eastAsia="en-AU"/>
    </w:rPr>
  </w:style>
  <w:style w:type="paragraph" w:customStyle="1" w:styleId="Schedule8">
    <w:name w:val="Schedule_8"/>
    <w:basedOn w:val="Normal"/>
    <w:rsid w:val="00BB2058"/>
    <w:pPr>
      <w:numPr>
        <w:ilvl w:val="8"/>
        <w:numId w:val="456"/>
      </w:numPr>
      <w:outlineLvl w:val="8"/>
    </w:pPr>
    <w:rPr>
      <w:lang w:eastAsia="en-AU"/>
    </w:rPr>
  </w:style>
  <w:style w:type="paragraph" w:styleId="BodyText">
    <w:name w:val="Body Text"/>
    <w:basedOn w:val="Normal"/>
    <w:link w:val="BodyTextChar"/>
  </w:style>
  <w:style w:type="character" w:customStyle="1" w:styleId="BodyTextChar">
    <w:name w:val="Body Text Char"/>
    <w:link w:val="BodyText"/>
    <w:rsid w:val="002161D4"/>
    <w:rPr>
      <w:sz w:val="22"/>
      <w:szCs w:val="24"/>
      <w:lang w:eastAsia="en-US"/>
    </w:rPr>
  </w:style>
  <w:style w:type="character" w:styleId="FollowedHyperlink">
    <w:name w:val="FollowedHyperlink"/>
    <w:rPr>
      <w:color w:val="800080"/>
      <w:u w:val="single"/>
    </w:rPr>
  </w:style>
  <w:style w:type="paragraph" w:styleId="Title">
    <w:name w:val="Title"/>
    <w:basedOn w:val="Normal"/>
    <w:link w:val="TitleChar"/>
    <w:qFormat/>
    <w:rsid w:val="00BB2058"/>
    <w:pPr>
      <w:keepNext/>
    </w:pPr>
    <w:rPr>
      <w:rFonts w:cs="Arial"/>
      <w:b/>
      <w:bCs/>
      <w:sz w:val="28"/>
      <w:szCs w:val="32"/>
    </w:rPr>
  </w:style>
  <w:style w:type="paragraph" w:styleId="ListNumber">
    <w:name w:val="List Number"/>
    <w:basedOn w:val="Normal"/>
    <w:pPr>
      <w:numPr>
        <w:numId w:val="7"/>
      </w:numPr>
    </w:pPr>
  </w:style>
  <w:style w:type="paragraph" w:customStyle="1" w:styleId="MinorTitleArial">
    <w:name w:val="Minor_Title_Arial"/>
    <w:next w:val="Normal"/>
    <w:rsid w:val="00BB2058"/>
    <w:rPr>
      <w:rFonts w:ascii="Arial" w:hAnsi="Arial" w:cs="Arial"/>
      <w:color w:val="000000"/>
      <w:sz w:val="18"/>
      <w:szCs w:val="18"/>
      <w:lang w:eastAsia="en-US"/>
    </w:rPr>
  </w:style>
  <w:style w:type="paragraph" w:styleId="ListNumber2">
    <w:name w:val="List Number 2"/>
    <w:basedOn w:val="Normal"/>
    <w:pPr>
      <w:numPr>
        <w:numId w:val="1"/>
      </w:numPr>
    </w:pPr>
  </w:style>
  <w:style w:type="paragraph" w:styleId="ListNumber3">
    <w:name w:val="List Number 3"/>
    <w:basedOn w:val="Normal"/>
    <w:pPr>
      <w:numPr>
        <w:numId w:val="2"/>
      </w:numPr>
    </w:pPr>
  </w:style>
  <w:style w:type="paragraph" w:styleId="ListNumber4">
    <w:name w:val="List Number 4"/>
    <w:basedOn w:val="Normal"/>
    <w:pPr>
      <w:numPr>
        <w:numId w:val="3"/>
      </w:numPr>
    </w:pPr>
  </w:style>
  <w:style w:type="paragraph" w:styleId="ListNumber5">
    <w:name w:val="List Number 5"/>
    <w:basedOn w:val="Normal"/>
    <w:pPr>
      <w:numPr>
        <w:numId w:val="4"/>
      </w:numPr>
      <w:tabs>
        <w:tab w:val="clear" w:pos="4216"/>
        <w:tab w:val="left" w:pos="4820"/>
      </w:tabs>
      <w:ind w:left="4820" w:hanging="964"/>
    </w:pPr>
  </w:style>
  <w:style w:type="paragraph" w:customStyle="1" w:styleId="ListNumber6">
    <w:name w:val="List Number 6"/>
    <w:basedOn w:val="Normal"/>
    <w:pPr>
      <w:numPr>
        <w:numId w:val="5"/>
      </w:numPr>
    </w:pPr>
  </w:style>
  <w:style w:type="paragraph" w:customStyle="1" w:styleId="ListNumber7">
    <w:name w:val="List Number 7"/>
    <w:basedOn w:val="Normal"/>
    <w:pPr>
      <w:numPr>
        <w:numId w:val="6"/>
      </w:numPr>
    </w:pPr>
  </w:style>
  <w:style w:type="paragraph" w:customStyle="1" w:styleId="CUAddress">
    <w:name w:val="CUAddress"/>
    <w:basedOn w:val="Normal"/>
    <w:pPr>
      <w:spacing w:after="100"/>
    </w:pPr>
    <w:rPr>
      <w:sz w:val="18"/>
      <w:lang w:bidi="he-IL"/>
    </w:rPr>
  </w:style>
  <w:style w:type="paragraph" w:customStyle="1" w:styleId="IndentParaLevel3">
    <w:name w:val="IndentParaLevel3"/>
    <w:basedOn w:val="Normal"/>
    <w:rsid w:val="00BB2058"/>
    <w:pPr>
      <w:numPr>
        <w:ilvl w:val="2"/>
        <w:numId w:val="442"/>
      </w:numPr>
    </w:pPr>
  </w:style>
  <w:style w:type="paragraph" w:customStyle="1" w:styleId="IndentParaLevel6">
    <w:name w:val="IndentParaLevel6"/>
    <w:basedOn w:val="Normal"/>
    <w:rsid w:val="00BB2058"/>
    <w:pPr>
      <w:numPr>
        <w:ilvl w:val="5"/>
        <w:numId w:val="442"/>
      </w:numPr>
    </w:pPr>
  </w:style>
  <w:style w:type="paragraph" w:customStyle="1" w:styleId="CUNumber1">
    <w:name w:val="CU_Number1"/>
    <w:basedOn w:val="Normal"/>
    <w:rsid w:val="00BB2058"/>
    <w:pPr>
      <w:numPr>
        <w:numId w:val="408"/>
      </w:numPr>
      <w:outlineLvl w:val="0"/>
    </w:pPr>
  </w:style>
  <w:style w:type="paragraph" w:customStyle="1" w:styleId="CUNumber2">
    <w:name w:val="CU_Number2"/>
    <w:basedOn w:val="Normal"/>
    <w:rsid w:val="00BB2058"/>
    <w:pPr>
      <w:numPr>
        <w:ilvl w:val="1"/>
        <w:numId w:val="408"/>
      </w:numPr>
      <w:outlineLvl w:val="1"/>
    </w:pPr>
  </w:style>
  <w:style w:type="paragraph" w:customStyle="1" w:styleId="CUNumber3">
    <w:name w:val="CU_Number3"/>
    <w:basedOn w:val="Normal"/>
    <w:rsid w:val="00BB2058"/>
    <w:pPr>
      <w:numPr>
        <w:ilvl w:val="2"/>
        <w:numId w:val="408"/>
      </w:numPr>
      <w:outlineLvl w:val="2"/>
    </w:pPr>
  </w:style>
  <w:style w:type="paragraph" w:customStyle="1" w:styleId="CUNumber4">
    <w:name w:val="CU_Number4"/>
    <w:basedOn w:val="Normal"/>
    <w:rsid w:val="00BB2058"/>
    <w:pPr>
      <w:numPr>
        <w:ilvl w:val="3"/>
        <w:numId w:val="408"/>
      </w:numPr>
      <w:outlineLvl w:val="3"/>
    </w:pPr>
  </w:style>
  <w:style w:type="paragraph" w:customStyle="1" w:styleId="CUNumber5">
    <w:name w:val="CU_Number5"/>
    <w:basedOn w:val="Normal"/>
    <w:rsid w:val="00BB2058"/>
    <w:pPr>
      <w:numPr>
        <w:ilvl w:val="4"/>
        <w:numId w:val="408"/>
      </w:numPr>
      <w:outlineLvl w:val="4"/>
    </w:pPr>
  </w:style>
  <w:style w:type="paragraph" w:customStyle="1" w:styleId="CUNumber6">
    <w:name w:val="CU_Number6"/>
    <w:basedOn w:val="Normal"/>
    <w:rsid w:val="00BB2058"/>
    <w:pPr>
      <w:numPr>
        <w:ilvl w:val="5"/>
        <w:numId w:val="408"/>
      </w:numPr>
      <w:outlineLvl w:val="5"/>
    </w:pPr>
  </w:style>
  <w:style w:type="paragraph" w:customStyle="1" w:styleId="CUNumber7">
    <w:name w:val="CU_Number7"/>
    <w:basedOn w:val="Normal"/>
    <w:rsid w:val="00BB2058"/>
    <w:pPr>
      <w:numPr>
        <w:ilvl w:val="6"/>
        <w:numId w:val="408"/>
      </w:numPr>
      <w:outlineLvl w:val="6"/>
    </w:pPr>
  </w:style>
  <w:style w:type="paragraph" w:styleId="ListBullet">
    <w:name w:val="List Bullet"/>
    <w:basedOn w:val="Normal"/>
    <w:rsid w:val="00BB2058"/>
    <w:pPr>
      <w:numPr>
        <w:numId w:val="447"/>
      </w:numPr>
    </w:pPr>
  </w:style>
  <w:style w:type="paragraph" w:styleId="ListBullet2">
    <w:name w:val="List Bullet 2"/>
    <w:basedOn w:val="Normal"/>
    <w:rsid w:val="00BB2058"/>
    <w:pPr>
      <w:numPr>
        <w:ilvl w:val="1"/>
        <w:numId w:val="447"/>
      </w:numPr>
    </w:pPr>
  </w:style>
  <w:style w:type="paragraph" w:styleId="ListBullet3">
    <w:name w:val="List Bullet 3"/>
    <w:basedOn w:val="Normal"/>
    <w:rsid w:val="00BB2058"/>
    <w:pPr>
      <w:numPr>
        <w:ilvl w:val="2"/>
        <w:numId w:val="447"/>
      </w:numPr>
    </w:pPr>
  </w:style>
  <w:style w:type="paragraph" w:styleId="ListBullet4">
    <w:name w:val="List Bullet 4"/>
    <w:basedOn w:val="Normal"/>
    <w:rsid w:val="00BB2058"/>
    <w:pPr>
      <w:numPr>
        <w:ilvl w:val="3"/>
        <w:numId w:val="447"/>
      </w:numPr>
    </w:pPr>
  </w:style>
  <w:style w:type="paragraph" w:styleId="ListBullet5">
    <w:name w:val="List Bullet 5"/>
    <w:basedOn w:val="Normal"/>
    <w:rsid w:val="00BB2058"/>
    <w:pPr>
      <w:numPr>
        <w:ilvl w:val="4"/>
        <w:numId w:val="447"/>
      </w:numPr>
    </w:pPr>
  </w:style>
  <w:style w:type="paragraph" w:customStyle="1" w:styleId="CUAddress0">
    <w:name w:val="CU_Address"/>
    <w:basedOn w:val="Normal"/>
    <w:rsid w:val="00EC5EFF"/>
    <w:pPr>
      <w:spacing w:after="0"/>
    </w:pPr>
    <w:rPr>
      <w:sz w:val="18"/>
    </w:rPr>
  </w:style>
  <w:style w:type="paragraph" w:styleId="TOC3">
    <w:name w:val="toc 3"/>
    <w:basedOn w:val="Normal"/>
    <w:next w:val="Normal"/>
    <w:autoRedefine/>
    <w:uiPriority w:val="39"/>
    <w:rsid w:val="00BB2058"/>
    <w:pPr>
      <w:ind w:left="440"/>
    </w:pPr>
  </w:style>
  <w:style w:type="paragraph" w:styleId="TOC4">
    <w:name w:val="toc 4"/>
    <w:basedOn w:val="Normal"/>
    <w:next w:val="Normal"/>
    <w:autoRedefine/>
    <w:uiPriority w:val="39"/>
    <w:rsid w:val="00BB2058"/>
    <w:pPr>
      <w:ind w:left="660"/>
    </w:pPr>
  </w:style>
  <w:style w:type="paragraph" w:styleId="TOC5">
    <w:name w:val="toc 5"/>
    <w:basedOn w:val="Normal"/>
    <w:next w:val="Normal"/>
    <w:autoRedefine/>
    <w:uiPriority w:val="39"/>
    <w:rsid w:val="00BB2058"/>
    <w:pPr>
      <w:ind w:left="880"/>
    </w:pPr>
  </w:style>
  <w:style w:type="paragraph" w:styleId="TOC6">
    <w:name w:val="toc 6"/>
    <w:basedOn w:val="Normal"/>
    <w:next w:val="Normal"/>
    <w:autoRedefine/>
    <w:uiPriority w:val="39"/>
    <w:rsid w:val="00BB2058"/>
    <w:pPr>
      <w:ind w:left="1100"/>
    </w:pPr>
  </w:style>
  <w:style w:type="paragraph" w:styleId="TOC7">
    <w:name w:val="toc 7"/>
    <w:basedOn w:val="Normal"/>
    <w:next w:val="Normal"/>
    <w:autoRedefine/>
    <w:uiPriority w:val="39"/>
    <w:rsid w:val="00BB2058"/>
    <w:pPr>
      <w:ind w:left="1320"/>
    </w:pPr>
  </w:style>
  <w:style w:type="paragraph" w:styleId="TOC8">
    <w:name w:val="toc 8"/>
    <w:basedOn w:val="Normal"/>
    <w:next w:val="Normal"/>
    <w:autoRedefine/>
    <w:uiPriority w:val="39"/>
    <w:rsid w:val="00BB2058"/>
    <w:pPr>
      <w:ind w:left="1540"/>
    </w:pPr>
  </w:style>
  <w:style w:type="paragraph" w:styleId="TOC9">
    <w:name w:val="toc 9"/>
    <w:basedOn w:val="Normal"/>
    <w:next w:val="Normal"/>
    <w:uiPriority w:val="39"/>
    <w:rsid w:val="00BB2058"/>
    <w:pPr>
      <w:ind w:left="1758"/>
    </w:pPr>
  </w:style>
  <w:style w:type="paragraph" w:customStyle="1" w:styleId="SubTitleArial">
    <w:name w:val="SubTitle_Arial"/>
    <w:next w:val="Normal"/>
    <w:rsid w:val="0076126A"/>
    <w:pPr>
      <w:keepNext/>
      <w:spacing w:before="220"/>
    </w:pPr>
    <w:rPr>
      <w:rFonts w:ascii="Arial" w:hAnsi="Arial" w:cs="Arial"/>
      <w:color w:val="000000"/>
      <w:sz w:val="28"/>
      <w:szCs w:val="28"/>
      <w:lang w:eastAsia="en-US"/>
    </w:rPr>
  </w:style>
  <w:style w:type="paragraph" w:customStyle="1" w:styleId="TitleArial">
    <w:name w:val="Title_Arial"/>
    <w:next w:val="Normal"/>
    <w:rsid w:val="00BB2058"/>
    <w:pPr>
      <w:outlineLvl w:val="0"/>
    </w:pPr>
    <w:rPr>
      <w:rFonts w:ascii="Arial" w:hAnsi="Arial" w:cs="Arial"/>
      <w:bCs/>
      <w:sz w:val="44"/>
      <w:szCs w:val="44"/>
      <w:lang w:eastAsia="en-US"/>
    </w:rPr>
  </w:style>
  <w:style w:type="paragraph" w:customStyle="1" w:styleId="SubtitleTNR">
    <w:name w:val="Subtitle_TNR"/>
    <w:basedOn w:val="Normal"/>
    <w:rsid w:val="00EC5EFF"/>
    <w:pPr>
      <w:keepNext/>
    </w:pPr>
    <w:rPr>
      <w:b/>
      <w:sz w:val="24"/>
    </w:rPr>
  </w:style>
  <w:style w:type="paragraph" w:customStyle="1" w:styleId="TitleTNR">
    <w:name w:val="Title_TNR"/>
    <w:basedOn w:val="Normal"/>
    <w:rsid w:val="00EC5EFF"/>
    <w:pPr>
      <w:keepNext/>
    </w:pPr>
    <w:rPr>
      <w:rFonts w:cs="Arial"/>
      <w:b/>
      <w:bCs/>
      <w:sz w:val="28"/>
      <w:szCs w:val="32"/>
    </w:rPr>
  </w:style>
  <w:style w:type="character" w:customStyle="1" w:styleId="StyleArial11pt">
    <w:name w:val="Style Arial 11 pt"/>
    <w:rsid w:val="00C14387"/>
    <w:rPr>
      <w:rFonts w:ascii="Arial Narrow" w:hAnsi="Arial Narrow"/>
      <w:sz w:val="22"/>
    </w:rPr>
  </w:style>
  <w:style w:type="paragraph" w:customStyle="1" w:styleId="ExhibitHeading">
    <w:name w:val="Exhibit Heading"/>
    <w:basedOn w:val="Normal"/>
    <w:next w:val="Normal"/>
    <w:rsid w:val="00BB2058"/>
    <w:pPr>
      <w:pageBreakBefore/>
      <w:numPr>
        <w:numId w:val="428"/>
      </w:numPr>
      <w:outlineLvl w:val="0"/>
    </w:pPr>
    <w:rPr>
      <w:b/>
      <w:sz w:val="24"/>
    </w:rPr>
  </w:style>
  <w:style w:type="paragraph" w:customStyle="1" w:styleId="Commentary">
    <w:name w:val="Commentary"/>
    <w:basedOn w:val="IndentParaLevel1"/>
    <w:link w:val="CommentaryChar1"/>
    <w:rsid w:val="00BB2058"/>
    <w:pPr>
      <w:numPr>
        <w:numId w:val="0"/>
      </w:numPr>
      <w:pBdr>
        <w:top w:val="single" w:sz="4" w:space="1" w:color="auto"/>
        <w:left w:val="single" w:sz="4" w:space="4" w:color="auto"/>
        <w:bottom w:val="single" w:sz="4" w:space="1" w:color="auto"/>
        <w:right w:val="single" w:sz="4" w:space="4" w:color="auto"/>
      </w:pBdr>
      <w:shd w:val="clear" w:color="auto" w:fill="E6E6E6"/>
      <w:ind w:left="964"/>
    </w:pPr>
    <w:rPr>
      <w:bCs/>
      <w:color w:val="800080"/>
    </w:rPr>
  </w:style>
  <w:style w:type="paragraph" w:customStyle="1" w:styleId="CULtrAddress">
    <w:name w:val="CU_LtrAddress"/>
    <w:basedOn w:val="Normal"/>
    <w:semiHidden/>
    <w:rsid w:val="00EC5EFF"/>
    <w:pPr>
      <w:widowControl w:val="0"/>
      <w:spacing w:after="100"/>
    </w:pPr>
    <w:rPr>
      <w:sz w:val="18"/>
      <w:lang w:bidi="he-IL"/>
    </w:rPr>
  </w:style>
  <w:style w:type="paragraph" w:customStyle="1" w:styleId="Definition">
    <w:name w:val="Definition"/>
    <w:basedOn w:val="Normal"/>
    <w:rsid w:val="00BB2058"/>
    <w:pPr>
      <w:numPr>
        <w:numId w:val="427"/>
      </w:numPr>
    </w:pPr>
    <w:rPr>
      <w:szCs w:val="22"/>
      <w:lang w:eastAsia="en-AU"/>
    </w:rPr>
  </w:style>
  <w:style w:type="paragraph" w:customStyle="1" w:styleId="DefinitionNum2">
    <w:name w:val="DefinitionNum2"/>
    <w:basedOn w:val="Normal"/>
    <w:rsid w:val="00BB2058"/>
    <w:pPr>
      <w:numPr>
        <w:ilvl w:val="1"/>
        <w:numId w:val="427"/>
      </w:numPr>
    </w:pPr>
    <w:rPr>
      <w:color w:val="000000"/>
      <w:lang w:eastAsia="en-AU"/>
    </w:rPr>
  </w:style>
  <w:style w:type="paragraph" w:customStyle="1" w:styleId="DefinitionNum3">
    <w:name w:val="DefinitionNum3"/>
    <w:basedOn w:val="Normal"/>
    <w:rsid w:val="00BB2058"/>
    <w:pPr>
      <w:numPr>
        <w:ilvl w:val="2"/>
        <w:numId w:val="427"/>
      </w:numPr>
      <w:outlineLvl w:val="2"/>
    </w:pPr>
    <w:rPr>
      <w:color w:val="000000"/>
      <w:szCs w:val="22"/>
      <w:lang w:eastAsia="en-AU"/>
    </w:rPr>
  </w:style>
  <w:style w:type="paragraph" w:customStyle="1" w:styleId="OfficeSidebar">
    <w:name w:val="OfficeSidebar"/>
    <w:basedOn w:val="Normal"/>
    <w:semiHidden/>
    <w:rsid w:val="0076126A"/>
    <w:pPr>
      <w:tabs>
        <w:tab w:val="left" w:pos="198"/>
      </w:tabs>
      <w:spacing w:line="220" w:lineRule="exact"/>
    </w:pPr>
    <w:rPr>
      <w:rFonts w:cs="Courier New"/>
      <w:sz w:val="18"/>
      <w:szCs w:val="18"/>
    </w:rPr>
  </w:style>
  <w:style w:type="table" w:styleId="TableGrid">
    <w:name w:val="Table Grid"/>
    <w:basedOn w:val="TableNormal"/>
    <w:uiPriority w:val="59"/>
    <w:rsid w:val="00BB2058"/>
    <w:pPr>
      <w:spacing w:before="120" w:after="120"/>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PWarning">
    <w:name w:val="PIP_Warning"/>
    <w:basedOn w:val="PIPNormal"/>
    <w:rsid w:val="0076126A"/>
    <w:pPr>
      <w:pBdr>
        <w:top w:val="single" w:sz="4" w:space="12" w:color="D1E8FF"/>
        <w:left w:val="single" w:sz="4" w:space="4" w:color="D1E8FF"/>
        <w:bottom w:val="single" w:sz="4" w:space="12" w:color="D1E8FF"/>
        <w:right w:val="single" w:sz="4" w:space="4" w:color="D1E8FF"/>
      </w:pBdr>
      <w:shd w:val="clear" w:color="auto" w:fill="D1E8FF"/>
      <w:tabs>
        <w:tab w:val="right" w:pos="9348"/>
      </w:tabs>
      <w:jc w:val="center"/>
    </w:pPr>
    <w:rPr>
      <w:rFonts w:cs="Arial"/>
      <w:b/>
      <w:bCs/>
      <w:color w:val="000080"/>
      <w:sz w:val="22"/>
      <w:szCs w:val="22"/>
    </w:rPr>
  </w:style>
  <w:style w:type="paragraph" w:customStyle="1" w:styleId="PIPWarningTitle">
    <w:name w:val="PIP_Warning_Title"/>
    <w:basedOn w:val="PIPWarning"/>
    <w:rsid w:val="0076126A"/>
    <w:rPr>
      <w:bCs w:val="0"/>
      <w:sz w:val="28"/>
      <w:szCs w:val="28"/>
    </w:rPr>
  </w:style>
  <w:style w:type="character" w:customStyle="1" w:styleId="AltOpt">
    <w:name w:val="AltOpt"/>
    <w:basedOn w:val="DefaultParagraphFont"/>
    <w:rsid w:val="00BB2058"/>
    <w:rPr>
      <w:rFonts w:ascii="Arial" w:hAnsi="Arial"/>
      <w:b/>
      <w:color w:val="FFFF99"/>
      <w:sz w:val="20"/>
      <w:szCs w:val="22"/>
      <w:shd w:val="clear" w:color="auto" w:fill="808080"/>
    </w:rPr>
  </w:style>
  <w:style w:type="paragraph" w:customStyle="1" w:styleId="AttachmentHeading">
    <w:name w:val="Attachment Heading"/>
    <w:basedOn w:val="Normal"/>
    <w:next w:val="Normal"/>
    <w:rsid w:val="00BB2058"/>
    <w:pPr>
      <w:pageBreakBefore/>
      <w:numPr>
        <w:numId w:val="394"/>
      </w:numPr>
      <w:outlineLvl w:val="0"/>
    </w:pPr>
    <w:rPr>
      <w:b/>
      <w:sz w:val="24"/>
      <w:szCs w:val="22"/>
    </w:rPr>
  </w:style>
  <w:style w:type="paragraph" w:customStyle="1" w:styleId="CUNumber8">
    <w:name w:val="CU_Number8"/>
    <w:basedOn w:val="Normal"/>
    <w:rsid w:val="00BB2058"/>
    <w:pPr>
      <w:numPr>
        <w:ilvl w:val="7"/>
        <w:numId w:val="408"/>
      </w:numPr>
      <w:outlineLvl w:val="7"/>
    </w:pPr>
  </w:style>
  <w:style w:type="paragraph" w:customStyle="1" w:styleId="DefinitionNum4">
    <w:name w:val="DefinitionNum4"/>
    <w:basedOn w:val="Normal"/>
    <w:rsid w:val="00BB2058"/>
    <w:pPr>
      <w:numPr>
        <w:ilvl w:val="3"/>
        <w:numId w:val="427"/>
      </w:numPr>
    </w:pPr>
    <w:rPr>
      <w:lang w:eastAsia="en-AU"/>
    </w:rPr>
  </w:style>
  <w:style w:type="paragraph" w:customStyle="1" w:styleId="EndIdentifier">
    <w:name w:val="EndIdentifier"/>
    <w:basedOn w:val="Commentary"/>
    <w:rsid w:val="00BB2058"/>
    <w:pPr>
      <w:pBdr>
        <w:top w:val="none" w:sz="0" w:space="0" w:color="auto"/>
        <w:left w:val="none" w:sz="0" w:space="0" w:color="auto"/>
        <w:bottom w:val="none" w:sz="0" w:space="0" w:color="auto"/>
        <w:right w:val="none" w:sz="0" w:space="0" w:color="auto"/>
      </w:pBdr>
      <w:shd w:val="clear" w:color="auto" w:fill="auto"/>
    </w:pPr>
    <w:rPr>
      <w:i/>
    </w:rPr>
  </w:style>
  <w:style w:type="character" w:customStyle="1" w:styleId="IDDVariableMarker">
    <w:name w:val="IDDVariableMarker"/>
    <w:basedOn w:val="DefaultParagraphFont"/>
    <w:rsid w:val="00BB2058"/>
    <w:rPr>
      <w:b/>
    </w:rPr>
  </w:style>
  <w:style w:type="paragraph" w:customStyle="1" w:styleId="AnnexureHeading">
    <w:name w:val="Annexure Heading"/>
    <w:basedOn w:val="Normal"/>
    <w:next w:val="Normal"/>
    <w:rsid w:val="00BB2058"/>
    <w:pPr>
      <w:pageBreakBefore/>
      <w:numPr>
        <w:numId w:val="393"/>
      </w:numPr>
      <w:outlineLvl w:val="0"/>
    </w:pPr>
    <w:rPr>
      <w:b/>
      <w:sz w:val="24"/>
    </w:rPr>
  </w:style>
  <w:style w:type="paragraph" w:customStyle="1" w:styleId="Background">
    <w:name w:val="Background"/>
    <w:basedOn w:val="Normal"/>
    <w:rsid w:val="0076126A"/>
    <w:pPr>
      <w:numPr>
        <w:numId w:val="160"/>
      </w:numPr>
    </w:pPr>
  </w:style>
  <w:style w:type="paragraph" w:customStyle="1" w:styleId="ScheduleHeading">
    <w:name w:val="Schedule Heading"/>
    <w:basedOn w:val="Normal"/>
    <w:next w:val="Normal"/>
    <w:rsid w:val="00BB2058"/>
    <w:pPr>
      <w:pageBreakBefore/>
      <w:numPr>
        <w:numId w:val="456"/>
      </w:numPr>
      <w:outlineLvl w:val="0"/>
    </w:pPr>
    <w:rPr>
      <w:b/>
      <w:sz w:val="24"/>
      <w:lang w:eastAsia="en-AU"/>
    </w:rPr>
  </w:style>
  <w:style w:type="paragraph" w:customStyle="1" w:styleId="MiniTitleArial">
    <w:name w:val="Mini_Title_Arial"/>
    <w:basedOn w:val="Normal"/>
    <w:rsid w:val="0076126A"/>
    <w:pPr>
      <w:spacing w:after="120"/>
    </w:pPr>
  </w:style>
  <w:style w:type="paragraph" w:customStyle="1" w:styleId="ItemNumbering">
    <w:name w:val="Item Numbering"/>
    <w:basedOn w:val="Normal"/>
    <w:next w:val="IndentParaLevel2"/>
    <w:rsid w:val="0076126A"/>
    <w:pPr>
      <w:keepNext/>
      <w:numPr>
        <w:numId w:val="191"/>
      </w:numPr>
    </w:pPr>
    <w:rPr>
      <w:b/>
      <w:lang w:val="en-US"/>
    </w:rPr>
  </w:style>
  <w:style w:type="paragraph" w:styleId="BalloonText">
    <w:name w:val="Balloon Text"/>
    <w:basedOn w:val="Normal"/>
    <w:link w:val="BalloonTextChar"/>
    <w:uiPriority w:val="99"/>
    <w:semiHidden/>
    <w:unhideWhenUsed/>
    <w:rsid w:val="00BB2058"/>
    <w:pPr>
      <w:spacing w:after="0"/>
    </w:pPr>
    <w:rPr>
      <w:rFonts w:cs="Tahoma"/>
      <w:sz w:val="16"/>
      <w:szCs w:val="16"/>
    </w:rPr>
  </w:style>
  <w:style w:type="paragraph" w:customStyle="1" w:styleId="PIPBullet">
    <w:name w:val="PIP_Bullet"/>
    <w:basedOn w:val="PIPNormal"/>
    <w:rsid w:val="0076126A"/>
    <w:pPr>
      <w:numPr>
        <w:numId w:val="197"/>
      </w:numPr>
    </w:pPr>
  </w:style>
  <w:style w:type="paragraph" w:customStyle="1" w:styleId="PIPMinorSubtitle">
    <w:name w:val="PIP_Minor_Subtitle"/>
    <w:basedOn w:val="PIPSubtitle"/>
    <w:rsid w:val="0076126A"/>
    <w:rPr>
      <w:sz w:val="20"/>
      <w:szCs w:val="20"/>
    </w:rPr>
  </w:style>
  <w:style w:type="paragraph" w:customStyle="1" w:styleId="PIPNumber1">
    <w:name w:val="PIP_Number1"/>
    <w:basedOn w:val="PIPNormal"/>
    <w:rsid w:val="0076126A"/>
    <w:pPr>
      <w:numPr>
        <w:numId w:val="201"/>
      </w:numPr>
    </w:pPr>
  </w:style>
  <w:style w:type="paragraph" w:customStyle="1" w:styleId="PIPNumber2">
    <w:name w:val="PIP_Number2"/>
    <w:basedOn w:val="PIPNormal"/>
    <w:rsid w:val="0076126A"/>
    <w:pPr>
      <w:numPr>
        <w:ilvl w:val="1"/>
        <w:numId w:val="201"/>
      </w:numPr>
    </w:pPr>
  </w:style>
  <w:style w:type="paragraph" w:customStyle="1" w:styleId="PIPNumber3">
    <w:name w:val="PIP_Number3"/>
    <w:basedOn w:val="PIPNormal"/>
    <w:rsid w:val="0076126A"/>
    <w:pPr>
      <w:numPr>
        <w:ilvl w:val="2"/>
        <w:numId w:val="201"/>
      </w:numPr>
    </w:pPr>
  </w:style>
  <w:style w:type="paragraph" w:styleId="Revision">
    <w:name w:val="Revision"/>
    <w:hidden/>
    <w:uiPriority w:val="99"/>
    <w:semiHidden/>
    <w:rsid w:val="004511D2"/>
    <w:rPr>
      <w:sz w:val="22"/>
      <w:szCs w:val="24"/>
      <w:lang w:eastAsia="en-US"/>
    </w:rPr>
  </w:style>
  <w:style w:type="character" w:customStyle="1" w:styleId="DocsOpenFilename">
    <w:name w:val="DocsOpen Filename"/>
    <w:rsid w:val="00465664"/>
    <w:rPr>
      <w:rFonts w:ascii="Times New Roman" w:hAnsi="Times New Roman" w:cs="Times New Roman"/>
      <w:sz w:val="16"/>
    </w:rPr>
  </w:style>
  <w:style w:type="paragraph" w:customStyle="1" w:styleId="Recital">
    <w:name w:val="Recital"/>
    <w:basedOn w:val="Normal"/>
    <w:semiHidden/>
    <w:rsid w:val="00455878"/>
    <w:pPr>
      <w:ind w:left="964" w:hanging="964"/>
    </w:pPr>
  </w:style>
  <w:style w:type="paragraph" w:customStyle="1" w:styleId="Form-B1">
    <w:name w:val="Form-B1"/>
    <w:basedOn w:val="Normal"/>
    <w:rsid w:val="00081628"/>
    <w:pPr>
      <w:suppressAutoHyphens/>
      <w:spacing w:before="120" w:after="0" w:line="260" w:lineRule="exact"/>
    </w:pPr>
    <w:rPr>
      <w:color w:val="000000"/>
      <w:spacing w:val="6"/>
      <w:sz w:val="18"/>
    </w:rPr>
  </w:style>
  <w:style w:type="paragraph" w:customStyle="1" w:styleId="Form-Title">
    <w:name w:val="Form-Title"/>
    <w:basedOn w:val="Form-B1"/>
    <w:next w:val="Form-B1"/>
    <w:rsid w:val="00081628"/>
    <w:rPr>
      <w:b/>
      <w:sz w:val="22"/>
    </w:rPr>
  </w:style>
  <w:style w:type="character" w:styleId="EndnoteReference">
    <w:name w:val="endnote reference"/>
    <w:basedOn w:val="DefaultParagraphFont"/>
    <w:rsid w:val="00BB2058"/>
    <w:rPr>
      <w:rFonts w:ascii="Arial" w:hAnsi="Arial"/>
      <w:sz w:val="20"/>
      <w:vertAlign w:val="superscript"/>
    </w:rPr>
  </w:style>
  <w:style w:type="paragraph" w:styleId="EndnoteText">
    <w:name w:val="endnote text"/>
    <w:basedOn w:val="Normal"/>
    <w:link w:val="EndnoteTextChar"/>
    <w:rsid w:val="00BB2058"/>
  </w:style>
  <w:style w:type="character" w:customStyle="1" w:styleId="EndnoteTextChar">
    <w:name w:val="Endnote Text Char"/>
    <w:basedOn w:val="DefaultParagraphFont"/>
    <w:link w:val="EndnoteText"/>
    <w:rsid w:val="00BB2058"/>
    <w:rPr>
      <w:rFonts w:ascii="Arial" w:hAnsi="Arial"/>
      <w:lang w:eastAsia="en-US"/>
    </w:rPr>
  </w:style>
  <w:style w:type="character" w:styleId="FootnoteReference">
    <w:name w:val="footnote reference"/>
    <w:basedOn w:val="DefaultParagraphFont"/>
    <w:rsid w:val="00BB2058"/>
    <w:rPr>
      <w:rFonts w:ascii="Arial" w:hAnsi="Arial"/>
      <w:sz w:val="18"/>
      <w:vertAlign w:val="superscript"/>
    </w:rPr>
  </w:style>
  <w:style w:type="paragraph" w:styleId="FootnoteText">
    <w:name w:val="footnote text"/>
    <w:basedOn w:val="Normal"/>
    <w:link w:val="FootnoteTextChar"/>
    <w:rsid w:val="00BB2058"/>
    <w:rPr>
      <w:sz w:val="18"/>
    </w:rPr>
  </w:style>
  <w:style w:type="character" w:customStyle="1" w:styleId="FootnoteTextChar">
    <w:name w:val="Footnote Text Char"/>
    <w:basedOn w:val="DefaultParagraphFont"/>
    <w:link w:val="FootnoteText"/>
    <w:rsid w:val="00BB2058"/>
    <w:rPr>
      <w:rFonts w:ascii="Arial" w:hAnsi="Arial"/>
      <w:sz w:val="18"/>
      <w:lang w:eastAsia="en-US"/>
    </w:rPr>
  </w:style>
  <w:style w:type="character" w:customStyle="1" w:styleId="Heading9Char">
    <w:name w:val="Heading 9 Char"/>
    <w:link w:val="Heading9"/>
    <w:rsid w:val="00230158"/>
    <w:rPr>
      <w:rFonts w:ascii="Arial" w:hAnsi="Arial" w:cs="Arial"/>
      <w:b/>
      <w:sz w:val="24"/>
      <w:szCs w:val="22"/>
    </w:rPr>
  </w:style>
  <w:style w:type="character" w:customStyle="1" w:styleId="BalloonTextChar">
    <w:name w:val="Balloon Text Char"/>
    <w:basedOn w:val="DefaultParagraphFont"/>
    <w:link w:val="BalloonText"/>
    <w:uiPriority w:val="99"/>
    <w:semiHidden/>
    <w:rsid w:val="00BB2058"/>
    <w:rPr>
      <w:rFonts w:ascii="Arial" w:hAnsi="Arial" w:cs="Tahoma"/>
      <w:sz w:val="16"/>
      <w:szCs w:val="16"/>
      <w:lang w:eastAsia="en-US"/>
    </w:rPr>
  </w:style>
  <w:style w:type="numbering" w:customStyle="1" w:styleId="CUBullet">
    <w:name w:val="CU_Bullet"/>
    <w:uiPriority w:val="99"/>
    <w:rsid w:val="00BB2058"/>
    <w:pPr>
      <w:numPr>
        <w:numId w:val="17"/>
      </w:numPr>
    </w:pPr>
  </w:style>
  <w:style w:type="numbering" w:customStyle="1" w:styleId="CUDefinitions">
    <w:name w:val="CU_Definitions"/>
    <w:uiPriority w:val="99"/>
    <w:rsid w:val="00BB2058"/>
    <w:pPr>
      <w:numPr>
        <w:numId w:val="18"/>
      </w:numPr>
    </w:pPr>
  </w:style>
  <w:style w:type="numbering" w:customStyle="1" w:styleId="CUHeading">
    <w:name w:val="CU_Heading"/>
    <w:uiPriority w:val="99"/>
    <w:rsid w:val="00BB2058"/>
    <w:pPr>
      <w:numPr>
        <w:numId w:val="19"/>
      </w:numPr>
    </w:pPr>
  </w:style>
  <w:style w:type="numbering" w:customStyle="1" w:styleId="CUIndent">
    <w:name w:val="CU_Indent"/>
    <w:uiPriority w:val="99"/>
    <w:rsid w:val="00BB2058"/>
    <w:pPr>
      <w:numPr>
        <w:numId w:val="20"/>
      </w:numPr>
    </w:pPr>
  </w:style>
  <w:style w:type="numbering" w:customStyle="1" w:styleId="CUNumber">
    <w:name w:val="CU_Number"/>
    <w:uiPriority w:val="99"/>
    <w:rsid w:val="00BB2058"/>
    <w:pPr>
      <w:numPr>
        <w:numId w:val="21"/>
      </w:numPr>
    </w:pPr>
  </w:style>
  <w:style w:type="numbering" w:customStyle="1" w:styleId="CUSchedule">
    <w:name w:val="CU_Schedule"/>
    <w:uiPriority w:val="99"/>
    <w:rsid w:val="00BB2058"/>
    <w:pPr>
      <w:numPr>
        <w:numId w:val="22"/>
      </w:numPr>
    </w:pPr>
  </w:style>
  <w:style w:type="numbering" w:customStyle="1" w:styleId="CUTable">
    <w:name w:val="CU_Table"/>
    <w:uiPriority w:val="99"/>
    <w:rsid w:val="00BB2058"/>
    <w:pPr>
      <w:numPr>
        <w:numId w:val="23"/>
      </w:numPr>
    </w:pPr>
  </w:style>
  <w:style w:type="paragraph" w:customStyle="1" w:styleId="CUTable1">
    <w:name w:val="CU_Table1"/>
    <w:basedOn w:val="Normal"/>
    <w:rsid w:val="00BB2058"/>
    <w:pPr>
      <w:numPr>
        <w:numId w:val="421"/>
      </w:numPr>
      <w:outlineLvl w:val="0"/>
    </w:pPr>
  </w:style>
  <w:style w:type="paragraph" w:customStyle="1" w:styleId="CUTable2">
    <w:name w:val="CU_Table2"/>
    <w:basedOn w:val="Normal"/>
    <w:rsid w:val="00BB2058"/>
    <w:pPr>
      <w:numPr>
        <w:ilvl w:val="1"/>
        <w:numId w:val="421"/>
      </w:numPr>
      <w:outlineLvl w:val="2"/>
    </w:pPr>
  </w:style>
  <w:style w:type="paragraph" w:customStyle="1" w:styleId="CUTable3">
    <w:name w:val="CU_Table3"/>
    <w:basedOn w:val="Normal"/>
    <w:rsid w:val="00BB2058"/>
    <w:pPr>
      <w:numPr>
        <w:ilvl w:val="2"/>
        <w:numId w:val="421"/>
      </w:numPr>
      <w:outlineLvl w:val="3"/>
    </w:pPr>
  </w:style>
  <w:style w:type="paragraph" w:customStyle="1" w:styleId="CUTable4">
    <w:name w:val="CU_Table4"/>
    <w:basedOn w:val="Normal"/>
    <w:rsid w:val="00BB2058"/>
    <w:pPr>
      <w:numPr>
        <w:ilvl w:val="3"/>
        <w:numId w:val="421"/>
      </w:numPr>
      <w:outlineLvl w:val="4"/>
    </w:pPr>
  </w:style>
  <w:style w:type="paragraph" w:customStyle="1" w:styleId="CUTable5">
    <w:name w:val="CU_Table5"/>
    <w:basedOn w:val="Normal"/>
    <w:rsid w:val="00BB2058"/>
    <w:pPr>
      <w:numPr>
        <w:ilvl w:val="4"/>
        <w:numId w:val="421"/>
      </w:numPr>
      <w:outlineLvl w:val="4"/>
    </w:pPr>
  </w:style>
  <w:style w:type="character" w:customStyle="1" w:styleId="HeaderChar">
    <w:name w:val="Header Char"/>
    <w:basedOn w:val="DefaultParagraphFont"/>
    <w:link w:val="Header"/>
    <w:rsid w:val="00BB2058"/>
    <w:rPr>
      <w:rFonts w:ascii="Arial" w:hAnsi="Arial"/>
      <w:lang w:eastAsia="en-US"/>
    </w:rPr>
  </w:style>
  <w:style w:type="paragraph" w:styleId="NormalWeb">
    <w:name w:val="Normal (Web)"/>
    <w:basedOn w:val="Normal"/>
    <w:uiPriority w:val="99"/>
    <w:unhideWhenUsed/>
    <w:rsid w:val="00BB2058"/>
    <w:rPr>
      <w:szCs w:val="24"/>
    </w:rPr>
  </w:style>
  <w:style w:type="character" w:customStyle="1" w:styleId="SubtitleChar">
    <w:name w:val="Subtitle Char"/>
    <w:basedOn w:val="DefaultParagraphFont"/>
    <w:link w:val="Subtitle"/>
    <w:rsid w:val="00BB2058"/>
    <w:rPr>
      <w:rFonts w:ascii="Arial" w:hAnsi="Arial" w:cs="Arial"/>
      <w:b/>
      <w:sz w:val="24"/>
      <w:lang w:eastAsia="en-US"/>
    </w:rPr>
  </w:style>
  <w:style w:type="character" w:customStyle="1" w:styleId="TitleChar">
    <w:name w:val="Title Char"/>
    <w:basedOn w:val="DefaultParagraphFont"/>
    <w:link w:val="Title"/>
    <w:rsid w:val="00BB2058"/>
    <w:rPr>
      <w:rFonts w:ascii="Arial" w:hAnsi="Arial" w:cs="Arial"/>
      <w:b/>
      <w:bCs/>
      <w:sz w:val="28"/>
      <w:szCs w:val="32"/>
      <w:lang w:eastAsia="en-US"/>
    </w:rPr>
  </w:style>
  <w:style w:type="paragraph" w:customStyle="1" w:styleId="PIPBullet2">
    <w:name w:val="PIP_Bullet2"/>
    <w:basedOn w:val="PIPBullet"/>
    <w:rsid w:val="0076126A"/>
    <w:pPr>
      <w:numPr>
        <w:numId w:val="198"/>
      </w:numPr>
    </w:pPr>
  </w:style>
  <w:style w:type="paragraph" w:customStyle="1" w:styleId="PIPNormal">
    <w:name w:val="PIP_Normal"/>
    <w:rsid w:val="0076126A"/>
    <w:pPr>
      <w:spacing w:after="240"/>
    </w:pPr>
    <w:rPr>
      <w:rFonts w:ascii="Arial" w:hAnsi="Arial"/>
      <w:szCs w:val="24"/>
      <w:lang w:eastAsia="en-US"/>
    </w:rPr>
  </w:style>
  <w:style w:type="paragraph" w:customStyle="1" w:styleId="PIPSubtitle">
    <w:name w:val="PIP_Subtitle"/>
    <w:basedOn w:val="PIPNormal"/>
    <w:next w:val="PIPNormal"/>
    <w:rsid w:val="0076126A"/>
    <w:pPr>
      <w:keepNext/>
    </w:pPr>
    <w:rPr>
      <w:rFonts w:cs="Arial"/>
      <w:b/>
      <w:sz w:val="24"/>
    </w:rPr>
  </w:style>
  <w:style w:type="paragraph" w:customStyle="1" w:styleId="PIPTitle">
    <w:name w:val="PIP_Title"/>
    <w:basedOn w:val="PIPSubtitle"/>
    <w:rsid w:val="0076126A"/>
    <w:pPr>
      <w:jc w:val="center"/>
    </w:pPr>
    <w:rPr>
      <w:sz w:val="28"/>
    </w:rPr>
  </w:style>
  <w:style w:type="numbering" w:customStyle="1" w:styleId="Definitions">
    <w:name w:val="Definitions"/>
    <w:rsid w:val="0076126A"/>
    <w:pPr>
      <w:numPr>
        <w:numId w:val="28"/>
      </w:numPr>
    </w:pPr>
  </w:style>
  <w:style w:type="numbering" w:customStyle="1" w:styleId="Headings">
    <w:name w:val="Headings"/>
    <w:rsid w:val="0076126A"/>
    <w:pPr>
      <w:numPr>
        <w:numId w:val="37"/>
      </w:numPr>
    </w:pPr>
  </w:style>
  <w:style w:type="numbering" w:customStyle="1" w:styleId="Schedules">
    <w:name w:val="Schedules"/>
    <w:rsid w:val="0076126A"/>
    <w:pPr>
      <w:numPr>
        <w:numId w:val="27"/>
      </w:numPr>
    </w:pPr>
  </w:style>
  <w:style w:type="paragraph" w:customStyle="1" w:styleId="DocumentName">
    <w:name w:val="DocumentName"/>
    <w:basedOn w:val="Subtitle"/>
    <w:next w:val="Normal"/>
    <w:qFormat/>
    <w:rsid w:val="0076126A"/>
    <w:pPr>
      <w:pBdr>
        <w:bottom w:val="single" w:sz="12" w:space="1" w:color="auto"/>
      </w:pBdr>
      <w:spacing w:after="480"/>
    </w:pPr>
    <w:rPr>
      <w:sz w:val="32"/>
    </w:rPr>
  </w:style>
  <w:style w:type="paragraph" w:customStyle="1" w:styleId="DeedTitle">
    <w:name w:val="DeedTitle"/>
    <w:qFormat/>
    <w:rsid w:val="0076126A"/>
    <w:pPr>
      <w:spacing w:before="660" w:after="1320"/>
    </w:pPr>
    <w:rPr>
      <w:rFonts w:ascii="Arial" w:hAnsi="Arial" w:cs="Arial"/>
      <w:bCs/>
      <w:sz w:val="56"/>
      <w:szCs w:val="44"/>
      <w:lang w:eastAsia="en-US"/>
    </w:rPr>
  </w:style>
  <w:style w:type="numbering" w:customStyle="1" w:styleId="Style1">
    <w:name w:val="Style1"/>
    <w:uiPriority w:val="99"/>
    <w:rsid w:val="0076126A"/>
    <w:pPr>
      <w:numPr>
        <w:numId w:val="32"/>
      </w:numPr>
    </w:pPr>
  </w:style>
  <w:style w:type="numbering" w:customStyle="1" w:styleId="Annexures">
    <w:name w:val="Annexures"/>
    <w:uiPriority w:val="99"/>
    <w:rsid w:val="0076126A"/>
    <w:pPr>
      <w:numPr>
        <w:numId w:val="36"/>
      </w:numPr>
    </w:pPr>
  </w:style>
  <w:style w:type="paragraph" w:styleId="ListParagraph">
    <w:name w:val="List Paragraph"/>
    <w:basedOn w:val="Normal"/>
    <w:uiPriority w:val="34"/>
    <w:qFormat/>
    <w:rsid w:val="00070ECA"/>
    <w:pPr>
      <w:ind w:left="720"/>
      <w:contextualSpacing/>
    </w:pPr>
  </w:style>
  <w:style w:type="paragraph" w:customStyle="1" w:styleId="ASHeading1">
    <w:name w:val="ASHeading1"/>
    <w:basedOn w:val="Normal"/>
    <w:next w:val="ASNormal"/>
    <w:rsid w:val="00A94DC5"/>
    <w:pPr>
      <w:keepNext/>
      <w:numPr>
        <w:numId w:val="51"/>
      </w:numPr>
      <w:spacing w:before="60" w:after="120"/>
      <w:jc w:val="both"/>
      <w:outlineLvl w:val="0"/>
    </w:pPr>
    <w:rPr>
      <w:rFonts w:ascii="Times New Roman Bold" w:hAnsi="Times New Roman Bold"/>
      <w:b/>
      <w:sz w:val="22"/>
    </w:rPr>
  </w:style>
  <w:style w:type="paragraph" w:customStyle="1" w:styleId="ASNormal">
    <w:name w:val="ASNormal"/>
    <w:basedOn w:val="Normal"/>
    <w:link w:val="ASNormalChar"/>
    <w:rsid w:val="00A94DC5"/>
    <w:pPr>
      <w:spacing w:after="120"/>
      <w:jc w:val="both"/>
    </w:pPr>
    <w:rPr>
      <w:rFonts w:ascii="Times New Roman" w:hAnsi="Times New Roman"/>
      <w:sz w:val="22"/>
    </w:rPr>
  </w:style>
  <w:style w:type="character" w:customStyle="1" w:styleId="ASNormalChar">
    <w:name w:val="ASNormal Char"/>
    <w:link w:val="ASNormal"/>
    <w:rsid w:val="00A94DC5"/>
    <w:rPr>
      <w:sz w:val="22"/>
      <w:szCs w:val="24"/>
      <w:lang w:eastAsia="en-US"/>
    </w:rPr>
  </w:style>
  <w:style w:type="paragraph" w:customStyle="1" w:styleId="ASHeading2">
    <w:name w:val="ASHeading2"/>
    <w:basedOn w:val="Normal"/>
    <w:next w:val="ASNormal"/>
    <w:link w:val="ASHeading2Char"/>
    <w:rsid w:val="00A94DC5"/>
    <w:pPr>
      <w:keepNext/>
      <w:numPr>
        <w:ilvl w:val="1"/>
        <w:numId w:val="51"/>
      </w:numPr>
      <w:spacing w:after="120"/>
      <w:jc w:val="both"/>
      <w:outlineLvl w:val="1"/>
    </w:pPr>
    <w:rPr>
      <w:rFonts w:ascii="Times New Roman Bold" w:hAnsi="Times New Roman Bold"/>
      <w:b/>
      <w:sz w:val="22"/>
    </w:rPr>
  </w:style>
  <w:style w:type="paragraph" w:customStyle="1" w:styleId="ASHeading3">
    <w:name w:val="ASHeading3"/>
    <w:basedOn w:val="ASNormal"/>
    <w:link w:val="ASHeading3Char"/>
    <w:rsid w:val="00A94DC5"/>
    <w:pPr>
      <w:numPr>
        <w:ilvl w:val="2"/>
        <w:numId w:val="51"/>
      </w:numPr>
      <w:outlineLvl w:val="2"/>
    </w:pPr>
  </w:style>
  <w:style w:type="character" w:customStyle="1" w:styleId="ASHeading3Char">
    <w:name w:val="ASHeading3 Char"/>
    <w:basedOn w:val="ASNormalChar"/>
    <w:link w:val="ASHeading3"/>
    <w:rsid w:val="00A94DC5"/>
    <w:rPr>
      <w:sz w:val="22"/>
      <w:szCs w:val="24"/>
      <w:lang w:eastAsia="en-US"/>
    </w:rPr>
  </w:style>
  <w:style w:type="paragraph" w:customStyle="1" w:styleId="ASHeading4">
    <w:name w:val="ASHeading4"/>
    <w:basedOn w:val="ASNormal"/>
    <w:link w:val="ASHeading4Char"/>
    <w:rsid w:val="00A94DC5"/>
    <w:pPr>
      <w:numPr>
        <w:ilvl w:val="3"/>
        <w:numId w:val="51"/>
      </w:numPr>
      <w:tabs>
        <w:tab w:val="clear" w:pos="1134"/>
        <w:tab w:val="num" w:pos="2892"/>
      </w:tabs>
      <w:ind w:left="2892" w:hanging="964"/>
      <w:outlineLvl w:val="3"/>
    </w:pPr>
  </w:style>
  <w:style w:type="paragraph" w:customStyle="1" w:styleId="ASHeading5">
    <w:name w:val="ASHeading5"/>
    <w:basedOn w:val="ASNormal"/>
    <w:rsid w:val="00A94DC5"/>
    <w:pPr>
      <w:numPr>
        <w:ilvl w:val="4"/>
        <w:numId w:val="51"/>
      </w:numPr>
      <w:tabs>
        <w:tab w:val="clear" w:pos="1701"/>
        <w:tab w:val="num" w:pos="3856"/>
      </w:tabs>
      <w:ind w:left="3856" w:hanging="964"/>
      <w:outlineLvl w:val="4"/>
    </w:pPr>
  </w:style>
  <w:style w:type="paragraph" w:customStyle="1" w:styleId="ASHeading6">
    <w:name w:val="ASHeading6"/>
    <w:basedOn w:val="ASNormal"/>
    <w:rsid w:val="00A94DC5"/>
    <w:pPr>
      <w:numPr>
        <w:ilvl w:val="5"/>
        <w:numId w:val="51"/>
      </w:numPr>
      <w:tabs>
        <w:tab w:val="clear" w:pos="2268"/>
        <w:tab w:val="num" w:pos="4820"/>
      </w:tabs>
      <w:ind w:left="4820" w:hanging="964"/>
      <w:outlineLvl w:val="5"/>
    </w:pPr>
  </w:style>
  <w:style w:type="paragraph" w:customStyle="1" w:styleId="ASHeading2NoBold">
    <w:name w:val="ASHeading2 No Bold"/>
    <w:qFormat/>
    <w:rsid w:val="00A94DC5"/>
    <w:pPr>
      <w:numPr>
        <w:ilvl w:val="6"/>
        <w:numId w:val="51"/>
      </w:numPr>
      <w:spacing w:before="60" w:after="120"/>
      <w:jc w:val="both"/>
    </w:pPr>
    <w:rPr>
      <w:sz w:val="22"/>
      <w:szCs w:val="24"/>
      <w:lang w:eastAsia="en-US"/>
    </w:rPr>
  </w:style>
  <w:style w:type="paragraph" w:customStyle="1" w:styleId="Schedule40">
    <w:name w:val="Schedule 4"/>
    <w:basedOn w:val="Normal"/>
    <w:rsid w:val="0049108A"/>
    <w:pPr>
      <w:numPr>
        <w:ilvl w:val="3"/>
        <w:numId w:val="61"/>
      </w:numPr>
      <w:spacing w:before="120" w:after="0"/>
    </w:pPr>
    <w:rPr>
      <w:rFonts w:ascii="Garamond" w:hAnsi="Garamond"/>
      <w:sz w:val="24"/>
    </w:rPr>
  </w:style>
  <w:style w:type="paragraph" w:customStyle="1" w:styleId="List1Bullet">
    <w:name w:val="List 1 : Bullet"/>
    <w:basedOn w:val="Normal"/>
    <w:rsid w:val="0049108A"/>
    <w:pPr>
      <w:numPr>
        <w:numId w:val="61"/>
      </w:numPr>
      <w:spacing w:after="0"/>
    </w:pPr>
    <w:rPr>
      <w:rFonts w:ascii="Times New Roman" w:hAnsi="Times New Roman"/>
      <w:color w:val="FF0000"/>
      <w:spacing w:val="2"/>
      <w:sz w:val="22"/>
      <w:lang w:eastAsia="en-AU"/>
    </w:rPr>
  </w:style>
  <w:style w:type="character" w:customStyle="1" w:styleId="ASHeading4Char">
    <w:name w:val="ASHeading4 Char"/>
    <w:link w:val="ASHeading4"/>
    <w:locked/>
    <w:rsid w:val="0049108A"/>
    <w:rPr>
      <w:sz w:val="22"/>
      <w:szCs w:val="24"/>
      <w:lang w:eastAsia="en-US"/>
    </w:rPr>
  </w:style>
  <w:style w:type="paragraph" w:customStyle="1" w:styleId="H3A">
    <w:name w:val="H3#A"/>
    <w:basedOn w:val="Normal"/>
    <w:rsid w:val="0049108A"/>
    <w:pPr>
      <w:keepNext/>
      <w:numPr>
        <w:ilvl w:val="2"/>
        <w:numId w:val="61"/>
      </w:numPr>
      <w:tabs>
        <w:tab w:val="left" w:pos="567"/>
        <w:tab w:val="num" w:pos="680"/>
        <w:tab w:val="left" w:pos="1247"/>
        <w:tab w:val="left" w:pos="1814"/>
        <w:tab w:val="left" w:pos="2268"/>
      </w:tabs>
      <w:suppressAutoHyphens/>
      <w:spacing w:before="120" w:after="0" w:line="260" w:lineRule="exact"/>
      <w:outlineLvl w:val="2"/>
    </w:pPr>
    <w:rPr>
      <w:rFonts w:ascii="Times New Roman" w:hAnsi="Times New Roman"/>
      <w:b/>
      <w:color w:val="000000"/>
      <w:spacing w:val="6"/>
      <w:sz w:val="22"/>
      <w:lang w:val="en-GB" w:eastAsia="en-AU"/>
    </w:rPr>
  </w:style>
  <w:style w:type="paragraph" w:customStyle="1" w:styleId="H5A">
    <w:name w:val="H5#A"/>
    <w:basedOn w:val="Normal"/>
    <w:rsid w:val="0049108A"/>
    <w:pPr>
      <w:keepNext/>
      <w:numPr>
        <w:ilvl w:val="4"/>
        <w:numId w:val="61"/>
      </w:numPr>
      <w:tabs>
        <w:tab w:val="left" w:pos="567"/>
        <w:tab w:val="left" w:pos="1247"/>
        <w:tab w:val="num" w:pos="1814"/>
        <w:tab w:val="left" w:pos="2268"/>
      </w:tabs>
      <w:suppressAutoHyphens/>
      <w:spacing w:before="120" w:after="0" w:line="260" w:lineRule="exact"/>
      <w:outlineLvl w:val="4"/>
    </w:pPr>
    <w:rPr>
      <w:rFonts w:ascii="Times New Roman" w:hAnsi="Times New Roman"/>
      <w:b/>
      <w:color w:val="000000"/>
      <w:spacing w:val="6"/>
      <w:sz w:val="24"/>
      <w:lang w:val="en-GB" w:eastAsia="en-AU"/>
    </w:rPr>
  </w:style>
  <w:style w:type="character" w:styleId="Emphasis">
    <w:name w:val="Emphasis"/>
    <w:basedOn w:val="DefaultParagraphFont"/>
    <w:uiPriority w:val="20"/>
    <w:qFormat/>
    <w:rsid w:val="00CF5016"/>
    <w:rPr>
      <w:i/>
      <w:iCs/>
    </w:rPr>
  </w:style>
  <w:style w:type="paragraph" w:customStyle="1" w:styleId="Default">
    <w:name w:val="Default"/>
    <w:rsid w:val="008D42CF"/>
    <w:pPr>
      <w:autoSpaceDE w:val="0"/>
      <w:autoSpaceDN w:val="0"/>
      <w:adjustRightInd w:val="0"/>
    </w:pPr>
    <w:rPr>
      <w:rFonts w:ascii="Georgia" w:hAnsi="Georgia" w:cs="Georgia"/>
      <w:color w:val="000000"/>
      <w:sz w:val="24"/>
      <w:szCs w:val="24"/>
    </w:rPr>
  </w:style>
  <w:style w:type="character" w:customStyle="1" w:styleId="IndentParaLevel1Char">
    <w:name w:val="IndentParaLevel1 Char"/>
    <w:rsid w:val="00FB3510"/>
    <w:rPr>
      <w:rFonts w:ascii="Arial" w:hAnsi="Arial"/>
      <w:szCs w:val="24"/>
      <w:lang w:eastAsia="en-US"/>
    </w:rPr>
  </w:style>
  <w:style w:type="character" w:styleId="CommentReference">
    <w:name w:val="annotation reference"/>
    <w:basedOn w:val="DefaultParagraphFont"/>
    <w:rsid w:val="00AF789F"/>
    <w:rPr>
      <w:sz w:val="16"/>
      <w:szCs w:val="16"/>
    </w:rPr>
  </w:style>
  <w:style w:type="paragraph" w:styleId="CommentText">
    <w:name w:val="annotation text"/>
    <w:basedOn w:val="Normal"/>
    <w:link w:val="CommentTextChar"/>
    <w:rsid w:val="00AF789F"/>
  </w:style>
  <w:style w:type="character" w:customStyle="1" w:styleId="CommentTextChar">
    <w:name w:val="Comment Text Char"/>
    <w:basedOn w:val="DefaultParagraphFont"/>
    <w:link w:val="CommentText"/>
    <w:rsid w:val="00AF789F"/>
    <w:rPr>
      <w:rFonts w:ascii="Arial" w:hAnsi="Arial"/>
      <w:lang w:eastAsia="en-US"/>
    </w:rPr>
  </w:style>
  <w:style w:type="paragraph" w:styleId="CommentSubject">
    <w:name w:val="annotation subject"/>
    <w:basedOn w:val="CommentText"/>
    <w:next w:val="CommentText"/>
    <w:link w:val="CommentSubjectChar"/>
    <w:rsid w:val="00AF789F"/>
    <w:rPr>
      <w:b/>
      <w:bCs/>
    </w:rPr>
  </w:style>
  <w:style w:type="character" w:customStyle="1" w:styleId="CommentSubjectChar">
    <w:name w:val="Comment Subject Char"/>
    <w:basedOn w:val="CommentTextChar"/>
    <w:link w:val="CommentSubject"/>
    <w:rsid w:val="00AF789F"/>
    <w:rPr>
      <w:rFonts w:ascii="Arial" w:hAnsi="Arial"/>
      <w:b/>
      <w:bCs/>
      <w:lang w:eastAsia="en-US"/>
    </w:rPr>
  </w:style>
  <w:style w:type="paragraph" w:styleId="NoSpacing">
    <w:name w:val="No Spacing"/>
    <w:uiPriority w:val="1"/>
    <w:qFormat/>
    <w:rsid w:val="000621C6"/>
    <w:rPr>
      <w:rFonts w:ascii="Arial" w:hAnsi="Arial"/>
      <w:szCs w:val="24"/>
      <w:lang w:eastAsia="en-US"/>
    </w:rPr>
  </w:style>
  <w:style w:type="table" w:styleId="TableColumns5">
    <w:name w:val="Table Columns 5"/>
    <w:basedOn w:val="TableNormal"/>
    <w:rsid w:val="00EF0B25"/>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CommentaryChar1">
    <w:name w:val="Commentary Char1"/>
    <w:basedOn w:val="DefaultParagraphFont"/>
    <w:link w:val="Commentary"/>
    <w:locked/>
    <w:rsid w:val="00EF0B25"/>
    <w:rPr>
      <w:rFonts w:ascii="Arial" w:hAnsi="Arial"/>
      <w:bCs/>
      <w:color w:val="800080"/>
      <w:shd w:val="clear" w:color="auto" w:fill="E6E6E6"/>
      <w:lang w:eastAsia="en-US"/>
    </w:rPr>
  </w:style>
  <w:style w:type="character" w:styleId="Strong">
    <w:name w:val="Strong"/>
    <w:uiPriority w:val="22"/>
    <w:qFormat/>
    <w:rsid w:val="0060012B"/>
    <w:rPr>
      <w:b/>
      <w:bCs/>
    </w:rPr>
  </w:style>
  <w:style w:type="paragraph" w:customStyle="1" w:styleId="DHHSclausenumberL1A-follow-on">
    <w:name w:val="DHHS clause number L1A - follow-on"/>
    <w:basedOn w:val="Normal"/>
    <w:uiPriority w:val="11"/>
    <w:rsid w:val="0060012B"/>
    <w:pPr>
      <w:spacing w:before="120" w:after="120" w:line="270" w:lineRule="atLeast"/>
      <w:ind w:left="851"/>
    </w:pPr>
    <w:rPr>
      <w:rFonts w:eastAsia="Times"/>
    </w:rPr>
  </w:style>
  <w:style w:type="paragraph" w:customStyle="1" w:styleId="DHHStitlepagenumbers">
    <w:name w:val="DHHS title page numbers"/>
    <w:basedOn w:val="Normal"/>
    <w:uiPriority w:val="11"/>
    <w:rsid w:val="004A6E70"/>
    <w:pPr>
      <w:tabs>
        <w:tab w:val="left" w:pos="7938"/>
      </w:tabs>
      <w:spacing w:after="120" w:line="270" w:lineRule="atLeast"/>
      <w:ind w:left="6237"/>
    </w:pPr>
    <w:rPr>
      <w:rFonts w:eastAsia="Times"/>
      <w:lang w:val="en-US"/>
    </w:rPr>
  </w:style>
  <w:style w:type="paragraph" w:customStyle="1" w:styleId="DHHStitlepageprojectname">
    <w:name w:val="DHHS title page project name"/>
    <w:uiPriority w:val="11"/>
    <w:rsid w:val="004A6E70"/>
    <w:pPr>
      <w:spacing w:before="800" w:after="800"/>
    </w:pPr>
    <w:rPr>
      <w:rFonts w:ascii="Arial" w:eastAsia="Times" w:hAnsi="Arial"/>
      <w:b/>
      <w:sz w:val="32"/>
      <w:szCs w:val="32"/>
      <w:lang w:eastAsia="en-US"/>
    </w:rPr>
  </w:style>
  <w:style w:type="paragraph" w:customStyle="1" w:styleId="A1">
    <w:name w:val="A1"/>
    <w:basedOn w:val="Normal"/>
    <w:rsid w:val="0074706A"/>
    <w:pPr>
      <w:overflowPunct w:val="0"/>
      <w:autoSpaceDE w:val="0"/>
      <w:autoSpaceDN w:val="0"/>
      <w:adjustRightInd w:val="0"/>
      <w:spacing w:after="120"/>
      <w:jc w:val="both"/>
      <w:textAlignment w:val="baseline"/>
    </w:pPr>
    <w:rPr>
      <w:lang w:val="en-GB"/>
    </w:rPr>
  </w:style>
  <w:style w:type="paragraph" w:customStyle="1" w:styleId="DHHSclausenumberL1-11">
    <w:name w:val="DHHS clause number L1 - 1.1"/>
    <w:basedOn w:val="Normal"/>
    <w:uiPriority w:val="11"/>
    <w:rsid w:val="000A4113"/>
    <w:pPr>
      <w:tabs>
        <w:tab w:val="num" w:pos="851"/>
      </w:tabs>
      <w:spacing w:before="120" w:after="120" w:line="270" w:lineRule="atLeast"/>
      <w:ind w:left="851" w:hanging="851"/>
    </w:pPr>
    <w:rPr>
      <w:rFonts w:eastAsia="Times"/>
    </w:rPr>
  </w:style>
  <w:style w:type="paragraph" w:customStyle="1" w:styleId="DHHSclausenumberL2-a">
    <w:name w:val="DHHS clause number L2 - (a)"/>
    <w:basedOn w:val="Normal"/>
    <w:uiPriority w:val="11"/>
    <w:rsid w:val="000A4113"/>
    <w:pPr>
      <w:tabs>
        <w:tab w:val="num" w:pos="1418"/>
      </w:tabs>
      <w:spacing w:before="120" w:after="120" w:line="270" w:lineRule="atLeast"/>
      <w:ind w:left="1418" w:hanging="567"/>
    </w:pPr>
    <w:rPr>
      <w:rFonts w:eastAsia="Times"/>
    </w:rPr>
  </w:style>
  <w:style w:type="paragraph" w:customStyle="1" w:styleId="DHHSclausenumberL3-i">
    <w:name w:val="DHHS clause number L3 - (i)"/>
    <w:basedOn w:val="Normal"/>
    <w:uiPriority w:val="11"/>
    <w:rsid w:val="000A4113"/>
    <w:pPr>
      <w:tabs>
        <w:tab w:val="num" w:pos="1985"/>
      </w:tabs>
      <w:spacing w:before="120" w:after="120" w:line="270" w:lineRule="atLeast"/>
      <w:ind w:left="1985" w:hanging="567"/>
    </w:pPr>
    <w:rPr>
      <w:rFonts w:eastAsia="Times"/>
    </w:rPr>
  </w:style>
  <w:style w:type="numbering" w:customStyle="1" w:styleId="ZZClausenumbers">
    <w:name w:val="ZZ Clause numbers"/>
    <w:basedOn w:val="NoList"/>
    <w:uiPriority w:val="99"/>
    <w:rsid w:val="000A4113"/>
    <w:pPr>
      <w:numPr>
        <w:numId w:val="232"/>
      </w:numPr>
    </w:pPr>
  </w:style>
  <w:style w:type="paragraph" w:customStyle="1" w:styleId="DefenceHeading2">
    <w:name w:val="DefenceHeading 2"/>
    <w:next w:val="Normal"/>
    <w:rsid w:val="00AA1EA9"/>
    <w:pPr>
      <w:keepNext/>
      <w:numPr>
        <w:ilvl w:val="1"/>
        <w:numId w:val="238"/>
      </w:numPr>
      <w:spacing w:after="200"/>
      <w:outlineLvl w:val="1"/>
    </w:pPr>
    <w:rPr>
      <w:rFonts w:ascii="Arial" w:hAnsi="Arial"/>
      <w:b/>
      <w:bCs/>
      <w:iCs/>
      <w:sz w:val="22"/>
      <w:szCs w:val="28"/>
      <w:lang w:eastAsia="en-US"/>
    </w:rPr>
  </w:style>
  <w:style w:type="character" w:customStyle="1" w:styleId="DefenceHeading4Char">
    <w:name w:val="DefenceHeading 4 Char"/>
    <w:link w:val="DefenceHeading4"/>
    <w:locked/>
    <w:rsid w:val="00AA1EA9"/>
    <w:rPr>
      <w:lang w:eastAsia="en-US"/>
    </w:rPr>
  </w:style>
  <w:style w:type="paragraph" w:customStyle="1" w:styleId="DefenceHeading4">
    <w:name w:val="DefenceHeading 4"/>
    <w:basedOn w:val="Normal"/>
    <w:link w:val="DefenceHeading4Char"/>
    <w:rsid w:val="00AA1EA9"/>
    <w:pPr>
      <w:numPr>
        <w:ilvl w:val="3"/>
        <w:numId w:val="238"/>
      </w:numPr>
      <w:spacing w:after="200"/>
      <w:outlineLvl w:val="3"/>
    </w:pPr>
    <w:rPr>
      <w:rFonts w:ascii="Times New Roman" w:hAnsi="Times New Roman"/>
    </w:rPr>
  </w:style>
  <w:style w:type="paragraph" w:customStyle="1" w:styleId="DefenceHeading3">
    <w:name w:val="DefenceHeading 3"/>
    <w:basedOn w:val="Normal"/>
    <w:link w:val="DefenceHeading3Char"/>
    <w:rsid w:val="00AA1EA9"/>
    <w:pPr>
      <w:numPr>
        <w:ilvl w:val="2"/>
        <w:numId w:val="238"/>
      </w:numPr>
      <w:spacing w:after="200"/>
      <w:outlineLvl w:val="2"/>
    </w:pPr>
    <w:rPr>
      <w:rFonts w:ascii="Times New Roman" w:hAnsi="Times New Roman" w:cs="Arial"/>
      <w:bCs/>
      <w:szCs w:val="26"/>
    </w:rPr>
  </w:style>
  <w:style w:type="paragraph" w:customStyle="1" w:styleId="DefenceHeading8">
    <w:name w:val="DefenceHeading 8"/>
    <w:basedOn w:val="Normal"/>
    <w:rsid w:val="00AA1EA9"/>
    <w:pPr>
      <w:numPr>
        <w:ilvl w:val="7"/>
        <w:numId w:val="238"/>
      </w:numPr>
      <w:spacing w:after="200"/>
      <w:outlineLvl w:val="7"/>
    </w:pPr>
    <w:rPr>
      <w:rFonts w:ascii="Times New Roman" w:hAnsi="Times New Roman"/>
    </w:rPr>
  </w:style>
  <w:style w:type="paragraph" w:customStyle="1" w:styleId="DefenceHeading1">
    <w:name w:val="DefenceHeading 1"/>
    <w:next w:val="DefenceHeading2"/>
    <w:link w:val="DefenceHeading1Char"/>
    <w:rsid w:val="00AA1EA9"/>
    <w:pPr>
      <w:keepNext/>
      <w:numPr>
        <w:numId w:val="238"/>
      </w:numPr>
      <w:spacing w:after="220"/>
      <w:outlineLvl w:val="0"/>
    </w:pPr>
    <w:rPr>
      <w:rFonts w:ascii="Arial Bold" w:hAnsi="Arial Bold" w:cs="Tahoma"/>
      <w:b/>
      <w:caps/>
      <w:sz w:val="22"/>
      <w:szCs w:val="22"/>
      <w:lang w:eastAsia="en-US"/>
    </w:rPr>
  </w:style>
  <w:style w:type="paragraph" w:customStyle="1" w:styleId="DefenceHeading5">
    <w:name w:val="DefenceHeading 5"/>
    <w:basedOn w:val="Normal"/>
    <w:link w:val="DefenceHeading5Char"/>
    <w:rsid w:val="00AA1EA9"/>
    <w:pPr>
      <w:numPr>
        <w:ilvl w:val="4"/>
        <w:numId w:val="238"/>
      </w:numPr>
      <w:spacing w:after="200"/>
      <w:outlineLvl w:val="4"/>
    </w:pPr>
    <w:rPr>
      <w:rFonts w:ascii="Times New Roman" w:hAnsi="Times New Roman"/>
      <w:bCs/>
      <w:iCs/>
      <w:szCs w:val="26"/>
    </w:rPr>
  </w:style>
  <w:style w:type="paragraph" w:customStyle="1" w:styleId="DefenceHeading6">
    <w:name w:val="DefenceHeading 6"/>
    <w:basedOn w:val="Normal"/>
    <w:rsid w:val="00AA1EA9"/>
    <w:pPr>
      <w:numPr>
        <w:ilvl w:val="5"/>
        <w:numId w:val="238"/>
      </w:numPr>
      <w:spacing w:after="200"/>
      <w:outlineLvl w:val="5"/>
    </w:pPr>
    <w:rPr>
      <w:rFonts w:ascii="Times New Roman" w:hAnsi="Times New Roman"/>
    </w:rPr>
  </w:style>
  <w:style w:type="paragraph" w:customStyle="1" w:styleId="DefenceHeading7">
    <w:name w:val="DefenceHeading 7"/>
    <w:basedOn w:val="Normal"/>
    <w:rsid w:val="00AA1EA9"/>
    <w:pPr>
      <w:numPr>
        <w:ilvl w:val="6"/>
        <w:numId w:val="238"/>
      </w:numPr>
      <w:spacing w:after="200"/>
      <w:outlineLvl w:val="6"/>
    </w:pPr>
    <w:rPr>
      <w:rFonts w:ascii="Times New Roman" w:hAnsi="Times New Roman"/>
    </w:rPr>
  </w:style>
  <w:style w:type="paragraph" w:customStyle="1" w:styleId="DefenceHeading9">
    <w:name w:val="DefenceHeading 9"/>
    <w:next w:val="Normal"/>
    <w:rsid w:val="00AA1EA9"/>
    <w:pPr>
      <w:numPr>
        <w:ilvl w:val="8"/>
        <w:numId w:val="238"/>
      </w:numPr>
      <w:spacing w:after="240"/>
      <w:jc w:val="center"/>
    </w:pPr>
    <w:rPr>
      <w:rFonts w:ascii="Arial Bold" w:hAnsi="Arial Bold"/>
      <w:b/>
      <w:caps/>
      <w:sz w:val="28"/>
      <w:szCs w:val="28"/>
      <w:lang w:eastAsia="en-US"/>
    </w:rPr>
  </w:style>
  <w:style w:type="numbering" w:customStyle="1" w:styleId="DefenceHeading">
    <w:name w:val="DefenceHeading"/>
    <w:rsid w:val="00AA1EA9"/>
    <w:pPr>
      <w:numPr>
        <w:numId w:val="238"/>
      </w:numPr>
    </w:pPr>
  </w:style>
  <w:style w:type="paragraph" w:customStyle="1" w:styleId="DHHSbody">
    <w:name w:val="DHHS body"/>
    <w:qFormat/>
    <w:rsid w:val="00457B70"/>
    <w:pPr>
      <w:spacing w:after="120" w:line="270" w:lineRule="atLeast"/>
    </w:pPr>
    <w:rPr>
      <w:rFonts w:ascii="Arial" w:eastAsia="Times" w:hAnsi="Arial"/>
      <w:lang w:eastAsia="en-US"/>
    </w:rPr>
  </w:style>
  <w:style w:type="paragraph" w:customStyle="1" w:styleId="DHHStabletext">
    <w:name w:val="DHHS table text"/>
    <w:uiPriority w:val="3"/>
    <w:qFormat/>
    <w:rsid w:val="00457B70"/>
    <w:pPr>
      <w:spacing w:before="80" w:after="60"/>
    </w:pPr>
    <w:rPr>
      <w:rFonts w:ascii="Arial" w:hAnsi="Arial"/>
      <w:lang w:eastAsia="en-US"/>
    </w:rPr>
  </w:style>
  <w:style w:type="paragraph" w:customStyle="1" w:styleId="DHHSnumberloweralphaindent">
    <w:name w:val="DHHS number lower alpha indent"/>
    <w:basedOn w:val="DHHSbody"/>
    <w:uiPriority w:val="3"/>
    <w:rsid w:val="00457B70"/>
    <w:pPr>
      <w:numPr>
        <w:ilvl w:val="1"/>
        <w:numId w:val="258"/>
      </w:numPr>
    </w:pPr>
  </w:style>
  <w:style w:type="paragraph" w:customStyle="1" w:styleId="DHHSnumberloweralpha">
    <w:name w:val="DHHS number lower alpha"/>
    <w:basedOn w:val="DHHSbody"/>
    <w:uiPriority w:val="3"/>
    <w:rsid w:val="00457B70"/>
    <w:pPr>
      <w:numPr>
        <w:numId w:val="258"/>
      </w:numPr>
    </w:pPr>
  </w:style>
  <w:style w:type="paragraph" w:customStyle="1" w:styleId="DHHSbodyaftertablefigure">
    <w:name w:val="DHHS body after table/figure"/>
    <w:basedOn w:val="DHHSbody"/>
    <w:next w:val="DHHSbody"/>
    <w:uiPriority w:val="1"/>
    <w:rsid w:val="00457B70"/>
    <w:pPr>
      <w:spacing w:before="240"/>
    </w:pPr>
  </w:style>
  <w:style w:type="numbering" w:customStyle="1" w:styleId="ZZNumbersloweralpha">
    <w:name w:val="ZZ Numbers lower alpha"/>
    <w:basedOn w:val="NoList"/>
    <w:rsid w:val="00457B70"/>
    <w:pPr>
      <w:numPr>
        <w:numId w:val="258"/>
      </w:numPr>
    </w:pPr>
  </w:style>
  <w:style w:type="paragraph" w:customStyle="1" w:styleId="CUTableBullet1">
    <w:name w:val="CU_Table Bullet1"/>
    <w:basedOn w:val="Normal"/>
    <w:qFormat/>
    <w:rsid w:val="00BB2058"/>
    <w:pPr>
      <w:numPr>
        <w:numId w:val="422"/>
      </w:numPr>
    </w:pPr>
  </w:style>
  <w:style w:type="paragraph" w:customStyle="1" w:styleId="CUTableBullet2">
    <w:name w:val="CU_Table Bullet2"/>
    <w:basedOn w:val="Normal"/>
    <w:qFormat/>
    <w:rsid w:val="00BB2058"/>
    <w:pPr>
      <w:numPr>
        <w:ilvl w:val="1"/>
        <w:numId w:val="422"/>
      </w:numPr>
    </w:pPr>
  </w:style>
  <w:style w:type="paragraph" w:customStyle="1" w:styleId="CUTableBullet3">
    <w:name w:val="CU_Table Bullet3"/>
    <w:basedOn w:val="Normal"/>
    <w:qFormat/>
    <w:rsid w:val="00BB2058"/>
    <w:pPr>
      <w:numPr>
        <w:ilvl w:val="2"/>
        <w:numId w:val="422"/>
      </w:numPr>
    </w:pPr>
  </w:style>
  <w:style w:type="paragraph" w:customStyle="1" w:styleId="CUTableIndent1">
    <w:name w:val="CU_Table Indent1"/>
    <w:basedOn w:val="Normal"/>
    <w:qFormat/>
    <w:rsid w:val="00BB2058"/>
    <w:pPr>
      <w:numPr>
        <w:numId w:val="423"/>
      </w:numPr>
    </w:pPr>
  </w:style>
  <w:style w:type="paragraph" w:customStyle="1" w:styleId="CUTableIndent2">
    <w:name w:val="CU_Table Indent2"/>
    <w:basedOn w:val="Normal"/>
    <w:qFormat/>
    <w:rsid w:val="00BB2058"/>
    <w:pPr>
      <w:numPr>
        <w:ilvl w:val="1"/>
        <w:numId w:val="423"/>
      </w:numPr>
    </w:pPr>
  </w:style>
  <w:style w:type="paragraph" w:customStyle="1" w:styleId="CUTableIndent3">
    <w:name w:val="CU_Table Indent3"/>
    <w:basedOn w:val="Normal"/>
    <w:qFormat/>
    <w:rsid w:val="00BB2058"/>
    <w:pPr>
      <w:numPr>
        <w:ilvl w:val="2"/>
        <w:numId w:val="423"/>
      </w:numPr>
    </w:pPr>
  </w:style>
  <w:style w:type="numbering" w:customStyle="1" w:styleId="CUTableBullet">
    <w:name w:val="CUTable Bullet"/>
    <w:uiPriority w:val="99"/>
    <w:rsid w:val="00BB2058"/>
    <w:pPr>
      <w:numPr>
        <w:numId w:val="279"/>
      </w:numPr>
    </w:pPr>
  </w:style>
  <w:style w:type="numbering" w:customStyle="1" w:styleId="CUTableIndent">
    <w:name w:val="CUTableIndent"/>
    <w:uiPriority w:val="99"/>
    <w:rsid w:val="00BB2058"/>
    <w:pPr>
      <w:numPr>
        <w:numId w:val="282"/>
      </w:numPr>
    </w:pPr>
  </w:style>
  <w:style w:type="paragraph" w:customStyle="1" w:styleId="FormHeading">
    <w:name w:val="FormHeading"/>
    <w:qFormat/>
    <w:rsid w:val="00BB2058"/>
    <w:pPr>
      <w:spacing w:before="120" w:after="120"/>
    </w:pPr>
    <w:rPr>
      <w:rFonts w:ascii="Georgia" w:hAnsi="Georgia" w:cs="Arial"/>
      <w:bCs/>
      <w:sz w:val="40"/>
      <w:szCs w:val="40"/>
      <w:lang w:eastAsia="en-US"/>
    </w:rPr>
  </w:style>
  <w:style w:type="paragraph" w:customStyle="1" w:styleId="B1Anx">
    <w:name w:val="B1Anx"/>
    <w:basedOn w:val="Normal"/>
    <w:rsid w:val="004B4804"/>
    <w:pPr>
      <w:tabs>
        <w:tab w:val="right" w:leader="dot" w:pos="4848"/>
      </w:tabs>
      <w:suppressAutoHyphens/>
      <w:spacing w:after="0"/>
      <w:ind w:left="113"/>
      <w:jc w:val="both"/>
    </w:pPr>
    <w:rPr>
      <w:color w:val="000000"/>
    </w:rPr>
  </w:style>
  <w:style w:type="paragraph" w:customStyle="1" w:styleId="A2">
    <w:name w:val="A2"/>
    <w:basedOn w:val="Normal"/>
    <w:rsid w:val="004B4804"/>
    <w:pPr>
      <w:overflowPunct w:val="0"/>
      <w:autoSpaceDE w:val="0"/>
      <w:autoSpaceDN w:val="0"/>
      <w:adjustRightInd w:val="0"/>
      <w:spacing w:after="120"/>
      <w:ind w:left="567" w:hanging="567"/>
      <w:jc w:val="both"/>
      <w:textAlignment w:val="baseline"/>
    </w:pPr>
    <w:rPr>
      <w:lang w:val="en-GB"/>
    </w:rPr>
  </w:style>
  <w:style w:type="character" w:customStyle="1" w:styleId="ASHeading2Char">
    <w:name w:val="ASHeading2 Char"/>
    <w:link w:val="ASHeading2"/>
    <w:rsid w:val="005112A0"/>
    <w:rPr>
      <w:rFonts w:ascii="Times New Roman Bold" w:hAnsi="Times New Roman Bold"/>
      <w:b/>
      <w:sz w:val="22"/>
      <w:lang w:eastAsia="en-US"/>
    </w:rPr>
  </w:style>
  <w:style w:type="paragraph" w:customStyle="1" w:styleId="DefenceNormal">
    <w:name w:val="DefenceNormal"/>
    <w:link w:val="DefenceNormalChar"/>
    <w:rsid w:val="001400D2"/>
    <w:pPr>
      <w:spacing w:after="200"/>
    </w:pPr>
    <w:rPr>
      <w:lang w:eastAsia="en-US"/>
    </w:rPr>
  </w:style>
  <w:style w:type="paragraph" w:customStyle="1" w:styleId="DefenceIndent">
    <w:name w:val="DefenceIndent"/>
    <w:basedOn w:val="DefenceNormal"/>
    <w:link w:val="DefenceIndentChar"/>
    <w:rsid w:val="001400D2"/>
    <w:pPr>
      <w:ind w:left="964"/>
    </w:pPr>
  </w:style>
  <w:style w:type="character" w:customStyle="1" w:styleId="DefenceHeading1Char">
    <w:name w:val="DefenceHeading 1 Char"/>
    <w:link w:val="DefenceHeading1"/>
    <w:locked/>
    <w:rsid w:val="001400D2"/>
    <w:rPr>
      <w:rFonts w:ascii="Arial Bold" w:hAnsi="Arial Bold" w:cs="Tahoma"/>
      <w:b/>
      <w:caps/>
      <w:sz w:val="22"/>
      <w:szCs w:val="22"/>
      <w:lang w:eastAsia="en-US"/>
    </w:rPr>
  </w:style>
  <w:style w:type="character" w:customStyle="1" w:styleId="DefenceHeading3Char">
    <w:name w:val="DefenceHeading 3 Char"/>
    <w:link w:val="DefenceHeading3"/>
    <w:locked/>
    <w:rsid w:val="001400D2"/>
    <w:rPr>
      <w:rFonts w:cs="Arial"/>
      <w:bCs/>
      <w:szCs w:val="26"/>
      <w:lang w:eastAsia="en-US"/>
    </w:rPr>
  </w:style>
  <w:style w:type="character" w:customStyle="1" w:styleId="DefenceHeading5Char">
    <w:name w:val="DefenceHeading 5 Char"/>
    <w:link w:val="DefenceHeading5"/>
    <w:locked/>
    <w:rsid w:val="001400D2"/>
    <w:rPr>
      <w:bCs/>
      <w:iCs/>
      <w:szCs w:val="26"/>
      <w:lang w:eastAsia="en-US"/>
    </w:rPr>
  </w:style>
  <w:style w:type="character" w:customStyle="1" w:styleId="DefenceNormalChar">
    <w:name w:val="DefenceNormal Char"/>
    <w:link w:val="DefenceNormal"/>
    <w:locked/>
    <w:rsid w:val="001400D2"/>
    <w:rPr>
      <w:lang w:eastAsia="en-US"/>
    </w:rPr>
  </w:style>
  <w:style w:type="character" w:customStyle="1" w:styleId="DefenceIndentChar">
    <w:name w:val="DefenceIndent Char"/>
    <w:link w:val="DefenceIndent"/>
    <w:locked/>
    <w:rsid w:val="001400D2"/>
    <w:rPr>
      <w:lang w:eastAsia="en-US"/>
    </w:rPr>
  </w:style>
  <w:style w:type="paragraph" w:customStyle="1" w:styleId="ASIndent2">
    <w:name w:val="ASIndent2"/>
    <w:basedOn w:val="ASNormal"/>
    <w:rsid w:val="00B978B1"/>
    <w:pPr>
      <w:ind w:left="1134"/>
    </w:pPr>
    <w:rPr>
      <w:szCs w:val="24"/>
    </w:rPr>
  </w:style>
  <w:style w:type="paragraph" w:customStyle="1" w:styleId="ASItem">
    <w:name w:val="ASItem"/>
    <w:rsid w:val="00442F1B"/>
    <w:pPr>
      <w:spacing w:line="264" w:lineRule="auto"/>
      <w:jc w:val="both"/>
    </w:pPr>
    <w:rPr>
      <w:rFonts w:ascii="Arial" w:hAnsi="Arial"/>
      <w:sz w:val="18"/>
      <w:szCs w:val="24"/>
      <w:lang w:eastAsia="en-US"/>
    </w:rPr>
  </w:style>
  <w:style w:type="paragraph" w:customStyle="1" w:styleId="Paragraph">
    <w:name w:val="Paragraph+"/>
    <w:rsid w:val="006C1B89"/>
    <w:pPr>
      <w:spacing w:after="240"/>
    </w:pPr>
    <w:rPr>
      <w:rFonts w:ascii="Arial" w:hAnsi="Arial"/>
      <w:kern w:val="22"/>
      <w:sz w:val="22"/>
      <w:szCs w:val="24"/>
      <w:lang w:eastAsia="en-US"/>
    </w:rPr>
  </w:style>
  <w:style w:type="paragraph" w:customStyle="1" w:styleId="contdpara">
    <w:name w:val="cont'd para"/>
    <w:basedOn w:val="Paragraph"/>
    <w:rsid w:val="006C1B89"/>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697138">
      <w:bodyDiv w:val="1"/>
      <w:marLeft w:val="0"/>
      <w:marRight w:val="0"/>
      <w:marTop w:val="0"/>
      <w:marBottom w:val="0"/>
      <w:divBdr>
        <w:top w:val="none" w:sz="0" w:space="0" w:color="auto"/>
        <w:left w:val="none" w:sz="0" w:space="0" w:color="auto"/>
        <w:bottom w:val="none" w:sz="0" w:space="0" w:color="auto"/>
        <w:right w:val="none" w:sz="0" w:space="0" w:color="auto"/>
      </w:divBdr>
    </w:div>
    <w:div w:id="592277641">
      <w:bodyDiv w:val="1"/>
      <w:marLeft w:val="0"/>
      <w:marRight w:val="0"/>
      <w:marTop w:val="0"/>
      <w:marBottom w:val="0"/>
      <w:divBdr>
        <w:top w:val="none" w:sz="0" w:space="0" w:color="auto"/>
        <w:left w:val="none" w:sz="0" w:space="0" w:color="auto"/>
        <w:bottom w:val="none" w:sz="0" w:space="0" w:color="auto"/>
        <w:right w:val="none" w:sz="0" w:space="0" w:color="auto"/>
      </w:divBdr>
    </w:div>
    <w:div w:id="737677602">
      <w:bodyDiv w:val="1"/>
      <w:marLeft w:val="0"/>
      <w:marRight w:val="0"/>
      <w:marTop w:val="0"/>
      <w:marBottom w:val="0"/>
      <w:divBdr>
        <w:top w:val="none" w:sz="0" w:space="0" w:color="auto"/>
        <w:left w:val="none" w:sz="0" w:space="0" w:color="auto"/>
        <w:bottom w:val="none" w:sz="0" w:space="0" w:color="auto"/>
        <w:right w:val="none" w:sz="0" w:space="0" w:color="auto"/>
      </w:divBdr>
    </w:div>
    <w:div w:id="835997816">
      <w:bodyDiv w:val="1"/>
      <w:marLeft w:val="0"/>
      <w:marRight w:val="0"/>
      <w:marTop w:val="0"/>
      <w:marBottom w:val="0"/>
      <w:divBdr>
        <w:top w:val="none" w:sz="0" w:space="0" w:color="auto"/>
        <w:left w:val="none" w:sz="0" w:space="0" w:color="auto"/>
        <w:bottom w:val="none" w:sz="0" w:space="0" w:color="auto"/>
        <w:right w:val="none" w:sz="0" w:space="0" w:color="auto"/>
      </w:divBdr>
    </w:div>
    <w:div w:id="927808914">
      <w:bodyDiv w:val="1"/>
      <w:marLeft w:val="0"/>
      <w:marRight w:val="0"/>
      <w:marTop w:val="0"/>
      <w:marBottom w:val="0"/>
      <w:divBdr>
        <w:top w:val="none" w:sz="0" w:space="0" w:color="auto"/>
        <w:left w:val="none" w:sz="0" w:space="0" w:color="auto"/>
        <w:bottom w:val="none" w:sz="0" w:space="0" w:color="auto"/>
        <w:right w:val="none" w:sz="0" w:space="0" w:color="auto"/>
      </w:divBdr>
    </w:div>
    <w:div w:id="989671154">
      <w:bodyDiv w:val="1"/>
      <w:marLeft w:val="0"/>
      <w:marRight w:val="0"/>
      <w:marTop w:val="0"/>
      <w:marBottom w:val="0"/>
      <w:divBdr>
        <w:top w:val="none" w:sz="0" w:space="0" w:color="auto"/>
        <w:left w:val="none" w:sz="0" w:space="0" w:color="auto"/>
        <w:bottom w:val="none" w:sz="0" w:space="0" w:color="auto"/>
        <w:right w:val="none" w:sz="0" w:space="0" w:color="auto"/>
      </w:divBdr>
    </w:div>
    <w:div w:id="1326275042">
      <w:bodyDiv w:val="1"/>
      <w:marLeft w:val="0"/>
      <w:marRight w:val="0"/>
      <w:marTop w:val="0"/>
      <w:marBottom w:val="0"/>
      <w:divBdr>
        <w:top w:val="none" w:sz="0" w:space="0" w:color="auto"/>
        <w:left w:val="none" w:sz="0" w:space="0" w:color="auto"/>
        <w:bottom w:val="none" w:sz="0" w:space="0" w:color="auto"/>
        <w:right w:val="none" w:sz="0" w:space="0" w:color="auto"/>
      </w:divBdr>
    </w:div>
    <w:div w:id="1493982210">
      <w:bodyDiv w:val="1"/>
      <w:marLeft w:val="0"/>
      <w:marRight w:val="0"/>
      <w:marTop w:val="0"/>
      <w:marBottom w:val="0"/>
      <w:divBdr>
        <w:top w:val="none" w:sz="0" w:space="0" w:color="auto"/>
        <w:left w:val="none" w:sz="0" w:space="0" w:color="auto"/>
        <w:bottom w:val="none" w:sz="0" w:space="0" w:color="auto"/>
        <w:right w:val="none" w:sz="0" w:space="0" w:color="auto"/>
      </w:divBdr>
    </w:div>
    <w:div w:id="184956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5.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defence.gov.au/estatemanagement/Support/SuiteContracts/DSC/DSCConditionsOfContractApr18.doc" TargetMode="Externa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hyperlink" Target="mailto:IPpolicy@dtf.vic.gov.au" TargetMode="External"/><Relationship Id="rId17" Type="http://schemas.openxmlformats.org/officeDocument/2006/relationships/header" Target="header3.xml"/><Relationship Id="rId25" Type="http://schemas.openxmlformats.org/officeDocument/2006/relationships/header" Target="header5.xml"/><Relationship Id="rId33" Type="http://schemas.openxmlformats.org/officeDocument/2006/relationships/header" Target="header9.xml"/><Relationship Id="rId38"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defence.gov.au/estatemanagement/Support/SuiteContracts/DSC/DSCConditionsOfContractApr18.doc"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4.0/" TargetMode="External"/><Relationship Id="rId24" Type="http://schemas.openxmlformats.org/officeDocument/2006/relationships/header" Target="header4.xml"/><Relationship Id="rId32" Type="http://schemas.openxmlformats.org/officeDocument/2006/relationships/header" Target="header8.xml"/><Relationship Id="rId37" Type="http://schemas.openxmlformats.org/officeDocument/2006/relationships/footer" Target="footer1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defence.gov.au/estatemanagement/Support/SuiteContracts/DSC/DSCConditionsOfContractApr18.doc" TargetMode="External"/><Relationship Id="rId28" Type="http://schemas.openxmlformats.org/officeDocument/2006/relationships/header" Target="header6.xml"/><Relationship Id="rId36" Type="http://schemas.openxmlformats.org/officeDocument/2006/relationships/header" Target="header10.xml"/><Relationship Id="rId10" Type="http://schemas.openxmlformats.org/officeDocument/2006/relationships/image" Target="media/image1.png"/><Relationship Id="rId19" Type="http://schemas.openxmlformats.org/officeDocument/2006/relationships/footer" Target="footer4.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hyperlink" Target="http://creativecommons.org/licenses/by/3.0/au/" TargetMode="External"/><Relationship Id="rId14" Type="http://schemas.openxmlformats.org/officeDocument/2006/relationships/header" Target="header2.xml"/><Relationship Id="rId22" Type="http://schemas.openxmlformats.org/officeDocument/2006/relationships/hyperlink" Target="http://www.defence.gov.au/estatemanagement/Support/SuiteContracts/DSC/DSCConditionsOfContractApr18.doc" TargetMode="Externa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CU%20Deed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5FF50-E464-4BC0-96E0-F22A84C11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 DeedAgreement.dotx</Template>
  <TotalTime>32</TotalTime>
  <Pages>99</Pages>
  <Words>30663</Words>
  <Characters>188110</Characters>
  <Application>Microsoft Office Word</Application>
  <DocSecurity>0</DocSecurity>
  <Lines>1567</Lines>
  <Paragraphs>436</Paragraphs>
  <ScaleCrop>false</ScaleCrop>
  <HeadingPairs>
    <vt:vector size="2" baseType="variant">
      <vt:variant>
        <vt:lpstr>Title</vt:lpstr>
      </vt:variant>
      <vt:variant>
        <vt:i4>1</vt:i4>
      </vt:variant>
    </vt:vector>
  </HeadingPairs>
  <TitlesOfParts>
    <vt:vector size="1" baseType="lpstr">
      <vt:lpstr>Consultancy-Agreement-(Long-form)-(June-2018)</vt:lpstr>
    </vt:vector>
  </TitlesOfParts>
  <Company>Clayton Utz Sydney</Company>
  <LinksUpToDate>false</LinksUpToDate>
  <CharactersWithSpaces>218337</CharactersWithSpaces>
  <SharedDoc>false</SharedDoc>
  <HLinks>
    <vt:vector size="1182" baseType="variant">
      <vt:variant>
        <vt:i4>7536748</vt:i4>
      </vt:variant>
      <vt:variant>
        <vt:i4>1827</vt:i4>
      </vt:variant>
      <vt:variant>
        <vt:i4>0</vt:i4>
      </vt:variant>
      <vt:variant>
        <vt:i4>5</vt:i4>
      </vt:variant>
      <vt:variant>
        <vt:lpwstr>http://www.legislation.nsw.gov.au/</vt:lpwstr>
      </vt:variant>
      <vt:variant>
        <vt:lpwstr/>
      </vt:variant>
      <vt:variant>
        <vt:i4>1310778</vt:i4>
      </vt:variant>
      <vt:variant>
        <vt:i4>1772</vt:i4>
      </vt:variant>
      <vt:variant>
        <vt:i4>0</vt:i4>
      </vt:variant>
      <vt:variant>
        <vt:i4>5</vt:i4>
      </vt:variant>
      <vt:variant>
        <vt:lpwstr/>
      </vt:variant>
      <vt:variant>
        <vt:lpwstr>_Toc423693441</vt:lpwstr>
      </vt:variant>
      <vt:variant>
        <vt:i4>1310778</vt:i4>
      </vt:variant>
      <vt:variant>
        <vt:i4>1766</vt:i4>
      </vt:variant>
      <vt:variant>
        <vt:i4>0</vt:i4>
      </vt:variant>
      <vt:variant>
        <vt:i4>5</vt:i4>
      </vt:variant>
      <vt:variant>
        <vt:lpwstr/>
      </vt:variant>
      <vt:variant>
        <vt:lpwstr>_Toc423693440</vt:lpwstr>
      </vt:variant>
      <vt:variant>
        <vt:i4>1245242</vt:i4>
      </vt:variant>
      <vt:variant>
        <vt:i4>1760</vt:i4>
      </vt:variant>
      <vt:variant>
        <vt:i4>0</vt:i4>
      </vt:variant>
      <vt:variant>
        <vt:i4>5</vt:i4>
      </vt:variant>
      <vt:variant>
        <vt:lpwstr/>
      </vt:variant>
      <vt:variant>
        <vt:lpwstr>_Toc423693439</vt:lpwstr>
      </vt:variant>
      <vt:variant>
        <vt:i4>1245242</vt:i4>
      </vt:variant>
      <vt:variant>
        <vt:i4>1754</vt:i4>
      </vt:variant>
      <vt:variant>
        <vt:i4>0</vt:i4>
      </vt:variant>
      <vt:variant>
        <vt:i4>5</vt:i4>
      </vt:variant>
      <vt:variant>
        <vt:lpwstr/>
      </vt:variant>
      <vt:variant>
        <vt:lpwstr>_Toc423693438</vt:lpwstr>
      </vt:variant>
      <vt:variant>
        <vt:i4>1245242</vt:i4>
      </vt:variant>
      <vt:variant>
        <vt:i4>1748</vt:i4>
      </vt:variant>
      <vt:variant>
        <vt:i4>0</vt:i4>
      </vt:variant>
      <vt:variant>
        <vt:i4>5</vt:i4>
      </vt:variant>
      <vt:variant>
        <vt:lpwstr/>
      </vt:variant>
      <vt:variant>
        <vt:lpwstr>_Toc423693437</vt:lpwstr>
      </vt:variant>
      <vt:variant>
        <vt:i4>1245242</vt:i4>
      </vt:variant>
      <vt:variant>
        <vt:i4>1742</vt:i4>
      </vt:variant>
      <vt:variant>
        <vt:i4>0</vt:i4>
      </vt:variant>
      <vt:variant>
        <vt:i4>5</vt:i4>
      </vt:variant>
      <vt:variant>
        <vt:lpwstr/>
      </vt:variant>
      <vt:variant>
        <vt:lpwstr>_Toc423693436</vt:lpwstr>
      </vt:variant>
      <vt:variant>
        <vt:i4>1245242</vt:i4>
      </vt:variant>
      <vt:variant>
        <vt:i4>1736</vt:i4>
      </vt:variant>
      <vt:variant>
        <vt:i4>0</vt:i4>
      </vt:variant>
      <vt:variant>
        <vt:i4>5</vt:i4>
      </vt:variant>
      <vt:variant>
        <vt:lpwstr/>
      </vt:variant>
      <vt:variant>
        <vt:lpwstr>_Toc423693435</vt:lpwstr>
      </vt:variant>
      <vt:variant>
        <vt:i4>1245242</vt:i4>
      </vt:variant>
      <vt:variant>
        <vt:i4>1730</vt:i4>
      </vt:variant>
      <vt:variant>
        <vt:i4>0</vt:i4>
      </vt:variant>
      <vt:variant>
        <vt:i4>5</vt:i4>
      </vt:variant>
      <vt:variant>
        <vt:lpwstr/>
      </vt:variant>
      <vt:variant>
        <vt:lpwstr>_Toc423693434</vt:lpwstr>
      </vt:variant>
      <vt:variant>
        <vt:i4>1245242</vt:i4>
      </vt:variant>
      <vt:variant>
        <vt:i4>1724</vt:i4>
      </vt:variant>
      <vt:variant>
        <vt:i4>0</vt:i4>
      </vt:variant>
      <vt:variant>
        <vt:i4>5</vt:i4>
      </vt:variant>
      <vt:variant>
        <vt:lpwstr/>
      </vt:variant>
      <vt:variant>
        <vt:lpwstr>_Toc423693433</vt:lpwstr>
      </vt:variant>
      <vt:variant>
        <vt:i4>1245242</vt:i4>
      </vt:variant>
      <vt:variant>
        <vt:i4>1718</vt:i4>
      </vt:variant>
      <vt:variant>
        <vt:i4>0</vt:i4>
      </vt:variant>
      <vt:variant>
        <vt:i4>5</vt:i4>
      </vt:variant>
      <vt:variant>
        <vt:lpwstr/>
      </vt:variant>
      <vt:variant>
        <vt:lpwstr>_Toc423693432</vt:lpwstr>
      </vt:variant>
      <vt:variant>
        <vt:i4>1245242</vt:i4>
      </vt:variant>
      <vt:variant>
        <vt:i4>1712</vt:i4>
      </vt:variant>
      <vt:variant>
        <vt:i4>0</vt:i4>
      </vt:variant>
      <vt:variant>
        <vt:i4>5</vt:i4>
      </vt:variant>
      <vt:variant>
        <vt:lpwstr/>
      </vt:variant>
      <vt:variant>
        <vt:lpwstr>_Toc423693431</vt:lpwstr>
      </vt:variant>
      <vt:variant>
        <vt:i4>1245242</vt:i4>
      </vt:variant>
      <vt:variant>
        <vt:i4>1706</vt:i4>
      </vt:variant>
      <vt:variant>
        <vt:i4>0</vt:i4>
      </vt:variant>
      <vt:variant>
        <vt:i4>5</vt:i4>
      </vt:variant>
      <vt:variant>
        <vt:lpwstr/>
      </vt:variant>
      <vt:variant>
        <vt:lpwstr>_Toc423693430</vt:lpwstr>
      </vt:variant>
      <vt:variant>
        <vt:i4>1179706</vt:i4>
      </vt:variant>
      <vt:variant>
        <vt:i4>1700</vt:i4>
      </vt:variant>
      <vt:variant>
        <vt:i4>0</vt:i4>
      </vt:variant>
      <vt:variant>
        <vt:i4>5</vt:i4>
      </vt:variant>
      <vt:variant>
        <vt:lpwstr/>
      </vt:variant>
      <vt:variant>
        <vt:lpwstr>_Toc423693429</vt:lpwstr>
      </vt:variant>
      <vt:variant>
        <vt:i4>1179706</vt:i4>
      </vt:variant>
      <vt:variant>
        <vt:i4>1694</vt:i4>
      </vt:variant>
      <vt:variant>
        <vt:i4>0</vt:i4>
      </vt:variant>
      <vt:variant>
        <vt:i4>5</vt:i4>
      </vt:variant>
      <vt:variant>
        <vt:lpwstr/>
      </vt:variant>
      <vt:variant>
        <vt:lpwstr>_Toc423693428</vt:lpwstr>
      </vt:variant>
      <vt:variant>
        <vt:i4>1179706</vt:i4>
      </vt:variant>
      <vt:variant>
        <vt:i4>1688</vt:i4>
      </vt:variant>
      <vt:variant>
        <vt:i4>0</vt:i4>
      </vt:variant>
      <vt:variant>
        <vt:i4>5</vt:i4>
      </vt:variant>
      <vt:variant>
        <vt:lpwstr/>
      </vt:variant>
      <vt:variant>
        <vt:lpwstr>_Toc423693427</vt:lpwstr>
      </vt:variant>
      <vt:variant>
        <vt:i4>1179706</vt:i4>
      </vt:variant>
      <vt:variant>
        <vt:i4>1682</vt:i4>
      </vt:variant>
      <vt:variant>
        <vt:i4>0</vt:i4>
      </vt:variant>
      <vt:variant>
        <vt:i4>5</vt:i4>
      </vt:variant>
      <vt:variant>
        <vt:lpwstr/>
      </vt:variant>
      <vt:variant>
        <vt:lpwstr>_Toc423693426</vt:lpwstr>
      </vt:variant>
      <vt:variant>
        <vt:i4>1179706</vt:i4>
      </vt:variant>
      <vt:variant>
        <vt:i4>1676</vt:i4>
      </vt:variant>
      <vt:variant>
        <vt:i4>0</vt:i4>
      </vt:variant>
      <vt:variant>
        <vt:i4>5</vt:i4>
      </vt:variant>
      <vt:variant>
        <vt:lpwstr/>
      </vt:variant>
      <vt:variant>
        <vt:lpwstr>_Toc423693425</vt:lpwstr>
      </vt:variant>
      <vt:variant>
        <vt:i4>1179706</vt:i4>
      </vt:variant>
      <vt:variant>
        <vt:i4>1670</vt:i4>
      </vt:variant>
      <vt:variant>
        <vt:i4>0</vt:i4>
      </vt:variant>
      <vt:variant>
        <vt:i4>5</vt:i4>
      </vt:variant>
      <vt:variant>
        <vt:lpwstr/>
      </vt:variant>
      <vt:variant>
        <vt:lpwstr>_Toc423693424</vt:lpwstr>
      </vt:variant>
      <vt:variant>
        <vt:i4>1179706</vt:i4>
      </vt:variant>
      <vt:variant>
        <vt:i4>1664</vt:i4>
      </vt:variant>
      <vt:variant>
        <vt:i4>0</vt:i4>
      </vt:variant>
      <vt:variant>
        <vt:i4>5</vt:i4>
      </vt:variant>
      <vt:variant>
        <vt:lpwstr/>
      </vt:variant>
      <vt:variant>
        <vt:lpwstr>_Toc423693423</vt:lpwstr>
      </vt:variant>
      <vt:variant>
        <vt:i4>1179706</vt:i4>
      </vt:variant>
      <vt:variant>
        <vt:i4>1658</vt:i4>
      </vt:variant>
      <vt:variant>
        <vt:i4>0</vt:i4>
      </vt:variant>
      <vt:variant>
        <vt:i4>5</vt:i4>
      </vt:variant>
      <vt:variant>
        <vt:lpwstr/>
      </vt:variant>
      <vt:variant>
        <vt:lpwstr>_Toc423693422</vt:lpwstr>
      </vt:variant>
      <vt:variant>
        <vt:i4>1179706</vt:i4>
      </vt:variant>
      <vt:variant>
        <vt:i4>1652</vt:i4>
      </vt:variant>
      <vt:variant>
        <vt:i4>0</vt:i4>
      </vt:variant>
      <vt:variant>
        <vt:i4>5</vt:i4>
      </vt:variant>
      <vt:variant>
        <vt:lpwstr/>
      </vt:variant>
      <vt:variant>
        <vt:lpwstr>_Toc423693421</vt:lpwstr>
      </vt:variant>
      <vt:variant>
        <vt:i4>1179706</vt:i4>
      </vt:variant>
      <vt:variant>
        <vt:i4>1646</vt:i4>
      </vt:variant>
      <vt:variant>
        <vt:i4>0</vt:i4>
      </vt:variant>
      <vt:variant>
        <vt:i4>5</vt:i4>
      </vt:variant>
      <vt:variant>
        <vt:lpwstr/>
      </vt:variant>
      <vt:variant>
        <vt:lpwstr>_Toc423693420</vt:lpwstr>
      </vt:variant>
      <vt:variant>
        <vt:i4>1114170</vt:i4>
      </vt:variant>
      <vt:variant>
        <vt:i4>1640</vt:i4>
      </vt:variant>
      <vt:variant>
        <vt:i4>0</vt:i4>
      </vt:variant>
      <vt:variant>
        <vt:i4>5</vt:i4>
      </vt:variant>
      <vt:variant>
        <vt:lpwstr/>
      </vt:variant>
      <vt:variant>
        <vt:lpwstr>_Toc423693419</vt:lpwstr>
      </vt:variant>
      <vt:variant>
        <vt:i4>1114170</vt:i4>
      </vt:variant>
      <vt:variant>
        <vt:i4>1634</vt:i4>
      </vt:variant>
      <vt:variant>
        <vt:i4>0</vt:i4>
      </vt:variant>
      <vt:variant>
        <vt:i4>5</vt:i4>
      </vt:variant>
      <vt:variant>
        <vt:lpwstr/>
      </vt:variant>
      <vt:variant>
        <vt:lpwstr>_Toc423693418</vt:lpwstr>
      </vt:variant>
      <vt:variant>
        <vt:i4>1114170</vt:i4>
      </vt:variant>
      <vt:variant>
        <vt:i4>1547</vt:i4>
      </vt:variant>
      <vt:variant>
        <vt:i4>0</vt:i4>
      </vt:variant>
      <vt:variant>
        <vt:i4>5</vt:i4>
      </vt:variant>
      <vt:variant>
        <vt:lpwstr/>
      </vt:variant>
      <vt:variant>
        <vt:lpwstr>_Toc423693417</vt:lpwstr>
      </vt:variant>
      <vt:variant>
        <vt:i4>1114170</vt:i4>
      </vt:variant>
      <vt:variant>
        <vt:i4>1541</vt:i4>
      </vt:variant>
      <vt:variant>
        <vt:i4>0</vt:i4>
      </vt:variant>
      <vt:variant>
        <vt:i4>5</vt:i4>
      </vt:variant>
      <vt:variant>
        <vt:lpwstr/>
      </vt:variant>
      <vt:variant>
        <vt:lpwstr>_Toc423693416</vt:lpwstr>
      </vt:variant>
      <vt:variant>
        <vt:i4>1114170</vt:i4>
      </vt:variant>
      <vt:variant>
        <vt:i4>1535</vt:i4>
      </vt:variant>
      <vt:variant>
        <vt:i4>0</vt:i4>
      </vt:variant>
      <vt:variant>
        <vt:i4>5</vt:i4>
      </vt:variant>
      <vt:variant>
        <vt:lpwstr/>
      </vt:variant>
      <vt:variant>
        <vt:lpwstr>_Toc423693415</vt:lpwstr>
      </vt:variant>
      <vt:variant>
        <vt:i4>1114170</vt:i4>
      </vt:variant>
      <vt:variant>
        <vt:i4>1529</vt:i4>
      </vt:variant>
      <vt:variant>
        <vt:i4>0</vt:i4>
      </vt:variant>
      <vt:variant>
        <vt:i4>5</vt:i4>
      </vt:variant>
      <vt:variant>
        <vt:lpwstr/>
      </vt:variant>
      <vt:variant>
        <vt:lpwstr>_Toc423693414</vt:lpwstr>
      </vt:variant>
      <vt:variant>
        <vt:i4>1114170</vt:i4>
      </vt:variant>
      <vt:variant>
        <vt:i4>1523</vt:i4>
      </vt:variant>
      <vt:variant>
        <vt:i4>0</vt:i4>
      </vt:variant>
      <vt:variant>
        <vt:i4>5</vt:i4>
      </vt:variant>
      <vt:variant>
        <vt:lpwstr/>
      </vt:variant>
      <vt:variant>
        <vt:lpwstr>_Toc423693413</vt:lpwstr>
      </vt:variant>
      <vt:variant>
        <vt:i4>1114170</vt:i4>
      </vt:variant>
      <vt:variant>
        <vt:i4>1517</vt:i4>
      </vt:variant>
      <vt:variant>
        <vt:i4>0</vt:i4>
      </vt:variant>
      <vt:variant>
        <vt:i4>5</vt:i4>
      </vt:variant>
      <vt:variant>
        <vt:lpwstr/>
      </vt:variant>
      <vt:variant>
        <vt:lpwstr>_Toc423693412</vt:lpwstr>
      </vt:variant>
      <vt:variant>
        <vt:i4>1114170</vt:i4>
      </vt:variant>
      <vt:variant>
        <vt:i4>1511</vt:i4>
      </vt:variant>
      <vt:variant>
        <vt:i4>0</vt:i4>
      </vt:variant>
      <vt:variant>
        <vt:i4>5</vt:i4>
      </vt:variant>
      <vt:variant>
        <vt:lpwstr/>
      </vt:variant>
      <vt:variant>
        <vt:lpwstr>_Toc423693411</vt:lpwstr>
      </vt:variant>
      <vt:variant>
        <vt:i4>1114170</vt:i4>
      </vt:variant>
      <vt:variant>
        <vt:i4>1505</vt:i4>
      </vt:variant>
      <vt:variant>
        <vt:i4>0</vt:i4>
      </vt:variant>
      <vt:variant>
        <vt:i4>5</vt:i4>
      </vt:variant>
      <vt:variant>
        <vt:lpwstr/>
      </vt:variant>
      <vt:variant>
        <vt:lpwstr>_Toc423693410</vt:lpwstr>
      </vt:variant>
      <vt:variant>
        <vt:i4>1048634</vt:i4>
      </vt:variant>
      <vt:variant>
        <vt:i4>1499</vt:i4>
      </vt:variant>
      <vt:variant>
        <vt:i4>0</vt:i4>
      </vt:variant>
      <vt:variant>
        <vt:i4>5</vt:i4>
      </vt:variant>
      <vt:variant>
        <vt:lpwstr/>
      </vt:variant>
      <vt:variant>
        <vt:lpwstr>_Toc423693409</vt:lpwstr>
      </vt:variant>
      <vt:variant>
        <vt:i4>1048634</vt:i4>
      </vt:variant>
      <vt:variant>
        <vt:i4>1493</vt:i4>
      </vt:variant>
      <vt:variant>
        <vt:i4>0</vt:i4>
      </vt:variant>
      <vt:variant>
        <vt:i4>5</vt:i4>
      </vt:variant>
      <vt:variant>
        <vt:lpwstr/>
      </vt:variant>
      <vt:variant>
        <vt:lpwstr>_Toc423693408</vt:lpwstr>
      </vt:variant>
      <vt:variant>
        <vt:i4>1048634</vt:i4>
      </vt:variant>
      <vt:variant>
        <vt:i4>1487</vt:i4>
      </vt:variant>
      <vt:variant>
        <vt:i4>0</vt:i4>
      </vt:variant>
      <vt:variant>
        <vt:i4>5</vt:i4>
      </vt:variant>
      <vt:variant>
        <vt:lpwstr/>
      </vt:variant>
      <vt:variant>
        <vt:lpwstr>_Toc423693407</vt:lpwstr>
      </vt:variant>
      <vt:variant>
        <vt:i4>1048634</vt:i4>
      </vt:variant>
      <vt:variant>
        <vt:i4>1481</vt:i4>
      </vt:variant>
      <vt:variant>
        <vt:i4>0</vt:i4>
      </vt:variant>
      <vt:variant>
        <vt:i4>5</vt:i4>
      </vt:variant>
      <vt:variant>
        <vt:lpwstr/>
      </vt:variant>
      <vt:variant>
        <vt:lpwstr>_Toc423693406</vt:lpwstr>
      </vt:variant>
      <vt:variant>
        <vt:i4>1048634</vt:i4>
      </vt:variant>
      <vt:variant>
        <vt:i4>1475</vt:i4>
      </vt:variant>
      <vt:variant>
        <vt:i4>0</vt:i4>
      </vt:variant>
      <vt:variant>
        <vt:i4>5</vt:i4>
      </vt:variant>
      <vt:variant>
        <vt:lpwstr/>
      </vt:variant>
      <vt:variant>
        <vt:lpwstr>_Toc423693405</vt:lpwstr>
      </vt:variant>
      <vt:variant>
        <vt:i4>1048634</vt:i4>
      </vt:variant>
      <vt:variant>
        <vt:i4>1469</vt:i4>
      </vt:variant>
      <vt:variant>
        <vt:i4>0</vt:i4>
      </vt:variant>
      <vt:variant>
        <vt:i4>5</vt:i4>
      </vt:variant>
      <vt:variant>
        <vt:lpwstr/>
      </vt:variant>
      <vt:variant>
        <vt:lpwstr>_Toc423693404</vt:lpwstr>
      </vt:variant>
      <vt:variant>
        <vt:i4>1048634</vt:i4>
      </vt:variant>
      <vt:variant>
        <vt:i4>1463</vt:i4>
      </vt:variant>
      <vt:variant>
        <vt:i4>0</vt:i4>
      </vt:variant>
      <vt:variant>
        <vt:i4>5</vt:i4>
      </vt:variant>
      <vt:variant>
        <vt:lpwstr/>
      </vt:variant>
      <vt:variant>
        <vt:lpwstr>_Toc423693403</vt:lpwstr>
      </vt:variant>
      <vt:variant>
        <vt:i4>1048634</vt:i4>
      </vt:variant>
      <vt:variant>
        <vt:i4>1457</vt:i4>
      </vt:variant>
      <vt:variant>
        <vt:i4>0</vt:i4>
      </vt:variant>
      <vt:variant>
        <vt:i4>5</vt:i4>
      </vt:variant>
      <vt:variant>
        <vt:lpwstr/>
      </vt:variant>
      <vt:variant>
        <vt:lpwstr>_Toc423693402</vt:lpwstr>
      </vt:variant>
      <vt:variant>
        <vt:i4>1048634</vt:i4>
      </vt:variant>
      <vt:variant>
        <vt:i4>1451</vt:i4>
      </vt:variant>
      <vt:variant>
        <vt:i4>0</vt:i4>
      </vt:variant>
      <vt:variant>
        <vt:i4>5</vt:i4>
      </vt:variant>
      <vt:variant>
        <vt:lpwstr/>
      </vt:variant>
      <vt:variant>
        <vt:lpwstr>_Toc423693401</vt:lpwstr>
      </vt:variant>
      <vt:variant>
        <vt:i4>1048634</vt:i4>
      </vt:variant>
      <vt:variant>
        <vt:i4>1445</vt:i4>
      </vt:variant>
      <vt:variant>
        <vt:i4>0</vt:i4>
      </vt:variant>
      <vt:variant>
        <vt:i4>5</vt:i4>
      </vt:variant>
      <vt:variant>
        <vt:lpwstr/>
      </vt:variant>
      <vt:variant>
        <vt:lpwstr>_Toc423693400</vt:lpwstr>
      </vt:variant>
      <vt:variant>
        <vt:i4>1638461</vt:i4>
      </vt:variant>
      <vt:variant>
        <vt:i4>1439</vt:i4>
      </vt:variant>
      <vt:variant>
        <vt:i4>0</vt:i4>
      </vt:variant>
      <vt:variant>
        <vt:i4>5</vt:i4>
      </vt:variant>
      <vt:variant>
        <vt:lpwstr/>
      </vt:variant>
      <vt:variant>
        <vt:lpwstr>_Toc423693399</vt:lpwstr>
      </vt:variant>
      <vt:variant>
        <vt:i4>1638461</vt:i4>
      </vt:variant>
      <vt:variant>
        <vt:i4>1433</vt:i4>
      </vt:variant>
      <vt:variant>
        <vt:i4>0</vt:i4>
      </vt:variant>
      <vt:variant>
        <vt:i4>5</vt:i4>
      </vt:variant>
      <vt:variant>
        <vt:lpwstr/>
      </vt:variant>
      <vt:variant>
        <vt:lpwstr>_Toc423693398</vt:lpwstr>
      </vt:variant>
      <vt:variant>
        <vt:i4>1638461</vt:i4>
      </vt:variant>
      <vt:variant>
        <vt:i4>1427</vt:i4>
      </vt:variant>
      <vt:variant>
        <vt:i4>0</vt:i4>
      </vt:variant>
      <vt:variant>
        <vt:i4>5</vt:i4>
      </vt:variant>
      <vt:variant>
        <vt:lpwstr/>
      </vt:variant>
      <vt:variant>
        <vt:lpwstr>_Toc423693397</vt:lpwstr>
      </vt:variant>
      <vt:variant>
        <vt:i4>1638461</vt:i4>
      </vt:variant>
      <vt:variant>
        <vt:i4>1421</vt:i4>
      </vt:variant>
      <vt:variant>
        <vt:i4>0</vt:i4>
      </vt:variant>
      <vt:variant>
        <vt:i4>5</vt:i4>
      </vt:variant>
      <vt:variant>
        <vt:lpwstr/>
      </vt:variant>
      <vt:variant>
        <vt:lpwstr>_Toc423693396</vt:lpwstr>
      </vt:variant>
      <vt:variant>
        <vt:i4>1638461</vt:i4>
      </vt:variant>
      <vt:variant>
        <vt:i4>1415</vt:i4>
      </vt:variant>
      <vt:variant>
        <vt:i4>0</vt:i4>
      </vt:variant>
      <vt:variant>
        <vt:i4>5</vt:i4>
      </vt:variant>
      <vt:variant>
        <vt:lpwstr/>
      </vt:variant>
      <vt:variant>
        <vt:lpwstr>_Toc423693395</vt:lpwstr>
      </vt:variant>
      <vt:variant>
        <vt:i4>1638461</vt:i4>
      </vt:variant>
      <vt:variant>
        <vt:i4>1409</vt:i4>
      </vt:variant>
      <vt:variant>
        <vt:i4>0</vt:i4>
      </vt:variant>
      <vt:variant>
        <vt:i4>5</vt:i4>
      </vt:variant>
      <vt:variant>
        <vt:lpwstr/>
      </vt:variant>
      <vt:variant>
        <vt:lpwstr>_Toc423693394</vt:lpwstr>
      </vt:variant>
      <vt:variant>
        <vt:i4>1638461</vt:i4>
      </vt:variant>
      <vt:variant>
        <vt:i4>1403</vt:i4>
      </vt:variant>
      <vt:variant>
        <vt:i4>0</vt:i4>
      </vt:variant>
      <vt:variant>
        <vt:i4>5</vt:i4>
      </vt:variant>
      <vt:variant>
        <vt:lpwstr/>
      </vt:variant>
      <vt:variant>
        <vt:lpwstr>_Toc423693393</vt:lpwstr>
      </vt:variant>
      <vt:variant>
        <vt:i4>1638461</vt:i4>
      </vt:variant>
      <vt:variant>
        <vt:i4>1397</vt:i4>
      </vt:variant>
      <vt:variant>
        <vt:i4>0</vt:i4>
      </vt:variant>
      <vt:variant>
        <vt:i4>5</vt:i4>
      </vt:variant>
      <vt:variant>
        <vt:lpwstr/>
      </vt:variant>
      <vt:variant>
        <vt:lpwstr>_Toc423693392</vt:lpwstr>
      </vt:variant>
      <vt:variant>
        <vt:i4>1638461</vt:i4>
      </vt:variant>
      <vt:variant>
        <vt:i4>1391</vt:i4>
      </vt:variant>
      <vt:variant>
        <vt:i4>0</vt:i4>
      </vt:variant>
      <vt:variant>
        <vt:i4>5</vt:i4>
      </vt:variant>
      <vt:variant>
        <vt:lpwstr/>
      </vt:variant>
      <vt:variant>
        <vt:lpwstr>_Toc423693391</vt:lpwstr>
      </vt:variant>
      <vt:variant>
        <vt:i4>1638461</vt:i4>
      </vt:variant>
      <vt:variant>
        <vt:i4>1385</vt:i4>
      </vt:variant>
      <vt:variant>
        <vt:i4>0</vt:i4>
      </vt:variant>
      <vt:variant>
        <vt:i4>5</vt:i4>
      </vt:variant>
      <vt:variant>
        <vt:lpwstr/>
      </vt:variant>
      <vt:variant>
        <vt:lpwstr>_Toc423693390</vt:lpwstr>
      </vt:variant>
      <vt:variant>
        <vt:i4>1572925</vt:i4>
      </vt:variant>
      <vt:variant>
        <vt:i4>1379</vt:i4>
      </vt:variant>
      <vt:variant>
        <vt:i4>0</vt:i4>
      </vt:variant>
      <vt:variant>
        <vt:i4>5</vt:i4>
      </vt:variant>
      <vt:variant>
        <vt:lpwstr/>
      </vt:variant>
      <vt:variant>
        <vt:lpwstr>_Toc423693389</vt:lpwstr>
      </vt:variant>
      <vt:variant>
        <vt:i4>1572925</vt:i4>
      </vt:variant>
      <vt:variant>
        <vt:i4>1373</vt:i4>
      </vt:variant>
      <vt:variant>
        <vt:i4>0</vt:i4>
      </vt:variant>
      <vt:variant>
        <vt:i4>5</vt:i4>
      </vt:variant>
      <vt:variant>
        <vt:lpwstr/>
      </vt:variant>
      <vt:variant>
        <vt:lpwstr>_Toc423693388</vt:lpwstr>
      </vt:variant>
      <vt:variant>
        <vt:i4>1572925</vt:i4>
      </vt:variant>
      <vt:variant>
        <vt:i4>1367</vt:i4>
      </vt:variant>
      <vt:variant>
        <vt:i4>0</vt:i4>
      </vt:variant>
      <vt:variant>
        <vt:i4>5</vt:i4>
      </vt:variant>
      <vt:variant>
        <vt:lpwstr/>
      </vt:variant>
      <vt:variant>
        <vt:lpwstr>_Toc423693387</vt:lpwstr>
      </vt:variant>
      <vt:variant>
        <vt:i4>1572925</vt:i4>
      </vt:variant>
      <vt:variant>
        <vt:i4>839</vt:i4>
      </vt:variant>
      <vt:variant>
        <vt:i4>0</vt:i4>
      </vt:variant>
      <vt:variant>
        <vt:i4>5</vt:i4>
      </vt:variant>
      <vt:variant>
        <vt:lpwstr/>
      </vt:variant>
      <vt:variant>
        <vt:lpwstr>_Toc423693386</vt:lpwstr>
      </vt:variant>
      <vt:variant>
        <vt:i4>1572925</vt:i4>
      </vt:variant>
      <vt:variant>
        <vt:i4>833</vt:i4>
      </vt:variant>
      <vt:variant>
        <vt:i4>0</vt:i4>
      </vt:variant>
      <vt:variant>
        <vt:i4>5</vt:i4>
      </vt:variant>
      <vt:variant>
        <vt:lpwstr/>
      </vt:variant>
      <vt:variant>
        <vt:lpwstr>_Toc423693382</vt:lpwstr>
      </vt:variant>
      <vt:variant>
        <vt:i4>1572925</vt:i4>
      </vt:variant>
      <vt:variant>
        <vt:i4>827</vt:i4>
      </vt:variant>
      <vt:variant>
        <vt:i4>0</vt:i4>
      </vt:variant>
      <vt:variant>
        <vt:i4>5</vt:i4>
      </vt:variant>
      <vt:variant>
        <vt:lpwstr/>
      </vt:variant>
      <vt:variant>
        <vt:lpwstr>_Toc423693381</vt:lpwstr>
      </vt:variant>
      <vt:variant>
        <vt:i4>1572925</vt:i4>
      </vt:variant>
      <vt:variant>
        <vt:i4>821</vt:i4>
      </vt:variant>
      <vt:variant>
        <vt:i4>0</vt:i4>
      </vt:variant>
      <vt:variant>
        <vt:i4>5</vt:i4>
      </vt:variant>
      <vt:variant>
        <vt:lpwstr/>
      </vt:variant>
      <vt:variant>
        <vt:lpwstr>_Toc423693380</vt:lpwstr>
      </vt:variant>
      <vt:variant>
        <vt:i4>1507389</vt:i4>
      </vt:variant>
      <vt:variant>
        <vt:i4>815</vt:i4>
      </vt:variant>
      <vt:variant>
        <vt:i4>0</vt:i4>
      </vt:variant>
      <vt:variant>
        <vt:i4>5</vt:i4>
      </vt:variant>
      <vt:variant>
        <vt:lpwstr/>
      </vt:variant>
      <vt:variant>
        <vt:lpwstr>_Toc423693379</vt:lpwstr>
      </vt:variant>
      <vt:variant>
        <vt:i4>1507389</vt:i4>
      </vt:variant>
      <vt:variant>
        <vt:i4>809</vt:i4>
      </vt:variant>
      <vt:variant>
        <vt:i4>0</vt:i4>
      </vt:variant>
      <vt:variant>
        <vt:i4>5</vt:i4>
      </vt:variant>
      <vt:variant>
        <vt:lpwstr/>
      </vt:variant>
      <vt:variant>
        <vt:lpwstr>_Toc423693378</vt:lpwstr>
      </vt:variant>
      <vt:variant>
        <vt:i4>1507389</vt:i4>
      </vt:variant>
      <vt:variant>
        <vt:i4>803</vt:i4>
      </vt:variant>
      <vt:variant>
        <vt:i4>0</vt:i4>
      </vt:variant>
      <vt:variant>
        <vt:i4>5</vt:i4>
      </vt:variant>
      <vt:variant>
        <vt:lpwstr/>
      </vt:variant>
      <vt:variant>
        <vt:lpwstr>_Toc423693377</vt:lpwstr>
      </vt:variant>
      <vt:variant>
        <vt:i4>1507389</vt:i4>
      </vt:variant>
      <vt:variant>
        <vt:i4>797</vt:i4>
      </vt:variant>
      <vt:variant>
        <vt:i4>0</vt:i4>
      </vt:variant>
      <vt:variant>
        <vt:i4>5</vt:i4>
      </vt:variant>
      <vt:variant>
        <vt:lpwstr/>
      </vt:variant>
      <vt:variant>
        <vt:lpwstr>_Toc423693376</vt:lpwstr>
      </vt:variant>
      <vt:variant>
        <vt:i4>1507389</vt:i4>
      </vt:variant>
      <vt:variant>
        <vt:i4>791</vt:i4>
      </vt:variant>
      <vt:variant>
        <vt:i4>0</vt:i4>
      </vt:variant>
      <vt:variant>
        <vt:i4>5</vt:i4>
      </vt:variant>
      <vt:variant>
        <vt:lpwstr/>
      </vt:variant>
      <vt:variant>
        <vt:lpwstr>_Toc423693375</vt:lpwstr>
      </vt:variant>
      <vt:variant>
        <vt:i4>1507389</vt:i4>
      </vt:variant>
      <vt:variant>
        <vt:i4>785</vt:i4>
      </vt:variant>
      <vt:variant>
        <vt:i4>0</vt:i4>
      </vt:variant>
      <vt:variant>
        <vt:i4>5</vt:i4>
      </vt:variant>
      <vt:variant>
        <vt:lpwstr/>
      </vt:variant>
      <vt:variant>
        <vt:lpwstr>_Toc423693374</vt:lpwstr>
      </vt:variant>
      <vt:variant>
        <vt:i4>1507389</vt:i4>
      </vt:variant>
      <vt:variant>
        <vt:i4>779</vt:i4>
      </vt:variant>
      <vt:variant>
        <vt:i4>0</vt:i4>
      </vt:variant>
      <vt:variant>
        <vt:i4>5</vt:i4>
      </vt:variant>
      <vt:variant>
        <vt:lpwstr/>
      </vt:variant>
      <vt:variant>
        <vt:lpwstr>_Toc423693373</vt:lpwstr>
      </vt:variant>
      <vt:variant>
        <vt:i4>1507389</vt:i4>
      </vt:variant>
      <vt:variant>
        <vt:i4>773</vt:i4>
      </vt:variant>
      <vt:variant>
        <vt:i4>0</vt:i4>
      </vt:variant>
      <vt:variant>
        <vt:i4>5</vt:i4>
      </vt:variant>
      <vt:variant>
        <vt:lpwstr/>
      </vt:variant>
      <vt:variant>
        <vt:lpwstr>_Toc423693372</vt:lpwstr>
      </vt:variant>
      <vt:variant>
        <vt:i4>1507389</vt:i4>
      </vt:variant>
      <vt:variant>
        <vt:i4>767</vt:i4>
      </vt:variant>
      <vt:variant>
        <vt:i4>0</vt:i4>
      </vt:variant>
      <vt:variant>
        <vt:i4>5</vt:i4>
      </vt:variant>
      <vt:variant>
        <vt:lpwstr/>
      </vt:variant>
      <vt:variant>
        <vt:lpwstr>_Toc423693371</vt:lpwstr>
      </vt:variant>
      <vt:variant>
        <vt:i4>1507389</vt:i4>
      </vt:variant>
      <vt:variant>
        <vt:i4>761</vt:i4>
      </vt:variant>
      <vt:variant>
        <vt:i4>0</vt:i4>
      </vt:variant>
      <vt:variant>
        <vt:i4>5</vt:i4>
      </vt:variant>
      <vt:variant>
        <vt:lpwstr/>
      </vt:variant>
      <vt:variant>
        <vt:lpwstr>_Toc423693370</vt:lpwstr>
      </vt:variant>
      <vt:variant>
        <vt:i4>1441853</vt:i4>
      </vt:variant>
      <vt:variant>
        <vt:i4>755</vt:i4>
      </vt:variant>
      <vt:variant>
        <vt:i4>0</vt:i4>
      </vt:variant>
      <vt:variant>
        <vt:i4>5</vt:i4>
      </vt:variant>
      <vt:variant>
        <vt:lpwstr/>
      </vt:variant>
      <vt:variant>
        <vt:lpwstr>_Toc423693369</vt:lpwstr>
      </vt:variant>
      <vt:variant>
        <vt:i4>1441853</vt:i4>
      </vt:variant>
      <vt:variant>
        <vt:i4>749</vt:i4>
      </vt:variant>
      <vt:variant>
        <vt:i4>0</vt:i4>
      </vt:variant>
      <vt:variant>
        <vt:i4>5</vt:i4>
      </vt:variant>
      <vt:variant>
        <vt:lpwstr/>
      </vt:variant>
      <vt:variant>
        <vt:lpwstr>_Toc423693368</vt:lpwstr>
      </vt:variant>
      <vt:variant>
        <vt:i4>1441853</vt:i4>
      </vt:variant>
      <vt:variant>
        <vt:i4>743</vt:i4>
      </vt:variant>
      <vt:variant>
        <vt:i4>0</vt:i4>
      </vt:variant>
      <vt:variant>
        <vt:i4>5</vt:i4>
      </vt:variant>
      <vt:variant>
        <vt:lpwstr/>
      </vt:variant>
      <vt:variant>
        <vt:lpwstr>_Toc423693367</vt:lpwstr>
      </vt:variant>
      <vt:variant>
        <vt:i4>1441853</vt:i4>
      </vt:variant>
      <vt:variant>
        <vt:i4>737</vt:i4>
      </vt:variant>
      <vt:variant>
        <vt:i4>0</vt:i4>
      </vt:variant>
      <vt:variant>
        <vt:i4>5</vt:i4>
      </vt:variant>
      <vt:variant>
        <vt:lpwstr/>
      </vt:variant>
      <vt:variant>
        <vt:lpwstr>_Toc423693366</vt:lpwstr>
      </vt:variant>
      <vt:variant>
        <vt:i4>1441853</vt:i4>
      </vt:variant>
      <vt:variant>
        <vt:i4>731</vt:i4>
      </vt:variant>
      <vt:variant>
        <vt:i4>0</vt:i4>
      </vt:variant>
      <vt:variant>
        <vt:i4>5</vt:i4>
      </vt:variant>
      <vt:variant>
        <vt:lpwstr/>
      </vt:variant>
      <vt:variant>
        <vt:lpwstr>_Toc423693365</vt:lpwstr>
      </vt:variant>
      <vt:variant>
        <vt:i4>1441853</vt:i4>
      </vt:variant>
      <vt:variant>
        <vt:i4>725</vt:i4>
      </vt:variant>
      <vt:variant>
        <vt:i4>0</vt:i4>
      </vt:variant>
      <vt:variant>
        <vt:i4>5</vt:i4>
      </vt:variant>
      <vt:variant>
        <vt:lpwstr/>
      </vt:variant>
      <vt:variant>
        <vt:lpwstr>_Toc423693364</vt:lpwstr>
      </vt:variant>
      <vt:variant>
        <vt:i4>1441853</vt:i4>
      </vt:variant>
      <vt:variant>
        <vt:i4>719</vt:i4>
      </vt:variant>
      <vt:variant>
        <vt:i4>0</vt:i4>
      </vt:variant>
      <vt:variant>
        <vt:i4>5</vt:i4>
      </vt:variant>
      <vt:variant>
        <vt:lpwstr/>
      </vt:variant>
      <vt:variant>
        <vt:lpwstr>_Toc423693363</vt:lpwstr>
      </vt:variant>
      <vt:variant>
        <vt:i4>1441853</vt:i4>
      </vt:variant>
      <vt:variant>
        <vt:i4>713</vt:i4>
      </vt:variant>
      <vt:variant>
        <vt:i4>0</vt:i4>
      </vt:variant>
      <vt:variant>
        <vt:i4>5</vt:i4>
      </vt:variant>
      <vt:variant>
        <vt:lpwstr/>
      </vt:variant>
      <vt:variant>
        <vt:lpwstr>_Toc423693362</vt:lpwstr>
      </vt:variant>
      <vt:variant>
        <vt:i4>1441853</vt:i4>
      </vt:variant>
      <vt:variant>
        <vt:i4>707</vt:i4>
      </vt:variant>
      <vt:variant>
        <vt:i4>0</vt:i4>
      </vt:variant>
      <vt:variant>
        <vt:i4>5</vt:i4>
      </vt:variant>
      <vt:variant>
        <vt:lpwstr/>
      </vt:variant>
      <vt:variant>
        <vt:lpwstr>_Toc423693361</vt:lpwstr>
      </vt:variant>
      <vt:variant>
        <vt:i4>1441853</vt:i4>
      </vt:variant>
      <vt:variant>
        <vt:i4>701</vt:i4>
      </vt:variant>
      <vt:variant>
        <vt:i4>0</vt:i4>
      </vt:variant>
      <vt:variant>
        <vt:i4>5</vt:i4>
      </vt:variant>
      <vt:variant>
        <vt:lpwstr/>
      </vt:variant>
      <vt:variant>
        <vt:lpwstr>_Toc423693360</vt:lpwstr>
      </vt:variant>
      <vt:variant>
        <vt:i4>1376317</vt:i4>
      </vt:variant>
      <vt:variant>
        <vt:i4>695</vt:i4>
      </vt:variant>
      <vt:variant>
        <vt:i4>0</vt:i4>
      </vt:variant>
      <vt:variant>
        <vt:i4>5</vt:i4>
      </vt:variant>
      <vt:variant>
        <vt:lpwstr/>
      </vt:variant>
      <vt:variant>
        <vt:lpwstr>_Toc423693359</vt:lpwstr>
      </vt:variant>
      <vt:variant>
        <vt:i4>1376317</vt:i4>
      </vt:variant>
      <vt:variant>
        <vt:i4>689</vt:i4>
      </vt:variant>
      <vt:variant>
        <vt:i4>0</vt:i4>
      </vt:variant>
      <vt:variant>
        <vt:i4>5</vt:i4>
      </vt:variant>
      <vt:variant>
        <vt:lpwstr/>
      </vt:variant>
      <vt:variant>
        <vt:lpwstr>_Toc423693358</vt:lpwstr>
      </vt:variant>
      <vt:variant>
        <vt:i4>1376317</vt:i4>
      </vt:variant>
      <vt:variant>
        <vt:i4>683</vt:i4>
      </vt:variant>
      <vt:variant>
        <vt:i4>0</vt:i4>
      </vt:variant>
      <vt:variant>
        <vt:i4>5</vt:i4>
      </vt:variant>
      <vt:variant>
        <vt:lpwstr/>
      </vt:variant>
      <vt:variant>
        <vt:lpwstr>_Toc423693357</vt:lpwstr>
      </vt:variant>
      <vt:variant>
        <vt:i4>1376317</vt:i4>
      </vt:variant>
      <vt:variant>
        <vt:i4>677</vt:i4>
      </vt:variant>
      <vt:variant>
        <vt:i4>0</vt:i4>
      </vt:variant>
      <vt:variant>
        <vt:i4>5</vt:i4>
      </vt:variant>
      <vt:variant>
        <vt:lpwstr/>
      </vt:variant>
      <vt:variant>
        <vt:lpwstr>_Toc423693356</vt:lpwstr>
      </vt:variant>
      <vt:variant>
        <vt:i4>1376317</vt:i4>
      </vt:variant>
      <vt:variant>
        <vt:i4>671</vt:i4>
      </vt:variant>
      <vt:variant>
        <vt:i4>0</vt:i4>
      </vt:variant>
      <vt:variant>
        <vt:i4>5</vt:i4>
      </vt:variant>
      <vt:variant>
        <vt:lpwstr/>
      </vt:variant>
      <vt:variant>
        <vt:lpwstr>_Toc423693355</vt:lpwstr>
      </vt:variant>
      <vt:variant>
        <vt:i4>1376317</vt:i4>
      </vt:variant>
      <vt:variant>
        <vt:i4>665</vt:i4>
      </vt:variant>
      <vt:variant>
        <vt:i4>0</vt:i4>
      </vt:variant>
      <vt:variant>
        <vt:i4>5</vt:i4>
      </vt:variant>
      <vt:variant>
        <vt:lpwstr/>
      </vt:variant>
      <vt:variant>
        <vt:lpwstr>_Toc423693354</vt:lpwstr>
      </vt:variant>
      <vt:variant>
        <vt:i4>1376317</vt:i4>
      </vt:variant>
      <vt:variant>
        <vt:i4>659</vt:i4>
      </vt:variant>
      <vt:variant>
        <vt:i4>0</vt:i4>
      </vt:variant>
      <vt:variant>
        <vt:i4>5</vt:i4>
      </vt:variant>
      <vt:variant>
        <vt:lpwstr/>
      </vt:variant>
      <vt:variant>
        <vt:lpwstr>_Toc423693353</vt:lpwstr>
      </vt:variant>
      <vt:variant>
        <vt:i4>1376317</vt:i4>
      </vt:variant>
      <vt:variant>
        <vt:i4>653</vt:i4>
      </vt:variant>
      <vt:variant>
        <vt:i4>0</vt:i4>
      </vt:variant>
      <vt:variant>
        <vt:i4>5</vt:i4>
      </vt:variant>
      <vt:variant>
        <vt:lpwstr/>
      </vt:variant>
      <vt:variant>
        <vt:lpwstr>_Toc423693352</vt:lpwstr>
      </vt:variant>
      <vt:variant>
        <vt:i4>1376317</vt:i4>
      </vt:variant>
      <vt:variant>
        <vt:i4>647</vt:i4>
      </vt:variant>
      <vt:variant>
        <vt:i4>0</vt:i4>
      </vt:variant>
      <vt:variant>
        <vt:i4>5</vt:i4>
      </vt:variant>
      <vt:variant>
        <vt:lpwstr/>
      </vt:variant>
      <vt:variant>
        <vt:lpwstr>_Toc423693351</vt:lpwstr>
      </vt:variant>
      <vt:variant>
        <vt:i4>1376317</vt:i4>
      </vt:variant>
      <vt:variant>
        <vt:i4>641</vt:i4>
      </vt:variant>
      <vt:variant>
        <vt:i4>0</vt:i4>
      </vt:variant>
      <vt:variant>
        <vt:i4>5</vt:i4>
      </vt:variant>
      <vt:variant>
        <vt:lpwstr/>
      </vt:variant>
      <vt:variant>
        <vt:lpwstr>_Toc423693350</vt:lpwstr>
      </vt:variant>
      <vt:variant>
        <vt:i4>1310781</vt:i4>
      </vt:variant>
      <vt:variant>
        <vt:i4>635</vt:i4>
      </vt:variant>
      <vt:variant>
        <vt:i4>0</vt:i4>
      </vt:variant>
      <vt:variant>
        <vt:i4>5</vt:i4>
      </vt:variant>
      <vt:variant>
        <vt:lpwstr/>
      </vt:variant>
      <vt:variant>
        <vt:lpwstr>_Toc423693349</vt:lpwstr>
      </vt:variant>
      <vt:variant>
        <vt:i4>1310781</vt:i4>
      </vt:variant>
      <vt:variant>
        <vt:i4>629</vt:i4>
      </vt:variant>
      <vt:variant>
        <vt:i4>0</vt:i4>
      </vt:variant>
      <vt:variant>
        <vt:i4>5</vt:i4>
      </vt:variant>
      <vt:variant>
        <vt:lpwstr/>
      </vt:variant>
      <vt:variant>
        <vt:lpwstr>_Toc423693348</vt:lpwstr>
      </vt:variant>
      <vt:variant>
        <vt:i4>1310781</vt:i4>
      </vt:variant>
      <vt:variant>
        <vt:i4>623</vt:i4>
      </vt:variant>
      <vt:variant>
        <vt:i4>0</vt:i4>
      </vt:variant>
      <vt:variant>
        <vt:i4>5</vt:i4>
      </vt:variant>
      <vt:variant>
        <vt:lpwstr/>
      </vt:variant>
      <vt:variant>
        <vt:lpwstr>_Toc423693347</vt:lpwstr>
      </vt:variant>
      <vt:variant>
        <vt:i4>1310781</vt:i4>
      </vt:variant>
      <vt:variant>
        <vt:i4>617</vt:i4>
      </vt:variant>
      <vt:variant>
        <vt:i4>0</vt:i4>
      </vt:variant>
      <vt:variant>
        <vt:i4>5</vt:i4>
      </vt:variant>
      <vt:variant>
        <vt:lpwstr/>
      </vt:variant>
      <vt:variant>
        <vt:lpwstr>_Toc423693346</vt:lpwstr>
      </vt:variant>
      <vt:variant>
        <vt:i4>1310781</vt:i4>
      </vt:variant>
      <vt:variant>
        <vt:i4>611</vt:i4>
      </vt:variant>
      <vt:variant>
        <vt:i4>0</vt:i4>
      </vt:variant>
      <vt:variant>
        <vt:i4>5</vt:i4>
      </vt:variant>
      <vt:variant>
        <vt:lpwstr/>
      </vt:variant>
      <vt:variant>
        <vt:lpwstr>_Toc423693345</vt:lpwstr>
      </vt:variant>
      <vt:variant>
        <vt:i4>1310781</vt:i4>
      </vt:variant>
      <vt:variant>
        <vt:i4>605</vt:i4>
      </vt:variant>
      <vt:variant>
        <vt:i4>0</vt:i4>
      </vt:variant>
      <vt:variant>
        <vt:i4>5</vt:i4>
      </vt:variant>
      <vt:variant>
        <vt:lpwstr/>
      </vt:variant>
      <vt:variant>
        <vt:lpwstr>_Toc423693344</vt:lpwstr>
      </vt:variant>
      <vt:variant>
        <vt:i4>1310781</vt:i4>
      </vt:variant>
      <vt:variant>
        <vt:i4>599</vt:i4>
      </vt:variant>
      <vt:variant>
        <vt:i4>0</vt:i4>
      </vt:variant>
      <vt:variant>
        <vt:i4>5</vt:i4>
      </vt:variant>
      <vt:variant>
        <vt:lpwstr/>
      </vt:variant>
      <vt:variant>
        <vt:lpwstr>_Toc423693343</vt:lpwstr>
      </vt:variant>
      <vt:variant>
        <vt:i4>1310781</vt:i4>
      </vt:variant>
      <vt:variant>
        <vt:i4>593</vt:i4>
      </vt:variant>
      <vt:variant>
        <vt:i4>0</vt:i4>
      </vt:variant>
      <vt:variant>
        <vt:i4>5</vt:i4>
      </vt:variant>
      <vt:variant>
        <vt:lpwstr/>
      </vt:variant>
      <vt:variant>
        <vt:lpwstr>_Toc423693342</vt:lpwstr>
      </vt:variant>
      <vt:variant>
        <vt:i4>1310781</vt:i4>
      </vt:variant>
      <vt:variant>
        <vt:i4>587</vt:i4>
      </vt:variant>
      <vt:variant>
        <vt:i4>0</vt:i4>
      </vt:variant>
      <vt:variant>
        <vt:i4>5</vt:i4>
      </vt:variant>
      <vt:variant>
        <vt:lpwstr/>
      </vt:variant>
      <vt:variant>
        <vt:lpwstr>_Toc423693341</vt:lpwstr>
      </vt:variant>
      <vt:variant>
        <vt:i4>1310781</vt:i4>
      </vt:variant>
      <vt:variant>
        <vt:i4>581</vt:i4>
      </vt:variant>
      <vt:variant>
        <vt:i4>0</vt:i4>
      </vt:variant>
      <vt:variant>
        <vt:i4>5</vt:i4>
      </vt:variant>
      <vt:variant>
        <vt:lpwstr/>
      </vt:variant>
      <vt:variant>
        <vt:lpwstr>_Toc423693340</vt:lpwstr>
      </vt:variant>
      <vt:variant>
        <vt:i4>1245245</vt:i4>
      </vt:variant>
      <vt:variant>
        <vt:i4>575</vt:i4>
      </vt:variant>
      <vt:variant>
        <vt:i4>0</vt:i4>
      </vt:variant>
      <vt:variant>
        <vt:i4>5</vt:i4>
      </vt:variant>
      <vt:variant>
        <vt:lpwstr/>
      </vt:variant>
      <vt:variant>
        <vt:lpwstr>_Toc423693339</vt:lpwstr>
      </vt:variant>
      <vt:variant>
        <vt:i4>1245245</vt:i4>
      </vt:variant>
      <vt:variant>
        <vt:i4>569</vt:i4>
      </vt:variant>
      <vt:variant>
        <vt:i4>0</vt:i4>
      </vt:variant>
      <vt:variant>
        <vt:i4>5</vt:i4>
      </vt:variant>
      <vt:variant>
        <vt:lpwstr/>
      </vt:variant>
      <vt:variant>
        <vt:lpwstr>_Toc423693338</vt:lpwstr>
      </vt:variant>
      <vt:variant>
        <vt:i4>1245245</vt:i4>
      </vt:variant>
      <vt:variant>
        <vt:i4>563</vt:i4>
      </vt:variant>
      <vt:variant>
        <vt:i4>0</vt:i4>
      </vt:variant>
      <vt:variant>
        <vt:i4>5</vt:i4>
      </vt:variant>
      <vt:variant>
        <vt:lpwstr/>
      </vt:variant>
      <vt:variant>
        <vt:lpwstr>_Toc423693337</vt:lpwstr>
      </vt:variant>
      <vt:variant>
        <vt:i4>1245245</vt:i4>
      </vt:variant>
      <vt:variant>
        <vt:i4>557</vt:i4>
      </vt:variant>
      <vt:variant>
        <vt:i4>0</vt:i4>
      </vt:variant>
      <vt:variant>
        <vt:i4>5</vt:i4>
      </vt:variant>
      <vt:variant>
        <vt:lpwstr/>
      </vt:variant>
      <vt:variant>
        <vt:lpwstr>_Toc423693336</vt:lpwstr>
      </vt:variant>
      <vt:variant>
        <vt:i4>1245245</vt:i4>
      </vt:variant>
      <vt:variant>
        <vt:i4>551</vt:i4>
      </vt:variant>
      <vt:variant>
        <vt:i4>0</vt:i4>
      </vt:variant>
      <vt:variant>
        <vt:i4>5</vt:i4>
      </vt:variant>
      <vt:variant>
        <vt:lpwstr/>
      </vt:variant>
      <vt:variant>
        <vt:lpwstr>_Toc423693335</vt:lpwstr>
      </vt:variant>
      <vt:variant>
        <vt:i4>1245245</vt:i4>
      </vt:variant>
      <vt:variant>
        <vt:i4>545</vt:i4>
      </vt:variant>
      <vt:variant>
        <vt:i4>0</vt:i4>
      </vt:variant>
      <vt:variant>
        <vt:i4>5</vt:i4>
      </vt:variant>
      <vt:variant>
        <vt:lpwstr/>
      </vt:variant>
      <vt:variant>
        <vt:lpwstr>_Toc423693334</vt:lpwstr>
      </vt:variant>
      <vt:variant>
        <vt:i4>1245245</vt:i4>
      </vt:variant>
      <vt:variant>
        <vt:i4>539</vt:i4>
      </vt:variant>
      <vt:variant>
        <vt:i4>0</vt:i4>
      </vt:variant>
      <vt:variant>
        <vt:i4>5</vt:i4>
      </vt:variant>
      <vt:variant>
        <vt:lpwstr/>
      </vt:variant>
      <vt:variant>
        <vt:lpwstr>_Toc423693333</vt:lpwstr>
      </vt:variant>
      <vt:variant>
        <vt:i4>1245245</vt:i4>
      </vt:variant>
      <vt:variant>
        <vt:i4>533</vt:i4>
      </vt:variant>
      <vt:variant>
        <vt:i4>0</vt:i4>
      </vt:variant>
      <vt:variant>
        <vt:i4>5</vt:i4>
      </vt:variant>
      <vt:variant>
        <vt:lpwstr/>
      </vt:variant>
      <vt:variant>
        <vt:lpwstr>_Toc423693332</vt:lpwstr>
      </vt:variant>
      <vt:variant>
        <vt:i4>1245245</vt:i4>
      </vt:variant>
      <vt:variant>
        <vt:i4>527</vt:i4>
      </vt:variant>
      <vt:variant>
        <vt:i4>0</vt:i4>
      </vt:variant>
      <vt:variant>
        <vt:i4>5</vt:i4>
      </vt:variant>
      <vt:variant>
        <vt:lpwstr/>
      </vt:variant>
      <vt:variant>
        <vt:lpwstr>_Toc423693331</vt:lpwstr>
      </vt:variant>
      <vt:variant>
        <vt:i4>1245245</vt:i4>
      </vt:variant>
      <vt:variant>
        <vt:i4>521</vt:i4>
      </vt:variant>
      <vt:variant>
        <vt:i4>0</vt:i4>
      </vt:variant>
      <vt:variant>
        <vt:i4>5</vt:i4>
      </vt:variant>
      <vt:variant>
        <vt:lpwstr/>
      </vt:variant>
      <vt:variant>
        <vt:lpwstr>_Toc423693330</vt:lpwstr>
      </vt:variant>
      <vt:variant>
        <vt:i4>1179709</vt:i4>
      </vt:variant>
      <vt:variant>
        <vt:i4>515</vt:i4>
      </vt:variant>
      <vt:variant>
        <vt:i4>0</vt:i4>
      </vt:variant>
      <vt:variant>
        <vt:i4>5</vt:i4>
      </vt:variant>
      <vt:variant>
        <vt:lpwstr/>
      </vt:variant>
      <vt:variant>
        <vt:lpwstr>_Toc423693329</vt:lpwstr>
      </vt:variant>
      <vt:variant>
        <vt:i4>1179709</vt:i4>
      </vt:variant>
      <vt:variant>
        <vt:i4>509</vt:i4>
      </vt:variant>
      <vt:variant>
        <vt:i4>0</vt:i4>
      </vt:variant>
      <vt:variant>
        <vt:i4>5</vt:i4>
      </vt:variant>
      <vt:variant>
        <vt:lpwstr/>
      </vt:variant>
      <vt:variant>
        <vt:lpwstr>_Toc423693328</vt:lpwstr>
      </vt:variant>
      <vt:variant>
        <vt:i4>1179709</vt:i4>
      </vt:variant>
      <vt:variant>
        <vt:i4>503</vt:i4>
      </vt:variant>
      <vt:variant>
        <vt:i4>0</vt:i4>
      </vt:variant>
      <vt:variant>
        <vt:i4>5</vt:i4>
      </vt:variant>
      <vt:variant>
        <vt:lpwstr/>
      </vt:variant>
      <vt:variant>
        <vt:lpwstr>_Toc423693327</vt:lpwstr>
      </vt:variant>
      <vt:variant>
        <vt:i4>1179709</vt:i4>
      </vt:variant>
      <vt:variant>
        <vt:i4>497</vt:i4>
      </vt:variant>
      <vt:variant>
        <vt:i4>0</vt:i4>
      </vt:variant>
      <vt:variant>
        <vt:i4>5</vt:i4>
      </vt:variant>
      <vt:variant>
        <vt:lpwstr/>
      </vt:variant>
      <vt:variant>
        <vt:lpwstr>_Toc423693326</vt:lpwstr>
      </vt:variant>
      <vt:variant>
        <vt:i4>1179709</vt:i4>
      </vt:variant>
      <vt:variant>
        <vt:i4>491</vt:i4>
      </vt:variant>
      <vt:variant>
        <vt:i4>0</vt:i4>
      </vt:variant>
      <vt:variant>
        <vt:i4>5</vt:i4>
      </vt:variant>
      <vt:variant>
        <vt:lpwstr/>
      </vt:variant>
      <vt:variant>
        <vt:lpwstr>_Toc423693325</vt:lpwstr>
      </vt:variant>
      <vt:variant>
        <vt:i4>1179709</vt:i4>
      </vt:variant>
      <vt:variant>
        <vt:i4>485</vt:i4>
      </vt:variant>
      <vt:variant>
        <vt:i4>0</vt:i4>
      </vt:variant>
      <vt:variant>
        <vt:i4>5</vt:i4>
      </vt:variant>
      <vt:variant>
        <vt:lpwstr/>
      </vt:variant>
      <vt:variant>
        <vt:lpwstr>_Toc423693324</vt:lpwstr>
      </vt:variant>
      <vt:variant>
        <vt:i4>1179709</vt:i4>
      </vt:variant>
      <vt:variant>
        <vt:i4>479</vt:i4>
      </vt:variant>
      <vt:variant>
        <vt:i4>0</vt:i4>
      </vt:variant>
      <vt:variant>
        <vt:i4>5</vt:i4>
      </vt:variant>
      <vt:variant>
        <vt:lpwstr/>
      </vt:variant>
      <vt:variant>
        <vt:lpwstr>_Toc423693323</vt:lpwstr>
      </vt:variant>
      <vt:variant>
        <vt:i4>1179709</vt:i4>
      </vt:variant>
      <vt:variant>
        <vt:i4>473</vt:i4>
      </vt:variant>
      <vt:variant>
        <vt:i4>0</vt:i4>
      </vt:variant>
      <vt:variant>
        <vt:i4>5</vt:i4>
      </vt:variant>
      <vt:variant>
        <vt:lpwstr/>
      </vt:variant>
      <vt:variant>
        <vt:lpwstr>_Toc423693322</vt:lpwstr>
      </vt:variant>
      <vt:variant>
        <vt:i4>1179709</vt:i4>
      </vt:variant>
      <vt:variant>
        <vt:i4>467</vt:i4>
      </vt:variant>
      <vt:variant>
        <vt:i4>0</vt:i4>
      </vt:variant>
      <vt:variant>
        <vt:i4>5</vt:i4>
      </vt:variant>
      <vt:variant>
        <vt:lpwstr/>
      </vt:variant>
      <vt:variant>
        <vt:lpwstr>_Toc423693321</vt:lpwstr>
      </vt:variant>
      <vt:variant>
        <vt:i4>1179709</vt:i4>
      </vt:variant>
      <vt:variant>
        <vt:i4>461</vt:i4>
      </vt:variant>
      <vt:variant>
        <vt:i4>0</vt:i4>
      </vt:variant>
      <vt:variant>
        <vt:i4>5</vt:i4>
      </vt:variant>
      <vt:variant>
        <vt:lpwstr/>
      </vt:variant>
      <vt:variant>
        <vt:lpwstr>_Toc423693320</vt:lpwstr>
      </vt:variant>
      <vt:variant>
        <vt:i4>1114173</vt:i4>
      </vt:variant>
      <vt:variant>
        <vt:i4>455</vt:i4>
      </vt:variant>
      <vt:variant>
        <vt:i4>0</vt:i4>
      </vt:variant>
      <vt:variant>
        <vt:i4>5</vt:i4>
      </vt:variant>
      <vt:variant>
        <vt:lpwstr/>
      </vt:variant>
      <vt:variant>
        <vt:lpwstr>_Toc423693319</vt:lpwstr>
      </vt:variant>
      <vt:variant>
        <vt:i4>1114173</vt:i4>
      </vt:variant>
      <vt:variant>
        <vt:i4>449</vt:i4>
      </vt:variant>
      <vt:variant>
        <vt:i4>0</vt:i4>
      </vt:variant>
      <vt:variant>
        <vt:i4>5</vt:i4>
      </vt:variant>
      <vt:variant>
        <vt:lpwstr/>
      </vt:variant>
      <vt:variant>
        <vt:lpwstr>_Toc423693318</vt:lpwstr>
      </vt:variant>
      <vt:variant>
        <vt:i4>1114173</vt:i4>
      </vt:variant>
      <vt:variant>
        <vt:i4>443</vt:i4>
      </vt:variant>
      <vt:variant>
        <vt:i4>0</vt:i4>
      </vt:variant>
      <vt:variant>
        <vt:i4>5</vt:i4>
      </vt:variant>
      <vt:variant>
        <vt:lpwstr/>
      </vt:variant>
      <vt:variant>
        <vt:lpwstr>_Toc423693317</vt:lpwstr>
      </vt:variant>
      <vt:variant>
        <vt:i4>1114173</vt:i4>
      </vt:variant>
      <vt:variant>
        <vt:i4>437</vt:i4>
      </vt:variant>
      <vt:variant>
        <vt:i4>0</vt:i4>
      </vt:variant>
      <vt:variant>
        <vt:i4>5</vt:i4>
      </vt:variant>
      <vt:variant>
        <vt:lpwstr/>
      </vt:variant>
      <vt:variant>
        <vt:lpwstr>_Toc423693316</vt:lpwstr>
      </vt:variant>
      <vt:variant>
        <vt:i4>1114173</vt:i4>
      </vt:variant>
      <vt:variant>
        <vt:i4>431</vt:i4>
      </vt:variant>
      <vt:variant>
        <vt:i4>0</vt:i4>
      </vt:variant>
      <vt:variant>
        <vt:i4>5</vt:i4>
      </vt:variant>
      <vt:variant>
        <vt:lpwstr/>
      </vt:variant>
      <vt:variant>
        <vt:lpwstr>_Toc423693315</vt:lpwstr>
      </vt:variant>
      <vt:variant>
        <vt:i4>1114173</vt:i4>
      </vt:variant>
      <vt:variant>
        <vt:i4>425</vt:i4>
      </vt:variant>
      <vt:variant>
        <vt:i4>0</vt:i4>
      </vt:variant>
      <vt:variant>
        <vt:i4>5</vt:i4>
      </vt:variant>
      <vt:variant>
        <vt:lpwstr/>
      </vt:variant>
      <vt:variant>
        <vt:lpwstr>_Toc423693314</vt:lpwstr>
      </vt:variant>
      <vt:variant>
        <vt:i4>1114173</vt:i4>
      </vt:variant>
      <vt:variant>
        <vt:i4>419</vt:i4>
      </vt:variant>
      <vt:variant>
        <vt:i4>0</vt:i4>
      </vt:variant>
      <vt:variant>
        <vt:i4>5</vt:i4>
      </vt:variant>
      <vt:variant>
        <vt:lpwstr/>
      </vt:variant>
      <vt:variant>
        <vt:lpwstr>_Toc423693313</vt:lpwstr>
      </vt:variant>
      <vt:variant>
        <vt:i4>1114173</vt:i4>
      </vt:variant>
      <vt:variant>
        <vt:i4>413</vt:i4>
      </vt:variant>
      <vt:variant>
        <vt:i4>0</vt:i4>
      </vt:variant>
      <vt:variant>
        <vt:i4>5</vt:i4>
      </vt:variant>
      <vt:variant>
        <vt:lpwstr/>
      </vt:variant>
      <vt:variant>
        <vt:lpwstr>_Toc423693312</vt:lpwstr>
      </vt:variant>
      <vt:variant>
        <vt:i4>1114173</vt:i4>
      </vt:variant>
      <vt:variant>
        <vt:i4>407</vt:i4>
      </vt:variant>
      <vt:variant>
        <vt:i4>0</vt:i4>
      </vt:variant>
      <vt:variant>
        <vt:i4>5</vt:i4>
      </vt:variant>
      <vt:variant>
        <vt:lpwstr/>
      </vt:variant>
      <vt:variant>
        <vt:lpwstr>_Toc423693311</vt:lpwstr>
      </vt:variant>
      <vt:variant>
        <vt:i4>1114173</vt:i4>
      </vt:variant>
      <vt:variant>
        <vt:i4>401</vt:i4>
      </vt:variant>
      <vt:variant>
        <vt:i4>0</vt:i4>
      </vt:variant>
      <vt:variant>
        <vt:i4>5</vt:i4>
      </vt:variant>
      <vt:variant>
        <vt:lpwstr/>
      </vt:variant>
      <vt:variant>
        <vt:lpwstr>_Toc423693310</vt:lpwstr>
      </vt:variant>
      <vt:variant>
        <vt:i4>1048637</vt:i4>
      </vt:variant>
      <vt:variant>
        <vt:i4>395</vt:i4>
      </vt:variant>
      <vt:variant>
        <vt:i4>0</vt:i4>
      </vt:variant>
      <vt:variant>
        <vt:i4>5</vt:i4>
      </vt:variant>
      <vt:variant>
        <vt:lpwstr/>
      </vt:variant>
      <vt:variant>
        <vt:lpwstr>_Toc423693309</vt:lpwstr>
      </vt:variant>
      <vt:variant>
        <vt:i4>1048637</vt:i4>
      </vt:variant>
      <vt:variant>
        <vt:i4>389</vt:i4>
      </vt:variant>
      <vt:variant>
        <vt:i4>0</vt:i4>
      </vt:variant>
      <vt:variant>
        <vt:i4>5</vt:i4>
      </vt:variant>
      <vt:variant>
        <vt:lpwstr/>
      </vt:variant>
      <vt:variant>
        <vt:lpwstr>_Toc423693308</vt:lpwstr>
      </vt:variant>
      <vt:variant>
        <vt:i4>1048637</vt:i4>
      </vt:variant>
      <vt:variant>
        <vt:i4>383</vt:i4>
      </vt:variant>
      <vt:variant>
        <vt:i4>0</vt:i4>
      </vt:variant>
      <vt:variant>
        <vt:i4>5</vt:i4>
      </vt:variant>
      <vt:variant>
        <vt:lpwstr/>
      </vt:variant>
      <vt:variant>
        <vt:lpwstr>_Toc423693307</vt:lpwstr>
      </vt:variant>
      <vt:variant>
        <vt:i4>1048637</vt:i4>
      </vt:variant>
      <vt:variant>
        <vt:i4>377</vt:i4>
      </vt:variant>
      <vt:variant>
        <vt:i4>0</vt:i4>
      </vt:variant>
      <vt:variant>
        <vt:i4>5</vt:i4>
      </vt:variant>
      <vt:variant>
        <vt:lpwstr/>
      </vt:variant>
      <vt:variant>
        <vt:lpwstr>_Toc423693306</vt:lpwstr>
      </vt:variant>
      <vt:variant>
        <vt:i4>1048637</vt:i4>
      </vt:variant>
      <vt:variant>
        <vt:i4>371</vt:i4>
      </vt:variant>
      <vt:variant>
        <vt:i4>0</vt:i4>
      </vt:variant>
      <vt:variant>
        <vt:i4>5</vt:i4>
      </vt:variant>
      <vt:variant>
        <vt:lpwstr/>
      </vt:variant>
      <vt:variant>
        <vt:lpwstr>_Toc423693305</vt:lpwstr>
      </vt:variant>
      <vt:variant>
        <vt:i4>1048637</vt:i4>
      </vt:variant>
      <vt:variant>
        <vt:i4>365</vt:i4>
      </vt:variant>
      <vt:variant>
        <vt:i4>0</vt:i4>
      </vt:variant>
      <vt:variant>
        <vt:i4>5</vt:i4>
      </vt:variant>
      <vt:variant>
        <vt:lpwstr/>
      </vt:variant>
      <vt:variant>
        <vt:lpwstr>_Toc423693304</vt:lpwstr>
      </vt:variant>
      <vt:variant>
        <vt:i4>1048637</vt:i4>
      </vt:variant>
      <vt:variant>
        <vt:i4>359</vt:i4>
      </vt:variant>
      <vt:variant>
        <vt:i4>0</vt:i4>
      </vt:variant>
      <vt:variant>
        <vt:i4>5</vt:i4>
      </vt:variant>
      <vt:variant>
        <vt:lpwstr/>
      </vt:variant>
      <vt:variant>
        <vt:lpwstr>_Toc423693303</vt:lpwstr>
      </vt:variant>
      <vt:variant>
        <vt:i4>1048637</vt:i4>
      </vt:variant>
      <vt:variant>
        <vt:i4>353</vt:i4>
      </vt:variant>
      <vt:variant>
        <vt:i4>0</vt:i4>
      </vt:variant>
      <vt:variant>
        <vt:i4>5</vt:i4>
      </vt:variant>
      <vt:variant>
        <vt:lpwstr/>
      </vt:variant>
      <vt:variant>
        <vt:lpwstr>_Toc423693302</vt:lpwstr>
      </vt:variant>
      <vt:variant>
        <vt:i4>1048637</vt:i4>
      </vt:variant>
      <vt:variant>
        <vt:i4>347</vt:i4>
      </vt:variant>
      <vt:variant>
        <vt:i4>0</vt:i4>
      </vt:variant>
      <vt:variant>
        <vt:i4>5</vt:i4>
      </vt:variant>
      <vt:variant>
        <vt:lpwstr/>
      </vt:variant>
      <vt:variant>
        <vt:lpwstr>_Toc423693301</vt:lpwstr>
      </vt:variant>
      <vt:variant>
        <vt:i4>1048637</vt:i4>
      </vt:variant>
      <vt:variant>
        <vt:i4>341</vt:i4>
      </vt:variant>
      <vt:variant>
        <vt:i4>0</vt:i4>
      </vt:variant>
      <vt:variant>
        <vt:i4>5</vt:i4>
      </vt:variant>
      <vt:variant>
        <vt:lpwstr/>
      </vt:variant>
      <vt:variant>
        <vt:lpwstr>_Toc423693300</vt:lpwstr>
      </vt:variant>
      <vt:variant>
        <vt:i4>1638460</vt:i4>
      </vt:variant>
      <vt:variant>
        <vt:i4>335</vt:i4>
      </vt:variant>
      <vt:variant>
        <vt:i4>0</vt:i4>
      </vt:variant>
      <vt:variant>
        <vt:i4>5</vt:i4>
      </vt:variant>
      <vt:variant>
        <vt:lpwstr/>
      </vt:variant>
      <vt:variant>
        <vt:lpwstr>_Toc423693299</vt:lpwstr>
      </vt:variant>
      <vt:variant>
        <vt:i4>1638460</vt:i4>
      </vt:variant>
      <vt:variant>
        <vt:i4>329</vt:i4>
      </vt:variant>
      <vt:variant>
        <vt:i4>0</vt:i4>
      </vt:variant>
      <vt:variant>
        <vt:i4>5</vt:i4>
      </vt:variant>
      <vt:variant>
        <vt:lpwstr/>
      </vt:variant>
      <vt:variant>
        <vt:lpwstr>_Toc423693298</vt:lpwstr>
      </vt:variant>
      <vt:variant>
        <vt:i4>1638460</vt:i4>
      </vt:variant>
      <vt:variant>
        <vt:i4>323</vt:i4>
      </vt:variant>
      <vt:variant>
        <vt:i4>0</vt:i4>
      </vt:variant>
      <vt:variant>
        <vt:i4>5</vt:i4>
      </vt:variant>
      <vt:variant>
        <vt:lpwstr/>
      </vt:variant>
      <vt:variant>
        <vt:lpwstr>_Toc423693297</vt:lpwstr>
      </vt:variant>
      <vt:variant>
        <vt:i4>1638460</vt:i4>
      </vt:variant>
      <vt:variant>
        <vt:i4>317</vt:i4>
      </vt:variant>
      <vt:variant>
        <vt:i4>0</vt:i4>
      </vt:variant>
      <vt:variant>
        <vt:i4>5</vt:i4>
      </vt:variant>
      <vt:variant>
        <vt:lpwstr/>
      </vt:variant>
      <vt:variant>
        <vt:lpwstr>_Toc423693296</vt:lpwstr>
      </vt:variant>
      <vt:variant>
        <vt:i4>1638460</vt:i4>
      </vt:variant>
      <vt:variant>
        <vt:i4>311</vt:i4>
      </vt:variant>
      <vt:variant>
        <vt:i4>0</vt:i4>
      </vt:variant>
      <vt:variant>
        <vt:i4>5</vt:i4>
      </vt:variant>
      <vt:variant>
        <vt:lpwstr/>
      </vt:variant>
      <vt:variant>
        <vt:lpwstr>_Toc423693295</vt:lpwstr>
      </vt:variant>
      <vt:variant>
        <vt:i4>1638460</vt:i4>
      </vt:variant>
      <vt:variant>
        <vt:i4>305</vt:i4>
      </vt:variant>
      <vt:variant>
        <vt:i4>0</vt:i4>
      </vt:variant>
      <vt:variant>
        <vt:i4>5</vt:i4>
      </vt:variant>
      <vt:variant>
        <vt:lpwstr/>
      </vt:variant>
      <vt:variant>
        <vt:lpwstr>_Toc423693294</vt:lpwstr>
      </vt:variant>
      <vt:variant>
        <vt:i4>1638460</vt:i4>
      </vt:variant>
      <vt:variant>
        <vt:i4>299</vt:i4>
      </vt:variant>
      <vt:variant>
        <vt:i4>0</vt:i4>
      </vt:variant>
      <vt:variant>
        <vt:i4>5</vt:i4>
      </vt:variant>
      <vt:variant>
        <vt:lpwstr/>
      </vt:variant>
      <vt:variant>
        <vt:lpwstr>_Toc423693293</vt:lpwstr>
      </vt:variant>
      <vt:variant>
        <vt:i4>1638460</vt:i4>
      </vt:variant>
      <vt:variant>
        <vt:i4>293</vt:i4>
      </vt:variant>
      <vt:variant>
        <vt:i4>0</vt:i4>
      </vt:variant>
      <vt:variant>
        <vt:i4>5</vt:i4>
      </vt:variant>
      <vt:variant>
        <vt:lpwstr/>
      </vt:variant>
      <vt:variant>
        <vt:lpwstr>_Toc423693292</vt:lpwstr>
      </vt:variant>
      <vt:variant>
        <vt:i4>1638460</vt:i4>
      </vt:variant>
      <vt:variant>
        <vt:i4>287</vt:i4>
      </vt:variant>
      <vt:variant>
        <vt:i4>0</vt:i4>
      </vt:variant>
      <vt:variant>
        <vt:i4>5</vt:i4>
      </vt:variant>
      <vt:variant>
        <vt:lpwstr/>
      </vt:variant>
      <vt:variant>
        <vt:lpwstr>_Toc423693291</vt:lpwstr>
      </vt:variant>
      <vt:variant>
        <vt:i4>1638460</vt:i4>
      </vt:variant>
      <vt:variant>
        <vt:i4>281</vt:i4>
      </vt:variant>
      <vt:variant>
        <vt:i4>0</vt:i4>
      </vt:variant>
      <vt:variant>
        <vt:i4>5</vt:i4>
      </vt:variant>
      <vt:variant>
        <vt:lpwstr/>
      </vt:variant>
      <vt:variant>
        <vt:lpwstr>_Toc423693290</vt:lpwstr>
      </vt:variant>
      <vt:variant>
        <vt:i4>1572924</vt:i4>
      </vt:variant>
      <vt:variant>
        <vt:i4>275</vt:i4>
      </vt:variant>
      <vt:variant>
        <vt:i4>0</vt:i4>
      </vt:variant>
      <vt:variant>
        <vt:i4>5</vt:i4>
      </vt:variant>
      <vt:variant>
        <vt:lpwstr/>
      </vt:variant>
      <vt:variant>
        <vt:lpwstr>_Toc423693289</vt:lpwstr>
      </vt:variant>
      <vt:variant>
        <vt:i4>1572924</vt:i4>
      </vt:variant>
      <vt:variant>
        <vt:i4>269</vt:i4>
      </vt:variant>
      <vt:variant>
        <vt:i4>0</vt:i4>
      </vt:variant>
      <vt:variant>
        <vt:i4>5</vt:i4>
      </vt:variant>
      <vt:variant>
        <vt:lpwstr/>
      </vt:variant>
      <vt:variant>
        <vt:lpwstr>_Toc423693288</vt:lpwstr>
      </vt:variant>
      <vt:variant>
        <vt:i4>1572924</vt:i4>
      </vt:variant>
      <vt:variant>
        <vt:i4>263</vt:i4>
      </vt:variant>
      <vt:variant>
        <vt:i4>0</vt:i4>
      </vt:variant>
      <vt:variant>
        <vt:i4>5</vt:i4>
      </vt:variant>
      <vt:variant>
        <vt:lpwstr/>
      </vt:variant>
      <vt:variant>
        <vt:lpwstr>_Toc423693287</vt:lpwstr>
      </vt:variant>
      <vt:variant>
        <vt:i4>1572924</vt:i4>
      </vt:variant>
      <vt:variant>
        <vt:i4>257</vt:i4>
      </vt:variant>
      <vt:variant>
        <vt:i4>0</vt:i4>
      </vt:variant>
      <vt:variant>
        <vt:i4>5</vt:i4>
      </vt:variant>
      <vt:variant>
        <vt:lpwstr/>
      </vt:variant>
      <vt:variant>
        <vt:lpwstr>_Toc423693286</vt:lpwstr>
      </vt:variant>
      <vt:variant>
        <vt:i4>1572924</vt:i4>
      </vt:variant>
      <vt:variant>
        <vt:i4>251</vt:i4>
      </vt:variant>
      <vt:variant>
        <vt:i4>0</vt:i4>
      </vt:variant>
      <vt:variant>
        <vt:i4>5</vt:i4>
      </vt:variant>
      <vt:variant>
        <vt:lpwstr/>
      </vt:variant>
      <vt:variant>
        <vt:lpwstr>_Toc423693285</vt:lpwstr>
      </vt:variant>
      <vt:variant>
        <vt:i4>1572924</vt:i4>
      </vt:variant>
      <vt:variant>
        <vt:i4>245</vt:i4>
      </vt:variant>
      <vt:variant>
        <vt:i4>0</vt:i4>
      </vt:variant>
      <vt:variant>
        <vt:i4>5</vt:i4>
      </vt:variant>
      <vt:variant>
        <vt:lpwstr/>
      </vt:variant>
      <vt:variant>
        <vt:lpwstr>_Toc423693284</vt:lpwstr>
      </vt:variant>
      <vt:variant>
        <vt:i4>1572924</vt:i4>
      </vt:variant>
      <vt:variant>
        <vt:i4>239</vt:i4>
      </vt:variant>
      <vt:variant>
        <vt:i4>0</vt:i4>
      </vt:variant>
      <vt:variant>
        <vt:i4>5</vt:i4>
      </vt:variant>
      <vt:variant>
        <vt:lpwstr/>
      </vt:variant>
      <vt:variant>
        <vt:lpwstr>_Toc423693283</vt:lpwstr>
      </vt:variant>
      <vt:variant>
        <vt:i4>1572924</vt:i4>
      </vt:variant>
      <vt:variant>
        <vt:i4>233</vt:i4>
      </vt:variant>
      <vt:variant>
        <vt:i4>0</vt:i4>
      </vt:variant>
      <vt:variant>
        <vt:i4>5</vt:i4>
      </vt:variant>
      <vt:variant>
        <vt:lpwstr/>
      </vt:variant>
      <vt:variant>
        <vt:lpwstr>_Toc423693282</vt:lpwstr>
      </vt:variant>
      <vt:variant>
        <vt:i4>1572924</vt:i4>
      </vt:variant>
      <vt:variant>
        <vt:i4>227</vt:i4>
      </vt:variant>
      <vt:variant>
        <vt:i4>0</vt:i4>
      </vt:variant>
      <vt:variant>
        <vt:i4>5</vt:i4>
      </vt:variant>
      <vt:variant>
        <vt:lpwstr/>
      </vt:variant>
      <vt:variant>
        <vt:lpwstr>_Toc423693281</vt:lpwstr>
      </vt:variant>
      <vt:variant>
        <vt:i4>1572924</vt:i4>
      </vt:variant>
      <vt:variant>
        <vt:i4>221</vt:i4>
      </vt:variant>
      <vt:variant>
        <vt:i4>0</vt:i4>
      </vt:variant>
      <vt:variant>
        <vt:i4>5</vt:i4>
      </vt:variant>
      <vt:variant>
        <vt:lpwstr/>
      </vt:variant>
      <vt:variant>
        <vt:lpwstr>_Toc423693280</vt:lpwstr>
      </vt:variant>
      <vt:variant>
        <vt:i4>1507388</vt:i4>
      </vt:variant>
      <vt:variant>
        <vt:i4>215</vt:i4>
      </vt:variant>
      <vt:variant>
        <vt:i4>0</vt:i4>
      </vt:variant>
      <vt:variant>
        <vt:i4>5</vt:i4>
      </vt:variant>
      <vt:variant>
        <vt:lpwstr/>
      </vt:variant>
      <vt:variant>
        <vt:lpwstr>_Toc423693279</vt:lpwstr>
      </vt:variant>
      <vt:variant>
        <vt:i4>1507388</vt:i4>
      </vt:variant>
      <vt:variant>
        <vt:i4>209</vt:i4>
      </vt:variant>
      <vt:variant>
        <vt:i4>0</vt:i4>
      </vt:variant>
      <vt:variant>
        <vt:i4>5</vt:i4>
      </vt:variant>
      <vt:variant>
        <vt:lpwstr/>
      </vt:variant>
      <vt:variant>
        <vt:lpwstr>_Toc423693278</vt:lpwstr>
      </vt:variant>
      <vt:variant>
        <vt:i4>1507388</vt:i4>
      </vt:variant>
      <vt:variant>
        <vt:i4>203</vt:i4>
      </vt:variant>
      <vt:variant>
        <vt:i4>0</vt:i4>
      </vt:variant>
      <vt:variant>
        <vt:i4>5</vt:i4>
      </vt:variant>
      <vt:variant>
        <vt:lpwstr/>
      </vt:variant>
      <vt:variant>
        <vt:lpwstr>_Toc423693277</vt:lpwstr>
      </vt:variant>
      <vt:variant>
        <vt:i4>1507388</vt:i4>
      </vt:variant>
      <vt:variant>
        <vt:i4>197</vt:i4>
      </vt:variant>
      <vt:variant>
        <vt:i4>0</vt:i4>
      </vt:variant>
      <vt:variant>
        <vt:i4>5</vt:i4>
      </vt:variant>
      <vt:variant>
        <vt:lpwstr/>
      </vt:variant>
      <vt:variant>
        <vt:lpwstr>_Toc423693276</vt:lpwstr>
      </vt:variant>
      <vt:variant>
        <vt:i4>1507388</vt:i4>
      </vt:variant>
      <vt:variant>
        <vt:i4>191</vt:i4>
      </vt:variant>
      <vt:variant>
        <vt:i4>0</vt:i4>
      </vt:variant>
      <vt:variant>
        <vt:i4>5</vt:i4>
      </vt:variant>
      <vt:variant>
        <vt:lpwstr/>
      </vt:variant>
      <vt:variant>
        <vt:lpwstr>_Toc423693275</vt:lpwstr>
      </vt:variant>
      <vt:variant>
        <vt:i4>1507388</vt:i4>
      </vt:variant>
      <vt:variant>
        <vt:i4>185</vt:i4>
      </vt:variant>
      <vt:variant>
        <vt:i4>0</vt:i4>
      </vt:variant>
      <vt:variant>
        <vt:i4>5</vt:i4>
      </vt:variant>
      <vt:variant>
        <vt:lpwstr/>
      </vt:variant>
      <vt:variant>
        <vt:lpwstr>_Toc423693274</vt:lpwstr>
      </vt:variant>
      <vt:variant>
        <vt:i4>1507388</vt:i4>
      </vt:variant>
      <vt:variant>
        <vt:i4>179</vt:i4>
      </vt:variant>
      <vt:variant>
        <vt:i4>0</vt:i4>
      </vt:variant>
      <vt:variant>
        <vt:i4>5</vt:i4>
      </vt:variant>
      <vt:variant>
        <vt:lpwstr/>
      </vt:variant>
      <vt:variant>
        <vt:lpwstr>_Toc423693273</vt:lpwstr>
      </vt:variant>
      <vt:variant>
        <vt:i4>1507388</vt:i4>
      </vt:variant>
      <vt:variant>
        <vt:i4>173</vt:i4>
      </vt:variant>
      <vt:variant>
        <vt:i4>0</vt:i4>
      </vt:variant>
      <vt:variant>
        <vt:i4>5</vt:i4>
      </vt:variant>
      <vt:variant>
        <vt:lpwstr/>
      </vt:variant>
      <vt:variant>
        <vt:lpwstr>_Toc423693272</vt:lpwstr>
      </vt:variant>
      <vt:variant>
        <vt:i4>1507388</vt:i4>
      </vt:variant>
      <vt:variant>
        <vt:i4>167</vt:i4>
      </vt:variant>
      <vt:variant>
        <vt:i4>0</vt:i4>
      </vt:variant>
      <vt:variant>
        <vt:i4>5</vt:i4>
      </vt:variant>
      <vt:variant>
        <vt:lpwstr/>
      </vt:variant>
      <vt:variant>
        <vt:lpwstr>_Toc423693271</vt:lpwstr>
      </vt:variant>
      <vt:variant>
        <vt:i4>1507388</vt:i4>
      </vt:variant>
      <vt:variant>
        <vt:i4>161</vt:i4>
      </vt:variant>
      <vt:variant>
        <vt:i4>0</vt:i4>
      </vt:variant>
      <vt:variant>
        <vt:i4>5</vt:i4>
      </vt:variant>
      <vt:variant>
        <vt:lpwstr/>
      </vt:variant>
      <vt:variant>
        <vt:lpwstr>_Toc423693270</vt:lpwstr>
      </vt:variant>
      <vt:variant>
        <vt:i4>1441852</vt:i4>
      </vt:variant>
      <vt:variant>
        <vt:i4>155</vt:i4>
      </vt:variant>
      <vt:variant>
        <vt:i4>0</vt:i4>
      </vt:variant>
      <vt:variant>
        <vt:i4>5</vt:i4>
      </vt:variant>
      <vt:variant>
        <vt:lpwstr/>
      </vt:variant>
      <vt:variant>
        <vt:lpwstr>_Toc423693269</vt:lpwstr>
      </vt:variant>
      <vt:variant>
        <vt:i4>1441852</vt:i4>
      </vt:variant>
      <vt:variant>
        <vt:i4>149</vt:i4>
      </vt:variant>
      <vt:variant>
        <vt:i4>0</vt:i4>
      </vt:variant>
      <vt:variant>
        <vt:i4>5</vt:i4>
      </vt:variant>
      <vt:variant>
        <vt:lpwstr/>
      </vt:variant>
      <vt:variant>
        <vt:lpwstr>_Toc423693268</vt:lpwstr>
      </vt:variant>
      <vt:variant>
        <vt:i4>1441852</vt:i4>
      </vt:variant>
      <vt:variant>
        <vt:i4>143</vt:i4>
      </vt:variant>
      <vt:variant>
        <vt:i4>0</vt:i4>
      </vt:variant>
      <vt:variant>
        <vt:i4>5</vt:i4>
      </vt:variant>
      <vt:variant>
        <vt:lpwstr/>
      </vt:variant>
      <vt:variant>
        <vt:lpwstr>_Toc423693267</vt:lpwstr>
      </vt:variant>
      <vt:variant>
        <vt:i4>1441852</vt:i4>
      </vt:variant>
      <vt:variant>
        <vt:i4>137</vt:i4>
      </vt:variant>
      <vt:variant>
        <vt:i4>0</vt:i4>
      </vt:variant>
      <vt:variant>
        <vt:i4>5</vt:i4>
      </vt:variant>
      <vt:variant>
        <vt:lpwstr/>
      </vt:variant>
      <vt:variant>
        <vt:lpwstr>_Toc423693266</vt:lpwstr>
      </vt:variant>
      <vt:variant>
        <vt:i4>1441852</vt:i4>
      </vt:variant>
      <vt:variant>
        <vt:i4>131</vt:i4>
      </vt:variant>
      <vt:variant>
        <vt:i4>0</vt:i4>
      </vt:variant>
      <vt:variant>
        <vt:i4>5</vt:i4>
      </vt:variant>
      <vt:variant>
        <vt:lpwstr/>
      </vt:variant>
      <vt:variant>
        <vt:lpwstr>_Toc423693265</vt:lpwstr>
      </vt:variant>
      <vt:variant>
        <vt:i4>1441852</vt:i4>
      </vt:variant>
      <vt:variant>
        <vt:i4>125</vt:i4>
      </vt:variant>
      <vt:variant>
        <vt:i4>0</vt:i4>
      </vt:variant>
      <vt:variant>
        <vt:i4>5</vt:i4>
      </vt:variant>
      <vt:variant>
        <vt:lpwstr/>
      </vt:variant>
      <vt:variant>
        <vt:lpwstr>_Toc423693264</vt:lpwstr>
      </vt:variant>
      <vt:variant>
        <vt:i4>1441852</vt:i4>
      </vt:variant>
      <vt:variant>
        <vt:i4>119</vt:i4>
      </vt:variant>
      <vt:variant>
        <vt:i4>0</vt:i4>
      </vt:variant>
      <vt:variant>
        <vt:i4>5</vt:i4>
      </vt:variant>
      <vt:variant>
        <vt:lpwstr/>
      </vt:variant>
      <vt:variant>
        <vt:lpwstr>_Toc423693263</vt:lpwstr>
      </vt:variant>
      <vt:variant>
        <vt:i4>1441852</vt:i4>
      </vt:variant>
      <vt:variant>
        <vt:i4>113</vt:i4>
      </vt:variant>
      <vt:variant>
        <vt:i4>0</vt:i4>
      </vt:variant>
      <vt:variant>
        <vt:i4>5</vt:i4>
      </vt:variant>
      <vt:variant>
        <vt:lpwstr/>
      </vt:variant>
      <vt:variant>
        <vt:lpwstr>_Toc423693262</vt:lpwstr>
      </vt:variant>
      <vt:variant>
        <vt:i4>1441852</vt:i4>
      </vt:variant>
      <vt:variant>
        <vt:i4>107</vt:i4>
      </vt:variant>
      <vt:variant>
        <vt:i4>0</vt:i4>
      </vt:variant>
      <vt:variant>
        <vt:i4>5</vt:i4>
      </vt:variant>
      <vt:variant>
        <vt:lpwstr/>
      </vt:variant>
      <vt:variant>
        <vt:lpwstr>_Toc423693261</vt:lpwstr>
      </vt:variant>
      <vt:variant>
        <vt:i4>1441852</vt:i4>
      </vt:variant>
      <vt:variant>
        <vt:i4>101</vt:i4>
      </vt:variant>
      <vt:variant>
        <vt:i4>0</vt:i4>
      </vt:variant>
      <vt:variant>
        <vt:i4>5</vt:i4>
      </vt:variant>
      <vt:variant>
        <vt:lpwstr/>
      </vt:variant>
      <vt:variant>
        <vt:lpwstr>_Toc423693260</vt:lpwstr>
      </vt:variant>
      <vt:variant>
        <vt:i4>1376316</vt:i4>
      </vt:variant>
      <vt:variant>
        <vt:i4>95</vt:i4>
      </vt:variant>
      <vt:variant>
        <vt:i4>0</vt:i4>
      </vt:variant>
      <vt:variant>
        <vt:i4>5</vt:i4>
      </vt:variant>
      <vt:variant>
        <vt:lpwstr/>
      </vt:variant>
      <vt:variant>
        <vt:lpwstr>_Toc423693259</vt:lpwstr>
      </vt:variant>
      <vt:variant>
        <vt:i4>1376316</vt:i4>
      </vt:variant>
      <vt:variant>
        <vt:i4>89</vt:i4>
      </vt:variant>
      <vt:variant>
        <vt:i4>0</vt:i4>
      </vt:variant>
      <vt:variant>
        <vt:i4>5</vt:i4>
      </vt:variant>
      <vt:variant>
        <vt:lpwstr/>
      </vt:variant>
      <vt:variant>
        <vt:lpwstr>_Toc423693258</vt:lpwstr>
      </vt:variant>
      <vt:variant>
        <vt:i4>1376316</vt:i4>
      </vt:variant>
      <vt:variant>
        <vt:i4>83</vt:i4>
      </vt:variant>
      <vt:variant>
        <vt:i4>0</vt:i4>
      </vt:variant>
      <vt:variant>
        <vt:i4>5</vt:i4>
      </vt:variant>
      <vt:variant>
        <vt:lpwstr/>
      </vt:variant>
      <vt:variant>
        <vt:lpwstr>_Toc423693257</vt:lpwstr>
      </vt:variant>
      <vt:variant>
        <vt:i4>1376316</vt:i4>
      </vt:variant>
      <vt:variant>
        <vt:i4>77</vt:i4>
      </vt:variant>
      <vt:variant>
        <vt:i4>0</vt:i4>
      </vt:variant>
      <vt:variant>
        <vt:i4>5</vt:i4>
      </vt:variant>
      <vt:variant>
        <vt:lpwstr/>
      </vt:variant>
      <vt:variant>
        <vt:lpwstr>_Toc423693256</vt:lpwstr>
      </vt:variant>
      <vt:variant>
        <vt:i4>1376316</vt:i4>
      </vt:variant>
      <vt:variant>
        <vt:i4>71</vt:i4>
      </vt:variant>
      <vt:variant>
        <vt:i4>0</vt:i4>
      </vt:variant>
      <vt:variant>
        <vt:i4>5</vt:i4>
      </vt:variant>
      <vt:variant>
        <vt:lpwstr/>
      </vt:variant>
      <vt:variant>
        <vt:lpwstr>_Toc423693255</vt:lpwstr>
      </vt:variant>
      <vt:variant>
        <vt:i4>1376316</vt:i4>
      </vt:variant>
      <vt:variant>
        <vt:i4>65</vt:i4>
      </vt:variant>
      <vt:variant>
        <vt:i4>0</vt:i4>
      </vt:variant>
      <vt:variant>
        <vt:i4>5</vt:i4>
      </vt:variant>
      <vt:variant>
        <vt:lpwstr/>
      </vt:variant>
      <vt:variant>
        <vt:lpwstr>_Toc423693254</vt:lpwstr>
      </vt:variant>
      <vt:variant>
        <vt:i4>1376316</vt:i4>
      </vt:variant>
      <vt:variant>
        <vt:i4>59</vt:i4>
      </vt:variant>
      <vt:variant>
        <vt:i4>0</vt:i4>
      </vt:variant>
      <vt:variant>
        <vt:i4>5</vt:i4>
      </vt:variant>
      <vt:variant>
        <vt:lpwstr/>
      </vt:variant>
      <vt:variant>
        <vt:lpwstr>_Toc423693253</vt:lpwstr>
      </vt:variant>
      <vt:variant>
        <vt:i4>1376316</vt:i4>
      </vt:variant>
      <vt:variant>
        <vt:i4>53</vt:i4>
      </vt:variant>
      <vt:variant>
        <vt:i4>0</vt:i4>
      </vt:variant>
      <vt:variant>
        <vt:i4>5</vt:i4>
      </vt:variant>
      <vt:variant>
        <vt:lpwstr/>
      </vt:variant>
      <vt:variant>
        <vt:lpwstr>_Toc423693252</vt:lpwstr>
      </vt:variant>
      <vt:variant>
        <vt:i4>1376316</vt:i4>
      </vt:variant>
      <vt:variant>
        <vt:i4>47</vt:i4>
      </vt:variant>
      <vt:variant>
        <vt:i4>0</vt:i4>
      </vt:variant>
      <vt:variant>
        <vt:i4>5</vt:i4>
      </vt:variant>
      <vt:variant>
        <vt:lpwstr/>
      </vt:variant>
      <vt:variant>
        <vt:lpwstr>_Toc423693251</vt:lpwstr>
      </vt:variant>
      <vt:variant>
        <vt:i4>1376316</vt:i4>
      </vt:variant>
      <vt:variant>
        <vt:i4>41</vt:i4>
      </vt:variant>
      <vt:variant>
        <vt:i4>0</vt:i4>
      </vt:variant>
      <vt:variant>
        <vt:i4>5</vt:i4>
      </vt:variant>
      <vt:variant>
        <vt:lpwstr/>
      </vt:variant>
      <vt:variant>
        <vt:lpwstr>_Toc423693250</vt:lpwstr>
      </vt:variant>
      <vt:variant>
        <vt:i4>1310780</vt:i4>
      </vt:variant>
      <vt:variant>
        <vt:i4>35</vt:i4>
      </vt:variant>
      <vt:variant>
        <vt:i4>0</vt:i4>
      </vt:variant>
      <vt:variant>
        <vt:i4>5</vt:i4>
      </vt:variant>
      <vt:variant>
        <vt:lpwstr/>
      </vt:variant>
      <vt:variant>
        <vt:lpwstr>_Toc423693249</vt:lpwstr>
      </vt:variant>
      <vt:variant>
        <vt:i4>1310780</vt:i4>
      </vt:variant>
      <vt:variant>
        <vt:i4>29</vt:i4>
      </vt:variant>
      <vt:variant>
        <vt:i4>0</vt:i4>
      </vt:variant>
      <vt:variant>
        <vt:i4>5</vt:i4>
      </vt:variant>
      <vt:variant>
        <vt:lpwstr/>
      </vt:variant>
      <vt:variant>
        <vt:lpwstr>_Toc423693248</vt:lpwstr>
      </vt:variant>
      <vt:variant>
        <vt:i4>1310780</vt:i4>
      </vt:variant>
      <vt:variant>
        <vt:i4>23</vt:i4>
      </vt:variant>
      <vt:variant>
        <vt:i4>0</vt:i4>
      </vt:variant>
      <vt:variant>
        <vt:i4>5</vt:i4>
      </vt:variant>
      <vt:variant>
        <vt:lpwstr/>
      </vt:variant>
      <vt:variant>
        <vt:lpwstr>_Toc423693247</vt:lpwstr>
      </vt:variant>
      <vt:variant>
        <vt:i4>1310780</vt:i4>
      </vt:variant>
      <vt:variant>
        <vt:i4>17</vt:i4>
      </vt:variant>
      <vt:variant>
        <vt:i4>0</vt:i4>
      </vt:variant>
      <vt:variant>
        <vt:i4>5</vt:i4>
      </vt:variant>
      <vt:variant>
        <vt:lpwstr/>
      </vt:variant>
      <vt:variant>
        <vt:lpwstr>_Toc423693246</vt:lpwstr>
      </vt:variant>
      <vt:variant>
        <vt:i4>1310780</vt:i4>
      </vt:variant>
      <vt:variant>
        <vt:i4>11</vt:i4>
      </vt:variant>
      <vt:variant>
        <vt:i4>0</vt:i4>
      </vt:variant>
      <vt:variant>
        <vt:i4>5</vt:i4>
      </vt:variant>
      <vt:variant>
        <vt:lpwstr/>
      </vt:variant>
      <vt:variant>
        <vt:lpwstr>_Toc423693245</vt:lpwstr>
      </vt:variant>
      <vt:variant>
        <vt:i4>1310780</vt:i4>
      </vt:variant>
      <vt:variant>
        <vt:i4>5</vt:i4>
      </vt:variant>
      <vt:variant>
        <vt:i4>0</vt:i4>
      </vt:variant>
      <vt:variant>
        <vt:i4>5</vt:i4>
      </vt:variant>
      <vt:variant>
        <vt:lpwstr/>
      </vt:variant>
      <vt:variant>
        <vt:lpwstr>_Toc423693244</vt:lpwstr>
      </vt:variant>
      <vt:variant>
        <vt:i4>2687019</vt:i4>
      </vt:variant>
      <vt:variant>
        <vt:i4>0</vt:i4>
      </vt:variant>
      <vt:variant>
        <vt:i4>0</vt:i4>
      </vt:variant>
      <vt:variant>
        <vt:i4>5</vt:i4>
      </vt:variant>
      <vt:variant>
        <vt:lpwstr>http://www.claytonutz.com/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Consultancy-Agreement-(Long-form)-related-to-construction-(June-2018)</dc:title>
  <dc:creator>Gpegasiou</dc:creator>
  <cp:lastModifiedBy>Athena Rozenberg</cp:lastModifiedBy>
  <cp:revision>23</cp:revision>
  <cp:lastPrinted>2018-05-11T06:19:00Z</cp:lastPrinted>
  <dcterms:created xsi:type="dcterms:W3CDTF">2018-06-30T05:02:00Z</dcterms:created>
  <dcterms:modified xsi:type="dcterms:W3CDTF">2018-07-01T10:44:00Z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bb708ee5-d8b2-4609-93c8-5511a6bc9cee</vt:lpwstr>
  </property>
  <property fmtid="{D5CDD505-2E9C-101B-9397-08002B2CF9AE}" pid="3" name="PSPFClassification">
    <vt:lpwstr>Do Not Mark</vt:lpwstr>
  </property>
</Properties>
</file>